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88731D">
      <w:pPr>
        <w:pStyle w:val="5"/>
        <w:spacing w:before="4"/>
        <w:ind w:left="0" w:right="0" w:firstLine="0"/>
        <w:jc w:val="left"/>
        <w:rPr>
          <w:sz w:val="17"/>
        </w:rPr>
      </w:pPr>
    </w:p>
    <w:p w14:paraId="12F0AAD0">
      <w:pPr>
        <w:pStyle w:val="5"/>
        <w:spacing w:after="0"/>
        <w:jc w:val="left"/>
        <w:rPr>
          <w:rFonts w:hint="eastAsia" w:eastAsia="宋体"/>
          <w:sz w:val="17"/>
          <w:lang w:eastAsia="zh-CN"/>
        </w:rPr>
        <w:sectPr>
          <w:type w:val="continuous"/>
          <w:pgSz w:w="12240" w:h="15840"/>
          <w:pgMar w:top="1820" w:right="1440" w:bottom="280" w:left="1440" w:header="720" w:footer="720" w:gutter="0"/>
          <w:cols w:space="720" w:num="1"/>
        </w:sectPr>
      </w:pPr>
      <w:r>
        <w:rPr>
          <w:rFonts w:hint="eastAsia" w:eastAsia="宋体"/>
          <w:sz w:val="17"/>
          <w:lang w:eastAsia="zh-CN"/>
        </w:rPr>
        <w:drawing>
          <wp:inline distT="0" distB="0" distL="114300" distR="114300">
            <wp:extent cx="5852160" cy="7802880"/>
            <wp:effectExtent l="0" t="0" r="0" b="0"/>
            <wp:docPr id="3" name="图片 3" descr="c23d7dfd3daf957196678eed3302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23d7dfd3daf957196678eed330228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667C49B0">
      <w:pPr>
        <w:pStyle w:val="5"/>
        <w:ind w:left="2408" w:right="0" w:firstLine="0"/>
        <w:jc w:val="left"/>
        <w:rPr>
          <w:sz w:val="20"/>
        </w:rPr>
      </w:pPr>
      <w:r>
        <w:rPr>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344BE940">
      <w:pPr>
        <w:pStyle w:val="5"/>
        <w:spacing w:after="0"/>
        <w:jc w:val="left"/>
        <w:rPr>
          <w:sz w:val="20"/>
        </w:rPr>
      </w:pPr>
    </w:p>
    <w:p w14:paraId="50E2E471">
      <w:pPr>
        <w:bidi w:val="0"/>
        <w:rPr>
          <w:rFonts w:hint="eastAsia"/>
        </w:rPr>
      </w:pPr>
      <w:r>
        <w:rPr>
          <w:rFonts w:hint="eastAsia"/>
        </w:rPr>
        <w:t>翻译来源：claude</w:t>
      </w:r>
    </w:p>
    <w:p w14:paraId="503F50ED">
      <w:pPr>
        <w:bidi w:val="0"/>
        <w:rPr>
          <w:rFonts w:hint="eastAsia"/>
        </w:rPr>
      </w:pPr>
    </w:p>
    <w:p w14:paraId="061F519E">
      <w:pPr>
        <w:bidi w:val="0"/>
        <w:rPr>
          <w:rFonts w:hint="eastAsia"/>
        </w:rPr>
      </w:pPr>
      <w:r>
        <w:rPr>
          <w:rFonts w:hint="eastAsia"/>
        </w:rPr>
        <w:t>注说明：</w:t>
      </w:r>
    </w:p>
    <w:p w14:paraId="4932F713">
      <w:pPr>
        <w:bidi w:val="0"/>
        <w:rPr>
          <w:rFonts w:hint="eastAsia"/>
        </w:rPr>
      </w:pPr>
      <w:r>
        <w:rPr>
          <w:rFonts w:hint="eastAsia"/>
        </w:rPr>
        <w:t>1、以下文字使用人工智能（claude)翻译，请以原文为准。</w:t>
      </w:r>
    </w:p>
    <w:p w14:paraId="6ADE0649">
      <w:pPr>
        <w:bidi w:val="0"/>
        <w:rPr>
          <w:rFonts w:hint="eastAsia"/>
        </w:rPr>
      </w:pPr>
      <w:r>
        <w:rPr>
          <w:rFonts w:hint="eastAsia"/>
        </w:rPr>
        <w:t>2、原文和翻译都可以免费使用，转发，传阅，复制，但不能商用，翻译来源：claude</w:t>
      </w:r>
    </w:p>
    <w:p w14:paraId="1FBEBB0A">
      <w:pPr>
        <w:bidi w:val="0"/>
        <w:rPr>
          <w:rFonts w:hint="eastAsia"/>
        </w:rPr>
      </w:pPr>
    </w:p>
    <w:p w14:paraId="30BB8409">
      <w:pPr>
        <w:bidi w:val="0"/>
        <w:rPr>
          <w:rFonts w:hint="eastAsia"/>
        </w:rPr>
      </w:pPr>
      <w:r>
        <w:rPr>
          <w:rFonts w:hint="eastAsia"/>
        </w:rPr>
        <w:t>注说明：</w:t>
      </w:r>
    </w:p>
    <w:p w14:paraId="2AC2CAAA">
      <w:pPr>
        <w:bidi w:val="0"/>
        <w:rPr>
          <w:rFonts w:hint="eastAsia"/>
        </w:rPr>
      </w:pPr>
      <w:r>
        <w:rPr>
          <w:rFonts w:hint="eastAsia"/>
        </w:rPr>
        <w:t>1、以下文字使用人工智能（claude)翻译，请以原文为准。</w:t>
      </w:r>
    </w:p>
    <w:p w14:paraId="1B458381">
      <w:pPr>
        <w:bidi w:val="0"/>
        <w:rPr>
          <w:rFonts w:hint="eastAsia"/>
        </w:rPr>
      </w:pPr>
      <w:r>
        <w:rPr>
          <w:rFonts w:hint="eastAsia"/>
        </w:rPr>
        <w:t>2、原文和翻译都可以免费使用，转发，传阅，复制，但不能商用，若商用，只能收回成本费。</w:t>
      </w:r>
    </w:p>
    <w:p w14:paraId="6050CCDE">
      <w:pPr>
        <w:bidi w:val="0"/>
        <w:rPr>
          <w:rFonts w:hint="eastAsia"/>
        </w:rPr>
      </w:pPr>
      <w:r>
        <w:rPr>
          <w:rFonts w:hint="eastAsia"/>
        </w:rPr>
        <w:t>3、若有更好的翻译，请来信指正，一同分享清教徒书籍，谢谢！</w:t>
      </w:r>
    </w:p>
    <w:p w14:paraId="0F100DAB">
      <w:pPr>
        <w:bidi w:val="0"/>
        <w:rPr>
          <w:rFonts w:hint="eastAsia"/>
        </w:rPr>
      </w:pPr>
    </w:p>
    <w:p w14:paraId="010F11B7">
      <w:pPr>
        <w:bidi w:val="0"/>
        <w:rPr>
          <w:rFonts w:hint="eastAsia"/>
        </w:rPr>
      </w:pPr>
      <w:r>
        <w:rPr>
          <w:rFonts w:hint="eastAsia"/>
        </w:rPr>
        <w:t>邮箱：xuanjiao789@outlook.com若商用，只能收回成本费。</w:t>
      </w:r>
    </w:p>
    <w:p w14:paraId="6CE60322">
      <w:pPr>
        <w:bidi w:val="0"/>
        <w:rPr>
          <w:rFonts w:hint="eastAsia"/>
        </w:rPr>
      </w:pPr>
      <w:r>
        <w:rPr>
          <w:rFonts w:hint="eastAsia"/>
        </w:rPr>
        <w:t>3、若有更好的翻译，请来信指正，一同分享清教徒书籍，谢谢！</w:t>
      </w:r>
    </w:p>
    <w:p w14:paraId="4A799A6F">
      <w:pPr>
        <w:bidi w:val="0"/>
        <w:rPr>
          <w:rFonts w:hint="eastAsia"/>
        </w:rPr>
      </w:pPr>
    </w:p>
    <w:p w14:paraId="4759C1F8">
      <w:pPr>
        <w:bidi w:val="0"/>
        <w:rPr>
          <w:rFonts w:hint="eastAsia"/>
        </w:rPr>
      </w:pPr>
      <w:r>
        <w:rPr>
          <w:rFonts w:hint="eastAsia"/>
        </w:rPr>
        <w:t>邮箱：</w:t>
      </w:r>
      <w:r>
        <w:rPr>
          <w:rFonts w:hint="eastAsia"/>
        </w:rPr>
        <w:fldChar w:fldCharType="begin"/>
      </w:r>
      <w:r>
        <w:rPr>
          <w:rFonts w:hint="eastAsia"/>
        </w:rPr>
        <w:instrText xml:space="preserve"> HYPERLINK "mailto:xuanjiao789@outlook.com" </w:instrText>
      </w:r>
      <w:r>
        <w:rPr>
          <w:rFonts w:hint="eastAsia"/>
        </w:rPr>
        <w:fldChar w:fldCharType="separate"/>
      </w:r>
      <w:r>
        <w:rPr>
          <w:rStyle w:val="9"/>
          <w:rFonts w:hint="eastAsia"/>
        </w:rPr>
        <w:t>xuanjiao789@outlook.com</w:t>
      </w:r>
      <w:r>
        <w:rPr>
          <w:rFonts w:hint="eastAsia"/>
        </w:rPr>
        <w:fldChar w:fldCharType="end"/>
      </w:r>
    </w:p>
    <w:p w14:paraId="074EC247">
      <w:pPr>
        <w:pStyle w:val="5"/>
        <w:spacing w:after="0"/>
        <w:jc w:val="left"/>
        <w:rPr>
          <w:sz w:val="20"/>
        </w:rPr>
        <w:sectPr>
          <w:pgSz w:w="12240" w:h="15840"/>
          <w:pgMar w:top="1440" w:right="1440" w:bottom="280" w:left="1440" w:header="720" w:footer="720" w:gutter="0"/>
          <w:cols w:space="720" w:num="1"/>
        </w:sectPr>
      </w:pPr>
      <w:bookmarkStart w:id="44" w:name="_GoBack"/>
      <w:bookmarkEnd w:id="44"/>
    </w:p>
    <w:p w14:paraId="0CCD86AC">
      <w:pPr>
        <w:pStyle w:val="6"/>
      </w:pPr>
      <w:bookmarkStart w:id="0" w:name="_bookmark0"/>
      <w:bookmarkEnd w:id="0"/>
      <w:r>
        <w:t>Rev.</w:t>
      </w:r>
      <w:r>
        <w:rPr>
          <w:spacing w:val="-20"/>
        </w:rPr>
        <w:t xml:space="preserve"> </w:t>
      </w:r>
      <w:r>
        <w:t>John</w:t>
      </w:r>
      <w:r>
        <w:rPr>
          <w:spacing w:val="-19"/>
        </w:rPr>
        <w:t xml:space="preserve"> </w:t>
      </w:r>
      <w:r>
        <w:rPr>
          <w:spacing w:val="-2"/>
        </w:rPr>
        <w:t>Anderson's</w:t>
      </w:r>
    </w:p>
    <w:p w14:paraId="567B0AF4">
      <w:pPr>
        <w:spacing w:before="348"/>
        <w:ind w:left="0" w:right="0" w:firstLine="0"/>
        <w:jc w:val="center"/>
        <w:rPr>
          <w:b/>
          <w:i/>
          <w:spacing w:val="-2"/>
          <w:sz w:val="50"/>
        </w:rPr>
      </w:pPr>
      <w:r>
        <w:rPr>
          <w:b/>
          <w:i/>
          <w:sz w:val="50"/>
        </w:rPr>
        <w:t>Writings</w:t>
      </w:r>
      <w:r>
        <w:rPr>
          <w:b/>
          <w:i/>
          <w:spacing w:val="-12"/>
          <w:sz w:val="50"/>
        </w:rPr>
        <w:t xml:space="preserve"> </w:t>
      </w:r>
      <w:r>
        <w:rPr>
          <w:b/>
          <w:i/>
          <w:sz w:val="50"/>
        </w:rPr>
        <w:t>and</w:t>
      </w:r>
      <w:r>
        <w:rPr>
          <w:b/>
          <w:i/>
          <w:spacing w:val="-11"/>
          <w:sz w:val="50"/>
        </w:rPr>
        <w:t xml:space="preserve"> </w:t>
      </w:r>
      <w:r>
        <w:rPr>
          <w:b/>
          <w:i/>
          <w:sz w:val="50"/>
        </w:rPr>
        <w:t>Sermons</w:t>
      </w:r>
      <w:r>
        <w:rPr>
          <w:b/>
          <w:i/>
          <w:spacing w:val="-11"/>
          <w:sz w:val="50"/>
        </w:rPr>
        <w:t xml:space="preserve"> </w:t>
      </w:r>
      <w:r>
        <w:rPr>
          <w:b/>
          <w:i/>
          <w:sz w:val="50"/>
        </w:rPr>
        <w:t>on</w:t>
      </w:r>
      <w:r>
        <w:rPr>
          <w:b/>
          <w:i/>
          <w:spacing w:val="-11"/>
          <w:sz w:val="50"/>
        </w:rPr>
        <w:t xml:space="preserve"> </w:t>
      </w:r>
      <w:r>
        <w:rPr>
          <w:b/>
          <w:i/>
          <w:sz w:val="50"/>
        </w:rPr>
        <w:t>the</w:t>
      </w:r>
      <w:r>
        <w:rPr>
          <w:b/>
          <w:i/>
          <w:spacing w:val="-11"/>
          <w:sz w:val="50"/>
        </w:rPr>
        <w:t xml:space="preserve"> </w:t>
      </w:r>
      <w:r>
        <w:rPr>
          <w:b/>
          <w:i/>
          <w:spacing w:val="-2"/>
          <w:sz w:val="50"/>
        </w:rPr>
        <w:t>Gospel</w:t>
      </w:r>
    </w:p>
    <w:p w14:paraId="33D3FFAC">
      <w:pPr>
        <w:pStyle w:val="2"/>
        <w:bidi w:val="0"/>
        <w:rPr>
          <w:rFonts w:hint="eastAsia"/>
          <w:sz w:val="52"/>
          <w:szCs w:val="52"/>
          <w:lang w:eastAsia="zh-CN"/>
        </w:rPr>
      </w:pPr>
      <w:r>
        <w:rPr>
          <w:rFonts w:hint="eastAsia"/>
          <w:sz w:val="52"/>
          <w:szCs w:val="52"/>
          <w:lang w:eastAsia="zh-CN"/>
        </w:rPr>
        <w:t>《</w:t>
      </w:r>
      <w:r>
        <w:rPr>
          <w:rFonts w:hint="eastAsia"/>
          <w:sz w:val="52"/>
          <w:szCs w:val="52"/>
        </w:rPr>
        <w:t xml:space="preserve">约翰·安德森牧师的福音著作与讲道 </w:t>
      </w:r>
      <w:r>
        <w:rPr>
          <w:rFonts w:hint="eastAsia"/>
          <w:sz w:val="52"/>
          <w:szCs w:val="52"/>
          <w:lang w:eastAsia="zh-CN"/>
        </w:rPr>
        <w:t>》</w:t>
      </w:r>
    </w:p>
    <w:p w14:paraId="2E1AFEB8">
      <w:pPr>
        <w:pStyle w:val="5"/>
        <w:spacing w:before="362"/>
        <w:ind w:left="3894" w:right="2205" w:hanging="534"/>
        <w:jc w:val="left"/>
      </w:pPr>
      <w:r>
        <w:t>Edited</w:t>
      </w:r>
      <w:r>
        <w:rPr>
          <w:spacing w:val="-12"/>
        </w:rPr>
        <w:t xml:space="preserve"> </w:t>
      </w:r>
      <w:r>
        <w:t>and</w:t>
      </w:r>
      <w:r>
        <w:rPr>
          <w:spacing w:val="-12"/>
        </w:rPr>
        <w:t xml:space="preserve"> </w:t>
      </w:r>
      <w:r>
        <w:t>Compiled</w:t>
      </w:r>
      <w:r>
        <w:rPr>
          <w:spacing w:val="-12"/>
        </w:rPr>
        <w:t xml:space="preserve"> </w:t>
      </w:r>
      <w:r>
        <w:t>by Thomas Cotton</w:t>
      </w:r>
    </w:p>
    <w:p w14:paraId="417ED903">
      <w:pPr>
        <w:pStyle w:val="5"/>
        <w:spacing w:after="0"/>
        <w:jc w:val="left"/>
      </w:pPr>
    </w:p>
    <w:p w14:paraId="20EC64DF">
      <w:pPr>
        <w:pStyle w:val="5"/>
        <w:spacing w:after="0"/>
        <w:jc w:val="center"/>
        <w:rPr>
          <w:rFonts w:hint="eastAsia"/>
        </w:rPr>
      </w:pPr>
      <w:r>
        <w:rPr>
          <w:rFonts w:hint="eastAsia"/>
        </w:rPr>
        <w:t>由托马斯·科顿编辑整理</w:t>
      </w:r>
    </w:p>
    <w:p w14:paraId="4B4A8FEE">
      <w:pPr>
        <w:pStyle w:val="5"/>
        <w:spacing w:after="0"/>
        <w:jc w:val="center"/>
        <w:sectPr>
          <w:pgSz w:w="12240" w:h="15840"/>
          <w:pgMar w:top="1720" w:right="1440" w:bottom="280" w:left="1440" w:header="720" w:footer="720" w:gutter="0"/>
          <w:cols w:space="720" w:num="1"/>
        </w:sectPr>
      </w:pPr>
    </w:p>
    <w:p w14:paraId="2005B21B">
      <w:pPr>
        <w:pStyle w:val="2"/>
      </w:pPr>
      <w:bookmarkStart w:id="1" w:name="_bookmark1"/>
      <w:bookmarkEnd w:id="1"/>
      <w:r>
        <w:t xml:space="preserve">BIOGRAPHICAL </w:t>
      </w:r>
      <w:r>
        <w:rPr>
          <w:spacing w:val="-2"/>
        </w:rPr>
        <w:t>SKETCH</w:t>
      </w:r>
    </w:p>
    <w:p w14:paraId="3B75DBB1">
      <w:pPr>
        <w:pStyle w:val="3"/>
        <w:spacing w:before="20"/>
        <w:rPr>
          <w:b w:val="0"/>
          <w:position w:val="10"/>
        </w:rPr>
      </w:pPr>
      <w:r>
        <w:t>Of</w:t>
      </w:r>
      <w:r>
        <w:rPr>
          <w:spacing w:val="-3"/>
        </w:rPr>
        <w:t xml:space="preserve"> </w:t>
      </w:r>
      <w:r>
        <w:t>The</w:t>
      </w:r>
      <w:r>
        <w:rPr>
          <w:spacing w:val="-3"/>
        </w:rPr>
        <w:t xml:space="preserve"> </w:t>
      </w:r>
      <w:r>
        <w:t>Rev.</w:t>
      </w:r>
      <w:r>
        <w:rPr>
          <w:spacing w:val="-3"/>
        </w:rPr>
        <w:t xml:space="preserve"> </w:t>
      </w:r>
      <w:r>
        <w:t>John</w:t>
      </w:r>
      <w:r>
        <w:rPr>
          <w:spacing w:val="-3"/>
        </w:rPr>
        <w:t xml:space="preserve"> </w:t>
      </w:r>
      <w:r>
        <w:t>Anderson,</w:t>
      </w:r>
      <w:r>
        <w:rPr>
          <w:spacing w:val="-3"/>
        </w:rPr>
        <w:t xml:space="preserve"> </w:t>
      </w:r>
      <w:r>
        <w:t>D.</w:t>
      </w:r>
      <w:r>
        <w:rPr>
          <w:spacing w:val="-2"/>
        </w:rPr>
        <w:t xml:space="preserve"> </w:t>
      </w:r>
      <w:bookmarkStart w:id="2" w:name="_bookmark2"/>
      <w:bookmarkEnd w:id="2"/>
      <w:r>
        <w:rPr>
          <w:spacing w:val="-5"/>
        </w:rPr>
        <w:t>D.</w:t>
      </w:r>
      <w:r>
        <w:fldChar w:fldCharType="begin"/>
      </w:r>
      <w:r>
        <w:instrText xml:space="preserve"> HYPERLINK \l "_bookmark197" </w:instrText>
      </w:r>
      <w:r>
        <w:fldChar w:fldCharType="separate"/>
      </w:r>
      <w:r>
        <w:rPr>
          <w:b w:val="0"/>
          <w:color w:val="0000ED"/>
          <w:spacing w:val="-5"/>
          <w:position w:val="10"/>
        </w:rPr>
        <w:t>1</w:t>
      </w:r>
      <w:r>
        <w:rPr>
          <w:b w:val="0"/>
          <w:color w:val="0000ED"/>
          <w:spacing w:val="-5"/>
          <w:position w:val="10"/>
        </w:rPr>
        <w:fldChar w:fldCharType="end"/>
      </w:r>
    </w:p>
    <w:p w14:paraId="06CCC06C">
      <w:pPr>
        <w:pStyle w:val="5"/>
        <w:ind w:left="0" w:right="0" w:firstLine="0"/>
        <w:jc w:val="left"/>
      </w:pPr>
    </w:p>
    <w:p w14:paraId="005FE1A1">
      <w:pPr>
        <w:pStyle w:val="5"/>
        <w:spacing w:after="0"/>
        <w:rPr>
          <w:rFonts w:hint="eastAsia"/>
        </w:rPr>
      </w:pPr>
      <w:r>
        <w:rPr>
          <w:rFonts w:hint="eastAsia"/>
        </w:rPr>
        <w:t>Rev. John Anderson's Writings and Sermons on the Gospel Edited and Compiled by Thomas Cotton</w:t>
      </w:r>
    </w:p>
    <w:p w14:paraId="070D7AF6">
      <w:pPr>
        <w:pStyle w:val="5"/>
        <w:spacing w:after="0"/>
        <w:rPr>
          <w:rFonts w:hint="eastAsia"/>
        </w:rPr>
      </w:pPr>
      <w:r>
        <w:rPr>
          <w:rFonts w:hint="eastAsia"/>
        </w:rPr>
        <w:t xml:space="preserve">约翰·安德森牧师的福音著作与讲道 </w:t>
      </w:r>
    </w:p>
    <w:p w14:paraId="2B63BA53">
      <w:pPr>
        <w:pStyle w:val="5"/>
        <w:spacing w:after="0"/>
        <w:rPr>
          <w:rFonts w:hint="eastAsia"/>
        </w:rPr>
      </w:pPr>
      <w:r>
        <w:rPr>
          <w:rFonts w:hint="eastAsia"/>
        </w:rPr>
        <w:t>由托马斯·科顿编辑整理</w:t>
      </w:r>
    </w:p>
    <w:p w14:paraId="2CA199FE">
      <w:pPr>
        <w:pStyle w:val="5"/>
        <w:spacing w:after="0"/>
        <w:rPr>
          <w:rFonts w:hint="eastAsia"/>
        </w:rPr>
      </w:pPr>
    </w:p>
    <w:p w14:paraId="6924785A">
      <w:pPr>
        <w:pStyle w:val="5"/>
        <w:spacing w:after="0"/>
        <w:rPr>
          <w:rFonts w:hint="eastAsia"/>
        </w:rPr>
      </w:pPr>
      <w:r>
        <w:rPr>
          <w:rFonts w:hint="eastAsia"/>
        </w:rPr>
        <w:t>BIOGRAPHICAL SKETCH Of The Rev. John Anderson, D. D.1</w:t>
      </w:r>
    </w:p>
    <w:p w14:paraId="1E4173A4">
      <w:pPr>
        <w:pStyle w:val="5"/>
        <w:spacing w:after="0"/>
        <w:rPr>
          <w:rFonts w:hint="eastAsia"/>
        </w:rPr>
      </w:pPr>
      <w:r>
        <w:rPr>
          <w:rFonts w:hint="eastAsia"/>
        </w:rPr>
        <w:t>约翰·安德森博士牧师的传记概述1</w:t>
      </w:r>
    </w:p>
    <w:p w14:paraId="7EA1FE74">
      <w:pPr>
        <w:pStyle w:val="5"/>
        <w:spacing w:after="0"/>
        <w:rPr>
          <w:rFonts w:hint="eastAsia"/>
        </w:rPr>
      </w:pPr>
    </w:p>
    <w:p w14:paraId="04F409A4">
      <w:pPr>
        <w:pStyle w:val="5"/>
        <w:spacing w:after="0"/>
        <w:rPr>
          <w:rFonts w:hint="eastAsia"/>
        </w:rPr>
      </w:pPr>
      <w:r>
        <w:rPr>
          <w:rFonts w:hint="eastAsia"/>
        </w:rPr>
        <w:t>Mr. Anderson was born on the south side of the Tweed, but so near it, that the congregation where his parents attended public worship was on the Scotch side.</w:t>
      </w:r>
    </w:p>
    <w:p w14:paraId="6E6AE93B">
      <w:pPr>
        <w:pStyle w:val="5"/>
        <w:spacing w:after="0"/>
        <w:rPr>
          <w:rFonts w:hint="eastAsia"/>
        </w:rPr>
      </w:pPr>
      <w:r>
        <w:rPr>
          <w:rFonts w:hint="eastAsia"/>
        </w:rPr>
        <w:t>安德森先生出生在特威德河南岸，但离河很近，以至于他父母参加公共礼拜的会众在苏格兰一侧。</w:t>
      </w:r>
    </w:p>
    <w:p w14:paraId="1DC6BCEE">
      <w:pPr>
        <w:pStyle w:val="5"/>
        <w:spacing w:after="0"/>
        <w:rPr>
          <w:rFonts w:hint="eastAsia"/>
        </w:rPr>
      </w:pPr>
    </w:p>
    <w:p w14:paraId="329E6F24">
      <w:pPr>
        <w:pStyle w:val="5"/>
        <w:spacing w:after="0"/>
        <w:rPr>
          <w:rFonts w:hint="eastAsia"/>
        </w:rPr>
      </w:pPr>
      <w:r>
        <w:rPr>
          <w:rFonts w:hint="eastAsia"/>
        </w:rPr>
        <w:t>He was baptized by the venerable James Morrison of Norham, many years stated clerk to the general Associate Synod of Scotland.</w:t>
      </w:r>
    </w:p>
    <w:p w14:paraId="46D6E512">
      <w:pPr>
        <w:pStyle w:val="5"/>
        <w:spacing w:after="0"/>
        <w:rPr>
          <w:rFonts w:hint="eastAsia"/>
        </w:rPr>
      </w:pPr>
      <w:r>
        <w:rPr>
          <w:rFonts w:hint="eastAsia"/>
        </w:rPr>
        <w:t>他受洗于诺翰的尊敬的詹姆斯·莫里森，后者多年担任苏格兰总联合大会的常任书记。</w:t>
      </w:r>
    </w:p>
    <w:p w14:paraId="000839E8">
      <w:pPr>
        <w:pStyle w:val="5"/>
        <w:spacing w:after="0"/>
        <w:rPr>
          <w:rFonts w:hint="eastAsia"/>
        </w:rPr>
      </w:pPr>
    </w:p>
    <w:p w14:paraId="41C1A9E3">
      <w:pPr>
        <w:pStyle w:val="5"/>
        <w:spacing w:after="0"/>
        <w:rPr>
          <w:rFonts w:hint="eastAsia"/>
        </w:rPr>
      </w:pPr>
      <w:r>
        <w:rPr>
          <w:rFonts w:hint="eastAsia"/>
        </w:rPr>
        <w:t>It is believed that his youth was passed, under the pastoral care of Mr. Morrison.</w:t>
      </w:r>
    </w:p>
    <w:p w14:paraId="6B5E03EF">
      <w:pPr>
        <w:pStyle w:val="5"/>
        <w:spacing w:after="0"/>
        <w:rPr>
          <w:rFonts w:hint="eastAsia"/>
        </w:rPr>
      </w:pPr>
      <w:r>
        <w:rPr>
          <w:rFonts w:hint="eastAsia"/>
        </w:rPr>
        <w:t>据信他的青年时期是在莫里森先生的牧养下度过的。</w:t>
      </w:r>
    </w:p>
    <w:p w14:paraId="4C90E7D4">
      <w:pPr>
        <w:pStyle w:val="5"/>
        <w:spacing w:after="0"/>
        <w:rPr>
          <w:rFonts w:hint="eastAsia"/>
        </w:rPr>
      </w:pPr>
    </w:p>
    <w:p w14:paraId="637B6F4D">
      <w:pPr>
        <w:pStyle w:val="5"/>
        <w:spacing w:after="0"/>
        <w:rPr>
          <w:rFonts w:hint="eastAsia"/>
        </w:rPr>
      </w:pPr>
      <w:r>
        <w:rPr>
          <w:rFonts w:hint="eastAsia"/>
        </w:rPr>
        <w:t>It is certain that he entertained, for that venerable man, the most affectionate regard during the whole course of Mr. Morrison's long life; and a regular correspondence by letter was maintained between them, until Mr. Morrison's death.</w:t>
      </w:r>
    </w:p>
    <w:p w14:paraId="0C7CFBA8">
      <w:pPr>
        <w:pStyle w:val="5"/>
        <w:spacing w:after="0"/>
        <w:rPr>
          <w:rFonts w:hint="eastAsia"/>
        </w:rPr>
      </w:pPr>
      <w:r>
        <w:rPr>
          <w:rFonts w:hint="eastAsia"/>
        </w:rPr>
        <w:t>可以确定的是，在莫里森先生漫长的一生中，他对这位可敬的人怀有最亲切的敬意；他们之间通过书信保持了定期通信，直到莫里森先生去世。</w:t>
      </w:r>
    </w:p>
    <w:p w14:paraId="42A92EDE">
      <w:pPr>
        <w:pStyle w:val="5"/>
        <w:spacing w:after="0"/>
        <w:rPr>
          <w:rFonts w:hint="eastAsia"/>
        </w:rPr>
      </w:pPr>
    </w:p>
    <w:p w14:paraId="3677544B">
      <w:pPr>
        <w:pStyle w:val="5"/>
        <w:spacing w:after="0"/>
        <w:rPr>
          <w:rFonts w:hint="eastAsia"/>
        </w:rPr>
      </w:pPr>
      <w:r>
        <w:rPr>
          <w:rFonts w:hint="eastAsia"/>
        </w:rPr>
        <w:t>The writer of this sketch, recollects being shown by Dr. Anderson a letter from Mr. Morrison to him, written after he was ninety-one years of age.</w:t>
      </w:r>
    </w:p>
    <w:p w14:paraId="3989FCFF">
      <w:pPr>
        <w:pStyle w:val="5"/>
        <w:spacing w:after="0"/>
        <w:rPr>
          <w:rFonts w:hint="eastAsia"/>
        </w:rPr>
      </w:pPr>
      <w:r>
        <w:rPr>
          <w:rFonts w:hint="eastAsia"/>
        </w:rPr>
        <w:t>本传记的作者，记得安德森博士曾向他展示莫里森先生在九十一岁后写给他的一封信。</w:t>
      </w:r>
    </w:p>
    <w:p w14:paraId="629AA3F7">
      <w:pPr>
        <w:pStyle w:val="5"/>
        <w:spacing w:after="0"/>
        <w:rPr>
          <w:rFonts w:hint="eastAsia"/>
        </w:rPr>
      </w:pPr>
    </w:p>
    <w:p w14:paraId="1431E92C">
      <w:pPr>
        <w:pStyle w:val="5"/>
        <w:spacing w:after="0"/>
        <w:rPr>
          <w:rFonts w:hint="eastAsia"/>
        </w:rPr>
      </w:pPr>
      <w:r>
        <w:rPr>
          <w:rFonts w:hint="eastAsia"/>
        </w:rPr>
        <w:t>Mr. Anderson was born about the year 1748.</w:t>
      </w:r>
    </w:p>
    <w:p w14:paraId="72A5BAE4">
      <w:pPr>
        <w:pStyle w:val="5"/>
        <w:spacing w:after="0"/>
        <w:rPr>
          <w:rFonts w:hint="eastAsia"/>
        </w:rPr>
      </w:pPr>
      <w:r>
        <w:rPr>
          <w:rFonts w:hint="eastAsia"/>
        </w:rPr>
        <w:t>安德森先生出生于约1748年。</w:t>
      </w:r>
    </w:p>
    <w:p w14:paraId="3CB6C974">
      <w:pPr>
        <w:pStyle w:val="5"/>
        <w:spacing w:after="0"/>
        <w:rPr>
          <w:rFonts w:hint="eastAsia"/>
        </w:rPr>
      </w:pPr>
    </w:p>
    <w:p w14:paraId="5D65E891">
      <w:pPr>
        <w:pStyle w:val="5"/>
        <w:spacing w:after="0"/>
        <w:rPr>
          <w:rFonts w:hint="eastAsia"/>
        </w:rPr>
      </w:pPr>
      <w:r>
        <w:rPr>
          <w:rFonts w:hint="eastAsia"/>
        </w:rPr>
        <w:t>But little is known of his parents.</w:t>
      </w:r>
    </w:p>
    <w:p w14:paraId="3B802E89">
      <w:pPr>
        <w:pStyle w:val="5"/>
        <w:spacing w:after="0"/>
        <w:rPr>
          <w:rFonts w:hint="eastAsia"/>
        </w:rPr>
      </w:pPr>
      <w:r>
        <w:rPr>
          <w:rFonts w:hint="eastAsia"/>
        </w:rPr>
        <w:t>但关于他的父母知之甚少。</w:t>
      </w:r>
    </w:p>
    <w:p w14:paraId="247D4144">
      <w:pPr>
        <w:pStyle w:val="5"/>
        <w:spacing w:after="0"/>
        <w:rPr>
          <w:rFonts w:hint="eastAsia"/>
        </w:rPr>
      </w:pPr>
    </w:p>
    <w:p w14:paraId="43D826E0">
      <w:pPr>
        <w:pStyle w:val="5"/>
        <w:spacing w:after="0"/>
        <w:rPr>
          <w:rFonts w:hint="eastAsia"/>
        </w:rPr>
      </w:pPr>
      <w:r>
        <w:rPr>
          <w:rFonts w:hint="eastAsia"/>
        </w:rPr>
        <w:t>If his own statements, very incidentally made respecting them, are rightly recollected, his father died before his remembrance, his mother set out with him for America, but died on the passage.</w:t>
      </w:r>
    </w:p>
    <w:p w14:paraId="2E5DDD5D">
      <w:pPr>
        <w:pStyle w:val="5"/>
        <w:spacing w:after="0"/>
        <w:rPr>
          <w:rFonts w:hint="eastAsia"/>
        </w:rPr>
      </w:pPr>
      <w:r>
        <w:rPr>
          <w:rFonts w:hint="eastAsia"/>
        </w:rPr>
        <w:t>如果他自己偶然提及的陈述被正确记忆的话，他的父亲在他有记忆前就去世了，他的母亲与他一起动身前往美国，但在途中去世。</w:t>
      </w:r>
    </w:p>
    <w:p w14:paraId="55D6D18C">
      <w:pPr>
        <w:pStyle w:val="5"/>
        <w:spacing w:after="0"/>
        <w:rPr>
          <w:rFonts w:hint="eastAsia"/>
        </w:rPr>
      </w:pPr>
    </w:p>
    <w:p w14:paraId="7251B78B">
      <w:pPr>
        <w:pStyle w:val="5"/>
        <w:spacing w:after="0"/>
        <w:rPr>
          <w:rFonts w:hint="eastAsia"/>
        </w:rPr>
      </w:pPr>
      <w:r>
        <w:rPr>
          <w:rFonts w:hint="eastAsia"/>
        </w:rPr>
        <w:t>He would sometimes allude to practices and remarks of his mother which showed her to be a woman of strong mind and unaffected piety.</w:t>
      </w:r>
    </w:p>
    <w:p w14:paraId="619F4AFF">
      <w:pPr>
        <w:pStyle w:val="5"/>
        <w:spacing w:after="0"/>
        <w:rPr>
          <w:rFonts w:hint="eastAsia"/>
        </w:rPr>
      </w:pPr>
      <w:r>
        <w:rPr>
          <w:rFonts w:hint="eastAsia"/>
        </w:rPr>
        <w:t>他有时会提到他母亲的行为和言论，这表明她是一位思想坚定、虔诚自然的女性。</w:t>
      </w:r>
    </w:p>
    <w:p w14:paraId="73431C81">
      <w:pPr>
        <w:pStyle w:val="5"/>
        <w:spacing w:after="0"/>
        <w:rPr>
          <w:rFonts w:hint="eastAsia"/>
        </w:rPr>
      </w:pPr>
    </w:p>
    <w:p w14:paraId="417E214C">
      <w:pPr>
        <w:pStyle w:val="5"/>
        <w:spacing w:after="0"/>
        <w:rPr>
          <w:rFonts w:hint="eastAsia"/>
        </w:rPr>
      </w:pPr>
      <w:r>
        <w:rPr>
          <w:rFonts w:hint="eastAsia"/>
        </w:rPr>
        <w:t>He was an only child; and never having had any of his own kindred in this country, and his habits of thinking and current of remarks, seldom leading him to speak of himself or his family connections; nothing is particularly known concerning them, more than what has been just related.</w:t>
      </w:r>
    </w:p>
    <w:p w14:paraId="22571A48">
      <w:pPr>
        <w:pStyle w:val="5"/>
        <w:spacing w:after="0"/>
        <w:rPr>
          <w:rFonts w:hint="eastAsia"/>
        </w:rPr>
      </w:pPr>
      <w:r>
        <w:rPr>
          <w:rFonts w:hint="eastAsia"/>
        </w:rPr>
        <w:t>他是独生子；在这个国家从未有过任何亲人，而且他的思考习惯和言论倾向，很少导致他谈论自己或家庭关系；除了刚才所述，对他们没有更多特别的了解。</w:t>
      </w:r>
    </w:p>
    <w:p w14:paraId="27B555DA">
      <w:pPr>
        <w:pStyle w:val="5"/>
        <w:spacing w:after="0"/>
        <w:rPr>
          <w:rFonts w:hint="eastAsia"/>
        </w:rPr>
      </w:pPr>
    </w:p>
    <w:p w14:paraId="12EB0F7F">
      <w:pPr>
        <w:pStyle w:val="5"/>
        <w:spacing w:after="0"/>
        <w:rPr>
          <w:rFonts w:hint="eastAsia"/>
        </w:rPr>
      </w:pPr>
      <w:r>
        <w:rPr>
          <w:rFonts w:hint="eastAsia"/>
        </w:rPr>
        <w:t>His education was received in Scotland, but at which of the universities is likewise unknown.</w:t>
      </w:r>
    </w:p>
    <w:p w14:paraId="3B81A859">
      <w:pPr>
        <w:pStyle w:val="5"/>
        <w:spacing w:after="0"/>
        <w:rPr>
          <w:rFonts w:hint="eastAsia"/>
        </w:rPr>
      </w:pPr>
      <w:r>
        <w:rPr>
          <w:rFonts w:hint="eastAsia"/>
        </w:rPr>
        <w:t>他在苏格兰接受教育，但在哪所大学同样不得而知。</w:t>
      </w:r>
    </w:p>
    <w:p w14:paraId="04A18B34">
      <w:pPr>
        <w:pStyle w:val="5"/>
        <w:spacing w:after="0"/>
        <w:rPr>
          <w:rFonts w:hint="eastAsia"/>
        </w:rPr>
      </w:pPr>
    </w:p>
    <w:p w14:paraId="006D2637">
      <w:pPr>
        <w:pStyle w:val="5"/>
        <w:spacing w:after="0"/>
        <w:rPr>
          <w:rFonts w:hint="eastAsia"/>
        </w:rPr>
      </w:pPr>
      <w:r>
        <w:rPr>
          <w:rFonts w:hint="eastAsia"/>
        </w:rPr>
        <w:t>Nor indeed is this a matter of much consequence, especially in the case of a man of such extensive and various learning as Dr. Anderson; whose whole life was devoted to the successful pursuit of knowledge; and whose attainments plainly showed, that he had left the usual acquirements of an academic or university course far behind.</w:t>
      </w:r>
    </w:p>
    <w:p w14:paraId="11840FF6">
      <w:pPr>
        <w:pStyle w:val="5"/>
        <w:spacing w:after="0"/>
        <w:rPr>
          <w:rFonts w:hint="eastAsia"/>
        </w:rPr>
      </w:pPr>
      <w:r>
        <w:rPr>
          <w:rFonts w:hint="eastAsia"/>
        </w:rPr>
        <w:t>事实上，这也不是一个很重要的问题，尤其对于像安德森博士这样一位学识广博、学问多样的人；他的一生都致力于成功地追求知识；他的成就清楚地表明，他已经远远超越了学院或大学课程通常的学识范围。</w:t>
      </w:r>
    </w:p>
    <w:p w14:paraId="53E088A7">
      <w:pPr>
        <w:pStyle w:val="5"/>
        <w:spacing w:after="0"/>
        <w:rPr>
          <w:rFonts w:hint="eastAsia"/>
        </w:rPr>
      </w:pPr>
    </w:p>
    <w:p w14:paraId="015A692C">
      <w:pPr>
        <w:pStyle w:val="5"/>
        <w:spacing w:after="0"/>
        <w:rPr>
          <w:rFonts w:hint="eastAsia"/>
        </w:rPr>
      </w:pPr>
      <w:r>
        <w:rPr>
          <w:rFonts w:hint="eastAsia"/>
        </w:rPr>
        <w:t>He studied Theology under the care of the Professor of the Associate Synod, who, it is believed, was at the time of his course, the younger Moncrief.</w:t>
      </w:r>
    </w:p>
    <w:p w14:paraId="1100D221">
      <w:pPr>
        <w:pStyle w:val="5"/>
        <w:spacing w:after="0"/>
        <w:rPr>
          <w:rFonts w:hint="eastAsia"/>
        </w:rPr>
      </w:pPr>
      <w:r>
        <w:rPr>
          <w:rFonts w:hint="eastAsia"/>
        </w:rPr>
        <w:t>他在联合大会教授的指导下学习神学，据信，在他学习期间，这位教授是小蒙克里夫。</w:t>
      </w:r>
    </w:p>
    <w:p w14:paraId="4BD481CB">
      <w:pPr>
        <w:pStyle w:val="5"/>
        <w:spacing w:after="0"/>
        <w:rPr>
          <w:rFonts w:hint="eastAsia"/>
        </w:rPr>
      </w:pPr>
    </w:p>
    <w:p w14:paraId="230BBFCD">
      <w:pPr>
        <w:pStyle w:val="5"/>
        <w:spacing w:after="0"/>
        <w:rPr>
          <w:rFonts w:hint="eastAsia"/>
        </w:rPr>
      </w:pPr>
      <w:r>
        <w:rPr>
          <w:rFonts w:hint="eastAsia"/>
        </w:rPr>
        <w:t>After having completed the usual course of study, he was licensed: and having preached for some time as a probationer, it was found that his voice was too feeble, for the audiences which then generally attended the worshipping assemblies of the Associate Church in Scotland.</w:t>
      </w:r>
    </w:p>
    <w:p w14:paraId="7BA089E3">
      <w:pPr>
        <w:pStyle w:val="5"/>
        <w:spacing w:after="0"/>
        <w:rPr>
          <w:rFonts w:hint="eastAsia"/>
        </w:rPr>
      </w:pPr>
      <w:r>
        <w:rPr>
          <w:rFonts w:hint="eastAsia"/>
        </w:rPr>
        <w:t>完成常规课程后，他获得了执照：作为见习传道人讲道一段时间后，发现他的声音太微弱，难以被当时通常参加苏格兰联合教会崇拜聚会的听众听清。</w:t>
      </w:r>
    </w:p>
    <w:p w14:paraId="57457089">
      <w:pPr>
        <w:pStyle w:val="5"/>
        <w:spacing w:after="0"/>
        <w:rPr>
          <w:rFonts w:hint="eastAsia"/>
        </w:rPr>
      </w:pPr>
    </w:p>
    <w:p w14:paraId="0B42B2CE">
      <w:pPr>
        <w:pStyle w:val="5"/>
        <w:spacing w:after="0"/>
        <w:rPr>
          <w:rFonts w:hint="eastAsia"/>
        </w:rPr>
      </w:pPr>
      <w:r>
        <w:rPr>
          <w:rFonts w:hint="eastAsia"/>
        </w:rPr>
        <w:t>And although it was his ardent desire to serve his divine Master and his generation, in preaching the everlasting gospel, yet on account of his voice, he was obliged to abandon it in Scotland.</w:t>
      </w:r>
    </w:p>
    <w:p w14:paraId="39EEBBAE">
      <w:pPr>
        <w:pStyle w:val="5"/>
        <w:spacing w:after="0"/>
        <w:rPr>
          <w:rFonts w:hint="eastAsia"/>
        </w:rPr>
      </w:pPr>
      <w:r>
        <w:rPr>
          <w:rFonts w:hint="eastAsia"/>
        </w:rPr>
        <w:t>尽管他热切渴望通过传讲永恒福音来服侍他的神圣主人和他的世代，但由于嗓音问题，他不得不在苏格兰放弃这一事业。</w:t>
      </w:r>
    </w:p>
    <w:p w14:paraId="7C3091AD">
      <w:pPr>
        <w:pStyle w:val="5"/>
        <w:spacing w:after="0"/>
        <w:rPr>
          <w:rFonts w:hint="eastAsia"/>
        </w:rPr>
      </w:pPr>
    </w:p>
    <w:p w14:paraId="4862C3FE">
      <w:pPr>
        <w:pStyle w:val="5"/>
        <w:spacing w:after="0"/>
        <w:rPr>
          <w:rFonts w:hint="eastAsia"/>
        </w:rPr>
      </w:pPr>
      <w:r>
        <w:rPr>
          <w:rFonts w:hint="eastAsia"/>
        </w:rPr>
        <w:t>His accuracy as a scholar, and particularly his very correct taste, in language and every thing connected with composition, were known (for as a linguist and a belles-lettres scholar, he was justly entitled to take the first rank among the scholars of that age) and when he desisted from public speaking, he found ready employment as a corrector of the press, in large book-printing establishments both in Glasgow and Edinburgh.</w:t>
      </w:r>
    </w:p>
    <w:p w14:paraId="02DD30BA">
      <w:pPr>
        <w:pStyle w:val="5"/>
        <w:spacing w:after="0"/>
        <w:rPr>
          <w:rFonts w:hint="eastAsia"/>
        </w:rPr>
      </w:pPr>
      <w:r>
        <w:rPr>
          <w:rFonts w:hint="eastAsia"/>
        </w:rPr>
        <w:t>他作为学者的精确性，尤其是他在语言和所有与写作相关事物上非常正确的品味，是众所周知的（作为一名语言学家和美文学者，他理应在那个时代的学者中占据首位），当他停止公开演讲时，他在格拉斯哥和爱丁堡的大型书籍印刷机构找到了作为校对员的现成工作。</w:t>
      </w:r>
    </w:p>
    <w:p w14:paraId="7004C0C6">
      <w:pPr>
        <w:pStyle w:val="5"/>
        <w:spacing w:after="0"/>
        <w:rPr>
          <w:rFonts w:hint="eastAsia"/>
        </w:rPr>
      </w:pPr>
    </w:p>
    <w:p w14:paraId="50D2218A">
      <w:pPr>
        <w:pStyle w:val="5"/>
        <w:spacing w:after="0"/>
        <w:rPr>
          <w:rFonts w:hint="eastAsia"/>
        </w:rPr>
      </w:pPr>
      <w:r>
        <w:rPr>
          <w:rFonts w:hint="eastAsia"/>
        </w:rPr>
        <w:t>And in this business he occupied himself during several years afterwards, that he remained in Scotland.</w:t>
      </w:r>
    </w:p>
    <w:p w14:paraId="79475320">
      <w:pPr>
        <w:pStyle w:val="5"/>
        <w:spacing w:after="0"/>
        <w:rPr>
          <w:rFonts w:hint="eastAsia"/>
        </w:rPr>
      </w:pPr>
      <w:r>
        <w:rPr>
          <w:rFonts w:hint="eastAsia"/>
        </w:rPr>
        <w:t>在此后的几年里，他一直在苏格兰从事这项工作。</w:t>
      </w:r>
    </w:p>
    <w:p w14:paraId="2AB5CF1B">
      <w:pPr>
        <w:pStyle w:val="5"/>
        <w:spacing w:after="0"/>
        <w:rPr>
          <w:rFonts w:hint="eastAsia"/>
        </w:rPr>
      </w:pPr>
    </w:p>
    <w:p w14:paraId="59C210EF">
      <w:pPr>
        <w:pStyle w:val="5"/>
        <w:spacing w:after="0"/>
        <w:rPr>
          <w:rFonts w:hint="eastAsia"/>
        </w:rPr>
      </w:pPr>
      <w:r>
        <w:rPr>
          <w:rFonts w:hint="eastAsia"/>
        </w:rPr>
        <w:t>During the time that he was thus employed, his mind was still occupied about the concerns of the church.</w:t>
      </w:r>
    </w:p>
    <w:p w14:paraId="5DF53BB3">
      <w:pPr>
        <w:pStyle w:val="5"/>
        <w:spacing w:after="0"/>
        <w:rPr>
          <w:rFonts w:hint="eastAsia"/>
        </w:rPr>
      </w:pPr>
      <w:r>
        <w:rPr>
          <w:rFonts w:hint="eastAsia"/>
        </w:rPr>
        <w:t>在他如此受雇期间，他的思想仍然关注着教会的事务。</w:t>
      </w:r>
    </w:p>
    <w:p w14:paraId="7E9521C2">
      <w:pPr>
        <w:pStyle w:val="5"/>
        <w:spacing w:after="0"/>
        <w:rPr>
          <w:rFonts w:hint="eastAsia"/>
        </w:rPr>
      </w:pPr>
    </w:p>
    <w:p w14:paraId="128C7CEB">
      <w:pPr>
        <w:pStyle w:val="5"/>
        <w:spacing w:after="0"/>
        <w:rPr>
          <w:rFonts w:hint="eastAsia"/>
        </w:rPr>
      </w:pPr>
      <w:r>
        <w:rPr>
          <w:rFonts w:hint="eastAsia"/>
        </w:rPr>
        <w:t>He found leisure to compose and publish a series of Essays on several important religious subjects.</w:t>
      </w:r>
    </w:p>
    <w:p w14:paraId="5583EB02">
      <w:pPr>
        <w:pStyle w:val="5"/>
        <w:spacing w:after="0"/>
        <w:rPr>
          <w:rFonts w:hint="eastAsia"/>
        </w:rPr>
      </w:pPr>
      <w:r>
        <w:rPr>
          <w:rFonts w:hint="eastAsia"/>
        </w:rPr>
        <w:t>他抽空撰写并出版了一系列关于几个重要宗教主题的文章。</w:t>
      </w:r>
    </w:p>
    <w:p w14:paraId="2E90ADD7">
      <w:pPr>
        <w:pStyle w:val="5"/>
        <w:spacing w:after="0"/>
        <w:rPr>
          <w:rFonts w:hint="eastAsia"/>
        </w:rPr>
      </w:pPr>
    </w:p>
    <w:p w14:paraId="73EA3422">
      <w:pPr>
        <w:pStyle w:val="5"/>
        <w:spacing w:after="0"/>
        <w:rPr>
          <w:rFonts w:hint="eastAsia"/>
        </w:rPr>
      </w:pPr>
      <w:r>
        <w:rPr>
          <w:rFonts w:hint="eastAsia"/>
        </w:rPr>
        <w:t>These Essays show a deep and thorough acquaintance with revealed truth, and a mind sensitive to its interests.</w:t>
      </w:r>
    </w:p>
    <w:p w14:paraId="78E09AA2">
      <w:pPr>
        <w:pStyle w:val="5"/>
        <w:spacing w:after="0"/>
        <w:rPr>
          <w:rFonts w:hint="eastAsia"/>
        </w:rPr>
      </w:pPr>
      <w:r>
        <w:rPr>
          <w:rFonts w:hint="eastAsia"/>
        </w:rPr>
        <w:t>这些文章显示出他对启示真理有深入全面的了解，以及一个对其利益敏感的头脑。</w:t>
      </w:r>
    </w:p>
    <w:p w14:paraId="018F2930">
      <w:pPr>
        <w:pStyle w:val="5"/>
        <w:spacing w:after="0"/>
        <w:rPr>
          <w:rFonts w:hint="eastAsia"/>
        </w:rPr>
      </w:pPr>
    </w:p>
    <w:p w14:paraId="3901458C">
      <w:pPr>
        <w:pStyle w:val="5"/>
        <w:spacing w:after="0"/>
        <w:rPr>
          <w:rFonts w:hint="eastAsia"/>
        </w:rPr>
      </w:pPr>
      <w:r>
        <w:rPr>
          <w:rFonts w:hint="eastAsia"/>
        </w:rPr>
        <w:t>Those who will compare these Essays with his latest writings, published nearly fifty years afterwards, can not but be struck with the undeviating consistency with which he held fast his religious principles.</w:t>
      </w:r>
    </w:p>
    <w:p w14:paraId="1538ABFA">
      <w:pPr>
        <w:pStyle w:val="5"/>
        <w:spacing w:after="0"/>
        <w:rPr>
          <w:rFonts w:hint="eastAsia"/>
        </w:rPr>
      </w:pPr>
      <w:r>
        <w:rPr>
          <w:rFonts w:hint="eastAsia"/>
        </w:rPr>
        <w:t>那些将这些文章与他近五十年后发表的最新著作相比较的人，不能不对他坚守宗教原则的始终如一的一致性感到震撼。</w:t>
      </w:r>
    </w:p>
    <w:p w14:paraId="353F3FE6">
      <w:pPr>
        <w:pStyle w:val="5"/>
        <w:spacing w:after="0"/>
        <w:rPr>
          <w:rFonts w:hint="eastAsia"/>
        </w:rPr>
      </w:pPr>
    </w:p>
    <w:p w14:paraId="5B53BFED">
      <w:pPr>
        <w:pStyle w:val="5"/>
        <w:spacing w:after="0"/>
        <w:rPr>
          <w:rFonts w:hint="eastAsia"/>
        </w:rPr>
      </w:pPr>
      <w:r>
        <w:rPr>
          <w:rFonts w:hint="eastAsia"/>
        </w:rPr>
        <w:t>This publication brought him into favorable notice, both as a divine and a scholar.</w:t>
      </w:r>
    </w:p>
    <w:p w14:paraId="0439D987">
      <w:pPr>
        <w:pStyle w:val="5"/>
        <w:spacing w:after="0"/>
        <w:rPr>
          <w:rFonts w:hint="eastAsia"/>
        </w:rPr>
      </w:pPr>
      <w:r>
        <w:rPr>
          <w:rFonts w:hint="eastAsia"/>
        </w:rPr>
        <w:t>这一出版物使他作为神学家和学者都受到了良好的关注。</w:t>
      </w:r>
    </w:p>
    <w:p w14:paraId="0709475D">
      <w:pPr>
        <w:pStyle w:val="5"/>
        <w:spacing w:after="0"/>
        <w:rPr>
          <w:rFonts w:hint="eastAsia"/>
        </w:rPr>
      </w:pPr>
    </w:p>
    <w:p w14:paraId="4024C5E5">
      <w:pPr>
        <w:pStyle w:val="5"/>
        <w:spacing w:after="0"/>
        <w:rPr>
          <w:rFonts w:hint="eastAsia"/>
        </w:rPr>
      </w:pPr>
      <w:r>
        <w:rPr>
          <w:rFonts w:hint="eastAsia"/>
        </w:rPr>
        <w:t>When the Coalescence between some members of the Presbytery of Pennsylvania and the Reformed Presbytery in this country, in 1782, took place, by which the Associate Presbytery was almost annihilated, and when the Presbytery's need of aid was known in Scotland; Mr. Anderson was recommended to come immediately to America, and render such aid to the brethren here, as he might be enabled to do.</w:t>
      </w:r>
    </w:p>
    <w:p w14:paraId="7B024FC4">
      <w:pPr>
        <w:pStyle w:val="5"/>
        <w:spacing w:after="0"/>
        <w:rPr>
          <w:rFonts w:hint="eastAsia"/>
        </w:rPr>
      </w:pPr>
      <w:r>
        <w:rPr>
          <w:rFonts w:hint="eastAsia"/>
        </w:rPr>
        <w:t>当1782年，宾夕法尼亚长老会的一些成员与本国的改革宗长老会合并时，联合长老会几乎被消灭了，当长老会需要援助的消息在苏格兰传开时；安德森先生被推荐立即前往美国，尽其所能向这里的弟兄们提供帮助。</w:t>
      </w:r>
    </w:p>
    <w:p w14:paraId="007AEBE4">
      <w:pPr>
        <w:pStyle w:val="5"/>
        <w:spacing w:after="0"/>
        <w:rPr>
          <w:rFonts w:hint="eastAsia"/>
        </w:rPr>
      </w:pPr>
    </w:p>
    <w:p w14:paraId="253B07A4">
      <w:pPr>
        <w:pStyle w:val="5"/>
        <w:spacing w:after="0"/>
        <w:rPr>
          <w:rFonts w:hint="eastAsia"/>
        </w:rPr>
      </w:pPr>
      <w:r>
        <w:rPr>
          <w:rFonts w:hint="eastAsia"/>
        </w:rPr>
        <w:t>Supposing that the audiences must necessarily be much smaller here, than they generally were in Scotland, it was thought that he might be usefully employed in preaching.</w:t>
      </w:r>
    </w:p>
    <w:p w14:paraId="57A7ED2B">
      <w:pPr>
        <w:pStyle w:val="5"/>
        <w:spacing w:after="0"/>
        <w:rPr>
          <w:rFonts w:hint="eastAsia"/>
        </w:rPr>
      </w:pPr>
      <w:r>
        <w:rPr>
          <w:rFonts w:hint="eastAsia"/>
        </w:rPr>
        <w:t>假设这里的听众必然比苏格兰的要少得多，人们认为他可能在讲道方面有用武之地。</w:t>
      </w:r>
    </w:p>
    <w:p w14:paraId="01B6AEC1">
      <w:pPr>
        <w:pStyle w:val="5"/>
        <w:spacing w:after="0"/>
        <w:rPr>
          <w:rFonts w:hint="eastAsia"/>
        </w:rPr>
      </w:pPr>
    </w:p>
    <w:p w14:paraId="50E4D60D">
      <w:pPr>
        <w:pStyle w:val="5"/>
        <w:spacing w:after="0"/>
        <w:rPr>
          <w:rFonts w:hint="eastAsia"/>
        </w:rPr>
      </w:pPr>
      <w:r>
        <w:rPr>
          <w:rFonts w:hint="eastAsia"/>
        </w:rPr>
        <w:t>Accordingly, he made his arrangements to come as soon as practicable, and arrived in Philadelphia in 1783.</w:t>
      </w:r>
    </w:p>
    <w:p w14:paraId="59825BBE">
      <w:pPr>
        <w:pStyle w:val="5"/>
        <w:spacing w:after="0"/>
        <w:rPr>
          <w:rFonts w:hint="eastAsia"/>
        </w:rPr>
      </w:pPr>
      <w:r>
        <w:rPr>
          <w:rFonts w:hint="eastAsia"/>
        </w:rPr>
        <w:t>因此，他安排尽快前来，于1783年抵达费城。</w:t>
      </w:r>
    </w:p>
    <w:p w14:paraId="4A8586FB">
      <w:pPr>
        <w:pStyle w:val="5"/>
        <w:spacing w:after="0"/>
        <w:rPr>
          <w:rFonts w:hint="eastAsia"/>
        </w:rPr>
      </w:pPr>
    </w:p>
    <w:p w14:paraId="1358F0D4">
      <w:pPr>
        <w:pStyle w:val="5"/>
        <w:spacing w:after="0"/>
        <w:rPr>
          <w:rFonts w:hint="eastAsia"/>
        </w:rPr>
      </w:pPr>
      <w:r>
        <w:rPr>
          <w:rFonts w:hint="eastAsia"/>
        </w:rPr>
        <w:t>The first sermon he preached after his arrival, was from Psalm xlvi. 5. "God is in the midst of her. She shall not be moved. God shall help her and that right early."</w:t>
      </w:r>
    </w:p>
    <w:p w14:paraId="28477868">
      <w:pPr>
        <w:pStyle w:val="5"/>
        <w:spacing w:after="0"/>
        <w:rPr>
          <w:rFonts w:hint="eastAsia"/>
        </w:rPr>
      </w:pPr>
      <w:r>
        <w:rPr>
          <w:rFonts w:hint="eastAsia"/>
        </w:rPr>
        <w:t>他到达后所讲的第一篇道是取自诗篇四十六篇5节。"上帝在她中间，她必不动摇。上帝必帮助她，到天一亮。"</w:t>
      </w:r>
    </w:p>
    <w:p w14:paraId="5007D938">
      <w:pPr>
        <w:pStyle w:val="5"/>
        <w:spacing w:after="0"/>
        <w:rPr>
          <w:rFonts w:hint="eastAsia"/>
        </w:rPr>
      </w:pPr>
    </w:p>
    <w:p w14:paraId="7BAA6963">
      <w:pPr>
        <w:pStyle w:val="5"/>
        <w:spacing w:after="0"/>
        <w:rPr>
          <w:rFonts w:hint="eastAsia"/>
        </w:rPr>
      </w:pPr>
      <w:r>
        <w:rPr>
          <w:rFonts w:hint="eastAsia"/>
        </w:rPr>
        <w:t>This was in Mr. Marshall's meetinghouse in Philadelphia.</w:t>
      </w:r>
    </w:p>
    <w:p w14:paraId="05209ECB">
      <w:pPr>
        <w:pStyle w:val="5"/>
        <w:spacing w:after="0"/>
        <w:rPr>
          <w:rFonts w:hint="eastAsia"/>
        </w:rPr>
      </w:pPr>
      <w:r>
        <w:rPr>
          <w:rFonts w:hint="eastAsia"/>
        </w:rPr>
        <w:t>这是在费城马歇尔先生的聚会所中。</w:t>
      </w:r>
    </w:p>
    <w:p w14:paraId="24FDCB79">
      <w:pPr>
        <w:pStyle w:val="5"/>
        <w:spacing w:after="0"/>
        <w:rPr>
          <w:rFonts w:hint="eastAsia"/>
        </w:rPr>
      </w:pPr>
    </w:p>
    <w:p w14:paraId="32AC5D49">
      <w:pPr>
        <w:pStyle w:val="5"/>
        <w:spacing w:after="0"/>
        <w:rPr>
          <w:rFonts w:hint="eastAsia"/>
        </w:rPr>
      </w:pPr>
      <w:r>
        <w:rPr>
          <w:rFonts w:hint="eastAsia"/>
        </w:rPr>
        <w:t>In the choosing of his text and in his discourse, he seemed to have a particular reference to the state of the Associate Church in this country.</w:t>
      </w:r>
    </w:p>
    <w:p w14:paraId="1FFBF415">
      <w:pPr>
        <w:pStyle w:val="5"/>
        <w:spacing w:after="0"/>
        <w:rPr>
          <w:rFonts w:hint="eastAsia"/>
        </w:rPr>
      </w:pPr>
      <w:r>
        <w:rPr>
          <w:rFonts w:hint="eastAsia"/>
        </w:rPr>
        <w:t>在选择经文和讲道中，他似乎特别针对这个国家联合教会的状况。</w:t>
      </w:r>
    </w:p>
    <w:p w14:paraId="6C230255">
      <w:pPr>
        <w:pStyle w:val="5"/>
        <w:spacing w:after="0"/>
        <w:rPr>
          <w:rFonts w:hint="eastAsia"/>
        </w:rPr>
      </w:pPr>
    </w:p>
    <w:p w14:paraId="537DB514">
      <w:pPr>
        <w:pStyle w:val="5"/>
        <w:spacing w:after="0"/>
        <w:rPr>
          <w:rFonts w:hint="eastAsia"/>
        </w:rPr>
      </w:pPr>
      <w:r>
        <w:rPr>
          <w:rFonts w:hint="eastAsia"/>
        </w:rPr>
        <w:t>Those who heard this discourse, considered it highly seasonable and reviving to the interests and refreshing to the friends of truth.</w:t>
      </w:r>
    </w:p>
    <w:p w14:paraId="07F19942">
      <w:pPr>
        <w:pStyle w:val="5"/>
        <w:spacing w:after="0"/>
        <w:rPr>
          <w:rFonts w:hint="eastAsia"/>
        </w:rPr>
      </w:pPr>
      <w:r>
        <w:rPr>
          <w:rFonts w:hint="eastAsia"/>
        </w:rPr>
        <w:t>那些听过这篇讲道的人认为它非常应时，使真理的利益复兴，使真理的朋友们焕然一新。</w:t>
      </w:r>
    </w:p>
    <w:p w14:paraId="7E059B44">
      <w:pPr>
        <w:pStyle w:val="5"/>
        <w:spacing w:after="0"/>
        <w:rPr>
          <w:rFonts w:hint="eastAsia"/>
        </w:rPr>
      </w:pPr>
    </w:p>
    <w:p w14:paraId="0489A9E2">
      <w:pPr>
        <w:pStyle w:val="5"/>
        <w:spacing w:after="0"/>
        <w:rPr>
          <w:rFonts w:hint="eastAsia"/>
        </w:rPr>
      </w:pPr>
      <w:r>
        <w:rPr>
          <w:rFonts w:hint="eastAsia"/>
        </w:rPr>
        <w:t>Mr. Marshall, knowing what had been his difficulty with regard to preaching in Scotland, and apprehensive that the same cause might prevent the edification of his people on that occasion, requested the congregation, before Mr. Anderson commenced, to draw as near the pulpit as possible.</w:t>
      </w:r>
    </w:p>
    <w:p w14:paraId="182A8EF7">
      <w:pPr>
        <w:pStyle w:val="5"/>
        <w:spacing w:after="0"/>
        <w:rPr>
          <w:rFonts w:hint="eastAsia"/>
        </w:rPr>
      </w:pPr>
      <w:r>
        <w:rPr>
          <w:rFonts w:hint="eastAsia"/>
        </w:rPr>
        <w:t>马歇尔先生知道他在苏格兰讲道时的困难，担心同样的原因可能会阻碍人们在那个场合得到造就，所以在安德森先生开始前，请会众尽可能靠近讲台。</w:t>
      </w:r>
    </w:p>
    <w:p w14:paraId="33BA4E1E">
      <w:pPr>
        <w:pStyle w:val="5"/>
        <w:spacing w:after="0"/>
        <w:rPr>
          <w:rFonts w:hint="eastAsia"/>
        </w:rPr>
      </w:pPr>
    </w:p>
    <w:p w14:paraId="21E72F0C">
      <w:pPr>
        <w:pStyle w:val="5"/>
        <w:spacing w:after="0"/>
        <w:rPr>
          <w:rFonts w:hint="eastAsia"/>
        </w:rPr>
      </w:pPr>
      <w:r>
        <w:rPr>
          <w:rFonts w:hint="eastAsia"/>
        </w:rPr>
        <w:t>He was, however, heard with more satisfaction than had been apprehended.</w:t>
      </w:r>
    </w:p>
    <w:p w14:paraId="028E9FBB">
      <w:pPr>
        <w:pStyle w:val="5"/>
        <w:spacing w:after="0"/>
        <w:rPr>
          <w:rFonts w:hint="eastAsia"/>
        </w:rPr>
      </w:pPr>
      <w:r>
        <w:rPr>
          <w:rFonts w:hint="eastAsia"/>
        </w:rPr>
        <w:t>然而，人们听他讲道的满意度超过了预期。</w:t>
      </w:r>
    </w:p>
    <w:p w14:paraId="0B7F3A24">
      <w:pPr>
        <w:pStyle w:val="5"/>
        <w:spacing w:after="0"/>
        <w:rPr>
          <w:rFonts w:hint="eastAsia"/>
        </w:rPr>
      </w:pPr>
    </w:p>
    <w:p w14:paraId="7544FE7C">
      <w:pPr>
        <w:pStyle w:val="5"/>
        <w:spacing w:after="0"/>
        <w:rPr>
          <w:rFonts w:hint="eastAsia"/>
        </w:rPr>
      </w:pPr>
      <w:r>
        <w:rPr>
          <w:rFonts w:hint="eastAsia"/>
        </w:rPr>
        <w:t>And although his own congregation and those who became familiar with his manner of speaking, heard him without any particular inconvenience, yet it was always a complaint with strangers, through the whole of his ministry, that they heard him with difficulty.</w:t>
      </w:r>
    </w:p>
    <w:p w14:paraId="4AC91352">
      <w:pPr>
        <w:pStyle w:val="5"/>
        <w:spacing w:after="0"/>
        <w:rPr>
          <w:rFonts w:hint="eastAsia"/>
        </w:rPr>
      </w:pPr>
      <w:r>
        <w:rPr>
          <w:rFonts w:hint="eastAsia"/>
        </w:rPr>
        <w:t>虽然他自己的会众和那些熟悉他讲话方式的人听他讲道没有特别不便，但在他整个事工期间，陌生人总是抱怨他们很难听清他。</w:t>
      </w:r>
    </w:p>
    <w:p w14:paraId="53805C72">
      <w:pPr>
        <w:pStyle w:val="5"/>
        <w:spacing w:after="0"/>
        <w:rPr>
          <w:rFonts w:hint="eastAsia"/>
        </w:rPr>
      </w:pPr>
    </w:p>
    <w:p w14:paraId="6EE74088">
      <w:pPr>
        <w:pStyle w:val="5"/>
        <w:spacing w:after="0"/>
        <w:rPr>
          <w:rFonts w:hint="eastAsia"/>
        </w:rPr>
      </w:pPr>
      <w:r>
        <w:rPr>
          <w:rFonts w:hint="eastAsia"/>
        </w:rPr>
        <w:t>It may be here remarked, that although the difficulty that attended his speaking might in part be ascribed to the organic structure of the vocal organs, yet much of it doubtless arose from habits which were the effects of a strong degree of constitutional diffidence—a feeling often found in the greatest men.</w:t>
      </w:r>
    </w:p>
    <w:p w14:paraId="369AF283">
      <w:pPr>
        <w:pStyle w:val="5"/>
        <w:spacing w:after="0"/>
        <w:rPr>
          <w:rFonts w:hint="eastAsia"/>
        </w:rPr>
      </w:pPr>
      <w:r>
        <w:rPr>
          <w:rFonts w:hint="eastAsia"/>
        </w:rPr>
        <w:t>这里可以指出，虽然他讲话时遇到的困难部分可归因于发声器官的有机结构，但其中很多无疑来自于强烈的先天羞怯所形成的习惯——这种感觉常见于最伟大的人身上。</w:t>
      </w:r>
    </w:p>
    <w:p w14:paraId="57FD7393">
      <w:pPr>
        <w:pStyle w:val="5"/>
        <w:spacing w:after="0"/>
        <w:rPr>
          <w:rFonts w:hint="eastAsia"/>
        </w:rPr>
      </w:pPr>
    </w:p>
    <w:p w14:paraId="57D735C7">
      <w:pPr>
        <w:pStyle w:val="5"/>
        <w:spacing w:after="0"/>
        <w:rPr>
          <w:rFonts w:hint="eastAsia"/>
        </w:rPr>
      </w:pPr>
      <w:r>
        <w:rPr>
          <w:rFonts w:hint="eastAsia"/>
        </w:rPr>
        <w:t>Those who had an opportunity of closely observing Dr. Anderson's habits, could readily enough see, that with this difficulty, he had to contend through his whole life, unless when a sense of duty, arising from a regard to some truth either in doctrine or practice, roused all the energies of his mind; then for a time he would appear wholly to overcome it.</w:t>
      </w:r>
    </w:p>
    <w:p w14:paraId="361A988E">
      <w:pPr>
        <w:pStyle w:val="5"/>
        <w:spacing w:after="0"/>
        <w:rPr>
          <w:rFonts w:hint="eastAsia"/>
        </w:rPr>
      </w:pPr>
      <w:r>
        <w:rPr>
          <w:rFonts w:hint="eastAsia"/>
        </w:rPr>
        <w:t>那些有机会近距离观察安德森博士习惯的人，可以很容易看出，他终生都要与这种困难作斗争，除非某种源于对教义或实践中某些真理的关注而产生的责任感，激发了他思想的所有能量；那时，他会暂时似乎完全克服了它。</w:t>
      </w:r>
    </w:p>
    <w:p w14:paraId="5C51F824">
      <w:pPr>
        <w:pStyle w:val="5"/>
        <w:spacing w:after="0"/>
        <w:rPr>
          <w:rFonts w:hint="eastAsia"/>
        </w:rPr>
      </w:pPr>
    </w:p>
    <w:p w14:paraId="2B58A09B">
      <w:pPr>
        <w:pStyle w:val="5"/>
        <w:spacing w:after="0"/>
        <w:rPr>
          <w:rFonts w:hint="eastAsia"/>
        </w:rPr>
      </w:pPr>
      <w:r>
        <w:rPr>
          <w:rFonts w:hint="eastAsia"/>
        </w:rPr>
        <w:t>Under such circumstances, he has spoken during the whole of the public exercises of a day, so as not only to be heard with ease over a large assembly, but in a manner truly eloquent.</w:t>
      </w:r>
    </w:p>
    <w:p w14:paraId="718CB2E3">
      <w:pPr>
        <w:pStyle w:val="5"/>
        <w:spacing w:after="0"/>
        <w:rPr>
          <w:rFonts w:hint="eastAsia"/>
        </w:rPr>
      </w:pPr>
      <w:r>
        <w:rPr>
          <w:rFonts w:hint="eastAsia"/>
        </w:rPr>
        <w:t>在这种情况下，他在一天的整个公共活动中讲话，不仅能被大型集会轻松听到，而且方式确实雄辩有力。</w:t>
      </w:r>
    </w:p>
    <w:p w14:paraId="7CDF90BE">
      <w:pPr>
        <w:pStyle w:val="5"/>
        <w:spacing w:after="0"/>
        <w:rPr>
          <w:rFonts w:hint="eastAsia"/>
        </w:rPr>
      </w:pPr>
    </w:p>
    <w:p w14:paraId="1B01469E">
      <w:pPr>
        <w:pStyle w:val="5"/>
        <w:spacing w:after="0"/>
        <w:rPr>
          <w:rFonts w:hint="eastAsia"/>
        </w:rPr>
      </w:pPr>
      <w:r>
        <w:rPr>
          <w:rFonts w:hint="eastAsia"/>
        </w:rPr>
        <w:t>Indeed, he seldom preached a whole day, in which he did not in some part of his discourses, become roused up to speak, for a few minutes, in the spirit, both as to language and manner, of the most genuine eloquence.</w:t>
      </w:r>
    </w:p>
    <w:p w14:paraId="20522532">
      <w:pPr>
        <w:pStyle w:val="5"/>
        <w:spacing w:after="0"/>
        <w:rPr>
          <w:rFonts w:hint="eastAsia"/>
        </w:rPr>
      </w:pPr>
      <w:r>
        <w:rPr>
          <w:rFonts w:hint="eastAsia"/>
        </w:rPr>
        <w:t>事实上，他很少有整天讲道却不在讲道的某个部分被激发起来，用最真实雄辩的精神，无论是在语言上还是方式上，讲几分钟的情况。</w:t>
      </w:r>
    </w:p>
    <w:p w14:paraId="550FC82E">
      <w:pPr>
        <w:pStyle w:val="5"/>
        <w:spacing w:after="0"/>
        <w:rPr>
          <w:rFonts w:hint="eastAsia"/>
        </w:rPr>
      </w:pPr>
    </w:p>
    <w:p w14:paraId="5269AB67">
      <w:pPr>
        <w:pStyle w:val="5"/>
        <w:spacing w:after="0"/>
        <w:rPr>
          <w:rFonts w:hint="eastAsia"/>
        </w:rPr>
      </w:pPr>
      <w:r>
        <w:rPr>
          <w:rFonts w:hint="eastAsia"/>
        </w:rPr>
        <w:t>During the first two years after the Union, the operations of the Presbytery were confined chiefly to the eastern counties of Pennsylvania.</w:t>
      </w:r>
    </w:p>
    <w:p w14:paraId="74AEC44A">
      <w:pPr>
        <w:pStyle w:val="5"/>
        <w:spacing w:after="0"/>
        <w:rPr>
          <w:rFonts w:hint="eastAsia"/>
        </w:rPr>
      </w:pPr>
      <w:r>
        <w:rPr>
          <w:rFonts w:hint="eastAsia"/>
        </w:rPr>
        <w:t>联合后的头两年，长老会的活动主要限于宾夕法尼亚东部各县。</w:t>
      </w:r>
    </w:p>
    <w:p w14:paraId="5536EFA2">
      <w:pPr>
        <w:pStyle w:val="5"/>
        <w:spacing w:after="0"/>
        <w:rPr>
          <w:rFonts w:hint="eastAsia"/>
        </w:rPr>
      </w:pPr>
    </w:p>
    <w:p w14:paraId="3DDF116B">
      <w:pPr>
        <w:pStyle w:val="5"/>
        <w:spacing w:after="0"/>
        <w:rPr>
          <w:rFonts w:hint="eastAsia"/>
        </w:rPr>
      </w:pPr>
      <w:r>
        <w:rPr>
          <w:rFonts w:hint="eastAsia"/>
        </w:rPr>
        <w:t>And there in the vacancies under Presbytery's care, Dr. Anderson labored with great faithfulness and distinguished success for that period.</w:t>
      </w:r>
    </w:p>
    <w:p w14:paraId="5AFC433E">
      <w:pPr>
        <w:pStyle w:val="5"/>
        <w:spacing w:after="0"/>
        <w:rPr>
          <w:rFonts w:hint="eastAsia"/>
        </w:rPr>
      </w:pPr>
      <w:r>
        <w:rPr>
          <w:rFonts w:hint="eastAsia"/>
        </w:rPr>
        <w:t>在长老会照顾下的空缺处，安德森博士在那段时期以极大的忠诚和显著的成功工作着。</w:t>
      </w:r>
    </w:p>
    <w:p w14:paraId="61E71C1B">
      <w:pPr>
        <w:pStyle w:val="5"/>
        <w:spacing w:after="0"/>
        <w:rPr>
          <w:rFonts w:hint="eastAsia"/>
        </w:rPr>
      </w:pPr>
    </w:p>
    <w:p w14:paraId="703F28EF">
      <w:pPr>
        <w:pStyle w:val="5"/>
        <w:spacing w:after="0"/>
        <w:rPr>
          <w:rFonts w:hint="eastAsia"/>
        </w:rPr>
      </w:pPr>
      <w:r>
        <w:rPr>
          <w:rFonts w:hint="eastAsia"/>
        </w:rPr>
        <w:t>For the intelligent and the pious always heard him with interest and satisfaction.</w:t>
      </w:r>
    </w:p>
    <w:p w14:paraId="38B4894F">
      <w:pPr>
        <w:pStyle w:val="5"/>
        <w:spacing w:after="0"/>
        <w:rPr>
          <w:rFonts w:hint="eastAsia"/>
        </w:rPr>
      </w:pPr>
      <w:r>
        <w:rPr>
          <w:rFonts w:hint="eastAsia"/>
        </w:rPr>
        <w:t>因为那些有智慧和虔诚的人总是兴致勃勃、满意地听他讲道。</w:t>
      </w:r>
    </w:p>
    <w:p w14:paraId="01EEAB2F">
      <w:pPr>
        <w:pStyle w:val="5"/>
        <w:spacing w:after="0"/>
        <w:rPr>
          <w:rFonts w:hint="eastAsia"/>
        </w:rPr>
      </w:pPr>
    </w:p>
    <w:p w14:paraId="5516ABD3">
      <w:pPr>
        <w:pStyle w:val="5"/>
        <w:spacing w:after="0"/>
        <w:rPr>
          <w:rFonts w:hint="eastAsia"/>
        </w:rPr>
      </w:pPr>
      <w:r>
        <w:rPr>
          <w:rFonts w:hint="eastAsia"/>
        </w:rPr>
        <w:t>And such always found delight and refreshment in the clear arrangement of his discourses, and the strain of evangelical doctrine, in which they never failed to abound.</w:t>
      </w:r>
    </w:p>
    <w:p w14:paraId="7F5971C5">
      <w:pPr>
        <w:pStyle w:val="5"/>
        <w:spacing w:after="0"/>
        <w:rPr>
          <w:rFonts w:hint="eastAsia"/>
        </w:rPr>
      </w:pPr>
      <w:r>
        <w:rPr>
          <w:rFonts w:hint="eastAsia"/>
        </w:rPr>
        <w:t>这样的人总是在他讲道清晰的安排和福音教义的脉络中找到喜悦和更新，这些内容从不缺乏。</w:t>
      </w:r>
    </w:p>
    <w:p w14:paraId="29A75B77">
      <w:pPr>
        <w:pStyle w:val="5"/>
        <w:spacing w:after="0"/>
        <w:rPr>
          <w:rFonts w:hint="eastAsia"/>
        </w:rPr>
      </w:pPr>
    </w:p>
    <w:p w14:paraId="0E6CEB4A">
      <w:pPr>
        <w:pStyle w:val="5"/>
        <w:spacing w:after="0"/>
        <w:rPr>
          <w:rFonts w:hint="eastAsia"/>
        </w:rPr>
      </w:pPr>
      <w:r>
        <w:rPr>
          <w:rFonts w:hint="eastAsia"/>
        </w:rPr>
        <w:t>During the summer of 1784, the attention of all the members of Presbytery was much occupied with the preparation of the Testimony; for although the drafting of it was assigned to Mr. Beveridge, there was need of frequent consultations among the members, and frequent meetings of Presbytery: so that although there were applications from several places west of the Alleghany mountains as well as from the State of New York, no assistance could be sent, as the members could not be so far separated, until both the Narrative and Testimony were completed and adopted.</w:t>
      </w:r>
    </w:p>
    <w:p w14:paraId="6DA1C5AE">
      <w:pPr>
        <w:pStyle w:val="5"/>
        <w:spacing w:after="0"/>
        <w:rPr>
          <w:rFonts w:hint="eastAsia"/>
        </w:rPr>
      </w:pPr>
      <w:r>
        <w:rPr>
          <w:rFonts w:hint="eastAsia"/>
        </w:rPr>
        <w:t>在1784年夏天，长老会所有成员的注意力都集中在准备《见证》上；尽管起草工作分配给了贝弗里奇先生，但成员之间需要频繁协商，长老会也需要频繁开会：所以尽管有来自阿勒格尼山脉以西几个地方以及纽约州的申请，但无法派遣援助，因为成员们不能分得那么远，直到《叙述》和《见证》都完成并通过。</w:t>
      </w:r>
    </w:p>
    <w:p w14:paraId="1ADAFCCD">
      <w:pPr>
        <w:pStyle w:val="5"/>
        <w:spacing w:after="0"/>
        <w:rPr>
          <w:rFonts w:hint="eastAsia"/>
        </w:rPr>
      </w:pPr>
    </w:p>
    <w:p w14:paraId="06327949">
      <w:pPr>
        <w:pStyle w:val="5"/>
        <w:spacing w:after="0"/>
        <w:rPr>
          <w:rFonts w:hint="eastAsia"/>
        </w:rPr>
      </w:pPr>
      <w:r>
        <w:rPr>
          <w:rFonts w:hint="eastAsia"/>
        </w:rPr>
        <w:t>This was done, as stated in another part of this volume, viz. the Testimony of the 25th of August, and the Narrative on the 25th of October of that year.</w:t>
      </w:r>
    </w:p>
    <w:p w14:paraId="01DD7069">
      <w:pPr>
        <w:pStyle w:val="5"/>
        <w:spacing w:after="0"/>
        <w:rPr>
          <w:rFonts w:hint="eastAsia"/>
        </w:rPr>
      </w:pPr>
      <w:r>
        <w:rPr>
          <w:rFonts w:hint="eastAsia"/>
        </w:rPr>
        <w:t>这项工作完成了，如本书另一部分所述，即8月25日的《见证》和当年10月25日的《叙述》。</w:t>
      </w:r>
    </w:p>
    <w:p w14:paraId="7D8B84BC">
      <w:pPr>
        <w:pStyle w:val="5"/>
        <w:spacing w:after="0"/>
        <w:rPr>
          <w:rFonts w:hint="eastAsia"/>
        </w:rPr>
      </w:pPr>
    </w:p>
    <w:p w14:paraId="14F58AD9">
      <w:pPr>
        <w:pStyle w:val="5"/>
        <w:spacing w:after="0"/>
        <w:rPr>
          <w:rFonts w:hint="eastAsia"/>
        </w:rPr>
      </w:pPr>
      <w:r>
        <w:rPr>
          <w:rFonts w:hint="eastAsia"/>
        </w:rPr>
        <w:t>It is to be borne in mind that there were then but four members in the Presbytery, viz. Messrs. Marshall, Clarkson, Anderson and Beveridge.</w:t>
      </w:r>
    </w:p>
    <w:p w14:paraId="6FA6B448">
      <w:pPr>
        <w:pStyle w:val="5"/>
        <w:spacing w:after="0"/>
        <w:rPr>
          <w:rFonts w:hint="eastAsia"/>
        </w:rPr>
      </w:pPr>
      <w:r>
        <w:rPr>
          <w:rFonts w:hint="eastAsia"/>
        </w:rPr>
        <w:t>应该记住，当时长老会只有四名成员，即马歇尔、克拉克森、安德森和贝弗里奇先生。</w:t>
      </w:r>
    </w:p>
    <w:p w14:paraId="292A90D2">
      <w:pPr>
        <w:pStyle w:val="5"/>
        <w:spacing w:after="0"/>
        <w:rPr>
          <w:rFonts w:hint="eastAsia"/>
        </w:rPr>
      </w:pPr>
    </w:p>
    <w:p w14:paraId="01C56C74">
      <w:pPr>
        <w:pStyle w:val="5"/>
        <w:spacing w:after="0"/>
        <w:rPr>
          <w:rFonts w:hint="eastAsia"/>
        </w:rPr>
      </w:pPr>
      <w:r>
        <w:rPr>
          <w:rFonts w:hint="eastAsia"/>
        </w:rPr>
        <w:t>Mr. Anderson was at that time stated clerk of Presbytery.</w:t>
      </w:r>
    </w:p>
    <w:p w14:paraId="2D665E12">
      <w:pPr>
        <w:pStyle w:val="5"/>
        <w:spacing w:after="0"/>
        <w:rPr>
          <w:rFonts w:hint="eastAsia"/>
        </w:rPr>
      </w:pPr>
      <w:r>
        <w:rPr>
          <w:rFonts w:hint="eastAsia"/>
        </w:rPr>
        <w:t>安德森先生当时是长老会的常任书记。</w:t>
      </w:r>
    </w:p>
    <w:p w14:paraId="57351946">
      <w:pPr>
        <w:pStyle w:val="5"/>
        <w:spacing w:after="0"/>
        <w:rPr>
          <w:rFonts w:hint="eastAsia"/>
        </w:rPr>
      </w:pPr>
    </w:p>
    <w:p w14:paraId="193D5240">
      <w:pPr>
        <w:pStyle w:val="5"/>
        <w:spacing w:after="0"/>
        <w:rPr>
          <w:rFonts w:hint="eastAsia"/>
        </w:rPr>
      </w:pPr>
      <w:r>
        <w:rPr>
          <w:rFonts w:hint="eastAsia"/>
        </w:rPr>
        <w:t>As soon as circumstances permitted, Mr. Beveridge was sent to the State of New York, and Dr. Anderson to the western parts of Pennsylvania; and where he was the instrument of planting those congregations in which he was eventually settled.</w:t>
      </w:r>
    </w:p>
    <w:p w14:paraId="32D970A5">
      <w:pPr>
        <w:pStyle w:val="5"/>
        <w:spacing w:after="0"/>
        <w:rPr>
          <w:rFonts w:hint="eastAsia"/>
        </w:rPr>
      </w:pPr>
      <w:r>
        <w:rPr>
          <w:rFonts w:hint="eastAsia"/>
        </w:rPr>
        <w:t>一旦情况允许，贝弗里奇先生被派往纽约州，安德森博士被派往宾夕法尼亚西部；在那里，他成为建立那些最终由他牧养的会众的工具。</w:t>
      </w:r>
    </w:p>
    <w:p w14:paraId="6658146A">
      <w:pPr>
        <w:pStyle w:val="5"/>
        <w:spacing w:after="0"/>
        <w:rPr>
          <w:rFonts w:hint="eastAsia"/>
        </w:rPr>
      </w:pPr>
    </w:p>
    <w:p w14:paraId="08C750E2">
      <w:pPr>
        <w:pStyle w:val="5"/>
        <w:spacing w:after="0"/>
        <w:rPr>
          <w:rFonts w:hint="eastAsia"/>
        </w:rPr>
      </w:pPr>
      <w:r>
        <w:rPr>
          <w:rFonts w:hint="eastAsia"/>
        </w:rPr>
        <w:t>The legal spirit which prevailed in the General Assembly of the church of Scotland, and which prompted that indicatory in 1720 to condemn the Marrow of Modern Divinity, and the doctrines taught in that book, very early manifested itself in the most numerous branch of the Presbyterian Church in that country.</w:t>
      </w:r>
    </w:p>
    <w:p w14:paraId="056BCA6C">
      <w:pPr>
        <w:pStyle w:val="5"/>
        <w:spacing w:after="0"/>
        <w:rPr>
          <w:rFonts w:hint="eastAsia"/>
        </w:rPr>
      </w:pPr>
      <w:r>
        <w:rPr>
          <w:rFonts w:hint="eastAsia"/>
        </w:rPr>
        <w:t>苏格兰教会总会盛行的律法主义精神，促使那个司法机构在1720年谴责《现代神学的精髓》及其中教导的教义，很早就在该国长老会教会最多的分支中表现出来。</w:t>
      </w:r>
    </w:p>
    <w:p w14:paraId="6B03616B">
      <w:pPr>
        <w:pStyle w:val="5"/>
        <w:spacing w:after="0"/>
        <w:rPr>
          <w:rFonts w:hint="eastAsia"/>
        </w:rPr>
      </w:pPr>
    </w:p>
    <w:p w14:paraId="1A12F9C0">
      <w:pPr>
        <w:pStyle w:val="5"/>
        <w:spacing w:after="0"/>
        <w:rPr>
          <w:rFonts w:hint="eastAsia"/>
        </w:rPr>
      </w:pPr>
      <w:r>
        <w:rPr>
          <w:rFonts w:hint="eastAsia"/>
        </w:rPr>
        <w:t>In 1754, the New Castle Presbytery issued a warning against Messrs. Gellatly and Arnot, then newly arrived, in which that Presbytery virtually condemned the Marrow doctrine.</w:t>
      </w:r>
    </w:p>
    <w:p w14:paraId="5BE36ECC">
      <w:pPr>
        <w:pStyle w:val="5"/>
        <w:spacing w:after="0"/>
        <w:rPr>
          <w:rFonts w:hint="eastAsia"/>
        </w:rPr>
      </w:pPr>
      <w:r>
        <w:rPr>
          <w:rFonts w:hint="eastAsia"/>
        </w:rPr>
        <w:t>1754年，纽卡斯尔长老会发布了针对当时新到的杰拉特利和阿诺特先生的警告，该长老会实际上谴责了《精髓》教义。</w:t>
      </w:r>
    </w:p>
    <w:p w14:paraId="33E63975">
      <w:pPr>
        <w:pStyle w:val="5"/>
        <w:spacing w:after="0"/>
        <w:rPr>
          <w:rFonts w:hint="eastAsia"/>
        </w:rPr>
      </w:pPr>
    </w:p>
    <w:p w14:paraId="267E38E7">
      <w:pPr>
        <w:pStyle w:val="5"/>
        <w:spacing w:after="0"/>
        <w:rPr>
          <w:rFonts w:hint="eastAsia"/>
        </w:rPr>
      </w:pPr>
      <w:r>
        <w:rPr>
          <w:rFonts w:hint="eastAsia"/>
        </w:rPr>
        <w:t>This called forth a very able defence of these doctrinal points, and refutation of the warning, by Mr. Gellatly.</w:t>
      </w:r>
    </w:p>
    <w:p w14:paraId="5B1652C8">
      <w:pPr>
        <w:pStyle w:val="5"/>
        <w:spacing w:after="0"/>
        <w:rPr>
          <w:rFonts w:hint="eastAsia"/>
        </w:rPr>
      </w:pPr>
      <w:r>
        <w:rPr>
          <w:rFonts w:hint="eastAsia"/>
        </w:rPr>
        <w:t>这引起了杰拉特利先生对这些教义要点的精辟辩护，以及对该警告的驳斥。</w:t>
      </w:r>
    </w:p>
    <w:p w14:paraId="10F2D3E3">
      <w:pPr>
        <w:pStyle w:val="5"/>
        <w:spacing w:after="0"/>
        <w:rPr>
          <w:rFonts w:hint="eastAsia"/>
        </w:rPr>
      </w:pPr>
    </w:p>
    <w:p w14:paraId="43FCE984">
      <w:pPr>
        <w:pStyle w:val="5"/>
        <w:spacing w:after="0"/>
        <w:rPr>
          <w:rFonts w:hint="eastAsia"/>
        </w:rPr>
      </w:pPr>
      <w:r>
        <w:rPr>
          <w:rFonts w:hint="eastAsia"/>
        </w:rPr>
        <w:t>But still these doctrines were extensively opposed by many ministers in that body.</w:t>
      </w:r>
    </w:p>
    <w:p w14:paraId="3E3FA46F">
      <w:pPr>
        <w:pStyle w:val="5"/>
        <w:spacing w:after="0"/>
        <w:rPr>
          <w:rFonts w:hint="eastAsia"/>
        </w:rPr>
      </w:pPr>
      <w:r>
        <w:rPr>
          <w:rFonts w:hint="eastAsia"/>
        </w:rPr>
        <w:t>但这些教义仍然受到该组织中许多牧师的广泛反对。</w:t>
      </w:r>
    </w:p>
    <w:p w14:paraId="5A59EEF3">
      <w:pPr>
        <w:pStyle w:val="5"/>
        <w:spacing w:after="0"/>
        <w:rPr>
          <w:rFonts w:hint="eastAsia"/>
        </w:rPr>
      </w:pPr>
    </w:p>
    <w:p w14:paraId="4C42FE3D">
      <w:pPr>
        <w:pStyle w:val="5"/>
        <w:spacing w:after="0"/>
        <w:rPr>
          <w:rFonts w:hint="eastAsia"/>
        </w:rPr>
      </w:pPr>
      <w:r>
        <w:rPr>
          <w:rFonts w:hint="eastAsia"/>
        </w:rPr>
        <w:t>To establish his people in these fundamental gospel truths, Dr. Anderson was led to preach on the nature of Justifying Faith.</w:t>
      </w:r>
    </w:p>
    <w:p w14:paraId="56D66CAE">
      <w:pPr>
        <w:pStyle w:val="5"/>
        <w:spacing w:after="0"/>
        <w:rPr>
          <w:rFonts w:hint="eastAsia"/>
        </w:rPr>
      </w:pPr>
      <w:r>
        <w:rPr>
          <w:rFonts w:hint="eastAsia"/>
        </w:rPr>
        <w:t>为了使他的会众在这些基本福音真理上得以坚立，安德森博士开始讲道论述称义信心的本质。</w:t>
      </w:r>
    </w:p>
    <w:p w14:paraId="3CE5DE7E">
      <w:pPr>
        <w:pStyle w:val="5"/>
        <w:spacing w:after="0"/>
        <w:rPr>
          <w:rFonts w:hint="eastAsia"/>
        </w:rPr>
      </w:pPr>
    </w:p>
    <w:p w14:paraId="64FFFB55">
      <w:pPr>
        <w:pStyle w:val="5"/>
        <w:spacing w:after="0"/>
        <w:rPr>
          <w:rFonts w:hint="eastAsia"/>
        </w:rPr>
      </w:pPr>
      <w:r>
        <w:rPr>
          <w:rFonts w:hint="eastAsia"/>
        </w:rPr>
        <w:t>The continued opposition made to the doctrines of the Reformation on this subject, at length led him to embody his views on it, in six discourse, in which "The Scripture Doctrine of the Appropriation, which is in the Nature of Saving Faith, is Stated and Illustrated."</w:t>
      </w:r>
    </w:p>
    <w:p w14:paraId="1861E533">
      <w:pPr>
        <w:pStyle w:val="5"/>
        <w:spacing w:after="0"/>
        <w:rPr>
          <w:rFonts w:hint="eastAsia"/>
        </w:rPr>
      </w:pPr>
      <w:r>
        <w:rPr>
          <w:rFonts w:hint="eastAsia"/>
        </w:rPr>
        <w:t>对这一主题上的改革教义持续的反对，最终使他在六篇讲道中阐明了自己的观点，其中"圣经中关于拨归，即救赎信心本质的教义，被阐述和说明"。</w:t>
      </w:r>
    </w:p>
    <w:p w14:paraId="62696F85">
      <w:pPr>
        <w:pStyle w:val="5"/>
        <w:spacing w:after="0"/>
        <w:rPr>
          <w:rFonts w:hint="eastAsia"/>
        </w:rPr>
      </w:pPr>
    </w:p>
    <w:p w14:paraId="00F2CF0A">
      <w:pPr>
        <w:pStyle w:val="5"/>
        <w:spacing w:after="0"/>
        <w:rPr>
          <w:rFonts w:hint="eastAsia"/>
        </w:rPr>
      </w:pPr>
      <w:r>
        <w:rPr>
          <w:rFonts w:hint="eastAsia"/>
        </w:rPr>
        <w:t>This is probably the clearest and most satisfactory treatise on the subject extant in the English language.</w:t>
      </w:r>
    </w:p>
    <w:p w14:paraId="02C2D63C">
      <w:pPr>
        <w:pStyle w:val="5"/>
        <w:spacing w:after="0"/>
        <w:rPr>
          <w:rFonts w:hint="eastAsia"/>
        </w:rPr>
      </w:pPr>
      <w:r>
        <w:rPr>
          <w:rFonts w:hint="eastAsia"/>
        </w:rPr>
        <w:t>这可能是英语中关于这一主题现存最清晰、最令人满意的论文。</w:t>
      </w:r>
    </w:p>
    <w:p w14:paraId="20039F9C">
      <w:pPr>
        <w:pStyle w:val="5"/>
        <w:spacing w:after="0"/>
        <w:rPr>
          <w:rFonts w:hint="eastAsia"/>
        </w:rPr>
      </w:pPr>
    </w:p>
    <w:p w14:paraId="00E1D091">
      <w:pPr>
        <w:pStyle w:val="5"/>
        <w:spacing w:after="0"/>
        <w:rPr>
          <w:rFonts w:hint="eastAsia"/>
        </w:rPr>
      </w:pPr>
      <w:r>
        <w:rPr>
          <w:rFonts w:hint="eastAsia"/>
        </w:rPr>
        <w:t>It was first published in Philadelphia, 1793, and a second edition in Edinburgh, 1797, and a third in Philadelphia, 1823.</w:t>
      </w:r>
    </w:p>
    <w:p w14:paraId="6CE452B4">
      <w:pPr>
        <w:pStyle w:val="5"/>
        <w:spacing w:after="0"/>
        <w:rPr>
          <w:rFonts w:hint="eastAsia"/>
        </w:rPr>
      </w:pPr>
      <w:r>
        <w:rPr>
          <w:rFonts w:hint="eastAsia"/>
        </w:rPr>
        <w:t>它首次于1793年在费城出版，1797年在爱丁堡出第二版，1823年在费城出第三版。</w:t>
      </w:r>
    </w:p>
    <w:p w14:paraId="5E00FC81">
      <w:pPr>
        <w:pStyle w:val="5"/>
        <w:spacing w:after="0"/>
        <w:rPr>
          <w:rFonts w:hint="eastAsia"/>
        </w:rPr>
      </w:pPr>
    </w:p>
    <w:p w14:paraId="21203EBB">
      <w:pPr>
        <w:pStyle w:val="5"/>
        <w:spacing w:after="0"/>
        <w:rPr>
          <w:rFonts w:hint="eastAsia"/>
        </w:rPr>
      </w:pPr>
      <w:r>
        <w:rPr>
          <w:rFonts w:hint="eastAsia"/>
        </w:rPr>
        <w:t>While on the subject of Dr. Anderson's labors as an author, we may here also notice his treatise on Psalmody, "Vindiciae Cantus Dominici."</w:t>
      </w:r>
    </w:p>
    <w:p w14:paraId="12386A33">
      <w:pPr>
        <w:pStyle w:val="5"/>
        <w:spacing w:after="0"/>
        <w:rPr>
          <w:rFonts w:hint="eastAsia"/>
        </w:rPr>
      </w:pPr>
      <w:r>
        <w:rPr>
          <w:rFonts w:hint="eastAsia"/>
        </w:rPr>
        <w:t>在谈到安德森博士作为作者的工作时，我们在此也可以注意到他关于赞美诗的论文，《主之颂歌的辩护》。</w:t>
      </w:r>
    </w:p>
    <w:p w14:paraId="4277B671">
      <w:pPr>
        <w:pStyle w:val="5"/>
        <w:spacing w:after="0"/>
        <w:rPr>
          <w:rFonts w:hint="eastAsia"/>
        </w:rPr>
      </w:pPr>
    </w:p>
    <w:p w14:paraId="3712DA3B">
      <w:pPr>
        <w:pStyle w:val="5"/>
        <w:spacing w:after="0"/>
        <w:rPr>
          <w:rFonts w:hint="eastAsia"/>
        </w:rPr>
      </w:pPr>
      <w:r>
        <w:rPr>
          <w:rFonts w:hint="eastAsia"/>
        </w:rPr>
        <w:t>This work, which will long remain as a standard work on the subject, and will be held in estimation as an able defence of the scriptural purity of divine worship, especially in the ordinance of praise, was occasioned by the very general introduction of a human psalmody, in the worship of God, instead of the songs of inspiration, by the General Assembly Presbyterian Church, in this country.</w:t>
      </w:r>
    </w:p>
    <w:p w14:paraId="4193913C">
      <w:pPr>
        <w:pStyle w:val="5"/>
        <w:spacing w:after="0"/>
        <w:rPr>
          <w:rFonts w:hint="eastAsia"/>
        </w:rPr>
      </w:pPr>
      <w:r>
        <w:rPr>
          <w:rFonts w:hint="eastAsia"/>
        </w:rPr>
        <w:t>这部作品将长期作为该主题的标准著作，并将作为对神圣敬拜圣经纯洁性的有力辩护而受到重视，特别是在赞美的规例中，它是由于普遍引入人作的诗歌，代替默示的诗歌，在这个国家的总会长老会教会中的敬拜而引起的。</w:t>
      </w:r>
    </w:p>
    <w:p w14:paraId="70D07C1E">
      <w:pPr>
        <w:pStyle w:val="5"/>
        <w:spacing w:after="0"/>
        <w:rPr>
          <w:rFonts w:hint="eastAsia"/>
        </w:rPr>
      </w:pPr>
    </w:p>
    <w:p w14:paraId="0C97F371">
      <w:pPr>
        <w:pStyle w:val="5"/>
        <w:spacing w:after="0"/>
        <w:rPr>
          <w:rFonts w:hint="eastAsia"/>
        </w:rPr>
      </w:pPr>
      <w:r>
        <w:rPr>
          <w:rFonts w:hint="eastAsia"/>
        </w:rPr>
        <w:t>This work was published in Philadelphia, in 1800.</w:t>
      </w:r>
    </w:p>
    <w:p w14:paraId="56B474B7">
      <w:pPr>
        <w:pStyle w:val="5"/>
        <w:spacing w:after="0"/>
        <w:rPr>
          <w:rFonts w:hint="eastAsia"/>
        </w:rPr>
      </w:pPr>
      <w:r>
        <w:rPr>
          <w:rFonts w:hint="eastAsia"/>
        </w:rPr>
        <w:t>这部作品于1800年在费城出版。</w:t>
      </w:r>
    </w:p>
    <w:p w14:paraId="45932200">
      <w:pPr>
        <w:pStyle w:val="5"/>
        <w:spacing w:after="0"/>
        <w:rPr>
          <w:rFonts w:hint="eastAsia"/>
        </w:rPr>
      </w:pPr>
    </w:p>
    <w:p w14:paraId="1FBA627F">
      <w:pPr>
        <w:pStyle w:val="5"/>
        <w:spacing w:after="0"/>
        <w:rPr>
          <w:rFonts w:hint="eastAsia"/>
        </w:rPr>
      </w:pPr>
      <w:r>
        <w:rPr>
          <w:rFonts w:hint="eastAsia"/>
        </w:rPr>
        <w:t>This, again, was succeeded in 1806, by his Letters in defence of Hervey and Marshall, against the attacks of Mr. Bellamy of New England, who not only opposed, but misrepresented the views of these eminent British divines.</w:t>
      </w:r>
    </w:p>
    <w:p w14:paraId="3BF26FCD">
      <w:pPr>
        <w:pStyle w:val="5"/>
        <w:spacing w:after="0"/>
        <w:rPr>
          <w:rFonts w:hint="eastAsia"/>
        </w:rPr>
      </w:pPr>
      <w:r>
        <w:rPr>
          <w:rFonts w:hint="eastAsia"/>
        </w:rPr>
        <w:t>接着，1806年，他发表了为赫维和马歇尔辩护的书信，反对新英格兰的贝拉米先生的攻击，后者不仅反对，还歪曲了这些杰出英国神学家的观点。</w:t>
      </w:r>
    </w:p>
    <w:p w14:paraId="314CE46D">
      <w:pPr>
        <w:pStyle w:val="5"/>
        <w:spacing w:after="0"/>
        <w:rPr>
          <w:rFonts w:hint="eastAsia"/>
        </w:rPr>
      </w:pPr>
    </w:p>
    <w:p w14:paraId="4B0B8ACE">
      <w:pPr>
        <w:pStyle w:val="5"/>
        <w:spacing w:after="0"/>
        <w:rPr>
          <w:rFonts w:hint="eastAsia"/>
        </w:rPr>
      </w:pPr>
      <w:r>
        <w:rPr>
          <w:rFonts w:hint="eastAsia"/>
        </w:rPr>
        <w:t>This work is entitled "Precious Truth," and is a valuable defence and elucidation of the views of the fathers of the Reformation, on the subject of Justification and other collateral doctrines.</w:t>
      </w:r>
    </w:p>
    <w:p w14:paraId="7846A2C9">
      <w:pPr>
        <w:pStyle w:val="5"/>
        <w:spacing w:after="0"/>
        <w:rPr>
          <w:rFonts w:hint="eastAsia"/>
        </w:rPr>
      </w:pPr>
      <w:r>
        <w:rPr>
          <w:rFonts w:hint="eastAsia"/>
        </w:rPr>
        <w:t>这部作品名为《宝贵真理》，是对改革先辈在称义及其他相关教义主题上观点的宝贵辩护和阐明。</w:t>
      </w:r>
    </w:p>
    <w:p w14:paraId="6DD80DC8">
      <w:pPr>
        <w:pStyle w:val="5"/>
        <w:spacing w:after="0"/>
        <w:rPr>
          <w:rFonts w:hint="eastAsia"/>
        </w:rPr>
      </w:pPr>
    </w:p>
    <w:p w14:paraId="30BB0221">
      <w:pPr>
        <w:pStyle w:val="5"/>
        <w:spacing w:after="0"/>
        <w:rPr>
          <w:rFonts w:hint="eastAsia"/>
        </w:rPr>
      </w:pPr>
      <w:r>
        <w:rPr>
          <w:rFonts w:hint="eastAsia"/>
        </w:rPr>
        <w:t>His last and largest work, is his "Dialogues on Church Communion," published at Pittsburgh, 1820.</w:t>
      </w:r>
    </w:p>
    <w:p w14:paraId="588F56CA">
      <w:pPr>
        <w:pStyle w:val="5"/>
        <w:spacing w:after="0"/>
        <w:rPr>
          <w:rFonts w:hint="eastAsia"/>
        </w:rPr>
      </w:pPr>
      <w:r>
        <w:rPr>
          <w:rFonts w:hint="eastAsia"/>
        </w:rPr>
        <w:t>他最后也是最大的作品，是他的《教会交通对话》，1820年在匹兹堡出版。</w:t>
      </w:r>
    </w:p>
    <w:p w14:paraId="5E8C56E2">
      <w:pPr>
        <w:pStyle w:val="5"/>
        <w:spacing w:after="0"/>
        <w:rPr>
          <w:rFonts w:hint="eastAsia"/>
        </w:rPr>
      </w:pPr>
    </w:p>
    <w:p w14:paraId="28A6252F">
      <w:pPr>
        <w:pStyle w:val="5"/>
        <w:spacing w:after="0"/>
        <w:rPr>
          <w:rFonts w:hint="eastAsia"/>
        </w:rPr>
      </w:pPr>
      <w:r>
        <w:rPr>
          <w:rFonts w:hint="eastAsia"/>
        </w:rPr>
        <w:t>The general reason for the appearance of this work, was the prevalence of Latitudinarian sentiments, on the subject of church fellowship; but a special call for such a work, arose out of the publication of the late Dr. Mason of New York, entitled "A Plea for Communion on Catholic Principles;" in which work the popular sentiments and feelings of the day were embodied and presented in a very plausible form.</w:t>
      </w:r>
    </w:p>
    <w:p w14:paraId="261E7FCB">
      <w:pPr>
        <w:pStyle w:val="5"/>
        <w:spacing w:after="0"/>
        <w:rPr>
          <w:rFonts w:hint="eastAsia"/>
        </w:rPr>
      </w:pPr>
      <w:r>
        <w:rPr>
          <w:rFonts w:hint="eastAsia"/>
        </w:rPr>
        <w:t>这部作品出现的普遍原因，是关于教会团契主题上自由主义情绪的盛行；但对这样一部作品的特别呼吁，源于已故的纽约梅森博士发表的题为《为普世原则上的交通辩护》的著作；在这部作品中，当时流行的观点和感受以一种看似合理的形式被体现和呈现。</w:t>
      </w:r>
    </w:p>
    <w:p w14:paraId="3BEC4055">
      <w:pPr>
        <w:pStyle w:val="5"/>
        <w:spacing w:after="0"/>
        <w:rPr>
          <w:rFonts w:hint="eastAsia"/>
        </w:rPr>
      </w:pPr>
    </w:p>
    <w:p w14:paraId="28BDC426">
      <w:pPr>
        <w:pStyle w:val="5"/>
        <w:spacing w:after="0"/>
        <w:rPr>
          <w:rFonts w:hint="eastAsia"/>
        </w:rPr>
      </w:pPr>
      <w:r>
        <w:rPr>
          <w:rFonts w:hint="eastAsia"/>
        </w:rPr>
        <w:t>In this work the reader will find Dr. Mason's arguments stripped of their sophistical and gaudy dress, and the scriptural doctrine of visible church-fellowship, very clearly set forth.</w:t>
      </w:r>
    </w:p>
    <w:p w14:paraId="13509A05">
      <w:pPr>
        <w:pStyle w:val="5"/>
        <w:spacing w:after="0"/>
        <w:rPr>
          <w:rFonts w:hint="eastAsia"/>
        </w:rPr>
      </w:pPr>
      <w:r>
        <w:rPr>
          <w:rFonts w:hint="eastAsia"/>
        </w:rPr>
        <w:t>在这部作品中，读者将发现梅森博士的论点被剥去了诡辩和华丽的外衣，可见教会团契的圣经教义被非常清晰地阐明。</w:t>
      </w:r>
    </w:p>
    <w:p w14:paraId="14320C0F">
      <w:pPr>
        <w:pStyle w:val="5"/>
        <w:spacing w:after="0"/>
        <w:rPr>
          <w:rFonts w:hint="eastAsia"/>
        </w:rPr>
      </w:pPr>
    </w:p>
    <w:p w14:paraId="485B0588">
      <w:pPr>
        <w:pStyle w:val="5"/>
        <w:spacing w:after="0"/>
        <w:rPr>
          <w:rFonts w:hint="eastAsia"/>
        </w:rPr>
      </w:pPr>
      <w:r>
        <w:rPr>
          <w:rFonts w:hint="eastAsia"/>
        </w:rPr>
        <w:t>And in another part of the work, the principles of the Associate Church, wherein they differ from other denominations, very clearly and candidly stated.</w:t>
      </w:r>
    </w:p>
    <w:p w14:paraId="0201FCF2">
      <w:pPr>
        <w:pStyle w:val="5"/>
        <w:spacing w:after="0"/>
        <w:rPr>
          <w:rFonts w:hint="eastAsia"/>
        </w:rPr>
      </w:pPr>
      <w:r>
        <w:rPr>
          <w:rFonts w:hint="eastAsia"/>
        </w:rPr>
        <w:t>在作品的另一部分，联合教会的原则，即他们与其他教派的不同之处，被非常清晰和坦诚地陈述。</w:t>
      </w:r>
    </w:p>
    <w:p w14:paraId="69A4E869">
      <w:pPr>
        <w:pStyle w:val="5"/>
        <w:spacing w:after="0"/>
        <w:rPr>
          <w:rFonts w:hint="eastAsia"/>
        </w:rPr>
      </w:pPr>
    </w:p>
    <w:p w14:paraId="452FC582">
      <w:pPr>
        <w:pStyle w:val="5"/>
        <w:spacing w:after="0"/>
        <w:rPr>
          <w:rFonts w:hint="eastAsia"/>
        </w:rPr>
      </w:pPr>
      <w:r>
        <w:rPr>
          <w:rFonts w:hint="eastAsia"/>
        </w:rPr>
        <w:t>In addition to these writings, which we may safely predict will yet be held, and at no very distant period we trust, in higher estimation than they have ever yet been, by the friends of truth, Dr. Anderson contributed to the defence of truth in his day, by several other publications, though of a more ephemeral character.</w:t>
      </w:r>
    </w:p>
    <w:p w14:paraId="7178E022">
      <w:pPr>
        <w:pStyle w:val="5"/>
        <w:spacing w:after="0"/>
        <w:rPr>
          <w:rFonts w:hint="eastAsia"/>
        </w:rPr>
      </w:pPr>
      <w:r>
        <w:rPr>
          <w:rFonts w:hint="eastAsia"/>
        </w:rPr>
        <w:t>除了这些著作，我们可以安全地预测，它们将在不远的将来，我们相信，被真理的朋友们比以往任何时候都更高地评价，安德森博士在他的时代通过其他几篇出版物为真理辩护做出了贡献，尽管这些作品性质更为短暂。</w:t>
      </w:r>
    </w:p>
    <w:p w14:paraId="745300EA">
      <w:pPr>
        <w:pStyle w:val="5"/>
        <w:spacing w:after="0"/>
        <w:rPr>
          <w:rFonts w:hint="eastAsia"/>
        </w:rPr>
      </w:pPr>
    </w:p>
    <w:p w14:paraId="09E69582">
      <w:pPr>
        <w:pStyle w:val="5"/>
        <w:spacing w:after="0"/>
        <w:rPr>
          <w:rFonts w:hint="eastAsia"/>
        </w:rPr>
      </w:pPr>
      <w:r>
        <w:rPr>
          <w:rFonts w:hint="eastAsia"/>
        </w:rPr>
        <w:t>As an author, Dr. Anderson contributed largely to promote the cause of truth and piety in this country.</w:t>
      </w:r>
    </w:p>
    <w:p w14:paraId="589847B0">
      <w:pPr>
        <w:pStyle w:val="5"/>
        <w:spacing w:after="0"/>
        <w:rPr>
          <w:rFonts w:hint="eastAsia"/>
        </w:rPr>
      </w:pPr>
      <w:r>
        <w:rPr>
          <w:rFonts w:hint="eastAsia"/>
        </w:rPr>
        <w:t>作为一名作者，安德森博士为促进这个国家的真理和虔诚事业做出了巨大贡献。</w:t>
      </w:r>
    </w:p>
    <w:p w14:paraId="576124DA">
      <w:pPr>
        <w:pStyle w:val="5"/>
        <w:spacing w:after="0"/>
        <w:rPr>
          <w:rFonts w:hint="eastAsia"/>
        </w:rPr>
      </w:pPr>
    </w:p>
    <w:p w14:paraId="03ADF4BD">
      <w:pPr>
        <w:pStyle w:val="5"/>
        <w:spacing w:after="0"/>
        <w:rPr>
          <w:rFonts w:hint="eastAsia"/>
        </w:rPr>
      </w:pPr>
      <w:r>
        <w:rPr>
          <w:rFonts w:hint="eastAsia"/>
        </w:rPr>
        <w:t>And those who knew him intimately, can attest that he did this no less as a pastor and professor of Theology, and by that bright exemplification of all the Christian graces, which shone in his whole character and conversation.</w:t>
      </w:r>
    </w:p>
    <w:p w14:paraId="5B482916">
      <w:pPr>
        <w:pStyle w:val="5"/>
        <w:spacing w:after="0"/>
        <w:rPr>
          <w:rFonts w:hint="eastAsia"/>
        </w:rPr>
      </w:pPr>
      <w:r>
        <w:rPr>
          <w:rFonts w:hint="eastAsia"/>
        </w:rPr>
        <w:t>那些与他亲密相处的人可以证明，他作为牧师和神学教授，以及通过他整个品格和交谈中闪耀的所有基督徒美德的光辉典范，同样做到了这一点。</w:t>
      </w:r>
    </w:p>
    <w:p w14:paraId="7F68A0C5">
      <w:pPr>
        <w:pStyle w:val="5"/>
        <w:spacing w:after="0"/>
        <w:rPr>
          <w:rFonts w:hint="eastAsia"/>
        </w:rPr>
      </w:pPr>
    </w:p>
    <w:p w14:paraId="43D2595A">
      <w:pPr>
        <w:pStyle w:val="5"/>
        <w:spacing w:after="0"/>
        <w:rPr>
          <w:rFonts w:hint="eastAsia"/>
        </w:rPr>
      </w:pPr>
      <w:r>
        <w:rPr>
          <w:rFonts w:hint="eastAsia"/>
        </w:rPr>
        <w:t>It is not proposed in this brief sketch, to do justice to his memory in any of these particulars; but an outline at least should be entered on record, if nothing more be done, that his example may be remembered and imitated by those who would be "followers of them, who through faith and patience, inherit the promises."</w:t>
      </w:r>
    </w:p>
    <w:p w14:paraId="272CA9CB">
      <w:pPr>
        <w:pStyle w:val="5"/>
        <w:spacing w:after="0"/>
        <w:rPr>
          <w:rFonts w:hint="eastAsia"/>
        </w:rPr>
      </w:pPr>
      <w:r>
        <w:rPr>
          <w:rFonts w:hint="eastAsia"/>
        </w:rPr>
        <w:t>在这简短的概述中，不打算在任何这些细节上完全彰显他的记忆；但至少应该记录一个轮廓，即使不做更多的事情，使他的榜样可以被那些愿意成为"通过信心和忍耐承受应许的人的跟随者"所记住和效仿。</w:t>
      </w:r>
    </w:p>
    <w:p w14:paraId="0ECA4D5A">
      <w:pPr>
        <w:pStyle w:val="5"/>
        <w:spacing w:after="0"/>
        <w:rPr>
          <w:rFonts w:hint="eastAsia"/>
        </w:rPr>
      </w:pPr>
    </w:p>
    <w:p w14:paraId="3B24D46A">
      <w:pPr>
        <w:pStyle w:val="5"/>
        <w:spacing w:after="0"/>
        <w:rPr>
          <w:rFonts w:hint="eastAsia"/>
        </w:rPr>
      </w:pPr>
      <w:r>
        <w:rPr>
          <w:rFonts w:hint="eastAsia"/>
        </w:rPr>
        <w:t>He was settled as pastor over the united congregations of (what was then called) Mill Creek and Harman's Creek, near the western line of Pennsylvania, which then lay scattered over a great extent of country.</w:t>
      </w:r>
    </w:p>
    <w:p w14:paraId="45844ED3">
      <w:pPr>
        <w:pStyle w:val="5"/>
        <w:spacing w:after="0"/>
        <w:rPr>
          <w:rFonts w:hint="eastAsia"/>
        </w:rPr>
      </w:pPr>
      <w:r>
        <w:rPr>
          <w:rFonts w:hint="eastAsia"/>
        </w:rPr>
        <w:t>他被安置为（当时称为）米尔溪和哈曼溪联合会众的牧师，靠近宾夕法尼亚西部边界，当时分散在广大地区。</w:t>
      </w:r>
    </w:p>
    <w:p w14:paraId="2A5562D3">
      <w:pPr>
        <w:pStyle w:val="5"/>
        <w:spacing w:after="0"/>
        <w:rPr>
          <w:rFonts w:hint="eastAsia"/>
        </w:rPr>
      </w:pPr>
    </w:p>
    <w:p w14:paraId="02D78CB3">
      <w:pPr>
        <w:pStyle w:val="5"/>
        <w:spacing w:after="0"/>
        <w:rPr>
          <w:rFonts w:hint="eastAsia"/>
        </w:rPr>
      </w:pPr>
      <w:r>
        <w:rPr>
          <w:rFonts w:hint="eastAsia"/>
        </w:rPr>
        <w:t>As circumstances permitted, new charges were erected within the same bounds; and his was contracted within narrower limits, until his meeting-houses were but eight miles distant from each other; the names of the congregations being changed to Service and King's Creek.</w:t>
      </w:r>
    </w:p>
    <w:p w14:paraId="1A727092">
      <w:pPr>
        <w:pStyle w:val="5"/>
        <w:spacing w:after="0"/>
        <w:rPr>
          <w:rFonts w:hint="eastAsia"/>
        </w:rPr>
      </w:pPr>
      <w:r>
        <w:rPr>
          <w:rFonts w:hint="eastAsia"/>
        </w:rPr>
        <w:t>随着情况允许，在同一范围内建立了新的牧区；他的范围缩小到更狭窄的界限，直到他的聚会所彼此间距仅八英里；会众的名称改为服务和国王溪。</w:t>
      </w:r>
    </w:p>
    <w:p w14:paraId="3916ECD9">
      <w:pPr>
        <w:pStyle w:val="5"/>
        <w:spacing w:after="0"/>
        <w:rPr>
          <w:rFonts w:hint="eastAsia"/>
        </w:rPr>
      </w:pPr>
    </w:p>
    <w:p w14:paraId="512923FB">
      <w:pPr>
        <w:pStyle w:val="5"/>
        <w:spacing w:after="0"/>
        <w:rPr>
          <w:rFonts w:hint="eastAsia"/>
        </w:rPr>
      </w:pPr>
      <w:r>
        <w:rPr>
          <w:rFonts w:hint="eastAsia"/>
        </w:rPr>
        <w:t>In the discharge of the various pastoral duties, Dr. Anderson was a remarkable example of diligence and fidelity.</w:t>
      </w:r>
    </w:p>
    <w:p w14:paraId="37826290">
      <w:pPr>
        <w:pStyle w:val="5"/>
        <w:spacing w:after="0"/>
        <w:rPr>
          <w:rFonts w:hint="eastAsia"/>
        </w:rPr>
      </w:pPr>
      <w:r>
        <w:rPr>
          <w:rFonts w:hint="eastAsia"/>
        </w:rPr>
        <w:t>在履行各种牧养职责方面，安德森博士是勤奋和忠诚的杰出榜样。</w:t>
      </w:r>
    </w:p>
    <w:p w14:paraId="65DF568E">
      <w:pPr>
        <w:pStyle w:val="5"/>
        <w:spacing w:after="0"/>
        <w:rPr>
          <w:rFonts w:hint="eastAsia"/>
        </w:rPr>
      </w:pPr>
    </w:p>
    <w:p w14:paraId="779894FE">
      <w:pPr>
        <w:pStyle w:val="5"/>
        <w:spacing w:after="0"/>
        <w:rPr>
          <w:rFonts w:hint="eastAsia"/>
        </w:rPr>
      </w:pPr>
      <w:r>
        <w:rPr>
          <w:rFonts w:hint="eastAsia"/>
        </w:rPr>
        <w:t>Indeed his whole heart was in his work—he lived wholly for his divine Master, and for the spiritual interests of his people.</w:t>
      </w:r>
    </w:p>
    <w:p w14:paraId="321ADC73">
      <w:pPr>
        <w:pStyle w:val="5"/>
        <w:spacing w:after="0"/>
        <w:rPr>
          <w:rFonts w:hint="eastAsia"/>
        </w:rPr>
      </w:pPr>
      <w:r>
        <w:rPr>
          <w:rFonts w:hint="eastAsia"/>
        </w:rPr>
        <w:t>确实，他的整个心都在他的工作中—他完全为他的神圣主人而活，为他会众的灵性利益而活。</w:t>
      </w:r>
    </w:p>
    <w:p w14:paraId="6206ABD6">
      <w:pPr>
        <w:pStyle w:val="5"/>
        <w:spacing w:after="0"/>
        <w:rPr>
          <w:rFonts w:hint="eastAsia"/>
        </w:rPr>
      </w:pPr>
    </w:p>
    <w:p w14:paraId="2C96D460">
      <w:pPr>
        <w:pStyle w:val="5"/>
        <w:spacing w:after="0"/>
        <w:rPr>
          <w:rFonts w:hint="eastAsia"/>
        </w:rPr>
      </w:pPr>
      <w:r>
        <w:rPr>
          <w:rFonts w:hint="eastAsia"/>
        </w:rPr>
        <w:t>Perhaps no man since the days of the apostles, was more eminently endowed with the true spirit of his station.</w:t>
      </w:r>
    </w:p>
    <w:p w14:paraId="407958A1">
      <w:pPr>
        <w:pStyle w:val="5"/>
        <w:spacing w:after="0"/>
        <w:rPr>
          <w:rFonts w:hint="eastAsia"/>
        </w:rPr>
      </w:pPr>
      <w:r>
        <w:rPr>
          <w:rFonts w:hint="eastAsia"/>
        </w:rPr>
        <w:t>也许自使徒时代以来，没有人比他更卓越地赋有其职位的真正精神。</w:t>
      </w:r>
    </w:p>
    <w:p w14:paraId="46D2948C">
      <w:pPr>
        <w:pStyle w:val="5"/>
        <w:spacing w:after="0"/>
        <w:rPr>
          <w:rFonts w:hint="eastAsia"/>
        </w:rPr>
      </w:pPr>
    </w:p>
    <w:p w14:paraId="60DEC284">
      <w:pPr>
        <w:pStyle w:val="5"/>
        <w:spacing w:after="0"/>
        <w:rPr>
          <w:rFonts w:hint="eastAsia"/>
        </w:rPr>
      </w:pPr>
      <w:r>
        <w:rPr>
          <w:rFonts w:hint="eastAsia"/>
        </w:rPr>
        <w:t>His pulpit exercises, in their matter, were always solid, judicious and practical; in method, distinct; in arrangement, natural; in style, like his printed compositions, they were models of plainness, simplicity and perspicuity.</w:t>
      </w:r>
    </w:p>
    <w:p w14:paraId="3E1F7050">
      <w:pPr>
        <w:pStyle w:val="5"/>
        <w:spacing w:after="0"/>
        <w:rPr>
          <w:rFonts w:hint="eastAsia"/>
        </w:rPr>
      </w:pPr>
      <w:r>
        <w:rPr>
          <w:rFonts w:hint="eastAsia"/>
        </w:rPr>
        <w:t>他的讲台演练，在内容上，始终扎实、明智和实用；在方法上，明确；在安排上，自然；在风格上，像他的印刷作品一样，是朴素、简单和清晰的典范。</w:t>
      </w:r>
    </w:p>
    <w:p w14:paraId="37268503">
      <w:pPr>
        <w:pStyle w:val="5"/>
        <w:spacing w:after="0"/>
        <w:rPr>
          <w:rFonts w:hint="eastAsia"/>
        </w:rPr>
      </w:pPr>
    </w:p>
    <w:p w14:paraId="728ED4CC">
      <w:pPr>
        <w:pStyle w:val="5"/>
        <w:spacing w:after="0"/>
        <w:rPr>
          <w:rFonts w:hint="eastAsia"/>
        </w:rPr>
      </w:pPr>
      <w:r>
        <w:rPr>
          <w:rFonts w:hint="eastAsia"/>
        </w:rPr>
        <w:t>As a professor of theology, which office he held from about the year 1792 until 1819, he was no less distinguished for his industry and singular usefulness.</w:t>
      </w:r>
    </w:p>
    <w:p w14:paraId="0D861B8A">
      <w:pPr>
        <w:pStyle w:val="5"/>
        <w:spacing w:after="0"/>
        <w:rPr>
          <w:rFonts w:hint="eastAsia"/>
        </w:rPr>
      </w:pPr>
      <w:r>
        <w:rPr>
          <w:rFonts w:hint="eastAsia"/>
        </w:rPr>
        <w:t>作为一名神学教授，他从1792年左右到1819年担任这一职务，同样以其勤奋和非凡的有用性著称。</w:t>
      </w:r>
    </w:p>
    <w:p w14:paraId="2DD8422B">
      <w:pPr>
        <w:pStyle w:val="5"/>
        <w:spacing w:after="0"/>
        <w:rPr>
          <w:rFonts w:hint="eastAsia"/>
        </w:rPr>
      </w:pPr>
    </w:p>
    <w:p w14:paraId="6790CEA9">
      <w:pPr>
        <w:pStyle w:val="5"/>
        <w:spacing w:after="0"/>
        <w:rPr>
          <w:rFonts w:hint="eastAsia"/>
        </w:rPr>
      </w:pPr>
      <w:r>
        <w:rPr>
          <w:rFonts w:hint="eastAsia"/>
        </w:rPr>
        <w:t>His lectures were written and re-written, from time to time, as his own reflections and various and extensive reading suggested improvements.</w:t>
      </w:r>
    </w:p>
    <w:p w14:paraId="60CAF547">
      <w:pPr>
        <w:pStyle w:val="5"/>
        <w:spacing w:after="0"/>
        <w:rPr>
          <w:rFonts w:hint="eastAsia"/>
        </w:rPr>
      </w:pPr>
      <w:r>
        <w:rPr>
          <w:rFonts w:hint="eastAsia"/>
        </w:rPr>
        <w:t>他的讲座被撰写和重写，随着时间的推移，根据他自己的思考和广泛多样的阅读所提出的改进。</w:t>
      </w:r>
    </w:p>
    <w:p w14:paraId="5ED244BD">
      <w:pPr>
        <w:pStyle w:val="5"/>
        <w:spacing w:after="0"/>
        <w:rPr>
          <w:rFonts w:hint="eastAsia"/>
        </w:rPr>
      </w:pPr>
    </w:p>
    <w:p w14:paraId="33937FC2">
      <w:pPr>
        <w:pStyle w:val="5"/>
        <w:spacing w:after="0"/>
        <w:rPr>
          <w:rFonts w:hint="eastAsia"/>
        </w:rPr>
      </w:pPr>
      <w:r>
        <w:rPr>
          <w:rFonts w:hint="eastAsia"/>
        </w:rPr>
        <w:t>But perhaps none of his qualifications as a professor, contributed so much to form the character of his students, as his critical acuteness in judging of a discourse.</w:t>
      </w:r>
    </w:p>
    <w:p w14:paraId="248A4329">
      <w:pPr>
        <w:pStyle w:val="5"/>
        <w:spacing w:after="0"/>
        <w:rPr>
          <w:rFonts w:hint="eastAsia"/>
        </w:rPr>
      </w:pPr>
      <w:r>
        <w:rPr>
          <w:rFonts w:hint="eastAsia"/>
        </w:rPr>
        <w:t>但也许作为教授的所有资格中，没有一项像他在判断讲道方面的批判敏锐性那样，对形成学生的品格贡献如此之大。</w:t>
      </w:r>
    </w:p>
    <w:p w14:paraId="7AD68006">
      <w:pPr>
        <w:pStyle w:val="5"/>
        <w:spacing w:after="0"/>
        <w:rPr>
          <w:rFonts w:hint="eastAsia"/>
        </w:rPr>
      </w:pPr>
    </w:p>
    <w:p w14:paraId="415F9B4E">
      <w:pPr>
        <w:pStyle w:val="5"/>
        <w:spacing w:after="0"/>
        <w:rPr>
          <w:rFonts w:hint="eastAsia"/>
        </w:rPr>
      </w:pPr>
      <w:r>
        <w:rPr>
          <w:rFonts w:hint="eastAsia"/>
        </w:rPr>
        <w:t>If a discourse was deficient in perspicuity or logical arrangement, his well trained and judicious mind soon detected and convincingly exhibited the fault.</w:t>
      </w:r>
    </w:p>
    <w:p w14:paraId="4EC4FAC1">
      <w:pPr>
        <w:pStyle w:val="5"/>
        <w:spacing w:after="0"/>
        <w:rPr>
          <w:rFonts w:hint="eastAsia"/>
        </w:rPr>
      </w:pPr>
      <w:r>
        <w:rPr>
          <w:rFonts w:hint="eastAsia"/>
        </w:rPr>
        <w:t>如果一篇讲道在清晰度或逻辑安排上有缺陷，他训练有素、明智的头脑很快就会发现并令人信服地指出错误。</w:t>
      </w:r>
    </w:p>
    <w:p w14:paraId="5FAB0B37">
      <w:pPr>
        <w:pStyle w:val="5"/>
        <w:spacing w:after="0"/>
        <w:rPr>
          <w:rFonts w:hint="eastAsia"/>
        </w:rPr>
      </w:pPr>
    </w:p>
    <w:p w14:paraId="640CE446">
      <w:pPr>
        <w:pStyle w:val="5"/>
        <w:spacing w:after="0"/>
        <w:rPr>
          <w:rFonts w:hint="eastAsia"/>
        </w:rPr>
      </w:pPr>
      <w:r>
        <w:rPr>
          <w:rFonts w:hint="eastAsia"/>
        </w:rPr>
        <w:t>And the ear of the adept in music was not more quick to discern a discordant note, than was his to detect a sentiment that accorded not with the oracles of God; or even, an expression that varied from "sound speech that cannot be condemned."</w:t>
      </w:r>
    </w:p>
    <w:p w14:paraId="036A31A9">
      <w:pPr>
        <w:pStyle w:val="5"/>
        <w:spacing w:after="0"/>
        <w:rPr>
          <w:rFonts w:hint="eastAsia"/>
        </w:rPr>
      </w:pPr>
      <w:r>
        <w:rPr>
          <w:rFonts w:hint="eastAsia"/>
        </w:rPr>
        <w:t>音乐大师的耳朵不比他更快地辨别不和谐的音符，他能察觉与上帝话语不符的情感；甚至是与"无可指责的纯正话语"不同的表达。</w:t>
      </w:r>
    </w:p>
    <w:p w14:paraId="3EBC2979">
      <w:pPr>
        <w:pStyle w:val="5"/>
        <w:spacing w:after="0"/>
        <w:rPr>
          <w:rFonts w:hint="eastAsia"/>
        </w:rPr>
      </w:pPr>
    </w:p>
    <w:p w14:paraId="657A0679">
      <w:pPr>
        <w:pStyle w:val="5"/>
        <w:spacing w:after="0"/>
        <w:rPr>
          <w:rFonts w:hint="eastAsia"/>
        </w:rPr>
      </w:pPr>
      <w:r>
        <w:rPr>
          <w:rFonts w:hint="eastAsia"/>
        </w:rPr>
        <w:t>At the age of seventy-one or two his growing infirmities admonished him to resign the professorship, which he had held about twenty-seven years.</w:t>
      </w:r>
    </w:p>
    <w:p w14:paraId="41EEA383">
      <w:pPr>
        <w:pStyle w:val="5"/>
        <w:spacing w:after="0"/>
        <w:rPr>
          <w:rFonts w:hint="eastAsia"/>
        </w:rPr>
      </w:pPr>
      <w:r>
        <w:rPr>
          <w:rFonts w:hint="eastAsia"/>
        </w:rPr>
        <w:t>在七十一或七十二岁时，他日益增长的体弱警示他辞去他担任了约二十七年的教授职位。</w:t>
      </w:r>
    </w:p>
    <w:p w14:paraId="4FA8E754">
      <w:pPr>
        <w:pStyle w:val="5"/>
        <w:spacing w:after="0"/>
        <w:rPr>
          <w:rFonts w:hint="eastAsia"/>
        </w:rPr>
      </w:pPr>
    </w:p>
    <w:p w14:paraId="365130B8">
      <w:pPr>
        <w:pStyle w:val="5"/>
        <w:spacing w:after="0"/>
        <w:rPr>
          <w:rFonts w:hint="eastAsia"/>
        </w:rPr>
      </w:pPr>
      <w:r>
        <w:rPr>
          <w:rFonts w:hint="eastAsia"/>
        </w:rPr>
        <w:t>He had several times before proposed tendering his resignation, but had still been prevailed upon by the members of Synod to defer it.</w:t>
      </w:r>
    </w:p>
    <w:p w14:paraId="05C2672D">
      <w:pPr>
        <w:pStyle w:val="5"/>
        <w:spacing w:after="0"/>
        <w:rPr>
          <w:rFonts w:hint="eastAsia"/>
        </w:rPr>
      </w:pPr>
      <w:r>
        <w:rPr>
          <w:rFonts w:hint="eastAsia"/>
        </w:rPr>
        <w:t>他之前曾几次提出辞职，但仍然被大会成员说服推迟了。</w:t>
      </w:r>
    </w:p>
    <w:p w14:paraId="6FEFB605">
      <w:pPr>
        <w:pStyle w:val="5"/>
        <w:spacing w:after="0"/>
        <w:rPr>
          <w:rFonts w:hint="eastAsia"/>
        </w:rPr>
      </w:pPr>
    </w:p>
    <w:p w14:paraId="1359DC03">
      <w:pPr>
        <w:pStyle w:val="5"/>
        <w:spacing w:after="0"/>
        <w:rPr>
          <w:rFonts w:hint="eastAsia"/>
        </w:rPr>
      </w:pPr>
      <w:r>
        <w:rPr>
          <w:rFonts w:hint="eastAsia"/>
        </w:rPr>
        <w:t>His bodily constitution was strong, and until the year before he resigned the professorship, he had never been prevented from preaching a single Sabbath, by sickness or bodily infirmity; when be had an attack of sickness, which greatly impaired his constitution, and from that time he began visibly to decline in health and bodily vigor.</w:t>
      </w:r>
    </w:p>
    <w:p w14:paraId="572524A5">
      <w:pPr>
        <w:pStyle w:val="5"/>
        <w:spacing w:after="0"/>
        <w:rPr>
          <w:rFonts w:hint="eastAsia"/>
        </w:rPr>
      </w:pPr>
      <w:r>
        <w:rPr>
          <w:rFonts w:hint="eastAsia"/>
        </w:rPr>
        <w:t>他的身体构造强健，直到他辞去教授职位前一年，他从未因疾病或身体虚弱而被阻止在任何一个安息日讲道；当他遭受一次疾病袭击，这极大地削弱了他的体质，从那时起，他的健康和身体活力开始明显下降。</w:t>
      </w:r>
    </w:p>
    <w:p w14:paraId="7506FA83">
      <w:pPr>
        <w:pStyle w:val="5"/>
        <w:spacing w:after="0"/>
        <w:rPr>
          <w:rFonts w:hint="eastAsia"/>
        </w:rPr>
      </w:pPr>
    </w:p>
    <w:p w14:paraId="389396D2">
      <w:pPr>
        <w:pStyle w:val="5"/>
        <w:spacing w:after="0"/>
        <w:rPr>
          <w:rFonts w:hint="eastAsia"/>
        </w:rPr>
      </w:pPr>
      <w:r>
        <w:rPr>
          <w:rFonts w:hint="eastAsia"/>
        </w:rPr>
        <w:t>But he still continued to discharge the various pastoral duties with a zeal and activity which yielded but slowly and reluctantly to his increasing frailties, until April 6th, 1830, when, in the 82nd year of his age, and 48th of the exercise of his ministry in this country, he was suddenly called to his eternal rest.</w:t>
      </w:r>
    </w:p>
    <w:p w14:paraId="6B7344E2">
      <w:pPr>
        <w:pStyle w:val="5"/>
        <w:spacing w:after="0"/>
        <w:rPr>
          <w:rFonts w:hint="eastAsia"/>
        </w:rPr>
      </w:pPr>
      <w:r>
        <w:rPr>
          <w:rFonts w:hint="eastAsia"/>
        </w:rPr>
        <w:t>但他仍然继续以热情和活力履行各种牧养职责，只是缓慢且不情愿地向他增长的虚弱让步，直到1830年4月6日，在他82岁，在这个国家行使他的事工第48年时，他突然被召往永恒的安息。</w:t>
      </w:r>
    </w:p>
    <w:p w14:paraId="7BD61645">
      <w:pPr>
        <w:pStyle w:val="5"/>
        <w:spacing w:after="0"/>
        <w:rPr>
          <w:rFonts w:hint="eastAsia"/>
        </w:rPr>
      </w:pPr>
    </w:p>
    <w:p w14:paraId="5255042E">
      <w:pPr>
        <w:pStyle w:val="5"/>
        <w:spacing w:after="0"/>
        <w:rPr>
          <w:rFonts w:hint="eastAsia"/>
        </w:rPr>
      </w:pPr>
      <w:r>
        <w:rPr>
          <w:rFonts w:hint="eastAsia"/>
        </w:rPr>
        <w:t>The particulars of his death were singular, and are worthy of being recorded.</w:t>
      </w:r>
    </w:p>
    <w:p w14:paraId="46C209C0">
      <w:pPr>
        <w:pStyle w:val="5"/>
        <w:spacing w:after="0"/>
        <w:rPr>
          <w:rFonts w:hint="eastAsia"/>
        </w:rPr>
      </w:pPr>
      <w:r>
        <w:rPr>
          <w:rFonts w:hint="eastAsia"/>
        </w:rPr>
        <w:t>他死亡的细节很特别，值得记录。</w:t>
      </w:r>
    </w:p>
    <w:p w14:paraId="098AC8F2">
      <w:pPr>
        <w:pStyle w:val="5"/>
        <w:spacing w:after="0"/>
        <w:rPr>
          <w:rFonts w:hint="eastAsia"/>
        </w:rPr>
      </w:pPr>
    </w:p>
    <w:p w14:paraId="0C40997C">
      <w:pPr>
        <w:pStyle w:val="5"/>
        <w:spacing w:after="0"/>
        <w:rPr>
          <w:rFonts w:hint="eastAsia"/>
        </w:rPr>
      </w:pPr>
      <w:r>
        <w:rPr>
          <w:rFonts w:hint="eastAsia"/>
        </w:rPr>
        <w:t>He preached on Sabbath, two days previous to his death, at King's Creek, the more distant place from his residence.</w:t>
      </w:r>
    </w:p>
    <w:p w14:paraId="4041106D">
      <w:pPr>
        <w:pStyle w:val="5"/>
        <w:spacing w:after="0"/>
        <w:rPr>
          <w:rFonts w:hint="eastAsia"/>
        </w:rPr>
      </w:pPr>
      <w:r>
        <w:rPr>
          <w:rFonts w:hint="eastAsia"/>
        </w:rPr>
        <w:t>在他去世前两天的安息日，他在离他住所较远的国王溪讲道。</w:t>
      </w:r>
    </w:p>
    <w:p w14:paraId="63C9DAF1">
      <w:pPr>
        <w:pStyle w:val="5"/>
        <w:spacing w:after="0"/>
        <w:rPr>
          <w:rFonts w:hint="eastAsia"/>
        </w:rPr>
      </w:pPr>
    </w:p>
    <w:p w14:paraId="27DEF8EC">
      <w:pPr>
        <w:pStyle w:val="5"/>
        <w:spacing w:after="0"/>
        <w:rPr>
          <w:rFonts w:hint="eastAsia"/>
        </w:rPr>
      </w:pPr>
      <w:r>
        <w:rPr>
          <w:rFonts w:hint="eastAsia"/>
        </w:rPr>
        <w:t>On Monday a meeting of the congregation was held, in order to take measures to procure an assistant to their venerable pastor.</w:t>
      </w:r>
    </w:p>
    <w:p w14:paraId="25E25BA4">
      <w:pPr>
        <w:pStyle w:val="5"/>
        <w:spacing w:after="0"/>
        <w:rPr>
          <w:rFonts w:hint="eastAsia"/>
        </w:rPr>
      </w:pPr>
      <w:r>
        <w:rPr>
          <w:rFonts w:hint="eastAsia"/>
        </w:rPr>
        <w:t>周一举行了会众会议，为采取措施为他们可敬的牧师寻找一名助手。</w:t>
      </w:r>
    </w:p>
    <w:p w14:paraId="2E4A0CD9">
      <w:pPr>
        <w:pStyle w:val="5"/>
        <w:spacing w:after="0"/>
        <w:rPr>
          <w:rFonts w:hint="eastAsia"/>
        </w:rPr>
      </w:pPr>
    </w:p>
    <w:p w14:paraId="26B4D954">
      <w:pPr>
        <w:pStyle w:val="5"/>
        <w:spacing w:after="0"/>
        <w:rPr>
          <w:rFonts w:hint="eastAsia"/>
        </w:rPr>
      </w:pPr>
      <w:r>
        <w:rPr>
          <w:rFonts w:hint="eastAsia"/>
        </w:rPr>
        <w:t>He attended at this meeting, and preached a discourse from these words, "Thy name is like ointment poured forth, therefore do the virgins love thee." (Song i. 3.)</w:t>
      </w:r>
    </w:p>
    <w:p w14:paraId="18C63000">
      <w:pPr>
        <w:pStyle w:val="5"/>
        <w:spacing w:after="0"/>
        <w:rPr>
          <w:rFonts w:hint="eastAsia"/>
        </w:rPr>
      </w:pPr>
      <w:r>
        <w:rPr>
          <w:rFonts w:hint="eastAsia"/>
        </w:rPr>
        <w:t>他参加了这次会议，并根据这些话讲了一篇道："你的名如同倒出来的香膏，所以童女都爱你。"（雅歌一章3节）</w:t>
      </w:r>
    </w:p>
    <w:p w14:paraId="37EDE4D0">
      <w:pPr>
        <w:pStyle w:val="5"/>
        <w:spacing w:after="0"/>
        <w:rPr>
          <w:rFonts w:hint="eastAsia"/>
        </w:rPr>
      </w:pPr>
    </w:p>
    <w:p w14:paraId="006C886E">
      <w:pPr>
        <w:pStyle w:val="5"/>
        <w:spacing w:after="0"/>
        <w:rPr>
          <w:rFonts w:hint="eastAsia"/>
        </w:rPr>
      </w:pPr>
      <w:r>
        <w:rPr>
          <w:rFonts w:hint="eastAsia"/>
        </w:rPr>
        <w:t>After sermon he rode on towards Buffalo meeting house, which was about twenty miles from King's Creek, where the Presbytery was to meet next day.</w:t>
      </w:r>
    </w:p>
    <w:p w14:paraId="164A309F">
      <w:pPr>
        <w:pStyle w:val="5"/>
        <w:spacing w:after="0"/>
        <w:rPr>
          <w:rFonts w:hint="eastAsia"/>
        </w:rPr>
      </w:pPr>
      <w:r>
        <w:rPr>
          <w:rFonts w:hint="eastAsia"/>
        </w:rPr>
        <w:t>讲道后，他骑马前往水牛聚会所，距离国王溪约二十英里，长老会将于次日在那里会面。</w:t>
      </w:r>
    </w:p>
    <w:p w14:paraId="603AFB1D">
      <w:pPr>
        <w:pStyle w:val="5"/>
        <w:spacing w:after="0"/>
        <w:rPr>
          <w:rFonts w:hint="eastAsia"/>
        </w:rPr>
      </w:pPr>
    </w:p>
    <w:p w14:paraId="03379470">
      <w:pPr>
        <w:pStyle w:val="5"/>
        <w:spacing w:after="0"/>
        <w:rPr>
          <w:rFonts w:hint="eastAsia"/>
        </w:rPr>
      </w:pPr>
      <w:r>
        <w:rPr>
          <w:rFonts w:hint="eastAsia"/>
        </w:rPr>
        <w:t>He was accompanied by Mr. John Leiper, one of his elders.</w:t>
      </w:r>
    </w:p>
    <w:p w14:paraId="5AC6CAEE">
      <w:pPr>
        <w:pStyle w:val="5"/>
        <w:spacing w:after="0"/>
        <w:rPr>
          <w:rFonts w:hint="eastAsia"/>
        </w:rPr>
      </w:pPr>
      <w:r>
        <w:rPr>
          <w:rFonts w:hint="eastAsia"/>
        </w:rPr>
        <w:t>他由他的一位长老约翰·莱佩尔先生陪同。</w:t>
      </w:r>
    </w:p>
    <w:p w14:paraId="25417543">
      <w:pPr>
        <w:pStyle w:val="5"/>
        <w:spacing w:after="0"/>
        <w:rPr>
          <w:rFonts w:hint="eastAsia"/>
        </w:rPr>
      </w:pPr>
    </w:p>
    <w:p w14:paraId="5487D7BF">
      <w:pPr>
        <w:pStyle w:val="5"/>
        <w:spacing w:after="0"/>
        <w:rPr>
          <w:rFonts w:hint="eastAsia"/>
        </w:rPr>
      </w:pPr>
      <w:r>
        <w:rPr>
          <w:rFonts w:hint="eastAsia"/>
        </w:rPr>
        <w:t>He sat in Presbytery all day, until evening, when it adjourned, and took his usual share and interest in the proceedings.</w:t>
      </w:r>
    </w:p>
    <w:p w14:paraId="6DB8F289">
      <w:pPr>
        <w:pStyle w:val="5"/>
        <w:spacing w:after="0"/>
        <w:rPr>
          <w:rFonts w:hint="eastAsia"/>
        </w:rPr>
      </w:pPr>
      <w:r>
        <w:rPr>
          <w:rFonts w:hint="eastAsia"/>
        </w:rPr>
        <w:t>他整天坐在长老会，直到晚上，当会议休会时，他像往常一样参与并关注程序。</w:t>
      </w:r>
    </w:p>
    <w:p w14:paraId="2DF9F0E6">
      <w:pPr>
        <w:pStyle w:val="5"/>
        <w:spacing w:after="0"/>
        <w:rPr>
          <w:rFonts w:hint="eastAsia"/>
        </w:rPr>
      </w:pPr>
    </w:p>
    <w:p w14:paraId="279750DA">
      <w:pPr>
        <w:pStyle w:val="5"/>
        <w:spacing w:after="0"/>
        <w:rPr>
          <w:rFonts w:hint="eastAsia"/>
        </w:rPr>
      </w:pPr>
      <w:r>
        <w:rPr>
          <w:rFonts w:hint="eastAsia"/>
        </w:rPr>
        <w:t>After Presbytery adjourned, he and his elder rode about three miles homeward, and lodged at the house of Mr. James Patterson, an elder of the congregation at Buffalo.</w:t>
      </w:r>
    </w:p>
    <w:p w14:paraId="5A0367A6">
      <w:pPr>
        <w:pStyle w:val="5"/>
        <w:spacing w:after="0"/>
        <w:rPr>
          <w:rFonts w:hint="eastAsia"/>
        </w:rPr>
      </w:pPr>
      <w:r>
        <w:rPr>
          <w:rFonts w:hint="eastAsia"/>
        </w:rPr>
        <w:t>长老会休会后，他和他的长老骑了约三英里回家的路，在水牛会众的长老詹姆斯·帕特森先生家中住宿。</w:t>
      </w:r>
    </w:p>
    <w:p w14:paraId="131AD6A2">
      <w:pPr>
        <w:pStyle w:val="5"/>
        <w:spacing w:after="0"/>
        <w:rPr>
          <w:rFonts w:hint="eastAsia"/>
        </w:rPr>
      </w:pPr>
    </w:p>
    <w:p w14:paraId="07A91692">
      <w:pPr>
        <w:pStyle w:val="5"/>
        <w:spacing w:after="0"/>
        <w:rPr>
          <w:rFonts w:hint="eastAsia"/>
        </w:rPr>
      </w:pPr>
      <w:r>
        <w:rPr>
          <w:rFonts w:hint="eastAsia"/>
        </w:rPr>
        <w:t>He complained a little of weariness, and retired to rest about 10 o'clock.</w:t>
      </w:r>
    </w:p>
    <w:p w14:paraId="28A86D0C">
      <w:pPr>
        <w:pStyle w:val="5"/>
        <w:spacing w:after="0"/>
        <w:rPr>
          <w:rFonts w:hint="eastAsia"/>
        </w:rPr>
      </w:pPr>
      <w:r>
        <w:rPr>
          <w:rFonts w:hint="eastAsia"/>
        </w:rPr>
        <w:t>他抱怨有点疲倦，约10点就休息了。</w:t>
      </w:r>
    </w:p>
    <w:p w14:paraId="4A6D4F42">
      <w:pPr>
        <w:pStyle w:val="5"/>
        <w:spacing w:after="0"/>
        <w:rPr>
          <w:rFonts w:hint="eastAsia"/>
        </w:rPr>
      </w:pPr>
    </w:p>
    <w:p w14:paraId="42FF91C8">
      <w:pPr>
        <w:pStyle w:val="5"/>
        <w:spacing w:after="0"/>
        <w:rPr>
          <w:rFonts w:hint="eastAsia"/>
        </w:rPr>
      </w:pPr>
      <w:r>
        <w:rPr>
          <w:rFonts w:hint="eastAsia"/>
        </w:rPr>
        <w:t>Mr. Leiper retired also to the same room in which Dr. A. slept.</w:t>
      </w:r>
    </w:p>
    <w:p w14:paraId="5F96D64C">
      <w:pPr>
        <w:pStyle w:val="5"/>
        <w:spacing w:after="0"/>
        <w:rPr>
          <w:rFonts w:hint="eastAsia"/>
        </w:rPr>
      </w:pPr>
      <w:r>
        <w:rPr>
          <w:rFonts w:hint="eastAsia"/>
        </w:rPr>
        <w:t>莱佩尔先生也退到安德森博士睡觉的同一房间。</w:t>
      </w:r>
    </w:p>
    <w:p w14:paraId="354317D3">
      <w:pPr>
        <w:pStyle w:val="5"/>
        <w:spacing w:after="0"/>
        <w:rPr>
          <w:rFonts w:hint="eastAsia"/>
        </w:rPr>
      </w:pPr>
    </w:p>
    <w:p w14:paraId="523ED249">
      <w:pPr>
        <w:pStyle w:val="5"/>
        <w:spacing w:after="0"/>
        <w:rPr>
          <w:rFonts w:hint="eastAsia"/>
        </w:rPr>
      </w:pPr>
      <w:r>
        <w:rPr>
          <w:rFonts w:hint="eastAsia"/>
        </w:rPr>
        <w:t>He awoke, and remarked that he felt some headache, but appeared again immediately to fall asleep.</w:t>
      </w:r>
    </w:p>
    <w:p w14:paraId="327A03C2">
      <w:pPr>
        <w:pStyle w:val="5"/>
        <w:spacing w:after="0"/>
        <w:rPr>
          <w:rFonts w:hint="eastAsia"/>
        </w:rPr>
      </w:pPr>
      <w:r>
        <w:rPr>
          <w:rFonts w:hint="eastAsia"/>
        </w:rPr>
        <w:t>他醒来，说他感到有些头痛，但似乎又立即入睡。</w:t>
      </w:r>
    </w:p>
    <w:p w14:paraId="4569F3C5">
      <w:pPr>
        <w:pStyle w:val="5"/>
        <w:spacing w:after="0"/>
        <w:rPr>
          <w:rFonts w:hint="eastAsia"/>
        </w:rPr>
      </w:pPr>
    </w:p>
    <w:p w14:paraId="32EDBF95">
      <w:pPr>
        <w:pStyle w:val="5"/>
        <w:spacing w:after="0"/>
        <w:rPr>
          <w:rFonts w:hint="eastAsia"/>
        </w:rPr>
      </w:pPr>
      <w:r>
        <w:rPr>
          <w:rFonts w:hint="eastAsia"/>
        </w:rPr>
        <w:t>About midnight he arose out of bed, and instantly fell on the floor.</w:t>
      </w:r>
    </w:p>
    <w:p w14:paraId="6EFB0E5D">
      <w:pPr>
        <w:pStyle w:val="5"/>
        <w:spacing w:after="0"/>
        <w:rPr>
          <w:rFonts w:hint="eastAsia"/>
        </w:rPr>
      </w:pPr>
      <w:r>
        <w:rPr>
          <w:rFonts w:hint="eastAsia"/>
        </w:rPr>
        <w:t>约半夜时分，他从床上起来，立即倒在地板上。</w:t>
      </w:r>
    </w:p>
    <w:p w14:paraId="5F9CF9C1">
      <w:pPr>
        <w:pStyle w:val="5"/>
        <w:spacing w:after="0"/>
        <w:rPr>
          <w:rFonts w:hint="eastAsia"/>
        </w:rPr>
      </w:pPr>
    </w:p>
    <w:p w14:paraId="65ED45E2">
      <w:pPr>
        <w:pStyle w:val="5"/>
        <w:spacing w:after="0"/>
        <w:rPr>
          <w:rFonts w:hint="eastAsia"/>
        </w:rPr>
      </w:pPr>
      <w:r>
        <w:rPr>
          <w:rFonts w:hint="eastAsia"/>
        </w:rPr>
        <w:t>Both Mr. Leiper and Mr. Patterson heard the fall and sprang to his assistance; but before a light could be procured his spirit had departed to God who gave it.</w:t>
      </w:r>
    </w:p>
    <w:p w14:paraId="27E83590">
      <w:pPr>
        <w:pStyle w:val="5"/>
        <w:spacing w:after="0"/>
        <w:rPr>
          <w:rFonts w:hint="eastAsia"/>
        </w:rPr>
      </w:pPr>
      <w:r>
        <w:rPr>
          <w:rFonts w:hint="eastAsia"/>
        </w:rPr>
        <w:t>莱佩尔先生和帕特森先生都听到了摔倒的声音，迅速前来帮助；但在能够找到灯之前，他的灵魂已经归向了赐下他的上帝。</w:t>
      </w:r>
    </w:p>
    <w:p w14:paraId="6E63C221">
      <w:pPr>
        <w:pStyle w:val="5"/>
        <w:spacing w:after="0"/>
        <w:rPr>
          <w:rFonts w:hint="eastAsia"/>
        </w:rPr>
      </w:pPr>
    </w:p>
    <w:p w14:paraId="70CE7968">
      <w:pPr>
        <w:pStyle w:val="5"/>
        <w:spacing w:after="0"/>
        <w:rPr>
          <w:rFonts w:hint="eastAsia"/>
        </w:rPr>
      </w:pPr>
      <w:r>
        <w:rPr>
          <w:rFonts w:hint="eastAsia"/>
        </w:rPr>
        <w:t>Thus was this eminent and faithful servant permitted to continue in the actual service of his Master, in which he delighted, until the last hour of his long and useful life.</w:t>
      </w:r>
    </w:p>
    <w:p w14:paraId="394323E3">
      <w:pPr>
        <w:pStyle w:val="5"/>
        <w:spacing w:after="0"/>
        <w:rPr>
          <w:rFonts w:hint="eastAsia"/>
        </w:rPr>
      </w:pPr>
      <w:r>
        <w:rPr>
          <w:rFonts w:hint="eastAsia"/>
        </w:rPr>
        <w:t>这样，这位杰出而忠心的仆人得以继续他所喜悦的主人的实际服侍，直到他漫长而有益的生命的最后一小时。</w:t>
      </w:r>
    </w:p>
    <w:p w14:paraId="790DBB68">
      <w:pPr>
        <w:pStyle w:val="5"/>
        <w:spacing w:after="0"/>
        <w:rPr>
          <w:rFonts w:hint="eastAsia"/>
        </w:rPr>
      </w:pPr>
    </w:p>
    <w:p w14:paraId="0DEA085E">
      <w:pPr>
        <w:pStyle w:val="5"/>
        <w:spacing w:after="0"/>
        <w:rPr>
          <w:rFonts w:hint="eastAsia"/>
        </w:rPr>
      </w:pPr>
      <w:r>
        <w:rPr>
          <w:rFonts w:hint="eastAsia"/>
        </w:rPr>
        <w:t>Dr. Anderson was capable of bearing an application to study, to which few men could ever attain.</w:t>
      </w:r>
    </w:p>
    <w:p w14:paraId="4914DB59">
      <w:pPr>
        <w:pStyle w:val="5"/>
        <w:spacing w:after="0"/>
        <w:rPr>
          <w:rFonts w:hint="eastAsia"/>
        </w:rPr>
      </w:pPr>
      <w:r>
        <w:rPr>
          <w:rFonts w:hint="eastAsia"/>
        </w:rPr>
        <w:t>安德森博士能够承受对学习的专注，这是很少有人能达到的程度。</w:t>
      </w:r>
    </w:p>
    <w:p w14:paraId="5DCF21D0">
      <w:pPr>
        <w:pStyle w:val="5"/>
        <w:spacing w:after="0"/>
        <w:rPr>
          <w:rFonts w:hint="eastAsia"/>
        </w:rPr>
      </w:pPr>
    </w:p>
    <w:p w14:paraId="23FF4FE5">
      <w:pPr>
        <w:pStyle w:val="5"/>
        <w:spacing w:after="0"/>
        <w:rPr>
          <w:rFonts w:hint="eastAsia"/>
        </w:rPr>
      </w:pPr>
      <w:r>
        <w:rPr>
          <w:rFonts w:hint="eastAsia"/>
        </w:rPr>
        <w:t>Unless when called out on official duties, he seldom spent less than fourteen hours out of the twenty-four in diligent application to study, or in devotional exercises.</w:t>
      </w:r>
    </w:p>
    <w:p w14:paraId="48C4F4E8">
      <w:pPr>
        <w:pStyle w:val="5"/>
        <w:spacing w:after="0"/>
        <w:rPr>
          <w:rFonts w:hint="eastAsia"/>
        </w:rPr>
      </w:pPr>
      <w:r>
        <w:rPr>
          <w:rFonts w:hint="eastAsia"/>
        </w:rPr>
        <w:t>除非被召出去履行公职，他在二十四小时中很少花费少于十四小时勤奋用功于学习，或进行灵修操练。</w:t>
      </w:r>
    </w:p>
    <w:p w14:paraId="0E7A9E3A">
      <w:pPr>
        <w:pStyle w:val="5"/>
        <w:spacing w:after="0"/>
        <w:rPr>
          <w:rFonts w:hint="eastAsia"/>
        </w:rPr>
      </w:pPr>
    </w:p>
    <w:p w14:paraId="28D6269A">
      <w:pPr>
        <w:pStyle w:val="5"/>
        <w:spacing w:after="0"/>
        <w:rPr>
          <w:rFonts w:hint="eastAsia"/>
        </w:rPr>
      </w:pPr>
      <w:r>
        <w:rPr>
          <w:rFonts w:hint="eastAsia"/>
        </w:rPr>
        <w:t>His body and his mind seemed alike insensible to the weariness of study, and neither seemed to require refreshment by exercise.</w:t>
      </w:r>
    </w:p>
    <w:p w14:paraId="289AB653">
      <w:pPr>
        <w:pStyle w:val="5"/>
        <w:spacing w:after="0"/>
        <w:rPr>
          <w:rFonts w:hint="eastAsia"/>
        </w:rPr>
      </w:pPr>
      <w:r>
        <w:rPr>
          <w:rFonts w:hint="eastAsia"/>
        </w:rPr>
        <w:t>他的身体和思想似乎都对学习的疲劳毫无感觉，似乎都不需要通过锻炼来恢复精力。</w:t>
      </w:r>
    </w:p>
    <w:p w14:paraId="1C8EAB8F">
      <w:pPr>
        <w:pStyle w:val="5"/>
        <w:spacing w:after="0"/>
        <w:rPr>
          <w:rFonts w:hint="eastAsia"/>
        </w:rPr>
      </w:pPr>
    </w:p>
    <w:p w14:paraId="7EECB227">
      <w:pPr>
        <w:pStyle w:val="5"/>
        <w:spacing w:after="0"/>
        <w:rPr>
          <w:rFonts w:hint="eastAsia"/>
        </w:rPr>
      </w:pPr>
      <w:r>
        <w:rPr>
          <w:rFonts w:hint="eastAsia"/>
        </w:rPr>
        <w:t>As an evidence of the soundness of his bodily faculties, his hearing was unimpaired; and he was able to read in a small pocket Bible without glasses to the last.</w:t>
      </w:r>
    </w:p>
    <w:p w14:paraId="3510E4F5">
      <w:pPr>
        <w:pStyle w:val="5"/>
        <w:spacing w:after="0"/>
        <w:rPr>
          <w:rFonts w:hint="eastAsia"/>
        </w:rPr>
      </w:pPr>
      <w:r>
        <w:rPr>
          <w:rFonts w:hint="eastAsia"/>
        </w:rPr>
        <w:t>作为他身体机能健全的证据，他的听力未受损害；到最后他仍能在一本小型口袋圣经中阅读而不用眼镜。</w:t>
      </w:r>
    </w:p>
    <w:p w14:paraId="1C8E95C5">
      <w:pPr>
        <w:pStyle w:val="5"/>
        <w:spacing w:after="0"/>
        <w:rPr>
          <w:rFonts w:hint="eastAsia"/>
        </w:rPr>
      </w:pPr>
    </w:p>
    <w:p w14:paraId="0C3B7617">
      <w:pPr>
        <w:pStyle w:val="5"/>
        <w:spacing w:after="0"/>
        <w:rPr>
          <w:rFonts w:hint="eastAsia"/>
        </w:rPr>
      </w:pPr>
      <w:r>
        <w:rPr>
          <w:rFonts w:hint="eastAsia"/>
        </w:rPr>
        <w:t>As to his Christian graces, meekness and humility might be said to predominate.</w:t>
      </w:r>
    </w:p>
    <w:p w14:paraId="6DE6F70C">
      <w:pPr>
        <w:pStyle w:val="5"/>
        <w:spacing w:after="0"/>
        <w:rPr>
          <w:rFonts w:hint="eastAsia"/>
        </w:rPr>
      </w:pPr>
      <w:r>
        <w:rPr>
          <w:rFonts w:hint="eastAsia"/>
        </w:rPr>
        <w:t>至于他的基督徒美德，温柔和谦卑可以说是占主导地位。</w:t>
      </w:r>
    </w:p>
    <w:p w14:paraId="13DCDC56">
      <w:pPr>
        <w:pStyle w:val="5"/>
        <w:spacing w:after="0"/>
        <w:rPr>
          <w:rFonts w:hint="eastAsia"/>
        </w:rPr>
      </w:pPr>
    </w:p>
    <w:p w14:paraId="6686A874">
      <w:pPr>
        <w:pStyle w:val="5"/>
        <w:spacing w:after="0"/>
        <w:rPr>
          <w:rFonts w:hint="eastAsia"/>
        </w:rPr>
      </w:pPr>
      <w:r>
        <w:rPr>
          <w:rFonts w:hint="eastAsia"/>
        </w:rPr>
        <w:t>He was also most conscientiously and scrupulously tender of the feelings of all, even to, the very least, with whom he had intercourse.</w:t>
      </w:r>
    </w:p>
    <w:p w14:paraId="77370B1A">
      <w:pPr>
        <w:pStyle w:val="5"/>
        <w:spacing w:after="0"/>
        <w:rPr>
          <w:rFonts w:hint="eastAsia"/>
        </w:rPr>
      </w:pPr>
      <w:r>
        <w:rPr>
          <w:rFonts w:hint="eastAsia"/>
        </w:rPr>
        <w:t>他也最为自觉和谨慎地关心所有与他交往的人的感受，甚至是最微不足道的人。</w:t>
      </w:r>
    </w:p>
    <w:p w14:paraId="1A94647C">
      <w:pPr>
        <w:pStyle w:val="5"/>
        <w:spacing w:after="0"/>
        <w:rPr>
          <w:rFonts w:hint="eastAsia"/>
        </w:rPr>
      </w:pPr>
    </w:p>
    <w:p w14:paraId="04297351">
      <w:pPr>
        <w:pStyle w:val="5"/>
        <w:spacing w:after="0"/>
        <w:rPr>
          <w:rFonts w:hint="eastAsia"/>
        </w:rPr>
      </w:pPr>
      <w:r>
        <w:rPr>
          <w:rFonts w:hint="eastAsia"/>
        </w:rPr>
        <w:t>Dr. Anderson was married, shortly after his settlement, to Elizabeth McCoy, a member of his own congregation, but had no issue.</w:t>
      </w:r>
    </w:p>
    <w:p w14:paraId="258FE745">
      <w:pPr>
        <w:pStyle w:val="5"/>
        <w:spacing w:after="0"/>
        <w:rPr>
          <w:rFonts w:hint="eastAsia"/>
        </w:rPr>
      </w:pPr>
      <w:r>
        <w:rPr>
          <w:rFonts w:hint="eastAsia"/>
        </w:rPr>
        <w:t>安德森博士在定居后不久与伊丽莎白·麦考伊结婚，她是他自己会众的成员，但没有子嗣。</w:t>
      </w:r>
    </w:p>
    <w:p w14:paraId="316E1610">
      <w:pPr>
        <w:pStyle w:val="5"/>
        <w:spacing w:after="0"/>
        <w:rPr>
          <w:rFonts w:hint="eastAsia"/>
        </w:rPr>
      </w:pPr>
    </w:p>
    <w:p w14:paraId="6C0F89B5">
      <w:pPr>
        <w:pStyle w:val="5"/>
        <w:spacing w:after="0"/>
        <w:rPr>
          <w:rFonts w:hint="eastAsia"/>
        </w:rPr>
      </w:pPr>
      <w:r>
        <w:rPr>
          <w:rFonts w:hint="eastAsia"/>
        </w:rPr>
        <w:t>Mrs. Anderson still survives, though laboring under the infirmities of extreme old age.</w:t>
      </w:r>
    </w:p>
    <w:p w14:paraId="7E7CF95C">
      <w:pPr>
        <w:pStyle w:val="5"/>
        <w:spacing w:after="0"/>
        <w:rPr>
          <w:rFonts w:hint="eastAsia"/>
        </w:rPr>
      </w:pPr>
      <w:r>
        <w:rPr>
          <w:rFonts w:hint="eastAsia"/>
        </w:rPr>
        <w:t>安德森夫人仍然在世，虽然承受着极高年龄的衰弱。</w:t>
      </w:r>
    </w:p>
    <w:p w14:paraId="7B1311D8">
      <w:pPr>
        <w:pStyle w:val="5"/>
        <w:spacing w:after="0"/>
        <w:rPr>
          <w:rFonts w:hint="eastAsia"/>
        </w:rPr>
      </w:pPr>
    </w:p>
    <w:p w14:paraId="54FE5530">
      <w:pPr>
        <w:pStyle w:val="5"/>
        <w:spacing w:after="0"/>
        <w:rPr>
          <w:rFonts w:hint="eastAsia"/>
        </w:rPr>
      </w:pPr>
      <w:r>
        <w:rPr>
          <w:rFonts w:hint="eastAsia"/>
        </w:rPr>
        <w:t>In closing this short sketch of the life and character of one, who stood to the writer in the interesting and important relation of pastor and theological teacher, the words of the Apostle suggest themselves, "Remember them who have the rule over you, who have spoken unto you the word of God; whose faith follow, considering the end of their conversation, Jesus Christ, the same yesterday, and to-day, and forever."</w:t>
      </w:r>
    </w:p>
    <w:p w14:paraId="0DA38280">
      <w:pPr>
        <w:pStyle w:val="5"/>
        <w:spacing w:after="0"/>
        <w:rPr>
          <w:rFonts w:hint="eastAsia"/>
        </w:rPr>
      </w:pPr>
      <w:r>
        <w:rPr>
          <w:rFonts w:hint="eastAsia"/>
        </w:rPr>
        <w:t>在结束这篇关于一位与作者有着有趣且重要关系的牧师和神学教师的生平和性格的简短概述时，使徒的话浮现出来："你们要记念那些引导你们，传上帝之道给你们的人；他们的信心，你们要效法，留心看他们行为的结局，耶稣基督昨日今日直到永远是一样的。"</w:t>
      </w:r>
    </w:p>
    <w:p w14:paraId="7079356C">
      <w:pPr>
        <w:pStyle w:val="5"/>
        <w:spacing w:after="0"/>
        <w:sectPr>
          <w:pgSz w:w="12240" w:h="15840"/>
          <w:pgMar w:top="1360" w:right="1440" w:bottom="280" w:left="1440" w:header="720" w:footer="720" w:gutter="0"/>
          <w:cols w:space="720" w:num="1"/>
        </w:sectPr>
      </w:pPr>
    </w:p>
    <w:p w14:paraId="458E05C7">
      <w:pPr>
        <w:pStyle w:val="5"/>
        <w:spacing w:after="0"/>
        <w:jc w:val="center"/>
        <w:rPr>
          <w:rFonts w:hint="eastAsia"/>
          <w:b w:val="0"/>
          <w:bCs/>
          <w:sz w:val="52"/>
          <w:szCs w:val="52"/>
        </w:rPr>
      </w:pPr>
      <w:bookmarkStart w:id="3" w:name="_bookmark3"/>
      <w:bookmarkEnd w:id="3"/>
      <w:r>
        <w:rPr>
          <w:rFonts w:hint="eastAsia"/>
          <w:b w:val="0"/>
          <w:bCs/>
          <w:sz w:val="52"/>
          <w:szCs w:val="52"/>
        </w:rPr>
        <w:t>THE SCRIPTURE DOCTRINE OF THE APPROPRIATION WHICH IS IN THE NATURE OF SAVING FAITH</w:t>
      </w:r>
    </w:p>
    <w:p w14:paraId="6075B134">
      <w:pPr>
        <w:pStyle w:val="5"/>
        <w:spacing w:after="0"/>
        <w:jc w:val="center"/>
        <w:rPr>
          <w:rFonts w:hint="eastAsia"/>
          <w:b w:val="0"/>
          <w:bCs/>
          <w:sz w:val="52"/>
          <w:szCs w:val="52"/>
        </w:rPr>
      </w:pPr>
      <w:r>
        <w:rPr>
          <w:rFonts w:hint="eastAsia"/>
          <w:b w:val="0"/>
          <w:bCs/>
          <w:sz w:val="52"/>
          <w:szCs w:val="52"/>
        </w:rPr>
        <w:t>圣经中关于救赎信心本质中拨归的教义</w:t>
      </w:r>
    </w:p>
    <w:p w14:paraId="21C9B3D6">
      <w:pPr>
        <w:pStyle w:val="5"/>
        <w:spacing w:after="0"/>
        <w:jc w:val="center"/>
        <w:rPr>
          <w:rFonts w:hint="eastAsia"/>
          <w:b w:val="0"/>
          <w:bCs/>
          <w:sz w:val="52"/>
          <w:szCs w:val="52"/>
        </w:rPr>
      </w:pPr>
    </w:p>
    <w:p w14:paraId="31659BEC">
      <w:pPr>
        <w:pStyle w:val="5"/>
        <w:spacing w:after="0"/>
        <w:jc w:val="center"/>
        <w:rPr>
          <w:rFonts w:hint="eastAsia"/>
          <w:b w:val="0"/>
          <w:bCs/>
          <w:sz w:val="52"/>
          <w:szCs w:val="52"/>
        </w:rPr>
      </w:pPr>
      <w:r>
        <w:rPr>
          <w:rFonts w:hint="eastAsia"/>
          <w:b w:val="0"/>
          <w:bCs/>
          <w:sz w:val="52"/>
          <w:szCs w:val="52"/>
        </w:rPr>
        <w:t>STATED AND ILLUSTRATED IN SEVERAL DISCOURSES.</w:t>
      </w:r>
    </w:p>
    <w:p w14:paraId="463C23D9">
      <w:pPr>
        <w:pStyle w:val="5"/>
        <w:spacing w:after="0"/>
        <w:jc w:val="center"/>
        <w:rPr>
          <w:rFonts w:hint="eastAsia"/>
          <w:b w:val="0"/>
          <w:bCs/>
          <w:sz w:val="52"/>
          <w:szCs w:val="52"/>
        </w:rPr>
      </w:pPr>
      <w:r>
        <w:rPr>
          <w:rFonts w:hint="eastAsia"/>
          <w:b w:val="0"/>
          <w:bCs/>
          <w:sz w:val="52"/>
          <w:szCs w:val="52"/>
        </w:rPr>
        <w:t>在几篇讲道中阐述和说明</w:t>
      </w:r>
    </w:p>
    <w:p w14:paraId="067DC5F5">
      <w:pPr>
        <w:pStyle w:val="5"/>
        <w:spacing w:after="0"/>
        <w:jc w:val="center"/>
        <w:rPr>
          <w:rFonts w:hint="eastAsia"/>
          <w:b w:val="0"/>
          <w:bCs/>
          <w:sz w:val="52"/>
          <w:szCs w:val="52"/>
        </w:rPr>
      </w:pPr>
    </w:p>
    <w:p w14:paraId="7F1FCCCF">
      <w:pPr>
        <w:pStyle w:val="5"/>
        <w:spacing w:after="0"/>
        <w:jc w:val="center"/>
        <w:rPr>
          <w:rFonts w:hint="eastAsia"/>
          <w:b w:val="0"/>
          <w:bCs/>
          <w:sz w:val="52"/>
          <w:szCs w:val="52"/>
        </w:rPr>
      </w:pPr>
      <w:r>
        <w:rPr>
          <w:rFonts w:hint="eastAsia"/>
          <w:b w:val="0"/>
          <w:bCs/>
          <w:sz w:val="52"/>
          <w:szCs w:val="52"/>
        </w:rPr>
        <w:t>BY JOHN ANDERSON, D.D.,</w:t>
      </w:r>
    </w:p>
    <w:p w14:paraId="629D4F57">
      <w:pPr>
        <w:pStyle w:val="5"/>
        <w:spacing w:after="0"/>
        <w:jc w:val="center"/>
        <w:rPr>
          <w:rFonts w:hint="eastAsia"/>
          <w:b w:val="0"/>
          <w:bCs/>
          <w:sz w:val="52"/>
          <w:szCs w:val="52"/>
        </w:rPr>
      </w:pPr>
      <w:r>
        <w:rPr>
          <w:rFonts w:hint="eastAsia"/>
          <w:b w:val="0"/>
          <w:bCs/>
          <w:sz w:val="52"/>
          <w:szCs w:val="52"/>
        </w:rPr>
        <w:t>约翰·安德森博士著</w:t>
      </w:r>
    </w:p>
    <w:p w14:paraId="04045643">
      <w:pPr>
        <w:pStyle w:val="5"/>
        <w:spacing w:after="0"/>
        <w:rPr>
          <w:rFonts w:hint="eastAsia"/>
          <w:b w:val="0"/>
          <w:bCs/>
          <w:sz w:val="30"/>
        </w:rPr>
      </w:pPr>
    </w:p>
    <w:p w14:paraId="203DF8AF">
      <w:pPr>
        <w:pStyle w:val="5"/>
        <w:spacing w:after="0"/>
        <w:rPr>
          <w:rFonts w:hint="eastAsia"/>
          <w:b w:val="0"/>
          <w:bCs/>
          <w:sz w:val="30"/>
        </w:rPr>
      </w:pPr>
      <w:r>
        <w:rPr>
          <w:rFonts w:hint="eastAsia"/>
          <w:b w:val="0"/>
          <w:bCs/>
          <w:sz w:val="30"/>
        </w:rPr>
        <w:t>AND MINISTER OF THE GOSPEL IN SERVICE AND KING'S CREEK, PENNSYLVANIA, U.S.</w:t>
      </w:r>
    </w:p>
    <w:p w14:paraId="0870D076">
      <w:pPr>
        <w:pStyle w:val="5"/>
        <w:spacing w:after="0"/>
        <w:rPr>
          <w:rFonts w:hint="eastAsia"/>
          <w:b w:val="0"/>
          <w:bCs/>
          <w:sz w:val="30"/>
        </w:rPr>
      </w:pPr>
      <w:r>
        <w:rPr>
          <w:rFonts w:hint="eastAsia"/>
          <w:b w:val="0"/>
          <w:bCs/>
          <w:sz w:val="30"/>
        </w:rPr>
        <w:t>美国宾夕法尼亚州服务和国王溪福音教会牧师</w:t>
      </w:r>
    </w:p>
    <w:p w14:paraId="16E95888">
      <w:pPr>
        <w:pStyle w:val="5"/>
        <w:spacing w:after="0"/>
        <w:rPr>
          <w:rFonts w:hint="eastAsia"/>
          <w:b w:val="0"/>
          <w:bCs/>
          <w:sz w:val="30"/>
        </w:rPr>
      </w:pPr>
    </w:p>
    <w:p w14:paraId="41191EB7">
      <w:pPr>
        <w:pStyle w:val="5"/>
        <w:spacing w:after="0"/>
        <w:rPr>
          <w:rFonts w:hint="eastAsia"/>
          <w:b w:val="0"/>
          <w:bCs/>
          <w:sz w:val="30"/>
        </w:rPr>
      </w:pPr>
      <w:r>
        <w:rPr>
          <w:rFonts w:hint="eastAsia"/>
          <w:b w:val="0"/>
          <w:bCs/>
          <w:sz w:val="30"/>
        </w:rPr>
        <w:t>—————</w:t>
      </w:r>
    </w:p>
    <w:p w14:paraId="7A60DE2E">
      <w:pPr>
        <w:pStyle w:val="5"/>
        <w:spacing w:after="0"/>
        <w:rPr>
          <w:rFonts w:hint="eastAsia"/>
          <w:b w:val="0"/>
          <w:bCs/>
          <w:sz w:val="30"/>
        </w:rPr>
      </w:pPr>
      <w:r>
        <w:rPr>
          <w:rFonts w:hint="eastAsia"/>
          <w:b w:val="0"/>
          <w:bCs/>
          <w:sz w:val="30"/>
        </w:rPr>
        <w:t>"We believe, that through the grace of our Lord Jesus Christ we shall be saved."—Acts xv. 11.</w:t>
      </w:r>
    </w:p>
    <w:p w14:paraId="6B45BC3B">
      <w:pPr>
        <w:pStyle w:val="5"/>
        <w:spacing w:after="0"/>
        <w:rPr>
          <w:rFonts w:hint="eastAsia"/>
          <w:b w:val="0"/>
          <w:bCs/>
          <w:sz w:val="30"/>
        </w:rPr>
      </w:pPr>
      <w:r>
        <w:rPr>
          <w:rFonts w:hint="eastAsia"/>
          <w:b w:val="0"/>
          <w:bCs/>
          <w:sz w:val="30"/>
        </w:rPr>
        <w:t>"我们信主耶稣基督的恩，得救是与他们一样。"——使徒行传十五章11节</w:t>
      </w:r>
    </w:p>
    <w:p w14:paraId="2EA91D58">
      <w:pPr>
        <w:pStyle w:val="5"/>
        <w:spacing w:after="0"/>
        <w:rPr>
          <w:rFonts w:hint="eastAsia"/>
          <w:b w:val="0"/>
          <w:bCs/>
          <w:sz w:val="30"/>
        </w:rPr>
      </w:pPr>
      <w:r>
        <w:rPr>
          <w:rFonts w:hint="eastAsia"/>
          <w:b w:val="0"/>
          <w:bCs/>
          <w:sz w:val="30"/>
        </w:rPr>
        <w:t>—————</w:t>
      </w:r>
    </w:p>
    <w:p w14:paraId="3438779C">
      <w:pPr>
        <w:pStyle w:val="5"/>
        <w:spacing w:after="0"/>
        <w:rPr>
          <w:rFonts w:hint="eastAsia"/>
          <w:b w:val="0"/>
          <w:bCs/>
          <w:sz w:val="30"/>
        </w:rPr>
      </w:pPr>
    </w:p>
    <w:p w14:paraId="5716A301">
      <w:pPr>
        <w:pStyle w:val="5"/>
        <w:spacing w:after="0"/>
        <w:rPr>
          <w:rFonts w:hint="eastAsia"/>
          <w:b w:val="0"/>
          <w:bCs/>
          <w:sz w:val="30"/>
        </w:rPr>
      </w:pPr>
      <w:r>
        <w:rPr>
          <w:rFonts w:hint="eastAsia"/>
          <w:b w:val="0"/>
          <w:bCs/>
          <w:sz w:val="30"/>
        </w:rPr>
        <w:t>THE FOURTH EDITION, 1843.</w:t>
      </w:r>
    </w:p>
    <w:p w14:paraId="4639D670">
      <w:pPr>
        <w:pStyle w:val="5"/>
        <w:spacing w:after="0"/>
        <w:rPr>
          <w:rFonts w:hint="eastAsia"/>
          <w:b w:val="0"/>
          <w:bCs/>
          <w:sz w:val="30"/>
        </w:rPr>
      </w:pPr>
      <w:r>
        <w:rPr>
          <w:rFonts w:hint="eastAsia"/>
          <w:b w:val="0"/>
          <w:bCs/>
          <w:sz w:val="30"/>
        </w:rPr>
        <w:t>第四版，1843年</w:t>
      </w:r>
    </w:p>
    <w:p w14:paraId="0AA43A19">
      <w:pPr>
        <w:pStyle w:val="5"/>
        <w:spacing w:after="0"/>
        <w:rPr>
          <w:rFonts w:hint="eastAsia"/>
          <w:b w:val="0"/>
          <w:bCs/>
          <w:sz w:val="30"/>
        </w:rPr>
      </w:pPr>
    </w:p>
    <w:p w14:paraId="250EE94A">
      <w:pPr>
        <w:pStyle w:val="3"/>
        <w:bidi w:val="0"/>
        <w:rPr>
          <w:rFonts w:hint="eastAsia"/>
        </w:rPr>
      </w:pPr>
      <w:r>
        <w:rPr>
          <w:rFonts w:hint="eastAsia"/>
        </w:rPr>
        <w:t>THE AUTHOR'S PREFACE.</w:t>
      </w:r>
    </w:p>
    <w:p w14:paraId="22ECCB53">
      <w:pPr>
        <w:pStyle w:val="3"/>
        <w:bidi w:val="0"/>
        <w:rPr>
          <w:rFonts w:hint="eastAsia"/>
        </w:rPr>
      </w:pPr>
      <w:r>
        <w:rPr>
          <w:rFonts w:hint="eastAsia"/>
        </w:rPr>
        <w:t>作者序言</w:t>
      </w:r>
    </w:p>
    <w:p w14:paraId="761A3797">
      <w:pPr>
        <w:pStyle w:val="5"/>
        <w:spacing w:after="0"/>
        <w:rPr>
          <w:rFonts w:hint="eastAsia"/>
          <w:b w:val="0"/>
          <w:bCs/>
          <w:sz w:val="30"/>
        </w:rPr>
      </w:pPr>
    </w:p>
    <w:p w14:paraId="1780EE3D">
      <w:pPr>
        <w:pStyle w:val="5"/>
        <w:spacing w:after="0"/>
        <w:rPr>
          <w:rFonts w:hint="eastAsia"/>
          <w:b w:val="0"/>
          <w:bCs/>
          <w:sz w:val="30"/>
        </w:rPr>
      </w:pPr>
      <w:r>
        <w:rPr>
          <w:rFonts w:hint="eastAsia"/>
          <w:b w:val="0"/>
          <w:bCs/>
          <w:sz w:val="30"/>
        </w:rPr>
        <w:t>Reader,—Our Lord Jesus directs his people to "go forth by the footsteps of the flock;" and the faith we should seek to obtain, is like precious faith with that of all true believers who have gone before us.</w:t>
      </w:r>
    </w:p>
    <w:p w14:paraId="799CE8FE">
      <w:pPr>
        <w:pStyle w:val="5"/>
        <w:spacing w:after="0"/>
        <w:rPr>
          <w:rFonts w:hint="eastAsia"/>
          <w:b w:val="0"/>
          <w:bCs/>
          <w:sz w:val="30"/>
        </w:rPr>
      </w:pPr>
      <w:r>
        <w:rPr>
          <w:rFonts w:hint="eastAsia"/>
          <w:b w:val="0"/>
          <w:bCs/>
          <w:sz w:val="30"/>
        </w:rPr>
        <w:t>读者——我们的主耶稣指引祂的子民"跟随羊群的脚踪而行"；我们应当寻求获得的信心，与所有在我们之前的真信徒所拥有的宝贵信心相同。</w:t>
      </w:r>
    </w:p>
    <w:p w14:paraId="0D334F3E">
      <w:pPr>
        <w:pStyle w:val="5"/>
        <w:spacing w:after="0"/>
        <w:rPr>
          <w:rFonts w:hint="eastAsia"/>
          <w:b w:val="0"/>
          <w:bCs/>
          <w:sz w:val="30"/>
        </w:rPr>
      </w:pPr>
    </w:p>
    <w:p w14:paraId="7DA55715">
      <w:pPr>
        <w:pStyle w:val="5"/>
        <w:spacing w:after="0"/>
        <w:rPr>
          <w:rFonts w:hint="eastAsia"/>
          <w:b w:val="0"/>
          <w:bCs/>
          <w:sz w:val="30"/>
        </w:rPr>
      </w:pPr>
      <w:r>
        <w:rPr>
          <w:rFonts w:hint="eastAsia"/>
          <w:b w:val="0"/>
          <w:bCs/>
          <w:sz w:val="30"/>
        </w:rPr>
        <w:t>It is a great encouragement to hold fast the doctrine concerning the appropriation in the nature of saving faith, which is insisted upon in the following Discourses, that there is a remarkable harmony among the Confessions of the Protestant Churches in asserting it.</w:t>
      </w:r>
    </w:p>
    <w:p w14:paraId="267E8ACB">
      <w:pPr>
        <w:pStyle w:val="5"/>
        <w:spacing w:after="0"/>
        <w:rPr>
          <w:rFonts w:hint="eastAsia"/>
          <w:b w:val="0"/>
          <w:bCs/>
          <w:sz w:val="30"/>
        </w:rPr>
      </w:pPr>
      <w:r>
        <w:rPr>
          <w:rFonts w:hint="eastAsia"/>
          <w:b w:val="0"/>
          <w:bCs/>
          <w:sz w:val="30"/>
        </w:rPr>
        <w:t>在以下几篇讲道中坚持的关于救赎信心本质中拨归的教义，得到了各新教会信条的显著一致认同，这是持守此教义的极大鼓励。</w:t>
      </w:r>
    </w:p>
    <w:p w14:paraId="5F4291EA">
      <w:pPr>
        <w:pStyle w:val="5"/>
        <w:spacing w:after="0"/>
        <w:rPr>
          <w:rFonts w:hint="eastAsia"/>
          <w:b w:val="0"/>
          <w:bCs/>
          <w:sz w:val="30"/>
        </w:rPr>
      </w:pPr>
    </w:p>
    <w:p w14:paraId="534599C2">
      <w:pPr>
        <w:pStyle w:val="5"/>
        <w:spacing w:after="0"/>
        <w:rPr>
          <w:rFonts w:hint="eastAsia"/>
          <w:b w:val="0"/>
          <w:bCs/>
          <w:sz w:val="30"/>
        </w:rPr>
      </w:pPr>
      <w:r>
        <w:rPr>
          <w:rFonts w:hint="eastAsia"/>
          <w:b w:val="0"/>
          <w:bCs/>
          <w:sz w:val="30"/>
        </w:rPr>
        <w:t>"We believe," say the Reformed Churches of France, in the 20th article of their Confession of Faith, "that we are made partakers of this righteousness [of Christ] by faith alone; as he hath said, that he suffered for the procuring of our salvation, that whosoever believeth on him might not perish. And this is the case, when the promises of life which are given us in him are appropriated to our use; and they rendered effectual to us, when we receive them, not doubting, being assured by the mouth of God that we shall not be disappointed."</w:t>
      </w:r>
    </w:p>
    <w:p w14:paraId="41FD49C1">
      <w:pPr>
        <w:pStyle w:val="5"/>
        <w:spacing w:after="0"/>
        <w:rPr>
          <w:rFonts w:hint="eastAsia"/>
          <w:b w:val="0"/>
          <w:bCs/>
          <w:sz w:val="30"/>
        </w:rPr>
      </w:pPr>
      <w:r>
        <w:rPr>
          <w:rFonts w:hint="eastAsia"/>
          <w:b w:val="0"/>
          <w:bCs/>
          <w:sz w:val="30"/>
        </w:rPr>
        <w:t>法国改革宗教会在其《信仰告白》第20条中说："我们相信，唯独借着信心，我们才成为基督之义的分享者；如祂所说，祂为我们的救恩受苦，叫一切信祂的，不至灭亡。当给我们的生命应许被拨归为我们所用，并在我们毫不怀疑地接受它们时，这些应许对我们就变得有效，因为我们从上帝之口得到保证，我们不会失望。"</w:t>
      </w:r>
    </w:p>
    <w:p w14:paraId="152AD575">
      <w:pPr>
        <w:pStyle w:val="5"/>
        <w:spacing w:after="0"/>
        <w:rPr>
          <w:rFonts w:hint="eastAsia"/>
          <w:b w:val="0"/>
          <w:bCs/>
          <w:sz w:val="30"/>
        </w:rPr>
      </w:pPr>
    </w:p>
    <w:p w14:paraId="69427C11">
      <w:pPr>
        <w:pStyle w:val="5"/>
        <w:spacing w:after="0"/>
        <w:rPr>
          <w:rFonts w:hint="eastAsia"/>
          <w:b w:val="0"/>
          <w:bCs/>
          <w:sz w:val="30"/>
        </w:rPr>
      </w:pPr>
      <w:r>
        <w:rPr>
          <w:rFonts w:hint="eastAsia"/>
          <w:b w:val="0"/>
          <w:bCs/>
          <w:sz w:val="30"/>
        </w:rPr>
        <w:t>The Confession of the Belgic Churches, as it was revised and approved by the Synod of Dort, says, in the 22nd article, "We believe that the Holy Spirit kindles true faith in our hearts; which faith embraces Jesus Christ, with all his merits, appropriates and makes him its own, nor ever seeks anything without him."</w:t>
      </w:r>
    </w:p>
    <w:p w14:paraId="52064F79">
      <w:pPr>
        <w:pStyle w:val="5"/>
        <w:spacing w:after="0"/>
        <w:rPr>
          <w:rFonts w:hint="eastAsia"/>
          <w:b w:val="0"/>
          <w:bCs/>
          <w:sz w:val="30"/>
        </w:rPr>
      </w:pPr>
      <w:r>
        <w:rPr>
          <w:rFonts w:hint="eastAsia"/>
          <w:b w:val="0"/>
          <w:bCs/>
          <w:sz w:val="30"/>
        </w:rPr>
        <w:t>比利时教会的信条，经多特会议修订和批准，在第22条中说："我们相信圣灵在我们心中点燃真信心；这信心拥抱耶稣基督及祂一切功劳，将祂拨归为己有，并永不在祂以外寻求任何事物。"</w:t>
      </w:r>
    </w:p>
    <w:p w14:paraId="27E816AD">
      <w:pPr>
        <w:pStyle w:val="5"/>
        <w:spacing w:after="0"/>
        <w:rPr>
          <w:rFonts w:hint="eastAsia"/>
          <w:b w:val="0"/>
          <w:bCs/>
          <w:sz w:val="30"/>
        </w:rPr>
      </w:pPr>
    </w:p>
    <w:p w14:paraId="46799F02">
      <w:pPr>
        <w:pStyle w:val="5"/>
        <w:spacing w:after="0"/>
        <w:rPr>
          <w:rFonts w:hint="eastAsia"/>
          <w:b w:val="0"/>
          <w:bCs/>
          <w:sz w:val="30"/>
        </w:rPr>
      </w:pPr>
      <w:r>
        <w:rPr>
          <w:rFonts w:hint="eastAsia"/>
          <w:b w:val="0"/>
          <w:bCs/>
          <w:sz w:val="30"/>
        </w:rPr>
        <w:t>The Augsburg Confession, article 20: "We are to hold, that the remission of sins is given to us, and of unjust we are made just; that is, reconciled, accepted, and sons of God, freely for Christ's sake; not for the sake of the worthiness of our contrition, or of any other works going before or following. This benefit is to be received by faith; whereby we are to believe, that, for Christ's sake, remission of sins and justification are freely given to us."—"The faith we speak of does not only signify historical knowledge, but the belief or confidence of the promise of mercy, which comes for the sake of Christ the Mediator."</w:t>
      </w:r>
    </w:p>
    <w:p w14:paraId="4541ABD3">
      <w:pPr>
        <w:pStyle w:val="5"/>
        <w:spacing w:after="0"/>
        <w:rPr>
          <w:rFonts w:hint="eastAsia"/>
          <w:b w:val="0"/>
          <w:bCs/>
          <w:sz w:val="30"/>
        </w:rPr>
      </w:pPr>
      <w:r>
        <w:rPr>
          <w:rFonts w:hint="eastAsia"/>
          <w:b w:val="0"/>
          <w:bCs/>
          <w:sz w:val="30"/>
        </w:rPr>
        <w:t>奥格斯堡信条第20条："我们当持守，罪得赦免是赐给我们的，我们从不义变为义；即，我们被和好，被接纳，成为上帝的儿女，完全是因基督的缘故，白白地得到的；不是因我们悔改的价值，或任何先前或随后的行为。这恩惠要通过信心接受；我们藉此相信，因基督的缘故，罪得赦免和称义是白白赐给我们的。"——"我们所说的信心不仅指历史性知识，还指对怜悯之约的相信或信靠，这怜悯是因中保基督的缘故而来的。"</w:t>
      </w:r>
    </w:p>
    <w:p w14:paraId="2B27C1C1">
      <w:pPr>
        <w:pStyle w:val="5"/>
        <w:spacing w:after="0"/>
        <w:rPr>
          <w:rFonts w:hint="eastAsia"/>
          <w:b w:val="0"/>
          <w:bCs/>
          <w:sz w:val="30"/>
        </w:rPr>
      </w:pPr>
    </w:p>
    <w:p w14:paraId="6B08D36C">
      <w:pPr>
        <w:pStyle w:val="5"/>
        <w:spacing w:after="0"/>
        <w:rPr>
          <w:rFonts w:hint="eastAsia"/>
          <w:b w:val="0"/>
          <w:bCs/>
          <w:sz w:val="30"/>
        </w:rPr>
      </w:pPr>
      <w:r>
        <w:rPr>
          <w:rFonts w:hint="eastAsia"/>
          <w:b w:val="0"/>
          <w:bCs/>
          <w:sz w:val="30"/>
        </w:rPr>
        <w:t>The Confession of the Churches of Saxony, which was presented to the Council of Trent in the year 1551, in the article of the Remission of Sins and Justification, we have these words:—"Faith signifies not only historical knowledge, such as is in devils (for they are said to 'believe, and tremble'); but it signifies the embracing of all the articles of faith; and particularly of this article,—I believe the remission of sins; I believe that this remission is given not only to others, but to me also. This faith is a confidence, acquiescing in the Mediator—beholding and embracing the promises."</w:t>
      </w:r>
    </w:p>
    <w:p w14:paraId="23F0E2BF">
      <w:pPr>
        <w:pStyle w:val="5"/>
        <w:spacing w:after="0"/>
        <w:rPr>
          <w:rFonts w:hint="eastAsia"/>
          <w:b w:val="0"/>
          <w:bCs/>
          <w:sz w:val="30"/>
        </w:rPr>
      </w:pPr>
      <w:r>
        <w:rPr>
          <w:rFonts w:hint="eastAsia"/>
          <w:b w:val="0"/>
          <w:bCs/>
          <w:sz w:val="30"/>
        </w:rPr>
        <w:t>萨克森教会的信条，于1551年呈递给特伦特会议，在"罪得赦免和称义"一文中有这样的话："信心不仅指历史性知识，如魔鬼所拥有的(因为他们也'信而惧怕')；它还指接受所有信仰条款；特别是这一条——我相信罪得赦免；我相信这赦免不仅赐给他人，也赐给我。这信心是一种信靠，安息在中保里——仰望并拥抱应许。"</w:t>
      </w:r>
    </w:p>
    <w:p w14:paraId="780EC043">
      <w:pPr>
        <w:pStyle w:val="5"/>
        <w:spacing w:after="0"/>
        <w:rPr>
          <w:rFonts w:hint="eastAsia"/>
          <w:b w:val="0"/>
          <w:bCs/>
          <w:sz w:val="30"/>
        </w:rPr>
      </w:pPr>
    </w:p>
    <w:p w14:paraId="24318BDE">
      <w:pPr>
        <w:pStyle w:val="5"/>
        <w:spacing w:after="0"/>
        <w:rPr>
          <w:rFonts w:hint="eastAsia"/>
          <w:b w:val="0"/>
          <w:bCs/>
          <w:sz w:val="30"/>
        </w:rPr>
      </w:pPr>
      <w:r>
        <w:rPr>
          <w:rFonts w:hint="eastAsia"/>
          <w:b w:val="0"/>
          <w:bCs/>
          <w:sz w:val="30"/>
        </w:rPr>
        <w:t>The National Covenant of Scotland:—"We detest and refuse his [Antichrist's] desperate and uncertain repentance, his general and doubt-some faith."</w:t>
      </w:r>
    </w:p>
    <w:p w14:paraId="3CDC1588">
      <w:pPr>
        <w:pStyle w:val="5"/>
        <w:spacing w:after="0"/>
        <w:rPr>
          <w:rFonts w:hint="eastAsia"/>
          <w:b w:val="0"/>
          <w:bCs/>
          <w:sz w:val="30"/>
        </w:rPr>
      </w:pPr>
      <w:r>
        <w:rPr>
          <w:rFonts w:hint="eastAsia"/>
          <w:b w:val="0"/>
          <w:bCs/>
          <w:sz w:val="30"/>
        </w:rPr>
        <w:t>苏格兰国民盟约："我们厌恶并拒绝他[敌基督]的绝望和不确定的悔改，他的普遍和怀疑的信心。"</w:t>
      </w:r>
    </w:p>
    <w:p w14:paraId="7D044394">
      <w:pPr>
        <w:pStyle w:val="5"/>
        <w:spacing w:after="0"/>
        <w:rPr>
          <w:rFonts w:hint="eastAsia"/>
          <w:b w:val="0"/>
          <w:bCs/>
          <w:sz w:val="30"/>
        </w:rPr>
      </w:pPr>
    </w:p>
    <w:p w14:paraId="3BB0D77A">
      <w:pPr>
        <w:pStyle w:val="5"/>
        <w:spacing w:after="0"/>
        <w:rPr>
          <w:rFonts w:hint="eastAsia"/>
          <w:b w:val="0"/>
          <w:bCs/>
          <w:sz w:val="30"/>
        </w:rPr>
      </w:pPr>
      <w:r>
        <w:rPr>
          <w:rFonts w:hint="eastAsia"/>
          <w:b w:val="0"/>
          <w:bCs/>
          <w:sz w:val="30"/>
        </w:rPr>
        <w:t>Larger Catechism of the Westminster Assembly, question 73:—"Justifying faith is a saving grace, wrought in the heart of a sinner by the Spirit and Word of God; whereby he not only assenteth to the truth of the promise of the Gospel, but receiveth and resteth upon Christ, and his righteousness, therein held forth, for the pardon of sins, and the accepting and accounting of his person righteous in the sight of God, for salvation."</w:t>
      </w:r>
    </w:p>
    <w:p w14:paraId="1FDF1133">
      <w:pPr>
        <w:pStyle w:val="5"/>
        <w:spacing w:after="0"/>
        <w:rPr>
          <w:rFonts w:hint="eastAsia"/>
          <w:b w:val="0"/>
          <w:bCs/>
          <w:sz w:val="30"/>
        </w:rPr>
      </w:pPr>
      <w:r>
        <w:rPr>
          <w:rFonts w:hint="eastAsia"/>
          <w:b w:val="0"/>
          <w:bCs/>
          <w:sz w:val="30"/>
        </w:rPr>
        <w:t>威斯敏斯特大要理问答第73问："称义的信心是救赎的恩典，由上帝的灵和道在罪人心中所动工；藉此，他不仅同意福音应许的真理，还接受并倚靠基督和祂的义，这些在福音中展示出来，为要罪得赦免，并在上帝面前被接纳，被算为义人，得以救赎。"</w:t>
      </w:r>
    </w:p>
    <w:p w14:paraId="61814D1B">
      <w:pPr>
        <w:pStyle w:val="5"/>
        <w:spacing w:after="0"/>
        <w:rPr>
          <w:rFonts w:hint="eastAsia"/>
          <w:b w:val="0"/>
          <w:bCs/>
          <w:sz w:val="30"/>
        </w:rPr>
      </w:pPr>
    </w:p>
    <w:p w14:paraId="1D274047">
      <w:pPr>
        <w:pStyle w:val="5"/>
        <w:spacing w:after="0"/>
        <w:rPr>
          <w:rFonts w:hint="eastAsia"/>
          <w:b w:val="0"/>
          <w:bCs/>
          <w:sz w:val="30"/>
        </w:rPr>
      </w:pPr>
      <w:r>
        <w:rPr>
          <w:rFonts w:hint="eastAsia"/>
          <w:b w:val="0"/>
          <w:bCs/>
          <w:sz w:val="30"/>
        </w:rPr>
        <w:t>To be satisfied that the Assembly mean the same fiducial application of Christ, and his righteousness, as is meant in the other Confessions of the Protestant Churches, the reader is desired to consider their words in connection with the texts of Scripture which they quote, namely, Philip, iii. 9; Acts xv. 11.</w:t>
      </w:r>
    </w:p>
    <w:p w14:paraId="1AA77E06">
      <w:pPr>
        <w:pStyle w:val="5"/>
        <w:spacing w:after="0"/>
        <w:rPr>
          <w:rFonts w:hint="eastAsia"/>
          <w:b w:val="0"/>
          <w:bCs/>
          <w:sz w:val="30"/>
        </w:rPr>
      </w:pPr>
      <w:r>
        <w:rPr>
          <w:rFonts w:hint="eastAsia"/>
          <w:b w:val="0"/>
          <w:bCs/>
          <w:sz w:val="30"/>
        </w:rPr>
        <w:t>为了确信大会所指的基督及祂义的信靠拨归，与其他新教会信条中所指的相同，请读者将他们的话与他们所引用的经文联系起来考虑，即腓立比书三章9节；使徒行传十五章11节。</w:t>
      </w:r>
    </w:p>
    <w:p w14:paraId="150C0486">
      <w:pPr>
        <w:pStyle w:val="5"/>
        <w:spacing w:after="0"/>
        <w:rPr>
          <w:rFonts w:hint="eastAsia"/>
          <w:b w:val="0"/>
          <w:bCs/>
          <w:sz w:val="30"/>
        </w:rPr>
      </w:pPr>
    </w:p>
    <w:p w14:paraId="63DA7093">
      <w:pPr>
        <w:pStyle w:val="5"/>
        <w:spacing w:after="0"/>
        <w:rPr>
          <w:rFonts w:hint="eastAsia"/>
          <w:b w:val="0"/>
          <w:bCs/>
          <w:sz w:val="30"/>
        </w:rPr>
      </w:pPr>
      <w:r>
        <w:rPr>
          <w:rFonts w:hint="eastAsia"/>
          <w:b w:val="0"/>
          <w:bCs/>
          <w:sz w:val="30"/>
        </w:rPr>
        <w:t>A few sentences may be added from two eminent lights of the Church.</w:t>
      </w:r>
    </w:p>
    <w:p w14:paraId="45068456">
      <w:pPr>
        <w:pStyle w:val="5"/>
        <w:spacing w:after="0"/>
        <w:rPr>
          <w:rFonts w:hint="eastAsia"/>
          <w:b w:val="0"/>
          <w:bCs/>
          <w:sz w:val="30"/>
        </w:rPr>
      </w:pPr>
      <w:r>
        <w:rPr>
          <w:rFonts w:hint="eastAsia"/>
          <w:b w:val="0"/>
          <w:bCs/>
          <w:sz w:val="30"/>
        </w:rPr>
        <w:t>可以从教会两位杰出的明灯那里添加几句话。</w:t>
      </w:r>
    </w:p>
    <w:p w14:paraId="5F8120B8">
      <w:pPr>
        <w:pStyle w:val="5"/>
        <w:spacing w:after="0"/>
        <w:rPr>
          <w:rFonts w:hint="eastAsia"/>
          <w:b w:val="0"/>
          <w:bCs/>
          <w:sz w:val="30"/>
        </w:rPr>
      </w:pPr>
    </w:p>
    <w:p w14:paraId="01541075">
      <w:pPr>
        <w:pStyle w:val="5"/>
        <w:spacing w:after="0"/>
        <w:rPr>
          <w:rFonts w:hint="eastAsia"/>
          <w:b w:val="0"/>
          <w:bCs/>
          <w:sz w:val="30"/>
        </w:rPr>
      </w:pPr>
      <w:r>
        <w:rPr>
          <w:rFonts w:hint="eastAsia"/>
          <w:b w:val="0"/>
          <w:bCs/>
          <w:sz w:val="30"/>
        </w:rPr>
        <w:t>Augustine (Serm. 16, de verb. Apost.):—"If we say we have no righteousness, we lie against the gifts of God, nor have we any faith. If we have no faith, we are not Christians."</w:t>
      </w:r>
    </w:p>
    <w:p w14:paraId="49079792">
      <w:pPr>
        <w:pStyle w:val="5"/>
        <w:spacing w:after="0"/>
        <w:rPr>
          <w:rFonts w:hint="eastAsia"/>
          <w:b w:val="0"/>
          <w:bCs/>
          <w:sz w:val="30"/>
        </w:rPr>
      </w:pPr>
      <w:r>
        <w:rPr>
          <w:rFonts w:hint="eastAsia"/>
          <w:b w:val="0"/>
          <w:bCs/>
          <w:sz w:val="30"/>
        </w:rPr>
        <w:t>奥古斯丁（使徒之言讲道16）："若我们说自己没有义，我们就是说谎抵挡上帝的恩赐，我们也没有任何信心。若我们没有信心，我们就不是基督徒。"</w:t>
      </w:r>
    </w:p>
    <w:p w14:paraId="10DEFC57">
      <w:pPr>
        <w:pStyle w:val="5"/>
        <w:spacing w:after="0"/>
        <w:rPr>
          <w:rFonts w:hint="eastAsia"/>
          <w:b w:val="0"/>
          <w:bCs/>
          <w:sz w:val="30"/>
        </w:rPr>
      </w:pPr>
    </w:p>
    <w:p w14:paraId="5F52A53E">
      <w:pPr>
        <w:pStyle w:val="5"/>
        <w:spacing w:after="0"/>
        <w:rPr>
          <w:rFonts w:hint="eastAsia"/>
          <w:b w:val="0"/>
          <w:bCs/>
          <w:sz w:val="30"/>
        </w:rPr>
      </w:pPr>
      <w:r>
        <w:rPr>
          <w:rFonts w:hint="eastAsia"/>
          <w:b w:val="0"/>
          <w:bCs/>
          <w:sz w:val="30"/>
        </w:rPr>
        <w:t>Again (in Psal. 31):—"We ought to put no works before faith,—I mean, works that can be called good. The works that are said to be before faith, however commendable they may appear to men, are mere vanity. They seem to me to be but great strength exerted in running out of the way. Let no man reckon upon his works done before faith. Where there was no faith, there was no good works."</w:t>
      </w:r>
    </w:p>
    <w:p w14:paraId="01A17331">
      <w:pPr>
        <w:pStyle w:val="5"/>
        <w:spacing w:after="0"/>
        <w:rPr>
          <w:rFonts w:hint="eastAsia"/>
          <w:b w:val="0"/>
          <w:bCs/>
          <w:sz w:val="30"/>
        </w:rPr>
      </w:pPr>
      <w:r>
        <w:rPr>
          <w:rFonts w:hint="eastAsia"/>
          <w:b w:val="0"/>
          <w:bCs/>
          <w:sz w:val="30"/>
        </w:rPr>
        <w:t>再者（诗篇31注释）："我们不应把任何行为置于信心之前，——我指的是，可称为善的行为。那些据说在信心之前的行为，无论它们在人看来多么值得称赞，都只是虚空。在我看来，它们只是在偏离道路上奔跑时所用的巨大力量。愿无人倚靠他在信心之前所行的工作。哪里没有信心，哪里就没有善行。"</w:t>
      </w:r>
    </w:p>
    <w:p w14:paraId="0C1802E4">
      <w:pPr>
        <w:pStyle w:val="5"/>
        <w:spacing w:after="0"/>
        <w:rPr>
          <w:rFonts w:hint="eastAsia"/>
          <w:b w:val="0"/>
          <w:bCs/>
          <w:sz w:val="30"/>
        </w:rPr>
      </w:pPr>
    </w:p>
    <w:p w14:paraId="3FEEC98C">
      <w:pPr>
        <w:pStyle w:val="5"/>
        <w:spacing w:after="0"/>
        <w:rPr>
          <w:rFonts w:hint="eastAsia"/>
          <w:b w:val="0"/>
          <w:bCs/>
          <w:sz w:val="30"/>
        </w:rPr>
      </w:pPr>
      <w:r>
        <w:rPr>
          <w:rFonts w:hint="eastAsia"/>
          <w:b w:val="0"/>
          <w:bCs/>
          <w:sz w:val="30"/>
        </w:rPr>
        <w:t>Pareus (Themate Seculari de fugiend. Pap. Rom.):—"The saving faith to which we believe unto righteousness, is not only a knowledge of, or assent to, these things which are written in the Word of God; but especially, a confident persuasion of the promise of the Gospel concerning the remission of sins, for the sake of the merit of Christ. To believe that God is God, and that Christ is Christ, without application to thyself, will avail thee no more, than to believe that Venice is a most opulent city, while you have not a house, nor the least concern in it."</w:t>
      </w:r>
    </w:p>
    <w:p w14:paraId="425436D8">
      <w:pPr>
        <w:pStyle w:val="5"/>
        <w:spacing w:after="0"/>
        <w:rPr>
          <w:rFonts w:hint="eastAsia"/>
          <w:b w:val="0"/>
          <w:bCs/>
          <w:sz w:val="30"/>
        </w:rPr>
      </w:pPr>
      <w:r>
        <w:rPr>
          <w:rFonts w:hint="eastAsia"/>
          <w:b w:val="0"/>
          <w:bCs/>
          <w:sz w:val="30"/>
        </w:rPr>
        <w:t>帕鲁斯（论逃避罗马教皇）："我们因信称义的救赎信心，不仅是对上帝之道所写之事的知识或同意；而是特别指对福音应许的确信，即因基督功劳的缘故而罪得赦免。相信上帝是上帝，基督是基督，若不应用于你自己，对你的益处不会超过相信威尼斯是最富裕的城市，而你在其中没有房屋，也毫无关系。"</w:t>
      </w:r>
    </w:p>
    <w:p w14:paraId="47DE8543">
      <w:pPr>
        <w:pStyle w:val="5"/>
        <w:spacing w:after="0"/>
        <w:rPr>
          <w:rFonts w:hint="eastAsia"/>
          <w:b w:val="0"/>
          <w:bCs/>
          <w:sz w:val="30"/>
        </w:rPr>
      </w:pPr>
    </w:p>
    <w:p w14:paraId="14F6DD73">
      <w:pPr>
        <w:pStyle w:val="5"/>
        <w:spacing w:after="0"/>
        <w:rPr>
          <w:rFonts w:hint="eastAsia"/>
          <w:b w:val="0"/>
          <w:bCs/>
          <w:sz w:val="30"/>
        </w:rPr>
      </w:pPr>
      <w:r>
        <w:rPr>
          <w:rFonts w:hint="eastAsia"/>
          <w:b w:val="0"/>
          <w:bCs/>
          <w:sz w:val="30"/>
        </w:rPr>
        <w:t>The faith which is described in the ensuing Sermons, prevailed in the hearts of the patriarchs and prophets, martyrs and confessors, by which they "subdued kingdoms, wrought righteousness, obtained promises."</w:t>
      </w:r>
    </w:p>
    <w:p w14:paraId="35C7DB49">
      <w:pPr>
        <w:pStyle w:val="5"/>
        <w:spacing w:after="0"/>
        <w:rPr>
          <w:rFonts w:hint="eastAsia"/>
          <w:b w:val="0"/>
          <w:bCs/>
          <w:sz w:val="30"/>
        </w:rPr>
      </w:pPr>
      <w:r>
        <w:rPr>
          <w:rFonts w:hint="eastAsia"/>
          <w:b w:val="0"/>
          <w:bCs/>
          <w:sz w:val="30"/>
        </w:rPr>
        <w:t>在随后几篇讲道中所描述的信心，在先祖和先知、殉道者和见证人的心中占据主导地位，藉此他们"制伏了敌国，行了公义，得了应许"。</w:t>
      </w:r>
    </w:p>
    <w:p w14:paraId="27EB6DA9">
      <w:pPr>
        <w:pStyle w:val="5"/>
        <w:spacing w:after="0"/>
        <w:rPr>
          <w:rFonts w:hint="eastAsia"/>
          <w:b w:val="0"/>
          <w:bCs/>
          <w:sz w:val="30"/>
        </w:rPr>
      </w:pPr>
    </w:p>
    <w:p w14:paraId="61CFE1F7">
      <w:pPr>
        <w:pStyle w:val="5"/>
        <w:spacing w:after="0"/>
        <w:rPr>
          <w:rFonts w:hint="eastAsia"/>
          <w:b w:val="0"/>
          <w:bCs/>
          <w:sz w:val="30"/>
        </w:rPr>
      </w:pPr>
      <w:r>
        <w:rPr>
          <w:rFonts w:hint="eastAsia"/>
          <w:b w:val="0"/>
          <w:bCs/>
          <w:sz w:val="30"/>
        </w:rPr>
        <w:t>It is that faith which leads the soul directly to Christ, as offered in the promises of the Gospel, without waiting for any previous qualifications, and to improve him for sanctification as well as justification, by looking unto him for all the endowments necessary thereunto.</w:t>
      </w:r>
    </w:p>
    <w:p w14:paraId="643E74F8">
      <w:pPr>
        <w:pStyle w:val="5"/>
        <w:spacing w:after="0"/>
        <w:rPr>
          <w:rFonts w:hint="eastAsia"/>
          <w:b w:val="0"/>
          <w:bCs/>
          <w:sz w:val="30"/>
        </w:rPr>
      </w:pPr>
      <w:r>
        <w:rPr>
          <w:rFonts w:hint="eastAsia"/>
          <w:b w:val="0"/>
          <w:bCs/>
          <w:sz w:val="30"/>
        </w:rPr>
        <w:t>这是那种直接引导灵魂到基督面前的信心，正如祂在福音应许中所提供的，无需等待任何先前的资格，并通过仰望祂获得一切必要的禀赋，使人在成圣和称义上都得以长进。</w:t>
      </w:r>
    </w:p>
    <w:p w14:paraId="24062B5A">
      <w:pPr>
        <w:pStyle w:val="5"/>
        <w:spacing w:after="0"/>
        <w:rPr>
          <w:rFonts w:hint="eastAsia"/>
          <w:b w:val="0"/>
          <w:bCs/>
          <w:sz w:val="30"/>
        </w:rPr>
      </w:pPr>
    </w:p>
    <w:p w14:paraId="32B20A78">
      <w:pPr>
        <w:pStyle w:val="5"/>
        <w:spacing w:after="0"/>
        <w:rPr>
          <w:rFonts w:hint="eastAsia"/>
          <w:b w:val="0"/>
          <w:bCs/>
          <w:sz w:val="30"/>
        </w:rPr>
      </w:pPr>
      <w:r>
        <w:rPr>
          <w:rFonts w:hint="eastAsia"/>
          <w:b w:val="0"/>
          <w:bCs/>
          <w:sz w:val="30"/>
        </w:rPr>
        <w:t>February, 1793.</w:t>
      </w:r>
    </w:p>
    <w:p w14:paraId="2A193C09">
      <w:pPr>
        <w:pStyle w:val="5"/>
        <w:spacing w:after="0"/>
        <w:rPr>
          <w:rFonts w:hint="eastAsia"/>
          <w:b w:val="0"/>
          <w:bCs/>
          <w:sz w:val="30"/>
        </w:rPr>
      </w:pPr>
      <w:r>
        <w:rPr>
          <w:rFonts w:hint="eastAsia"/>
          <w:b w:val="0"/>
          <w:bCs/>
          <w:sz w:val="30"/>
        </w:rPr>
        <w:t>1793年2月</w:t>
      </w:r>
    </w:p>
    <w:p w14:paraId="50522137">
      <w:pPr>
        <w:pStyle w:val="5"/>
        <w:spacing w:after="0"/>
        <w:rPr>
          <w:rFonts w:hint="eastAsia"/>
          <w:b w:val="0"/>
          <w:bCs/>
          <w:sz w:val="30"/>
        </w:rPr>
      </w:pPr>
    </w:p>
    <w:p w14:paraId="6497D26D">
      <w:pPr>
        <w:pStyle w:val="5"/>
        <w:spacing w:after="0"/>
        <w:rPr>
          <w:rFonts w:hint="eastAsia"/>
          <w:b w:val="0"/>
          <w:bCs/>
          <w:sz w:val="30"/>
        </w:rPr>
      </w:pPr>
      <w:r>
        <w:rPr>
          <w:rFonts w:hint="eastAsia"/>
          <w:b w:val="0"/>
          <w:bCs/>
          <w:sz w:val="30"/>
        </w:rPr>
        <w:t>—————</w:t>
      </w:r>
    </w:p>
    <w:p w14:paraId="1191ECCA">
      <w:pPr>
        <w:pStyle w:val="5"/>
        <w:spacing w:after="0"/>
        <w:rPr>
          <w:rFonts w:hint="eastAsia"/>
          <w:b w:val="0"/>
          <w:bCs/>
          <w:sz w:val="30"/>
        </w:rPr>
      </w:pPr>
      <w:r>
        <w:rPr>
          <w:rFonts w:hint="eastAsia"/>
          <w:b w:val="0"/>
          <w:bCs/>
          <w:sz w:val="30"/>
        </w:rPr>
        <w:t>N.B—A few of the foot-notes, marked (R), to distinguish them from the Author's notes, are by the Editor of the second edition, and were reprinted in the third, which was published in Philadelphia, 1823.</w:t>
      </w:r>
    </w:p>
    <w:p w14:paraId="1BEEF81E">
      <w:pPr>
        <w:pStyle w:val="5"/>
        <w:spacing w:after="0"/>
        <w:rPr>
          <w:rFonts w:hint="eastAsia"/>
          <w:b w:val="0"/>
          <w:bCs/>
          <w:sz w:val="30"/>
        </w:rPr>
      </w:pPr>
      <w:r>
        <w:rPr>
          <w:rFonts w:hint="eastAsia"/>
          <w:b w:val="0"/>
          <w:bCs/>
          <w:sz w:val="30"/>
        </w:rPr>
        <w:t>注——少数脚注标有(R)，以区别于作者的注释，这些是第二版编辑所加，并在第三版中重印，该版于1823年在费城出版。</w:t>
      </w:r>
    </w:p>
    <w:p w14:paraId="44D1AEF6">
      <w:pPr>
        <w:pStyle w:val="5"/>
        <w:spacing w:after="0"/>
        <w:rPr>
          <w:rFonts w:hint="eastAsia"/>
          <w:b w:val="0"/>
          <w:bCs/>
          <w:sz w:val="30"/>
        </w:rPr>
      </w:pPr>
    </w:p>
    <w:p w14:paraId="2FA9E9F1">
      <w:pPr>
        <w:pStyle w:val="5"/>
        <w:spacing w:after="0"/>
        <w:rPr>
          <w:rFonts w:hint="eastAsia"/>
          <w:b w:val="0"/>
          <w:bCs/>
          <w:sz w:val="30"/>
        </w:rPr>
      </w:pPr>
    </w:p>
    <w:p w14:paraId="02E3AEB5">
      <w:pPr>
        <w:pStyle w:val="5"/>
        <w:spacing w:after="0"/>
        <w:rPr>
          <w:rFonts w:hint="eastAsia"/>
          <w:b w:val="0"/>
          <w:bCs/>
          <w:sz w:val="30"/>
        </w:rPr>
      </w:pPr>
    </w:p>
    <w:p w14:paraId="48337FD9">
      <w:pPr>
        <w:pStyle w:val="5"/>
        <w:spacing w:after="0"/>
        <w:rPr>
          <w:rFonts w:hint="eastAsia"/>
          <w:b w:val="0"/>
          <w:bCs/>
          <w:sz w:val="30"/>
        </w:rPr>
      </w:pPr>
    </w:p>
    <w:p w14:paraId="08114030">
      <w:pPr>
        <w:pStyle w:val="2"/>
        <w:bidi w:val="0"/>
        <w:rPr>
          <w:rFonts w:hint="eastAsia"/>
        </w:rPr>
      </w:pPr>
      <w:r>
        <w:rPr>
          <w:rFonts w:hint="eastAsia"/>
        </w:rPr>
        <w:t>THE SCRIPTURE DOCTRINE OF SAVING FAITH.</w:t>
      </w:r>
    </w:p>
    <w:p w14:paraId="38C93D51">
      <w:pPr>
        <w:pStyle w:val="2"/>
        <w:bidi w:val="0"/>
        <w:rPr>
          <w:rFonts w:hint="eastAsia"/>
        </w:rPr>
      </w:pPr>
      <w:r>
        <w:rPr>
          <w:rFonts w:hint="eastAsia"/>
        </w:rPr>
        <w:t>救赎信心的圣经教义</w:t>
      </w:r>
    </w:p>
    <w:p w14:paraId="06B242BF">
      <w:pPr>
        <w:pStyle w:val="5"/>
        <w:spacing w:after="0"/>
        <w:rPr>
          <w:rFonts w:hint="eastAsia"/>
          <w:b w:val="0"/>
          <w:bCs/>
          <w:sz w:val="30"/>
        </w:rPr>
      </w:pPr>
      <w:r>
        <w:rPr>
          <w:rFonts w:hint="eastAsia"/>
          <w:b w:val="0"/>
          <w:bCs/>
          <w:sz w:val="30"/>
        </w:rPr>
        <w:t>—————</w:t>
      </w:r>
    </w:p>
    <w:p w14:paraId="25E1290C">
      <w:pPr>
        <w:pStyle w:val="5"/>
        <w:spacing w:after="0"/>
        <w:rPr>
          <w:rFonts w:hint="eastAsia"/>
          <w:b w:val="0"/>
          <w:bCs/>
          <w:sz w:val="30"/>
        </w:rPr>
      </w:pPr>
    </w:p>
    <w:p w14:paraId="62A78B79">
      <w:pPr>
        <w:pStyle w:val="5"/>
        <w:spacing w:after="0"/>
        <w:rPr>
          <w:rFonts w:hint="eastAsia"/>
          <w:b w:val="0"/>
          <w:bCs/>
          <w:sz w:val="30"/>
        </w:rPr>
      </w:pPr>
      <w:r>
        <w:rPr>
          <w:rFonts w:hint="eastAsia"/>
          <w:b w:val="0"/>
          <w:bCs/>
          <w:sz w:val="30"/>
        </w:rPr>
        <w:t xml:space="preserve">Discourse I. The 'Object' of Saving Faith. </w:t>
      </w:r>
    </w:p>
    <w:p w14:paraId="1BB4E014">
      <w:pPr>
        <w:pStyle w:val="5"/>
        <w:spacing w:after="0"/>
        <w:rPr>
          <w:rFonts w:hint="eastAsia"/>
          <w:b w:val="0"/>
          <w:bCs/>
          <w:sz w:val="30"/>
        </w:rPr>
      </w:pPr>
      <w:r>
        <w:rPr>
          <w:rFonts w:hint="eastAsia"/>
          <w:b w:val="0"/>
          <w:bCs/>
          <w:sz w:val="30"/>
        </w:rPr>
        <w:t>讲道一. 救赎信心的'对象'。</w:t>
      </w:r>
    </w:p>
    <w:p w14:paraId="592F67BF">
      <w:pPr>
        <w:pStyle w:val="5"/>
        <w:spacing w:after="0"/>
        <w:rPr>
          <w:rFonts w:hint="eastAsia"/>
          <w:b w:val="0"/>
          <w:bCs/>
          <w:sz w:val="30"/>
        </w:rPr>
      </w:pPr>
    </w:p>
    <w:p w14:paraId="109A2E83">
      <w:pPr>
        <w:pStyle w:val="5"/>
        <w:spacing w:after="0"/>
        <w:rPr>
          <w:rFonts w:hint="eastAsia"/>
          <w:b w:val="0"/>
          <w:bCs/>
          <w:sz w:val="30"/>
        </w:rPr>
      </w:pPr>
      <w:r>
        <w:rPr>
          <w:rFonts w:hint="eastAsia"/>
          <w:b w:val="0"/>
          <w:bCs/>
          <w:sz w:val="30"/>
        </w:rPr>
        <w:t xml:space="preserve">Discourse II. The 'Act' of Saving Faith. </w:t>
      </w:r>
    </w:p>
    <w:p w14:paraId="7CFAFBE8">
      <w:pPr>
        <w:pStyle w:val="5"/>
        <w:spacing w:after="0"/>
        <w:rPr>
          <w:rFonts w:hint="eastAsia"/>
          <w:b w:val="0"/>
          <w:bCs/>
          <w:sz w:val="30"/>
        </w:rPr>
      </w:pPr>
      <w:r>
        <w:rPr>
          <w:rFonts w:hint="eastAsia"/>
          <w:b w:val="0"/>
          <w:bCs/>
          <w:sz w:val="30"/>
        </w:rPr>
        <w:t>讲道二. 救赎信心的'行动'。</w:t>
      </w:r>
    </w:p>
    <w:p w14:paraId="1A75AE26">
      <w:pPr>
        <w:pStyle w:val="5"/>
        <w:spacing w:after="0"/>
        <w:rPr>
          <w:rFonts w:hint="eastAsia"/>
          <w:b w:val="0"/>
          <w:bCs/>
          <w:sz w:val="30"/>
        </w:rPr>
      </w:pPr>
    </w:p>
    <w:p w14:paraId="55DEA31A">
      <w:pPr>
        <w:pStyle w:val="5"/>
        <w:spacing w:after="0"/>
        <w:rPr>
          <w:rFonts w:hint="eastAsia"/>
          <w:b w:val="0"/>
          <w:bCs/>
          <w:sz w:val="30"/>
        </w:rPr>
      </w:pPr>
      <w:r>
        <w:rPr>
          <w:rFonts w:hint="eastAsia"/>
          <w:b w:val="0"/>
          <w:bCs/>
          <w:sz w:val="30"/>
        </w:rPr>
        <w:t xml:space="preserve">Discourse III. The 'Act' of Saving Faith. </w:t>
      </w:r>
    </w:p>
    <w:p w14:paraId="4D18611E">
      <w:pPr>
        <w:pStyle w:val="5"/>
        <w:spacing w:after="0"/>
        <w:rPr>
          <w:rFonts w:hint="eastAsia"/>
          <w:b w:val="0"/>
          <w:bCs/>
          <w:sz w:val="30"/>
        </w:rPr>
      </w:pPr>
      <w:r>
        <w:rPr>
          <w:rFonts w:hint="eastAsia"/>
          <w:b w:val="0"/>
          <w:bCs/>
          <w:sz w:val="30"/>
        </w:rPr>
        <w:t>讲道三. 救赎信心的'行动'。</w:t>
      </w:r>
    </w:p>
    <w:p w14:paraId="670EEE94">
      <w:pPr>
        <w:pStyle w:val="5"/>
        <w:spacing w:after="0"/>
        <w:rPr>
          <w:rFonts w:hint="eastAsia"/>
          <w:b w:val="0"/>
          <w:bCs/>
          <w:sz w:val="30"/>
        </w:rPr>
      </w:pPr>
    </w:p>
    <w:p w14:paraId="1315230D">
      <w:pPr>
        <w:pStyle w:val="5"/>
        <w:spacing w:after="0"/>
        <w:rPr>
          <w:rFonts w:hint="eastAsia"/>
          <w:b w:val="0"/>
          <w:bCs/>
          <w:sz w:val="30"/>
        </w:rPr>
      </w:pPr>
      <w:r>
        <w:rPr>
          <w:rFonts w:hint="eastAsia"/>
          <w:b w:val="0"/>
          <w:bCs/>
          <w:sz w:val="30"/>
        </w:rPr>
        <w:t>Discourse IV. The 'Act' of Saving Faith.</w:t>
      </w:r>
    </w:p>
    <w:p w14:paraId="610E36E8">
      <w:pPr>
        <w:pStyle w:val="5"/>
        <w:spacing w:after="0"/>
        <w:rPr>
          <w:rFonts w:hint="eastAsia"/>
          <w:b w:val="0"/>
          <w:bCs/>
          <w:sz w:val="30"/>
        </w:rPr>
      </w:pPr>
      <w:r>
        <w:rPr>
          <w:rFonts w:hint="eastAsia"/>
          <w:b w:val="0"/>
          <w:bCs/>
          <w:sz w:val="30"/>
        </w:rPr>
        <w:t>讲道四. 救赎信心的'行动'。</w:t>
      </w:r>
    </w:p>
    <w:p w14:paraId="1D3383F2">
      <w:pPr>
        <w:pStyle w:val="5"/>
        <w:spacing w:after="0"/>
        <w:rPr>
          <w:rFonts w:hint="eastAsia"/>
          <w:b w:val="0"/>
          <w:bCs/>
          <w:sz w:val="30"/>
        </w:rPr>
      </w:pPr>
    </w:p>
    <w:p w14:paraId="308F0B13">
      <w:pPr>
        <w:pStyle w:val="5"/>
        <w:spacing w:after="0"/>
        <w:rPr>
          <w:rFonts w:hint="eastAsia"/>
          <w:b w:val="0"/>
          <w:bCs/>
          <w:sz w:val="30"/>
        </w:rPr>
      </w:pPr>
      <w:r>
        <w:rPr>
          <w:rFonts w:hint="eastAsia"/>
          <w:b w:val="0"/>
          <w:bCs/>
          <w:sz w:val="30"/>
        </w:rPr>
        <w:t xml:space="preserve">Discourse V. The 'Duty' of Saving Faith. </w:t>
      </w:r>
    </w:p>
    <w:p w14:paraId="49E4C253">
      <w:pPr>
        <w:pStyle w:val="5"/>
        <w:spacing w:after="0"/>
        <w:rPr>
          <w:rFonts w:hint="eastAsia"/>
          <w:b w:val="0"/>
          <w:bCs/>
          <w:sz w:val="30"/>
        </w:rPr>
      </w:pPr>
      <w:r>
        <w:rPr>
          <w:rFonts w:hint="eastAsia"/>
          <w:b w:val="0"/>
          <w:bCs/>
          <w:sz w:val="30"/>
        </w:rPr>
        <w:t>讲道五. 救赎信心的'责任'。</w:t>
      </w:r>
    </w:p>
    <w:p w14:paraId="54C34481">
      <w:pPr>
        <w:pStyle w:val="5"/>
        <w:spacing w:after="0"/>
        <w:rPr>
          <w:rFonts w:hint="eastAsia"/>
          <w:b w:val="0"/>
          <w:bCs/>
          <w:sz w:val="30"/>
        </w:rPr>
      </w:pPr>
    </w:p>
    <w:p w14:paraId="4E88198C">
      <w:pPr>
        <w:pStyle w:val="5"/>
        <w:spacing w:after="0"/>
        <w:rPr>
          <w:rFonts w:hint="eastAsia"/>
          <w:b w:val="0"/>
          <w:bCs/>
          <w:sz w:val="30"/>
        </w:rPr>
      </w:pPr>
      <w:r>
        <w:rPr>
          <w:rFonts w:hint="eastAsia"/>
          <w:b w:val="0"/>
          <w:bCs/>
          <w:sz w:val="30"/>
        </w:rPr>
        <w:t>Discourse VI. The 'Effects' of Saving Faith.</w:t>
      </w:r>
    </w:p>
    <w:p w14:paraId="10C71DFC">
      <w:pPr>
        <w:pStyle w:val="5"/>
        <w:spacing w:after="0"/>
        <w:rPr>
          <w:rFonts w:hint="eastAsia"/>
          <w:b w:val="0"/>
          <w:bCs/>
          <w:sz w:val="30"/>
        </w:rPr>
      </w:pPr>
      <w:r>
        <w:rPr>
          <w:rFonts w:hint="eastAsia"/>
          <w:b w:val="0"/>
          <w:bCs/>
          <w:sz w:val="30"/>
        </w:rPr>
        <w:t>讲道六. 救赎信心的'果效'。</w:t>
      </w:r>
    </w:p>
    <w:p w14:paraId="37469828">
      <w:pPr>
        <w:pStyle w:val="5"/>
        <w:spacing w:after="0"/>
        <w:rPr>
          <w:rFonts w:hint="eastAsia"/>
          <w:b w:val="0"/>
          <w:bCs/>
          <w:sz w:val="30"/>
        </w:rPr>
      </w:pPr>
    </w:p>
    <w:p w14:paraId="6728D5E9">
      <w:pPr>
        <w:pStyle w:val="5"/>
        <w:spacing w:after="0"/>
        <w:rPr>
          <w:rFonts w:hint="eastAsia"/>
          <w:b w:val="0"/>
          <w:bCs/>
          <w:sz w:val="30"/>
        </w:rPr>
      </w:pPr>
      <w:r>
        <w:rPr>
          <w:rFonts w:hint="eastAsia"/>
          <w:b w:val="0"/>
          <w:bCs/>
          <w:sz w:val="30"/>
        </w:rPr>
        <w:t>—————</w:t>
      </w:r>
    </w:p>
    <w:p w14:paraId="5E57AFCD">
      <w:pPr>
        <w:pStyle w:val="5"/>
        <w:spacing w:after="0"/>
        <w:rPr>
          <w:rFonts w:hint="eastAsia"/>
          <w:b w:val="0"/>
          <w:bCs/>
          <w:sz w:val="30"/>
        </w:rPr>
      </w:pPr>
    </w:p>
    <w:p w14:paraId="28DB4847">
      <w:pPr>
        <w:pStyle w:val="2"/>
        <w:bidi w:val="0"/>
        <w:rPr>
          <w:rFonts w:hint="eastAsia"/>
        </w:rPr>
      </w:pPr>
      <w:r>
        <w:rPr>
          <w:rFonts w:hint="eastAsia"/>
        </w:rPr>
        <w:t>DISCOURSE I.</w:t>
      </w:r>
    </w:p>
    <w:p w14:paraId="6E1E0D61">
      <w:pPr>
        <w:pStyle w:val="2"/>
        <w:bidi w:val="0"/>
        <w:rPr>
          <w:rFonts w:hint="eastAsia"/>
        </w:rPr>
      </w:pPr>
      <w:r>
        <w:rPr>
          <w:rFonts w:hint="eastAsia"/>
        </w:rPr>
        <w:t>讲道一</w:t>
      </w:r>
    </w:p>
    <w:p w14:paraId="2AEB0133">
      <w:pPr>
        <w:pStyle w:val="5"/>
        <w:spacing w:after="0"/>
        <w:rPr>
          <w:rFonts w:hint="eastAsia"/>
          <w:b w:val="0"/>
          <w:bCs/>
          <w:sz w:val="30"/>
        </w:rPr>
      </w:pPr>
    </w:p>
    <w:p w14:paraId="1709FB2D">
      <w:pPr>
        <w:pStyle w:val="5"/>
        <w:spacing w:after="0"/>
        <w:rPr>
          <w:rFonts w:hint="eastAsia"/>
          <w:b w:val="0"/>
          <w:bCs/>
          <w:sz w:val="30"/>
        </w:rPr>
      </w:pPr>
      <w:r>
        <w:rPr>
          <w:rFonts w:hint="eastAsia"/>
          <w:b w:val="0"/>
          <w:bCs/>
          <w:sz w:val="30"/>
        </w:rPr>
        <w:t>"This is his commandment, That we should believe on the name of his Son Jesus Christ."—1 John iii. 23.</w:t>
      </w:r>
    </w:p>
    <w:p w14:paraId="71F935E9">
      <w:pPr>
        <w:pStyle w:val="5"/>
        <w:spacing w:after="0"/>
        <w:rPr>
          <w:rFonts w:hint="eastAsia"/>
          <w:b w:val="0"/>
          <w:bCs/>
          <w:sz w:val="30"/>
        </w:rPr>
      </w:pPr>
      <w:r>
        <w:rPr>
          <w:rFonts w:hint="eastAsia"/>
          <w:b w:val="0"/>
          <w:bCs/>
          <w:sz w:val="30"/>
        </w:rPr>
        <w:t>"祂的命令就是叫我们信祂儿子耶稣基督的名。"——约翰一书三章23节</w:t>
      </w:r>
    </w:p>
    <w:p w14:paraId="65790BC5">
      <w:pPr>
        <w:pStyle w:val="5"/>
        <w:spacing w:after="0"/>
        <w:rPr>
          <w:rFonts w:hint="eastAsia"/>
          <w:b w:val="0"/>
          <w:bCs/>
          <w:sz w:val="30"/>
        </w:rPr>
      </w:pPr>
    </w:p>
    <w:p w14:paraId="0BE313B0">
      <w:pPr>
        <w:pStyle w:val="5"/>
        <w:spacing w:after="0"/>
        <w:rPr>
          <w:rFonts w:hint="eastAsia"/>
          <w:b w:val="0"/>
          <w:bCs/>
          <w:sz w:val="30"/>
        </w:rPr>
      </w:pPr>
      <w:r>
        <w:rPr>
          <w:rFonts w:hint="eastAsia"/>
          <w:b w:val="0"/>
          <w:bCs/>
          <w:sz w:val="30"/>
        </w:rPr>
        <w:t>Many are forward to make the profession which we have in the 22nd verse of this chapter, "We keep the commandments of God;" who, if they had a right understanding of the following words, "This is his commandment, That we should believe on the name of his Son Jesus Christ," would be no less astonished and confounded, than a certain young man was, when our Lord Jesus said to him, "Go, sell what thou hast, and give to the poor."</w:t>
      </w:r>
    </w:p>
    <w:p w14:paraId="47B48AD0">
      <w:pPr>
        <w:pStyle w:val="5"/>
        <w:spacing w:after="0"/>
        <w:rPr>
          <w:rFonts w:hint="eastAsia"/>
          <w:b w:val="0"/>
          <w:bCs/>
          <w:sz w:val="30"/>
        </w:rPr>
      </w:pPr>
      <w:r>
        <w:rPr>
          <w:rFonts w:hint="eastAsia"/>
          <w:b w:val="0"/>
          <w:bCs/>
          <w:sz w:val="30"/>
        </w:rPr>
        <w:t>许多人急于作出我们在本章第22节所见的宣告："我们遵守上帝的诫命"；但若他们正确理解接下来的话："祂的命令就是叫我们信祂儿子耶稣基督的名"，他们将不会比那位年轻人，当我们的主耶稣对他说："去变卖你所有的，分给穷人"时，更少地感到震惊和困惑。</w:t>
      </w:r>
    </w:p>
    <w:p w14:paraId="11282141">
      <w:pPr>
        <w:pStyle w:val="5"/>
        <w:spacing w:after="0"/>
        <w:rPr>
          <w:rFonts w:hint="eastAsia"/>
          <w:b w:val="0"/>
          <w:bCs/>
          <w:sz w:val="30"/>
        </w:rPr>
      </w:pPr>
    </w:p>
    <w:p w14:paraId="2F91EB9D">
      <w:pPr>
        <w:pStyle w:val="5"/>
        <w:spacing w:after="0"/>
        <w:rPr>
          <w:rFonts w:hint="eastAsia"/>
          <w:b w:val="0"/>
          <w:bCs/>
          <w:sz w:val="30"/>
        </w:rPr>
      </w:pPr>
      <w:r>
        <w:rPr>
          <w:rFonts w:hint="eastAsia"/>
          <w:b w:val="0"/>
          <w:bCs/>
          <w:sz w:val="30"/>
        </w:rPr>
        <w:t>The doctrine of believing in the name of Jesus Christ, though declared in Scripture with great plainness, is so very remote from our natural apprehensions, that, while we discourse on the object, the act, the duty, and the effects, of this believing, we have peculiar need to look up to the Father of lights for his pity and direction.</w:t>
      </w:r>
    </w:p>
    <w:p w14:paraId="7C89E04F">
      <w:pPr>
        <w:pStyle w:val="5"/>
        <w:spacing w:after="0"/>
        <w:rPr>
          <w:rFonts w:hint="eastAsia"/>
          <w:b w:val="0"/>
          <w:bCs/>
          <w:sz w:val="30"/>
        </w:rPr>
      </w:pPr>
      <w:r>
        <w:rPr>
          <w:rFonts w:hint="eastAsia"/>
          <w:b w:val="0"/>
          <w:bCs/>
          <w:sz w:val="30"/>
        </w:rPr>
        <w:t>尽管在圣经中清晰地宣告了信靠耶稣基督之名的教义，却与我们天然的理解相去甚远，因此，当我们讲论这信心的对象、行动、责任和果效时，我们特别需要仰望光明之父，寻求祂的怜悯和引导。</w:t>
      </w:r>
    </w:p>
    <w:p w14:paraId="051B96CB">
      <w:pPr>
        <w:pStyle w:val="5"/>
        <w:spacing w:after="0"/>
        <w:rPr>
          <w:rFonts w:hint="eastAsia"/>
          <w:b w:val="0"/>
          <w:bCs/>
          <w:sz w:val="30"/>
        </w:rPr>
      </w:pPr>
    </w:p>
    <w:p w14:paraId="4AFC6715">
      <w:pPr>
        <w:pStyle w:val="5"/>
        <w:spacing w:after="0"/>
        <w:rPr>
          <w:rFonts w:hint="eastAsia"/>
          <w:b w:val="0"/>
          <w:bCs/>
          <w:sz w:val="30"/>
        </w:rPr>
      </w:pPr>
      <w:r>
        <w:rPr>
          <w:rFonts w:hint="eastAsia"/>
          <w:b w:val="0"/>
          <w:bCs/>
          <w:sz w:val="30"/>
        </w:rPr>
        <w:t>We are, first, to consider the object of faith, or that in which we are to believe, which is, "The name of Jesus Christ the Son of God."</w:t>
      </w:r>
    </w:p>
    <w:p w14:paraId="76FEB1CF">
      <w:pPr>
        <w:pStyle w:val="5"/>
        <w:spacing w:after="0"/>
        <w:rPr>
          <w:rFonts w:hint="eastAsia"/>
          <w:b w:val="0"/>
          <w:bCs/>
          <w:sz w:val="30"/>
        </w:rPr>
      </w:pPr>
      <w:r>
        <w:rPr>
          <w:rFonts w:hint="eastAsia"/>
          <w:b w:val="0"/>
          <w:bCs/>
          <w:sz w:val="30"/>
        </w:rPr>
        <w:t>首先，我们要考虑信心的对象，或我们所要信的，就是"上帝儿子耶稣基督的名"。</w:t>
      </w:r>
    </w:p>
    <w:p w14:paraId="49880A1F">
      <w:pPr>
        <w:pStyle w:val="5"/>
        <w:spacing w:after="0"/>
        <w:rPr>
          <w:rFonts w:hint="eastAsia"/>
          <w:b w:val="0"/>
          <w:bCs/>
          <w:sz w:val="30"/>
        </w:rPr>
      </w:pPr>
    </w:p>
    <w:p w14:paraId="264ED875">
      <w:pPr>
        <w:pStyle w:val="5"/>
        <w:spacing w:after="0"/>
        <w:rPr>
          <w:rFonts w:hint="eastAsia"/>
          <w:b w:val="0"/>
          <w:bCs/>
          <w:sz w:val="30"/>
        </w:rPr>
      </w:pPr>
      <w:r>
        <w:rPr>
          <w:rFonts w:hint="eastAsia"/>
          <w:b w:val="0"/>
          <w:bCs/>
          <w:sz w:val="30"/>
        </w:rPr>
        <w:t>The name of Jesus Christ is himself, as made known to us by supernatural revelation in the Holy Scriptures, so the name of God is God himself, made known to us in his word and works.</w:t>
      </w:r>
    </w:p>
    <w:p w14:paraId="55A29AFB">
      <w:pPr>
        <w:pStyle w:val="5"/>
        <w:spacing w:after="0"/>
        <w:rPr>
          <w:rFonts w:hint="eastAsia"/>
          <w:b w:val="0"/>
          <w:bCs/>
          <w:sz w:val="30"/>
        </w:rPr>
      </w:pPr>
      <w:r>
        <w:rPr>
          <w:rFonts w:hint="eastAsia"/>
          <w:b w:val="0"/>
          <w:bCs/>
          <w:sz w:val="30"/>
        </w:rPr>
        <w:t>耶稣基督的名就是祂自己，正如在圣经中通过超自然启示向我们显明的，同样，上帝的名就是上帝自己，通过祂的话语和作为向我们显明。</w:t>
      </w:r>
    </w:p>
    <w:p w14:paraId="38C93544">
      <w:pPr>
        <w:pStyle w:val="5"/>
        <w:spacing w:after="0"/>
        <w:rPr>
          <w:rFonts w:hint="eastAsia"/>
          <w:b w:val="0"/>
          <w:bCs/>
          <w:sz w:val="30"/>
        </w:rPr>
      </w:pPr>
    </w:p>
    <w:p w14:paraId="78C8AA3B">
      <w:pPr>
        <w:pStyle w:val="5"/>
        <w:spacing w:after="0"/>
        <w:rPr>
          <w:rFonts w:hint="eastAsia"/>
          <w:b w:val="0"/>
          <w:bCs/>
          <w:sz w:val="30"/>
        </w:rPr>
      </w:pPr>
      <w:r>
        <w:rPr>
          <w:rFonts w:hint="eastAsia"/>
          <w:b w:val="0"/>
          <w:bCs/>
          <w:sz w:val="30"/>
        </w:rPr>
        <w:t>Again, the name of Jesus Christ denotes his person; for so the word name is used in Scripture.—Acts i. 15.</w:t>
      </w:r>
    </w:p>
    <w:p w14:paraId="0D045A71">
      <w:pPr>
        <w:pStyle w:val="5"/>
        <w:spacing w:after="0"/>
        <w:rPr>
          <w:rFonts w:hint="eastAsia"/>
          <w:b w:val="0"/>
          <w:bCs/>
          <w:sz w:val="30"/>
        </w:rPr>
      </w:pPr>
      <w:r>
        <w:rPr>
          <w:rFonts w:hint="eastAsia"/>
          <w:b w:val="0"/>
          <w:bCs/>
          <w:sz w:val="30"/>
        </w:rPr>
        <w:t>再者，耶稣基督的名指祂的位格；因为"名"这个词在圣经中是这样使用的。——使徒行传一章15节。</w:t>
      </w:r>
    </w:p>
    <w:p w14:paraId="7B7F3573">
      <w:pPr>
        <w:pStyle w:val="5"/>
        <w:spacing w:after="0"/>
        <w:rPr>
          <w:rFonts w:hint="eastAsia"/>
          <w:b w:val="0"/>
          <w:bCs/>
          <w:sz w:val="30"/>
        </w:rPr>
      </w:pPr>
    </w:p>
    <w:p w14:paraId="23EABEE8">
      <w:pPr>
        <w:pStyle w:val="5"/>
        <w:spacing w:after="0"/>
        <w:rPr>
          <w:rFonts w:hint="eastAsia"/>
          <w:b w:val="0"/>
          <w:bCs/>
          <w:sz w:val="30"/>
        </w:rPr>
      </w:pPr>
      <w:r>
        <w:rPr>
          <w:rFonts w:hint="eastAsia"/>
          <w:b w:val="0"/>
          <w:bCs/>
          <w:sz w:val="30"/>
        </w:rPr>
        <w:t>But to enter into some particular consideration of this name, we observe, In the first place, That the object of saving faith is the Son of God: not in the sense wherein saints and angels are called sons of God, but in such a sense as carries in it necessary existence and supreme Deity.</w:t>
      </w:r>
    </w:p>
    <w:p w14:paraId="579674F1">
      <w:pPr>
        <w:pStyle w:val="5"/>
        <w:spacing w:after="0"/>
        <w:rPr>
          <w:rFonts w:hint="eastAsia"/>
          <w:b w:val="0"/>
          <w:bCs/>
          <w:sz w:val="30"/>
        </w:rPr>
      </w:pPr>
      <w:r>
        <w:rPr>
          <w:rFonts w:hint="eastAsia"/>
          <w:b w:val="0"/>
          <w:bCs/>
          <w:sz w:val="30"/>
        </w:rPr>
        <w:t>但要具体考察这个名，我们观察到，首先，救赎信心的对象是上帝的儿子：不是像圣徒和天使被称为上帝的儿子那样的意义，而是包含必然存在和至高神性的意义。</w:t>
      </w:r>
    </w:p>
    <w:p w14:paraId="5D549ABD">
      <w:pPr>
        <w:pStyle w:val="5"/>
        <w:spacing w:after="0"/>
        <w:rPr>
          <w:rFonts w:hint="eastAsia"/>
          <w:b w:val="0"/>
          <w:bCs/>
          <w:sz w:val="30"/>
        </w:rPr>
      </w:pPr>
    </w:p>
    <w:p w14:paraId="649F4F76">
      <w:pPr>
        <w:pStyle w:val="5"/>
        <w:spacing w:after="0"/>
        <w:rPr>
          <w:rFonts w:hint="eastAsia"/>
          <w:b w:val="0"/>
          <w:bCs/>
          <w:sz w:val="30"/>
        </w:rPr>
      </w:pPr>
      <w:r>
        <w:rPr>
          <w:rFonts w:hint="eastAsia"/>
          <w:b w:val="0"/>
          <w:bCs/>
          <w:sz w:val="30"/>
        </w:rPr>
        <w:t>He denied not, but allowed the justness of, the inference which the Jews drew from his declaring that God was his Father, namely, that "he made himself equal with God."—John v. 18, 19.</w:t>
      </w:r>
    </w:p>
    <w:p w14:paraId="7D0F07BE">
      <w:pPr>
        <w:pStyle w:val="5"/>
        <w:spacing w:after="0"/>
        <w:rPr>
          <w:rFonts w:hint="eastAsia"/>
          <w:b w:val="0"/>
          <w:bCs/>
          <w:sz w:val="30"/>
        </w:rPr>
      </w:pPr>
      <w:r>
        <w:rPr>
          <w:rFonts w:hint="eastAsia"/>
          <w:b w:val="0"/>
          <w:bCs/>
          <w:sz w:val="30"/>
        </w:rPr>
        <w:t>当犹太人从祂宣称上帝是祂的父这一点推断出祂"将自己与上帝同等"时，祂并未否认，而是承认这推论的正确性。——约翰福音五章18-19节。</w:t>
      </w:r>
    </w:p>
    <w:p w14:paraId="3EF134EA">
      <w:pPr>
        <w:pStyle w:val="5"/>
        <w:spacing w:after="0"/>
        <w:rPr>
          <w:rFonts w:hint="eastAsia"/>
          <w:b w:val="0"/>
          <w:bCs/>
          <w:sz w:val="30"/>
        </w:rPr>
      </w:pPr>
    </w:p>
    <w:p w14:paraId="16E397C2">
      <w:pPr>
        <w:pStyle w:val="5"/>
        <w:spacing w:after="0"/>
        <w:rPr>
          <w:rFonts w:hint="eastAsia"/>
          <w:b w:val="0"/>
          <w:bCs/>
          <w:sz w:val="30"/>
        </w:rPr>
      </w:pPr>
      <w:r>
        <w:rPr>
          <w:rFonts w:hint="eastAsia"/>
          <w:b w:val="0"/>
          <w:bCs/>
          <w:sz w:val="30"/>
        </w:rPr>
        <w:t>For when they told him so, he "answered and said, Verily, verily, I say unto you, the Son can do nothing of himself, but what he seeth the Father do; for what things soever He doeth, these also doeth the Son likewise."</w:t>
      </w:r>
    </w:p>
    <w:p w14:paraId="5311AB7C">
      <w:pPr>
        <w:pStyle w:val="5"/>
        <w:spacing w:after="0"/>
        <w:rPr>
          <w:rFonts w:hint="eastAsia"/>
          <w:b w:val="0"/>
          <w:bCs/>
          <w:sz w:val="30"/>
        </w:rPr>
      </w:pPr>
      <w:r>
        <w:rPr>
          <w:rFonts w:hint="eastAsia"/>
          <w:b w:val="0"/>
          <w:bCs/>
          <w:sz w:val="30"/>
        </w:rPr>
        <w:t>因为当他们这样告诉祂时，祂"回答说：'我实实在在地告诉你们，子凭着自己不能做什么，惟有看见父所做的，子才能做；父所做的事，子也照样做。'"</w:t>
      </w:r>
    </w:p>
    <w:p w14:paraId="13F7A129">
      <w:pPr>
        <w:pStyle w:val="5"/>
        <w:spacing w:after="0"/>
        <w:rPr>
          <w:rFonts w:hint="eastAsia"/>
          <w:b w:val="0"/>
          <w:bCs/>
          <w:sz w:val="30"/>
        </w:rPr>
      </w:pPr>
    </w:p>
    <w:p w14:paraId="5F6384D5">
      <w:pPr>
        <w:pStyle w:val="5"/>
        <w:spacing w:after="0"/>
        <w:rPr>
          <w:rFonts w:hint="eastAsia"/>
          <w:b w:val="0"/>
          <w:bCs/>
          <w:sz w:val="30"/>
        </w:rPr>
      </w:pPr>
      <w:r>
        <w:rPr>
          <w:rFonts w:hint="eastAsia"/>
          <w:b w:val="0"/>
          <w:bCs/>
          <w:sz w:val="30"/>
        </w:rPr>
        <w:t>Now, it would be blasphemy to say of any one who is not equal with God, that whatsoever God the Father doeth he doeth likewise.</w:t>
      </w:r>
    </w:p>
    <w:p w14:paraId="60B4EEAF">
      <w:pPr>
        <w:pStyle w:val="5"/>
        <w:spacing w:after="0"/>
        <w:rPr>
          <w:rFonts w:hint="eastAsia"/>
          <w:b w:val="0"/>
          <w:bCs/>
          <w:sz w:val="30"/>
        </w:rPr>
      </w:pPr>
      <w:r>
        <w:rPr>
          <w:rFonts w:hint="eastAsia"/>
          <w:b w:val="0"/>
          <w:bCs/>
          <w:sz w:val="30"/>
        </w:rPr>
        <w:t>现在，对任何与上帝不平等的人说，凡父上帝所做的事，他也照样做，这将是亵渎。</w:t>
      </w:r>
    </w:p>
    <w:p w14:paraId="7D496B42">
      <w:pPr>
        <w:pStyle w:val="5"/>
        <w:spacing w:after="0"/>
        <w:rPr>
          <w:rFonts w:hint="eastAsia"/>
          <w:b w:val="0"/>
          <w:bCs/>
          <w:sz w:val="30"/>
        </w:rPr>
      </w:pPr>
    </w:p>
    <w:p w14:paraId="388DCCA3">
      <w:pPr>
        <w:pStyle w:val="5"/>
        <w:spacing w:after="0"/>
        <w:rPr>
          <w:rFonts w:hint="eastAsia"/>
          <w:b w:val="0"/>
          <w:bCs/>
          <w:sz w:val="30"/>
        </w:rPr>
      </w:pPr>
      <w:r>
        <w:rPr>
          <w:rFonts w:hint="eastAsia"/>
          <w:b w:val="0"/>
          <w:bCs/>
          <w:sz w:val="30"/>
        </w:rPr>
        <w:t>So we must understand the profession which the Ethiopian eunuch made of his faith in order to baptism, "I believe that Jesus Christ is the Son of God;" that is, he is so the Son of God as to be himself the only true God; "whose name alone is Jehovah, the most high over all the earth;" who made all things, and without whom was not anything made that was made; who upholdeth all things by the word of his power.</w:t>
      </w:r>
    </w:p>
    <w:p w14:paraId="1D8CCA32">
      <w:pPr>
        <w:pStyle w:val="5"/>
        <w:spacing w:after="0"/>
        <w:rPr>
          <w:rFonts w:hint="eastAsia"/>
          <w:b w:val="0"/>
          <w:bCs/>
          <w:sz w:val="30"/>
        </w:rPr>
      </w:pPr>
      <w:r>
        <w:rPr>
          <w:rFonts w:hint="eastAsia"/>
          <w:b w:val="0"/>
          <w:bCs/>
          <w:sz w:val="30"/>
        </w:rPr>
        <w:t>因此，我们必须理解埃塞俄比亚太监为受洗所作的信仰告白，"我信耶稣基督是上帝的儿子"；也就是说，祂作为上帝的儿子，祂自己就是独一真上帝；"祂的名独自是耶和华，是全地的至高者"；祂创造万物，没有一样不是藉着祂造的；祂用自己权能的话托住万有。</w:t>
      </w:r>
    </w:p>
    <w:p w14:paraId="1E516682">
      <w:pPr>
        <w:pStyle w:val="5"/>
        <w:spacing w:after="0"/>
        <w:rPr>
          <w:rFonts w:hint="eastAsia"/>
          <w:b w:val="0"/>
          <w:bCs/>
          <w:sz w:val="30"/>
        </w:rPr>
      </w:pPr>
    </w:p>
    <w:p w14:paraId="775FFCE5">
      <w:pPr>
        <w:pStyle w:val="5"/>
        <w:spacing w:after="0"/>
        <w:rPr>
          <w:rFonts w:hint="eastAsia"/>
          <w:b w:val="0"/>
          <w:bCs/>
          <w:sz w:val="30"/>
        </w:rPr>
      </w:pPr>
      <w:r>
        <w:rPr>
          <w:rFonts w:hint="eastAsia"/>
          <w:b w:val="0"/>
          <w:bCs/>
          <w:sz w:val="30"/>
        </w:rPr>
        <w:t>Indeed, it is manifest, that none can rationally or warrantably be believed or trusted in for the salvation of our souls, but He who is God all-sufficient,—who claims the honour of being a Saviour as his incommunicable prerogative: "I, even I, am the Lord, and besides me there is no Saviour."—Isa. xliii. 11.</w:t>
      </w:r>
    </w:p>
    <w:p w14:paraId="0EEF86C1">
      <w:pPr>
        <w:pStyle w:val="5"/>
        <w:spacing w:after="0"/>
        <w:rPr>
          <w:rFonts w:hint="eastAsia"/>
          <w:b w:val="0"/>
          <w:bCs/>
          <w:sz w:val="30"/>
        </w:rPr>
      </w:pPr>
      <w:r>
        <w:rPr>
          <w:rFonts w:hint="eastAsia"/>
          <w:b w:val="0"/>
          <w:bCs/>
          <w:sz w:val="30"/>
        </w:rPr>
        <w:t>事实上，很明显，除了全能的上帝之外，没有人能合理或有根据地被相信或信靠来拯救我们的灵魂，——祂宣称作为救主的荣耀是祂不可传递的特权："唯有我是耶和华，除我以外没有救主。"——以赛亚书四十三章11节。</w:t>
      </w:r>
    </w:p>
    <w:p w14:paraId="17E7AD15">
      <w:pPr>
        <w:pStyle w:val="5"/>
        <w:spacing w:after="0"/>
        <w:rPr>
          <w:rFonts w:hint="eastAsia"/>
          <w:b w:val="0"/>
          <w:bCs/>
          <w:sz w:val="30"/>
        </w:rPr>
      </w:pPr>
    </w:p>
    <w:p w14:paraId="38A5C78C">
      <w:pPr>
        <w:pStyle w:val="5"/>
        <w:spacing w:after="0"/>
        <w:rPr>
          <w:rFonts w:hint="eastAsia"/>
          <w:b w:val="0"/>
          <w:bCs/>
          <w:sz w:val="30"/>
        </w:rPr>
      </w:pPr>
      <w:r>
        <w:rPr>
          <w:rFonts w:hint="eastAsia"/>
          <w:b w:val="0"/>
          <w:bCs/>
          <w:sz w:val="30"/>
        </w:rPr>
        <w:t>The glorious object which faith apprehends, is the great God our Saviour, exerting his infinite perfections in the work of our salvation.</w:t>
      </w:r>
    </w:p>
    <w:p w14:paraId="3CADAAFD">
      <w:pPr>
        <w:pStyle w:val="5"/>
        <w:spacing w:after="0"/>
        <w:rPr>
          <w:rFonts w:hint="eastAsia"/>
          <w:b w:val="0"/>
          <w:bCs/>
          <w:sz w:val="30"/>
        </w:rPr>
      </w:pPr>
      <w:r>
        <w:rPr>
          <w:rFonts w:hint="eastAsia"/>
          <w:b w:val="0"/>
          <w:bCs/>
          <w:sz w:val="30"/>
        </w:rPr>
        <w:t>信心所领会的荣耀对象，是我们伟大的上帝，我们的救主，在我们的救恩工作中彰显祂无限的完美。</w:t>
      </w:r>
    </w:p>
    <w:p w14:paraId="300F3952">
      <w:pPr>
        <w:pStyle w:val="5"/>
        <w:spacing w:after="0"/>
        <w:rPr>
          <w:rFonts w:hint="eastAsia"/>
          <w:b w:val="0"/>
          <w:bCs/>
          <w:sz w:val="30"/>
        </w:rPr>
      </w:pPr>
    </w:p>
    <w:p w14:paraId="71C32DD0">
      <w:pPr>
        <w:pStyle w:val="5"/>
        <w:spacing w:after="0"/>
        <w:rPr>
          <w:rFonts w:hint="eastAsia"/>
          <w:b w:val="0"/>
          <w:bCs/>
          <w:sz w:val="30"/>
        </w:rPr>
      </w:pPr>
      <w:r>
        <w:rPr>
          <w:rFonts w:hint="eastAsia"/>
          <w:b w:val="0"/>
          <w:bCs/>
          <w:sz w:val="30"/>
        </w:rPr>
        <w:t>The name of the Son of God implies, that in the absolute unity and simplicity of the divine Being or Essence, there are more persons than one; for Son supposes Father.</w:t>
      </w:r>
    </w:p>
    <w:p w14:paraId="6B2773EB">
      <w:pPr>
        <w:pStyle w:val="5"/>
        <w:spacing w:after="0"/>
        <w:rPr>
          <w:rFonts w:hint="eastAsia"/>
          <w:b w:val="0"/>
          <w:bCs/>
          <w:sz w:val="30"/>
        </w:rPr>
      </w:pPr>
      <w:r>
        <w:rPr>
          <w:rFonts w:hint="eastAsia"/>
          <w:b w:val="0"/>
          <w:bCs/>
          <w:sz w:val="30"/>
        </w:rPr>
        <w:t>上帝儿子的名暗示，在上帝存在或本质的绝对合一和单纯中，有不止一个位格；因为儿子预设父亲。</w:t>
      </w:r>
    </w:p>
    <w:p w14:paraId="085A96CF">
      <w:pPr>
        <w:pStyle w:val="5"/>
        <w:spacing w:after="0"/>
        <w:rPr>
          <w:rFonts w:hint="eastAsia"/>
          <w:b w:val="0"/>
          <w:bCs/>
          <w:sz w:val="30"/>
        </w:rPr>
      </w:pPr>
    </w:p>
    <w:p w14:paraId="5C6C3A23">
      <w:pPr>
        <w:pStyle w:val="5"/>
        <w:spacing w:after="0"/>
        <w:rPr>
          <w:rFonts w:hint="eastAsia"/>
          <w:b w:val="0"/>
          <w:bCs/>
          <w:sz w:val="30"/>
        </w:rPr>
      </w:pPr>
      <w:r>
        <w:rPr>
          <w:rFonts w:hint="eastAsia"/>
          <w:b w:val="0"/>
          <w:bCs/>
          <w:sz w:val="30"/>
        </w:rPr>
        <w:t>Accordingly, we are assured that there are three that bear record in heaven, the Father, the Word, and the Holy Ghost; and these three are one.</w:t>
      </w:r>
    </w:p>
    <w:p w14:paraId="14CB974B">
      <w:pPr>
        <w:pStyle w:val="5"/>
        <w:spacing w:after="0"/>
        <w:rPr>
          <w:rFonts w:hint="eastAsia"/>
          <w:b w:val="0"/>
          <w:bCs/>
          <w:sz w:val="30"/>
        </w:rPr>
      </w:pPr>
      <w:r>
        <w:rPr>
          <w:rFonts w:hint="eastAsia"/>
          <w:b w:val="0"/>
          <w:bCs/>
          <w:sz w:val="30"/>
        </w:rPr>
        <w:t>因此，我们确信在天上作见证的有三位：父、道和圣灵；这三位是一位。</w:t>
      </w:r>
    </w:p>
    <w:p w14:paraId="0C20BAC7">
      <w:pPr>
        <w:pStyle w:val="5"/>
        <w:spacing w:after="0"/>
        <w:rPr>
          <w:rFonts w:hint="eastAsia"/>
          <w:b w:val="0"/>
          <w:bCs/>
          <w:sz w:val="30"/>
        </w:rPr>
      </w:pPr>
    </w:p>
    <w:p w14:paraId="2349D0FC">
      <w:pPr>
        <w:pStyle w:val="5"/>
        <w:spacing w:after="0"/>
        <w:rPr>
          <w:rFonts w:hint="eastAsia"/>
          <w:b w:val="0"/>
          <w:bCs/>
          <w:sz w:val="30"/>
        </w:rPr>
      </w:pPr>
      <w:r>
        <w:rPr>
          <w:rFonts w:hint="eastAsia"/>
          <w:b w:val="0"/>
          <w:bCs/>
          <w:sz w:val="30"/>
        </w:rPr>
        <w:t>So that, when we believe in the Son of God, we believe that in the only true God there are three distinct persons, the Father, the Son, and the Holy Spirit; we also believe, that the Father sent his only begotten Son in the character of Mediator; and that the sending of him in that character supposed him to be the Son of God, but did not make him so, the name Son denoting his personal relation, not his office.</w:t>
      </w:r>
    </w:p>
    <w:p w14:paraId="1B011C9A">
      <w:pPr>
        <w:pStyle w:val="5"/>
        <w:spacing w:after="0"/>
        <w:rPr>
          <w:rFonts w:hint="eastAsia"/>
          <w:b w:val="0"/>
          <w:bCs/>
          <w:sz w:val="30"/>
        </w:rPr>
      </w:pPr>
      <w:r>
        <w:rPr>
          <w:rFonts w:hint="eastAsia"/>
          <w:b w:val="0"/>
          <w:bCs/>
          <w:sz w:val="30"/>
        </w:rPr>
        <w:t>所以，当我们信上帝的儿子时，我们相信在独一真上帝中有三个不同的位格，父、子和圣灵；我们也相信，父差遣祂的独生子作中保；而以这身份差遣祂预设祂是上帝的儿子，但并非使祂成为上帝的儿子，"子"这个名称表示祂的位格关系，而不是祂的职分。</w:t>
      </w:r>
    </w:p>
    <w:p w14:paraId="6DA6B2F8">
      <w:pPr>
        <w:pStyle w:val="5"/>
        <w:spacing w:after="0"/>
        <w:rPr>
          <w:rFonts w:hint="eastAsia"/>
          <w:b w:val="0"/>
          <w:bCs/>
          <w:sz w:val="30"/>
        </w:rPr>
      </w:pPr>
    </w:p>
    <w:p w14:paraId="00B9D93B">
      <w:pPr>
        <w:pStyle w:val="5"/>
        <w:spacing w:after="0"/>
        <w:rPr>
          <w:rFonts w:hint="eastAsia"/>
          <w:b w:val="0"/>
          <w:bCs/>
          <w:sz w:val="30"/>
        </w:rPr>
      </w:pPr>
      <w:r>
        <w:rPr>
          <w:rFonts w:hint="eastAsia"/>
          <w:b w:val="0"/>
          <w:bCs/>
          <w:sz w:val="30"/>
        </w:rPr>
        <w:t>He is the Son of God by eternal and necessary generation; whereas he is Mediator by his voluntary undertaking.</w:t>
      </w:r>
    </w:p>
    <w:p w14:paraId="64601FB7">
      <w:pPr>
        <w:pStyle w:val="5"/>
        <w:spacing w:after="0"/>
        <w:rPr>
          <w:rFonts w:hint="eastAsia"/>
          <w:b w:val="0"/>
          <w:bCs/>
          <w:sz w:val="30"/>
        </w:rPr>
      </w:pPr>
      <w:r>
        <w:rPr>
          <w:rFonts w:hint="eastAsia"/>
          <w:b w:val="0"/>
          <w:bCs/>
          <w:sz w:val="30"/>
        </w:rPr>
        <w:t>祂通过永恒且必然的生出而为上帝的儿子；而祂通过自愿承担而成为中保。</w:t>
      </w:r>
    </w:p>
    <w:p w14:paraId="1E8BC95D">
      <w:pPr>
        <w:pStyle w:val="5"/>
        <w:spacing w:after="0"/>
        <w:rPr>
          <w:rFonts w:hint="eastAsia"/>
          <w:b w:val="0"/>
          <w:bCs/>
          <w:sz w:val="30"/>
        </w:rPr>
      </w:pPr>
    </w:p>
    <w:p w14:paraId="596CDD8B">
      <w:pPr>
        <w:pStyle w:val="5"/>
        <w:spacing w:after="0"/>
        <w:rPr>
          <w:rFonts w:hint="eastAsia"/>
          <w:b w:val="0"/>
          <w:bCs/>
          <w:sz w:val="30"/>
        </w:rPr>
      </w:pPr>
      <w:r>
        <w:rPr>
          <w:rFonts w:hint="eastAsia"/>
          <w:b w:val="0"/>
          <w:bCs/>
          <w:sz w:val="30"/>
        </w:rPr>
        <w:t>Thus, there can be no believing on the Son of God, while the Scripture doctrine of the Trinity is rejected.</w:t>
      </w:r>
    </w:p>
    <w:p w14:paraId="0A4C8896">
      <w:pPr>
        <w:pStyle w:val="5"/>
        <w:spacing w:after="0"/>
        <w:rPr>
          <w:rFonts w:hint="eastAsia"/>
          <w:b w:val="0"/>
          <w:bCs/>
          <w:sz w:val="30"/>
        </w:rPr>
      </w:pPr>
      <w:r>
        <w:rPr>
          <w:rFonts w:hint="eastAsia"/>
          <w:b w:val="0"/>
          <w:bCs/>
          <w:sz w:val="30"/>
        </w:rPr>
        <w:t>因此，在拒绝圣经三位一体教义的同时，不可能相信上帝的儿子。</w:t>
      </w:r>
    </w:p>
    <w:p w14:paraId="2684EA95">
      <w:pPr>
        <w:pStyle w:val="5"/>
        <w:spacing w:after="0"/>
        <w:rPr>
          <w:rFonts w:hint="eastAsia"/>
          <w:b w:val="0"/>
          <w:bCs/>
          <w:sz w:val="30"/>
        </w:rPr>
      </w:pPr>
    </w:p>
    <w:p w14:paraId="4EFDE21C">
      <w:pPr>
        <w:pStyle w:val="5"/>
        <w:spacing w:after="0"/>
        <w:rPr>
          <w:rFonts w:hint="eastAsia"/>
          <w:b w:val="0"/>
          <w:bCs/>
          <w:sz w:val="30"/>
        </w:rPr>
      </w:pPr>
      <w:r>
        <w:rPr>
          <w:rFonts w:hint="eastAsia"/>
          <w:b w:val="0"/>
          <w:bCs/>
          <w:sz w:val="30"/>
        </w:rPr>
        <w:t>By the denial or the corruption of this truth, which is the foundation of the Christian religion, multitudes at this day, are bringing upon themselves swift destruction.</w:t>
      </w:r>
    </w:p>
    <w:p w14:paraId="5E0D2375">
      <w:pPr>
        <w:pStyle w:val="5"/>
        <w:spacing w:after="0"/>
        <w:rPr>
          <w:rFonts w:hint="eastAsia"/>
          <w:b w:val="0"/>
          <w:bCs/>
          <w:sz w:val="30"/>
        </w:rPr>
      </w:pPr>
      <w:r>
        <w:rPr>
          <w:rFonts w:hint="eastAsia"/>
          <w:b w:val="0"/>
          <w:bCs/>
          <w:sz w:val="30"/>
        </w:rPr>
        <w:t>通过否认或败坏这一真理，即基督教的根基，今天许多人正在给自己招致迅速的毁灭。</w:t>
      </w:r>
    </w:p>
    <w:p w14:paraId="54915E39">
      <w:pPr>
        <w:pStyle w:val="5"/>
        <w:spacing w:after="0"/>
        <w:rPr>
          <w:rFonts w:hint="eastAsia"/>
          <w:b w:val="0"/>
          <w:bCs/>
          <w:sz w:val="30"/>
        </w:rPr>
      </w:pPr>
    </w:p>
    <w:p w14:paraId="1693467B">
      <w:pPr>
        <w:pStyle w:val="5"/>
        <w:spacing w:after="0"/>
        <w:rPr>
          <w:rFonts w:hint="eastAsia"/>
          <w:b w:val="0"/>
          <w:bCs/>
          <w:sz w:val="30"/>
        </w:rPr>
      </w:pPr>
      <w:r>
        <w:rPr>
          <w:rFonts w:hint="eastAsia"/>
          <w:b w:val="0"/>
          <w:bCs/>
          <w:sz w:val="30"/>
        </w:rPr>
        <w:t>In the second place, The object of faith is Jesus; a word of Hebrew original, signifying the Saviour; intimating what we are to believe in him for, namely, salvation, or deliverance from sin and wrath: "And she shall bring forth a son, and thou shalt call his name Jesus; for he shall save his people from their sins."—Matt. i. 21.</w:t>
      </w:r>
    </w:p>
    <w:p w14:paraId="1E62E1A7">
      <w:pPr>
        <w:pStyle w:val="5"/>
        <w:spacing w:after="0"/>
        <w:rPr>
          <w:rFonts w:hint="eastAsia"/>
          <w:b w:val="0"/>
          <w:bCs/>
          <w:sz w:val="30"/>
        </w:rPr>
      </w:pPr>
      <w:r>
        <w:rPr>
          <w:rFonts w:hint="eastAsia"/>
          <w:b w:val="0"/>
          <w:bCs/>
          <w:sz w:val="30"/>
        </w:rPr>
        <w:t>其次，信心的对象是耶稣；这个希伯来原文的词，意为救主；暗示我们为何要信祂，即为了救恩，或从罪恶和愤怒中得拯救："她将要生一个儿子，你要给祂起名叫耶稣；因祂要将自己的百姓从罪恶里救出来。"——马太福音一章21节。</w:t>
      </w:r>
    </w:p>
    <w:p w14:paraId="211C13A0">
      <w:pPr>
        <w:pStyle w:val="5"/>
        <w:spacing w:after="0"/>
        <w:rPr>
          <w:rFonts w:hint="eastAsia"/>
          <w:b w:val="0"/>
          <w:bCs/>
          <w:sz w:val="30"/>
        </w:rPr>
      </w:pPr>
    </w:p>
    <w:p w14:paraId="5E96DA1C">
      <w:pPr>
        <w:pStyle w:val="5"/>
        <w:spacing w:after="0"/>
        <w:rPr>
          <w:rFonts w:hint="eastAsia"/>
          <w:b w:val="0"/>
          <w:bCs/>
          <w:sz w:val="30"/>
        </w:rPr>
      </w:pPr>
      <w:r>
        <w:rPr>
          <w:rFonts w:hint="eastAsia"/>
          <w:b w:val="0"/>
          <w:bCs/>
          <w:sz w:val="30"/>
        </w:rPr>
        <w:t>"His Son Jesus, who delivered us from the wrath which is to come."—1 Thess. i. 10.</w:t>
      </w:r>
    </w:p>
    <w:p w14:paraId="41716F1D">
      <w:pPr>
        <w:pStyle w:val="5"/>
        <w:spacing w:after="0"/>
        <w:rPr>
          <w:rFonts w:hint="eastAsia"/>
          <w:b w:val="0"/>
          <w:bCs/>
          <w:sz w:val="30"/>
        </w:rPr>
      </w:pPr>
      <w:r>
        <w:rPr>
          <w:rFonts w:hint="eastAsia"/>
          <w:b w:val="0"/>
          <w:bCs/>
          <w:sz w:val="30"/>
        </w:rPr>
        <w:t>"祂的儿子耶稣，就是那位救我们脱离将来愤怒的。"——帖撒罗尼迦前书一章10节。</w:t>
      </w:r>
    </w:p>
    <w:p w14:paraId="0CA05C8F">
      <w:pPr>
        <w:pStyle w:val="5"/>
        <w:spacing w:after="0"/>
        <w:rPr>
          <w:rFonts w:hint="eastAsia"/>
          <w:b w:val="0"/>
          <w:bCs/>
          <w:sz w:val="30"/>
        </w:rPr>
      </w:pPr>
    </w:p>
    <w:p w14:paraId="5D7ADAC5">
      <w:pPr>
        <w:pStyle w:val="5"/>
        <w:spacing w:after="0"/>
        <w:rPr>
          <w:rFonts w:hint="eastAsia"/>
          <w:b w:val="0"/>
          <w:bCs/>
          <w:sz w:val="30"/>
        </w:rPr>
      </w:pPr>
      <w:r>
        <w:rPr>
          <w:rFonts w:hint="eastAsia"/>
          <w:b w:val="0"/>
          <w:bCs/>
          <w:sz w:val="30"/>
        </w:rPr>
        <w:t>The Saviour of the world is the character wherein he is set forth to us in the Gospel: "We have seen, and do testify, that the Father sent the Son, the Saviour of the world."—1 John iv. 14.</w:t>
      </w:r>
    </w:p>
    <w:p w14:paraId="5D39CF2A">
      <w:pPr>
        <w:pStyle w:val="5"/>
        <w:spacing w:after="0"/>
        <w:rPr>
          <w:rFonts w:hint="eastAsia"/>
          <w:b w:val="0"/>
          <w:bCs/>
          <w:sz w:val="30"/>
        </w:rPr>
      </w:pPr>
      <w:r>
        <w:rPr>
          <w:rFonts w:hint="eastAsia"/>
          <w:b w:val="0"/>
          <w:bCs/>
          <w:sz w:val="30"/>
        </w:rPr>
        <w:t>世界的救主是福音中向我们展示祂的身份："我们曾看见，并作见证，父差子作世人的救主。"——约翰一书四章14节。</w:t>
      </w:r>
    </w:p>
    <w:p w14:paraId="2312CCEF">
      <w:pPr>
        <w:pStyle w:val="5"/>
        <w:spacing w:after="0"/>
        <w:rPr>
          <w:rFonts w:hint="eastAsia"/>
          <w:b w:val="0"/>
          <w:bCs/>
          <w:sz w:val="30"/>
        </w:rPr>
      </w:pPr>
    </w:p>
    <w:p w14:paraId="081290D4">
      <w:pPr>
        <w:pStyle w:val="5"/>
        <w:spacing w:after="0"/>
        <w:rPr>
          <w:rFonts w:hint="eastAsia"/>
          <w:b w:val="0"/>
          <w:bCs/>
          <w:sz w:val="30"/>
        </w:rPr>
      </w:pPr>
      <w:r>
        <w:rPr>
          <w:rFonts w:hint="eastAsia"/>
          <w:b w:val="0"/>
          <w:bCs/>
          <w:sz w:val="30"/>
        </w:rPr>
        <w:t>The salvation of sinners was the errand on which he came: "This is a faithful saying, and worthy of all acceptation, that Christ Jesus came into the world to save sinners."—1 Tim. i. 15.</w:t>
      </w:r>
    </w:p>
    <w:p w14:paraId="5373A0CC">
      <w:pPr>
        <w:pStyle w:val="5"/>
        <w:spacing w:after="0"/>
        <w:rPr>
          <w:rFonts w:hint="eastAsia"/>
          <w:b w:val="0"/>
          <w:bCs/>
          <w:sz w:val="30"/>
        </w:rPr>
      </w:pPr>
      <w:r>
        <w:rPr>
          <w:rFonts w:hint="eastAsia"/>
          <w:b w:val="0"/>
          <w:bCs/>
          <w:sz w:val="30"/>
        </w:rPr>
        <w:t>拯救罪人是祂来的使命："基督耶稣降世，为要拯救罪人。这话是可信的，是十分可佩服的。"——提摩太前书一章15节。</w:t>
      </w:r>
    </w:p>
    <w:p w14:paraId="660DA29E">
      <w:pPr>
        <w:pStyle w:val="5"/>
        <w:spacing w:after="0"/>
        <w:rPr>
          <w:rFonts w:hint="eastAsia"/>
          <w:b w:val="0"/>
          <w:bCs/>
          <w:sz w:val="30"/>
        </w:rPr>
      </w:pPr>
    </w:p>
    <w:p w14:paraId="76CA259E">
      <w:pPr>
        <w:pStyle w:val="5"/>
        <w:spacing w:after="0"/>
        <w:rPr>
          <w:rFonts w:hint="eastAsia"/>
          <w:b w:val="0"/>
          <w:bCs/>
          <w:sz w:val="30"/>
        </w:rPr>
      </w:pPr>
      <w:r>
        <w:rPr>
          <w:rFonts w:hint="eastAsia"/>
          <w:b w:val="0"/>
          <w:bCs/>
          <w:sz w:val="30"/>
        </w:rPr>
        <w:t>"The Son of man is come to seek and to save that which was lost."—Luke xix. 10.</w:t>
      </w:r>
    </w:p>
    <w:p w14:paraId="0514E994">
      <w:pPr>
        <w:pStyle w:val="5"/>
        <w:spacing w:after="0"/>
        <w:rPr>
          <w:rFonts w:hint="eastAsia"/>
          <w:b w:val="0"/>
          <w:bCs/>
          <w:sz w:val="30"/>
        </w:rPr>
      </w:pPr>
      <w:r>
        <w:rPr>
          <w:rFonts w:hint="eastAsia"/>
          <w:b w:val="0"/>
          <w:bCs/>
          <w:sz w:val="30"/>
        </w:rPr>
        <w:t>"人子来，为要寻找拯救失丧的人。"——路加福音十九章10节。</w:t>
      </w:r>
    </w:p>
    <w:p w14:paraId="54EE1F52">
      <w:pPr>
        <w:pStyle w:val="5"/>
        <w:spacing w:after="0"/>
        <w:rPr>
          <w:rFonts w:hint="eastAsia"/>
          <w:b w:val="0"/>
          <w:bCs/>
          <w:sz w:val="30"/>
        </w:rPr>
      </w:pPr>
    </w:p>
    <w:p w14:paraId="7825C9C3">
      <w:pPr>
        <w:pStyle w:val="5"/>
        <w:spacing w:after="0"/>
        <w:rPr>
          <w:rFonts w:hint="eastAsia"/>
          <w:b w:val="0"/>
          <w:bCs/>
          <w:sz w:val="30"/>
        </w:rPr>
      </w:pPr>
      <w:r>
        <w:rPr>
          <w:rFonts w:hint="eastAsia"/>
          <w:b w:val="0"/>
          <w:bCs/>
          <w:sz w:val="30"/>
        </w:rPr>
        <w:t>By his obedience unto death, even the death of the cross, he obtained, not what some call easy terms or conditions of salvation, but salvation itself.</w:t>
      </w:r>
    </w:p>
    <w:p w14:paraId="5EF7484D">
      <w:pPr>
        <w:pStyle w:val="5"/>
        <w:spacing w:after="0"/>
        <w:rPr>
          <w:rFonts w:hint="eastAsia"/>
          <w:b w:val="0"/>
          <w:bCs/>
          <w:sz w:val="30"/>
        </w:rPr>
      </w:pPr>
      <w:r>
        <w:rPr>
          <w:rFonts w:hint="eastAsia"/>
          <w:b w:val="0"/>
          <w:bCs/>
          <w:sz w:val="30"/>
        </w:rPr>
        <w:t>祂存心顺服以至于死，且死在十字架上，祂获得的不是一些人所称的救恩的简易条款或条件，而是救恩本身。</w:t>
      </w:r>
    </w:p>
    <w:p w14:paraId="42C9F1A7">
      <w:pPr>
        <w:pStyle w:val="5"/>
        <w:spacing w:after="0"/>
        <w:rPr>
          <w:rFonts w:hint="eastAsia"/>
          <w:b w:val="0"/>
          <w:bCs/>
          <w:sz w:val="30"/>
        </w:rPr>
      </w:pPr>
    </w:p>
    <w:p w14:paraId="30665E32">
      <w:pPr>
        <w:pStyle w:val="5"/>
        <w:spacing w:after="0"/>
        <w:rPr>
          <w:rFonts w:hint="eastAsia"/>
          <w:b w:val="0"/>
          <w:bCs/>
          <w:sz w:val="30"/>
        </w:rPr>
      </w:pPr>
      <w:r>
        <w:rPr>
          <w:rFonts w:hint="eastAsia"/>
          <w:b w:val="0"/>
          <w:bCs/>
          <w:sz w:val="30"/>
        </w:rPr>
        <w:t>He finished the work that the Father gave him to do, having fully satisfied the demands of law and justice, so that nothing remained to be done in the way of procuring; nothing remained but that each of his people should, according to the order settled in the covenant of grace, enter, first, upon the begun possession of salvation in the day of effectual calling; and, afterwards, upon the full and eternal possession of it in the other world.</w:t>
      </w:r>
    </w:p>
    <w:p w14:paraId="64A3BB79">
      <w:pPr>
        <w:pStyle w:val="5"/>
        <w:spacing w:after="0"/>
        <w:rPr>
          <w:rFonts w:hint="eastAsia"/>
          <w:b w:val="0"/>
          <w:bCs/>
          <w:sz w:val="30"/>
        </w:rPr>
      </w:pPr>
      <w:r>
        <w:rPr>
          <w:rFonts w:hint="eastAsia"/>
          <w:b w:val="0"/>
          <w:bCs/>
          <w:sz w:val="30"/>
        </w:rPr>
        <w:t>祂完成了父交给祂做的工作，完全满足了律法和公义的要求，以至于在获取方面没有什么需要完成的；只剩下按照恩典之约中确立的次序，祂的每一个子民应当首先在有效呼召之日开始拥有救恩；之后，在来世完全永恒地拥有它。</w:t>
      </w:r>
    </w:p>
    <w:p w14:paraId="7B3134B7">
      <w:pPr>
        <w:pStyle w:val="5"/>
        <w:spacing w:after="0"/>
        <w:rPr>
          <w:rFonts w:hint="eastAsia"/>
          <w:b w:val="0"/>
          <w:bCs/>
          <w:sz w:val="30"/>
        </w:rPr>
      </w:pPr>
    </w:p>
    <w:p w14:paraId="640EE650">
      <w:pPr>
        <w:pStyle w:val="5"/>
        <w:spacing w:after="0"/>
        <w:rPr>
          <w:rFonts w:hint="eastAsia"/>
          <w:b w:val="0"/>
          <w:bCs/>
          <w:sz w:val="30"/>
        </w:rPr>
      </w:pPr>
      <w:r>
        <w:rPr>
          <w:rFonts w:hint="eastAsia"/>
          <w:b w:val="0"/>
          <w:bCs/>
          <w:sz w:val="30"/>
        </w:rPr>
        <w:t>The supposition that the design of Christ's obedience unto death was to obtain easy terms of salvation for men, is contrary to the nature of the covenant of grace; according to which the gift of God is eternal life, in the beginning, the progress, and consummation of it, through Jesus Christ our Lord; to the absolute exclusion of creature boasting; particularly of that boasting, to which the creature's performance of certain prescribed terms or conditions gives occasion.</w:t>
      </w:r>
    </w:p>
    <w:p w14:paraId="367C9125">
      <w:pPr>
        <w:pStyle w:val="5"/>
        <w:spacing w:after="0"/>
        <w:rPr>
          <w:rFonts w:hint="eastAsia"/>
          <w:b w:val="0"/>
          <w:bCs/>
          <w:sz w:val="30"/>
        </w:rPr>
      </w:pPr>
      <w:r>
        <w:rPr>
          <w:rFonts w:hint="eastAsia"/>
          <w:b w:val="0"/>
          <w:bCs/>
          <w:sz w:val="30"/>
        </w:rPr>
        <w:t>假设基督顺服至死的目的是为人获取救恩的简易条件，这与恩典之约的本质相违背；根据恩典之约，上帝的恩赐是永生，从开始、进展到完成，都是藉着我们的主耶稣基督；绝对排除被造物的夸口；特别是那种因被造物履行某些规定的条款或条件而产生的夸口。</w:t>
      </w:r>
    </w:p>
    <w:p w14:paraId="69D54121">
      <w:pPr>
        <w:pStyle w:val="5"/>
        <w:spacing w:after="0"/>
        <w:rPr>
          <w:rFonts w:hint="eastAsia"/>
          <w:b w:val="0"/>
          <w:bCs/>
          <w:sz w:val="30"/>
        </w:rPr>
      </w:pPr>
    </w:p>
    <w:p w14:paraId="4173D7C4">
      <w:pPr>
        <w:pStyle w:val="5"/>
        <w:spacing w:after="0"/>
        <w:rPr>
          <w:rFonts w:hint="eastAsia"/>
          <w:b w:val="0"/>
          <w:bCs/>
          <w:sz w:val="30"/>
        </w:rPr>
      </w:pPr>
      <w:r>
        <w:rPr>
          <w:rFonts w:hint="eastAsia"/>
          <w:b w:val="0"/>
          <w:bCs/>
          <w:sz w:val="30"/>
        </w:rPr>
        <w:t>The purport of the everlasting covenant is, "I will give you the sure mercies of David."</w:t>
      </w:r>
    </w:p>
    <w:p w14:paraId="2E583822">
      <w:pPr>
        <w:pStyle w:val="5"/>
        <w:spacing w:after="0"/>
        <w:rPr>
          <w:rFonts w:hint="eastAsia"/>
          <w:b w:val="0"/>
          <w:bCs/>
          <w:sz w:val="30"/>
        </w:rPr>
      </w:pPr>
      <w:r>
        <w:rPr>
          <w:rFonts w:hint="eastAsia"/>
          <w:b w:val="0"/>
          <w:bCs/>
          <w:sz w:val="30"/>
        </w:rPr>
        <w:t>永约的要旨是："我必将大卫确实的恩典赐给你们。"</w:t>
      </w:r>
    </w:p>
    <w:p w14:paraId="27DC0B91">
      <w:pPr>
        <w:pStyle w:val="5"/>
        <w:spacing w:after="0"/>
        <w:rPr>
          <w:rFonts w:hint="eastAsia"/>
          <w:b w:val="0"/>
          <w:bCs/>
          <w:sz w:val="30"/>
        </w:rPr>
      </w:pPr>
    </w:p>
    <w:p w14:paraId="144CBF0E">
      <w:pPr>
        <w:pStyle w:val="5"/>
        <w:spacing w:after="0"/>
        <w:rPr>
          <w:rFonts w:hint="eastAsia"/>
          <w:b w:val="0"/>
          <w:bCs/>
          <w:sz w:val="30"/>
        </w:rPr>
      </w:pPr>
      <w:r>
        <w:rPr>
          <w:rFonts w:hint="eastAsia"/>
          <w:b w:val="0"/>
          <w:bCs/>
          <w:sz w:val="30"/>
        </w:rPr>
        <w:t>It leaves no room for the scheme of suspending our salvation upon certain terms or conditions to be performed by us,—since there is nothing that can be considered as a condition of salvation, but what is to be found among the promised blessings of that covenant, being a part of the promised salvation.</w:t>
      </w:r>
    </w:p>
    <w:p w14:paraId="38C450BA">
      <w:pPr>
        <w:pStyle w:val="5"/>
        <w:spacing w:after="0"/>
        <w:rPr>
          <w:rFonts w:hint="eastAsia"/>
          <w:b w:val="0"/>
          <w:bCs/>
          <w:sz w:val="30"/>
        </w:rPr>
      </w:pPr>
      <w:r>
        <w:rPr>
          <w:rFonts w:hint="eastAsia"/>
          <w:b w:val="0"/>
          <w:bCs/>
          <w:sz w:val="30"/>
        </w:rPr>
        <w:t>它没有余地容纳将我们的救恩悬挂在我们履行的某些条款或条件上的计划，——因为没有什么可被视为救恩的条件，除非是在那约的应许祝福中找到的，作为应许救恩的一部分。</w:t>
      </w:r>
    </w:p>
    <w:p w14:paraId="620DE51D">
      <w:pPr>
        <w:pStyle w:val="5"/>
        <w:spacing w:after="0"/>
        <w:rPr>
          <w:rFonts w:hint="eastAsia"/>
          <w:b w:val="0"/>
          <w:bCs/>
          <w:sz w:val="30"/>
        </w:rPr>
      </w:pPr>
    </w:p>
    <w:p w14:paraId="31A06C6A">
      <w:pPr>
        <w:pStyle w:val="5"/>
        <w:spacing w:after="0"/>
        <w:rPr>
          <w:rFonts w:hint="eastAsia"/>
          <w:b w:val="0"/>
          <w:bCs/>
          <w:sz w:val="30"/>
        </w:rPr>
      </w:pPr>
      <w:r>
        <w:rPr>
          <w:rFonts w:hint="eastAsia"/>
          <w:b w:val="0"/>
          <w:bCs/>
          <w:sz w:val="30"/>
        </w:rPr>
        <w:t>This is manifestly the case with respect to faith, repentance, and new obedience: "In his name shall the Gentiles trust. I will give them a new heart; a new spirit will I put within them: I will take away the stony heart out of their flesh, and I will give them an heart of flesh: I will put my Spirit within them, and cause them to walk in my statutes. They shall look upon me whom they have pierced, and they shall mourn for him."</w:t>
      </w:r>
    </w:p>
    <w:p w14:paraId="3244055E">
      <w:pPr>
        <w:pStyle w:val="5"/>
        <w:spacing w:after="0"/>
        <w:rPr>
          <w:rFonts w:hint="eastAsia"/>
          <w:b w:val="0"/>
          <w:bCs/>
          <w:sz w:val="30"/>
        </w:rPr>
      </w:pPr>
      <w:r>
        <w:rPr>
          <w:rFonts w:hint="eastAsia"/>
          <w:b w:val="0"/>
          <w:bCs/>
          <w:sz w:val="30"/>
        </w:rPr>
        <w:t>这显然是关于信心、悔改和新顺服的情况："外邦人要仰望祂的名。我要赐给他们一个新心，将新灵放在他们里面。又从他们肉体中除掉石心，赐给他们肉心。我必将我的灵放在他们里面，使他们顺从我的律例。他们必仰望我，就是他们所扎的；必为祂悲哀。"</w:t>
      </w:r>
    </w:p>
    <w:p w14:paraId="79E8117E">
      <w:pPr>
        <w:pStyle w:val="5"/>
        <w:spacing w:after="0"/>
        <w:rPr>
          <w:rFonts w:hint="eastAsia"/>
          <w:b w:val="0"/>
          <w:bCs/>
          <w:sz w:val="30"/>
        </w:rPr>
      </w:pPr>
    </w:p>
    <w:p w14:paraId="7C2D923C">
      <w:pPr>
        <w:pStyle w:val="5"/>
        <w:spacing w:after="0"/>
        <w:rPr>
          <w:rFonts w:hint="eastAsia"/>
          <w:b w:val="0"/>
          <w:bCs/>
          <w:sz w:val="30"/>
        </w:rPr>
      </w:pPr>
      <w:r>
        <w:rPr>
          <w:rFonts w:hint="eastAsia"/>
          <w:b w:val="0"/>
          <w:bCs/>
          <w:sz w:val="30"/>
        </w:rPr>
        <w:t>Besides, in the promises which the Father made to Christ, the fulfilment of all righteousness, or Christ's going through a course of service and suffering in a state of humiliation, is represented as the only condition upon which the salvation of his people, or their attainment of grace and glory, was suspended, and by which it was to be fully and infallibly secured.</w:t>
      </w:r>
    </w:p>
    <w:p w14:paraId="08211E4B">
      <w:pPr>
        <w:pStyle w:val="5"/>
        <w:spacing w:after="0"/>
        <w:rPr>
          <w:rFonts w:hint="eastAsia"/>
          <w:b w:val="0"/>
          <w:bCs/>
          <w:sz w:val="30"/>
        </w:rPr>
      </w:pPr>
      <w:r>
        <w:rPr>
          <w:rFonts w:hint="eastAsia"/>
          <w:b w:val="0"/>
          <w:bCs/>
          <w:sz w:val="30"/>
        </w:rPr>
        <w:t>此外，在父对基督所作的应许中，成全所有义，或基督在降卑状态中经历服事和受苦，被表示为唯一条件，祂百姓的救恩，或他们获得恩典和荣耀，悬挂于此，并藉此得到完全不能错的保证。</w:t>
      </w:r>
    </w:p>
    <w:p w14:paraId="6E96BAA2">
      <w:pPr>
        <w:pStyle w:val="5"/>
        <w:spacing w:after="0"/>
        <w:rPr>
          <w:rFonts w:hint="eastAsia"/>
          <w:b w:val="0"/>
          <w:bCs/>
          <w:sz w:val="30"/>
        </w:rPr>
      </w:pPr>
    </w:p>
    <w:p w14:paraId="6050132D">
      <w:pPr>
        <w:pStyle w:val="5"/>
        <w:spacing w:after="0"/>
        <w:rPr>
          <w:rFonts w:hint="eastAsia"/>
          <w:b w:val="0"/>
          <w:bCs/>
          <w:sz w:val="30"/>
        </w:rPr>
      </w:pPr>
      <w:r>
        <w:rPr>
          <w:rFonts w:hint="eastAsia"/>
          <w:b w:val="0"/>
          <w:bCs/>
          <w:sz w:val="30"/>
        </w:rPr>
        <w:t>"When thou shalt make his soul, or, when his soul shall make itself, an offering for sin, he shall see his seed, he shall prolong his days, and the pleasure of the Lord shall prosper in his hand.</w:t>
      </w:r>
    </w:p>
    <w:p w14:paraId="6A1FF414">
      <w:pPr>
        <w:pStyle w:val="5"/>
        <w:spacing w:after="0"/>
        <w:rPr>
          <w:rFonts w:hint="eastAsia"/>
          <w:b w:val="0"/>
          <w:bCs/>
          <w:sz w:val="30"/>
        </w:rPr>
      </w:pPr>
      <w:r>
        <w:rPr>
          <w:rFonts w:hint="eastAsia"/>
          <w:b w:val="0"/>
          <w:bCs/>
          <w:sz w:val="30"/>
        </w:rPr>
        <w:t>"当祂以自己的灵魂作赎罪祭，或当祂的灵魂成为赎罪祭时，祂必看见后裔，并且延长年日，耶和华所喜悦的事必在祂手中亨通。</w:t>
      </w:r>
    </w:p>
    <w:p w14:paraId="77328A78">
      <w:pPr>
        <w:pStyle w:val="5"/>
        <w:spacing w:after="0"/>
        <w:rPr>
          <w:rFonts w:hint="eastAsia"/>
          <w:b w:val="0"/>
          <w:bCs/>
          <w:sz w:val="30"/>
        </w:rPr>
      </w:pPr>
    </w:p>
    <w:p w14:paraId="3FC6108E">
      <w:pPr>
        <w:pStyle w:val="5"/>
        <w:spacing w:after="0"/>
        <w:rPr>
          <w:rFonts w:hint="eastAsia"/>
          <w:b w:val="0"/>
          <w:bCs/>
          <w:sz w:val="30"/>
        </w:rPr>
      </w:pPr>
      <w:r>
        <w:rPr>
          <w:rFonts w:hint="eastAsia"/>
          <w:b w:val="0"/>
          <w:bCs/>
          <w:sz w:val="30"/>
        </w:rPr>
        <w:t>He shall see of the travail of his soul, and shall be satisfied: by his knowledge shall my righteous servant justify many; for he shall bear their iniquities: Therefore will I divide him a portion with the great; and he shall divide the spoil with the strong; because he hath poured out his soul unto death."</w:t>
      </w:r>
    </w:p>
    <w:p w14:paraId="07A85243">
      <w:pPr>
        <w:pStyle w:val="5"/>
        <w:spacing w:after="0"/>
        <w:rPr>
          <w:rFonts w:hint="eastAsia"/>
          <w:b w:val="0"/>
          <w:bCs/>
          <w:sz w:val="30"/>
        </w:rPr>
      </w:pPr>
      <w:r>
        <w:rPr>
          <w:rFonts w:hint="eastAsia"/>
          <w:b w:val="0"/>
          <w:bCs/>
          <w:sz w:val="30"/>
        </w:rPr>
        <w:t>祂必看见自己劳苦的功效，便心满意足。有许多人因认识我的义仆得称为义，因为祂要担当他们的罪孽。所以我要使祂与位大的同分，与强盛的均分掳物；因为祂将命倾倒，以致于死。"</w:t>
      </w:r>
    </w:p>
    <w:p w14:paraId="646B35EF">
      <w:pPr>
        <w:pStyle w:val="5"/>
        <w:spacing w:after="0"/>
        <w:rPr>
          <w:rFonts w:hint="eastAsia"/>
          <w:b w:val="0"/>
          <w:bCs/>
          <w:sz w:val="30"/>
        </w:rPr>
      </w:pPr>
    </w:p>
    <w:p w14:paraId="0C109C82">
      <w:pPr>
        <w:pStyle w:val="5"/>
        <w:spacing w:after="0"/>
        <w:rPr>
          <w:rFonts w:hint="eastAsia"/>
          <w:b w:val="0"/>
          <w:bCs/>
          <w:sz w:val="30"/>
        </w:rPr>
      </w:pPr>
      <w:r>
        <w:rPr>
          <w:rFonts w:hint="eastAsia"/>
          <w:b w:val="0"/>
          <w:bCs/>
          <w:sz w:val="30"/>
        </w:rPr>
        <w:t>Now, it is manifest, that the whole salvation of his people, their faith, holiness, and comfort, are included in Christ seeing his seed,—in his seeing the travail of his soul, and being satisfied: and therefore, since Christ, bearing the iniquities of his people in obedience unto death, even the death of the cross, infallibly secured the latter, that is, his seeing his seed, or the travail of his soul; it no less infallibly secured the former, that is, the faith, holiness, and comfort, the whole salvation, of his people.</w:t>
      </w:r>
    </w:p>
    <w:p w14:paraId="32831335">
      <w:pPr>
        <w:pStyle w:val="5"/>
        <w:spacing w:after="0"/>
        <w:rPr>
          <w:rFonts w:hint="eastAsia"/>
          <w:b w:val="0"/>
          <w:bCs/>
          <w:sz w:val="30"/>
        </w:rPr>
      </w:pPr>
      <w:r>
        <w:rPr>
          <w:rFonts w:hint="eastAsia"/>
          <w:b w:val="0"/>
          <w:bCs/>
          <w:sz w:val="30"/>
        </w:rPr>
        <w:t>现在，很明显，祂百姓的全部救恩，包括他们的信心、圣洁和安慰，都包含在基督看见祂的后裔中，——在祂看见祂灵魂劳苦的功效，并心满意足中：因此，既然基督背负祂百姓的罪孽，顺服至死，甚至十字架的死，无误地确保了后者，即祂看见祂的后裔，或祂灵魂的劳苦功效；它同样无误地确保了前者，即祂百姓的信心、圣洁和安慰，整个救恩。</w:t>
      </w:r>
    </w:p>
    <w:p w14:paraId="7817CE38">
      <w:pPr>
        <w:pStyle w:val="5"/>
        <w:spacing w:after="0"/>
        <w:rPr>
          <w:rFonts w:hint="eastAsia"/>
          <w:b w:val="0"/>
          <w:bCs/>
          <w:sz w:val="30"/>
        </w:rPr>
      </w:pPr>
    </w:p>
    <w:p w14:paraId="19E5522A">
      <w:pPr>
        <w:pStyle w:val="5"/>
        <w:spacing w:after="0"/>
        <w:rPr>
          <w:rFonts w:hint="eastAsia"/>
          <w:b w:val="0"/>
          <w:bCs/>
          <w:sz w:val="30"/>
        </w:rPr>
      </w:pPr>
      <w:r>
        <w:rPr>
          <w:rFonts w:hint="eastAsia"/>
          <w:b w:val="0"/>
          <w:bCs/>
          <w:sz w:val="30"/>
        </w:rPr>
        <w:t>Thus the object of faith is Jesus the Saviour.</w:t>
      </w:r>
    </w:p>
    <w:p w14:paraId="60FB73F0">
      <w:pPr>
        <w:pStyle w:val="5"/>
        <w:spacing w:after="0"/>
        <w:rPr>
          <w:rFonts w:hint="eastAsia"/>
          <w:b w:val="0"/>
          <w:bCs/>
          <w:sz w:val="30"/>
        </w:rPr>
      </w:pPr>
      <w:r>
        <w:rPr>
          <w:rFonts w:hint="eastAsia"/>
          <w:b w:val="0"/>
          <w:bCs/>
          <w:sz w:val="30"/>
        </w:rPr>
        <w:t>因此，信心的对象是耶稣这位救主。</w:t>
      </w:r>
    </w:p>
    <w:p w14:paraId="33BE81D1">
      <w:pPr>
        <w:pStyle w:val="5"/>
        <w:spacing w:after="0"/>
        <w:rPr>
          <w:rFonts w:hint="eastAsia"/>
          <w:b w:val="0"/>
          <w:bCs/>
          <w:sz w:val="30"/>
        </w:rPr>
      </w:pPr>
    </w:p>
    <w:p w14:paraId="533AEEC0">
      <w:pPr>
        <w:pStyle w:val="5"/>
        <w:spacing w:after="0"/>
        <w:rPr>
          <w:rFonts w:hint="eastAsia"/>
          <w:b w:val="0"/>
          <w:bCs/>
          <w:sz w:val="30"/>
        </w:rPr>
      </w:pPr>
      <w:r>
        <w:rPr>
          <w:rFonts w:hint="eastAsia"/>
          <w:b w:val="0"/>
          <w:bCs/>
          <w:sz w:val="30"/>
        </w:rPr>
        <w:t>Those who regard anything besides Him, as what they are to rest upon, in whole or in part, for salvation, whether it be under the notion of merit, or of a condition, or of a recommending predisposing qualification, are attempting to rob him of the glory of his name.</w:t>
      </w:r>
    </w:p>
    <w:p w14:paraId="3D6A4986">
      <w:pPr>
        <w:pStyle w:val="5"/>
        <w:spacing w:after="0"/>
        <w:rPr>
          <w:rFonts w:hint="eastAsia"/>
          <w:b w:val="0"/>
          <w:bCs/>
          <w:sz w:val="30"/>
        </w:rPr>
      </w:pPr>
      <w:r>
        <w:rPr>
          <w:rFonts w:hint="eastAsia"/>
          <w:b w:val="0"/>
          <w:bCs/>
          <w:sz w:val="30"/>
        </w:rPr>
        <w:t>那些把除祂之外的任何事物，无论是在功德、条件，还是推荐预先资格的概念下，视为他们全部或部分依靠以获得救恩的人，都是试图剥夺祂名的荣耀。</w:t>
      </w:r>
    </w:p>
    <w:p w14:paraId="1A3BF811">
      <w:pPr>
        <w:pStyle w:val="5"/>
        <w:spacing w:after="0"/>
        <w:rPr>
          <w:rFonts w:hint="eastAsia"/>
          <w:b w:val="0"/>
          <w:bCs/>
          <w:sz w:val="30"/>
        </w:rPr>
      </w:pPr>
    </w:p>
    <w:p w14:paraId="2A998166">
      <w:pPr>
        <w:pStyle w:val="5"/>
        <w:spacing w:after="0"/>
        <w:rPr>
          <w:rFonts w:hint="eastAsia"/>
          <w:b w:val="0"/>
          <w:bCs/>
          <w:sz w:val="30"/>
        </w:rPr>
      </w:pPr>
      <w:r>
        <w:rPr>
          <w:rFonts w:hint="eastAsia"/>
          <w:b w:val="0"/>
          <w:bCs/>
          <w:sz w:val="30"/>
        </w:rPr>
        <w:t>"He is despised and rejected of men of all who do not rely on him for the whole of their salvation.</w:t>
      </w:r>
    </w:p>
    <w:p w14:paraId="02293871">
      <w:pPr>
        <w:pStyle w:val="5"/>
        <w:spacing w:after="0"/>
        <w:rPr>
          <w:rFonts w:hint="eastAsia"/>
          <w:b w:val="0"/>
          <w:bCs/>
          <w:sz w:val="30"/>
        </w:rPr>
      </w:pPr>
      <w:r>
        <w:rPr>
          <w:rFonts w:hint="eastAsia"/>
          <w:b w:val="0"/>
          <w:bCs/>
          <w:sz w:val="30"/>
        </w:rPr>
        <w:t>"祂被藐视，被人厌弃"，被所有不完全依靠祂得救恩的人。</w:t>
      </w:r>
    </w:p>
    <w:p w14:paraId="7B57ACDA">
      <w:pPr>
        <w:pStyle w:val="5"/>
        <w:spacing w:after="0"/>
        <w:rPr>
          <w:rFonts w:hint="eastAsia"/>
          <w:b w:val="0"/>
          <w:bCs/>
          <w:sz w:val="30"/>
        </w:rPr>
      </w:pPr>
    </w:p>
    <w:p w14:paraId="46A81805">
      <w:pPr>
        <w:pStyle w:val="5"/>
        <w:spacing w:after="0"/>
        <w:rPr>
          <w:rFonts w:hint="eastAsia"/>
          <w:b w:val="0"/>
          <w:bCs/>
          <w:sz w:val="30"/>
        </w:rPr>
      </w:pPr>
      <w:r>
        <w:rPr>
          <w:rFonts w:hint="eastAsia"/>
          <w:b w:val="0"/>
          <w:bCs/>
          <w:sz w:val="30"/>
        </w:rPr>
        <w:t>In the name Jesus, faith beholds the Alpha and Omega, the beginning and the ending, of our salvation.</w:t>
      </w:r>
    </w:p>
    <w:p w14:paraId="09BCEF40">
      <w:pPr>
        <w:pStyle w:val="5"/>
        <w:spacing w:after="0"/>
        <w:rPr>
          <w:rFonts w:hint="eastAsia"/>
          <w:b w:val="0"/>
          <w:bCs/>
          <w:sz w:val="30"/>
        </w:rPr>
      </w:pPr>
      <w:r>
        <w:rPr>
          <w:rFonts w:hint="eastAsia"/>
          <w:b w:val="0"/>
          <w:bCs/>
          <w:sz w:val="30"/>
        </w:rPr>
        <w:t>在耶稣的名中，信心看见阿拉法和俄梅戛，我们救恩的开始和终结。</w:t>
      </w:r>
    </w:p>
    <w:p w14:paraId="456DF178">
      <w:pPr>
        <w:pStyle w:val="5"/>
        <w:spacing w:after="0"/>
        <w:rPr>
          <w:rFonts w:hint="eastAsia"/>
          <w:b w:val="0"/>
          <w:bCs/>
          <w:sz w:val="30"/>
        </w:rPr>
      </w:pPr>
    </w:p>
    <w:p w14:paraId="61CCD81B">
      <w:pPr>
        <w:pStyle w:val="5"/>
        <w:spacing w:after="0"/>
        <w:rPr>
          <w:rFonts w:hint="eastAsia"/>
          <w:b w:val="0"/>
          <w:bCs/>
          <w:sz w:val="30"/>
        </w:rPr>
      </w:pPr>
      <w:r>
        <w:rPr>
          <w:rFonts w:hint="eastAsia"/>
          <w:b w:val="0"/>
          <w:bCs/>
          <w:sz w:val="30"/>
        </w:rPr>
        <w:t>This name is to all believers as "ointment poured forth;" an unfailing spring of comfort in all their tribulations.</w:t>
      </w:r>
    </w:p>
    <w:p w14:paraId="46C8B7E4">
      <w:pPr>
        <w:pStyle w:val="5"/>
        <w:spacing w:after="0"/>
        <w:rPr>
          <w:rFonts w:hint="eastAsia"/>
          <w:b w:val="0"/>
          <w:bCs/>
          <w:sz w:val="30"/>
        </w:rPr>
      </w:pPr>
      <w:r>
        <w:rPr>
          <w:rFonts w:hint="eastAsia"/>
          <w:b w:val="0"/>
          <w:bCs/>
          <w:sz w:val="30"/>
        </w:rPr>
        <w:t>这名对所有信徒如同"倒出来的香膏"；在他们所有患难中是不竭的安慰之泉。</w:t>
      </w:r>
    </w:p>
    <w:p w14:paraId="79FF45A5">
      <w:pPr>
        <w:pStyle w:val="5"/>
        <w:spacing w:after="0"/>
        <w:rPr>
          <w:rFonts w:hint="eastAsia"/>
          <w:b w:val="0"/>
          <w:bCs/>
          <w:sz w:val="30"/>
        </w:rPr>
      </w:pPr>
    </w:p>
    <w:p w14:paraId="3084E8C0">
      <w:pPr>
        <w:pStyle w:val="5"/>
        <w:spacing w:after="0"/>
        <w:rPr>
          <w:rFonts w:hint="eastAsia"/>
          <w:b w:val="0"/>
          <w:bCs/>
          <w:sz w:val="30"/>
        </w:rPr>
      </w:pPr>
      <w:r>
        <w:rPr>
          <w:rFonts w:hint="eastAsia"/>
          <w:b w:val="0"/>
          <w:bCs/>
          <w:sz w:val="30"/>
        </w:rPr>
        <w:t>Blessed Jesus! they that know thy name will put their trust in thee: the desire of their souls will be to thy name, and to the remembrance of thee.</w:t>
      </w:r>
    </w:p>
    <w:p w14:paraId="01CD0529">
      <w:pPr>
        <w:pStyle w:val="5"/>
        <w:spacing w:after="0"/>
        <w:rPr>
          <w:rFonts w:hint="eastAsia"/>
          <w:b w:val="0"/>
          <w:bCs/>
          <w:sz w:val="30"/>
        </w:rPr>
      </w:pPr>
      <w:r>
        <w:rPr>
          <w:rFonts w:hint="eastAsia"/>
          <w:b w:val="0"/>
          <w:bCs/>
          <w:sz w:val="30"/>
        </w:rPr>
        <w:t>有福的耶稣！认识你名的人必倚靠你：他们灵魂的渴望将向着你的名，和对你的记念。</w:t>
      </w:r>
    </w:p>
    <w:p w14:paraId="43A59C8B">
      <w:pPr>
        <w:pStyle w:val="5"/>
        <w:spacing w:after="0"/>
        <w:rPr>
          <w:rFonts w:hint="eastAsia"/>
          <w:b w:val="0"/>
          <w:bCs/>
          <w:sz w:val="30"/>
        </w:rPr>
      </w:pPr>
    </w:p>
    <w:p w14:paraId="616CD2DB">
      <w:pPr>
        <w:pStyle w:val="5"/>
        <w:spacing w:after="0"/>
        <w:rPr>
          <w:rFonts w:hint="eastAsia"/>
          <w:b w:val="0"/>
          <w:bCs/>
          <w:sz w:val="30"/>
        </w:rPr>
      </w:pPr>
      <w:r>
        <w:rPr>
          <w:rFonts w:hint="eastAsia"/>
          <w:b w:val="0"/>
          <w:bCs/>
          <w:sz w:val="30"/>
        </w:rPr>
        <w:t>In the third place, The object of faith is called Christ, a word of Greek original, signifying Anointed.</w:t>
      </w:r>
    </w:p>
    <w:p w14:paraId="2905D605">
      <w:pPr>
        <w:pStyle w:val="5"/>
        <w:spacing w:after="0"/>
        <w:rPr>
          <w:rFonts w:hint="eastAsia"/>
          <w:b w:val="0"/>
          <w:bCs/>
          <w:sz w:val="30"/>
        </w:rPr>
      </w:pPr>
      <w:r>
        <w:rPr>
          <w:rFonts w:hint="eastAsia"/>
          <w:b w:val="0"/>
          <w:bCs/>
          <w:sz w:val="30"/>
        </w:rPr>
        <w:t>第三，信心的对象被称为基督，这是希腊原文的词，意为受膏者。</w:t>
      </w:r>
    </w:p>
    <w:p w14:paraId="4DA45223">
      <w:pPr>
        <w:pStyle w:val="5"/>
        <w:spacing w:after="0"/>
        <w:rPr>
          <w:rFonts w:hint="eastAsia"/>
          <w:b w:val="0"/>
          <w:bCs/>
          <w:sz w:val="30"/>
        </w:rPr>
      </w:pPr>
    </w:p>
    <w:p w14:paraId="72AFE10A">
      <w:pPr>
        <w:pStyle w:val="5"/>
        <w:spacing w:after="0"/>
        <w:rPr>
          <w:rFonts w:hint="eastAsia"/>
          <w:b w:val="0"/>
          <w:bCs/>
          <w:sz w:val="30"/>
        </w:rPr>
      </w:pPr>
      <w:r>
        <w:rPr>
          <w:rFonts w:hint="eastAsia"/>
          <w:b w:val="0"/>
          <w:bCs/>
          <w:sz w:val="30"/>
        </w:rPr>
        <w:t>This name hath respect to his being set up from everlasting as the covenant-head and surety of his people: "I was set up," or, as some read it, "I was anointed, from everlasting."—Prov. viii. 23.</w:t>
      </w:r>
    </w:p>
    <w:p w14:paraId="218CD2E1">
      <w:pPr>
        <w:pStyle w:val="5"/>
        <w:spacing w:after="0"/>
        <w:rPr>
          <w:rFonts w:hint="eastAsia"/>
          <w:b w:val="0"/>
          <w:bCs/>
          <w:sz w:val="30"/>
        </w:rPr>
      </w:pPr>
      <w:r>
        <w:rPr>
          <w:rFonts w:hint="eastAsia"/>
          <w:b w:val="0"/>
          <w:bCs/>
          <w:sz w:val="30"/>
        </w:rPr>
        <w:t>这名与祂从亘古被立为祂百姓的约首和保证人有关："从亘古，从太初，未有世界以前，我已被立"，或如一些人所读的，"我已从永恒被膏立。"——箴言八章23节。</w:t>
      </w:r>
    </w:p>
    <w:p w14:paraId="6A65BBC1">
      <w:pPr>
        <w:pStyle w:val="5"/>
        <w:spacing w:after="0"/>
        <w:rPr>
          <w:rFonts w:hint="eastAsia"/>
          <w:b w:val="0"/>
          <w:bCs/>
          <w:sz w:val="30"/>
        </w:rPr>
      </w:pPr>
    </w:p>
    <w:p w14:paraId="01E1BC64">
      <w:pPr>
        <w:pStyle w:val="5"/>
        <w:spacing w:after="0"/>
        <w:rPr>
          <w:rFonts w:hint="eastAsia"/>
          <w:b w:val="0"/>
          <w:bCs/>
          <w:sz w:val="30"/>
        </w:rPr>
      </w:pPr>
      <w:r>
        <w:rPr>
          <w:rFonts w:hint="eastAsia"/>
          <w:b w:val="0"/>
          <w:bCs/>
          <w:sz w:val="30"/>
        </w:rPr>
        <w:t>As also, to the Father's sending him in his incarnation: "Say ye of him whom the Father hath sanctified and sent into the world, Thou blasphemest, because I said, I am the Son of God?"—John x. 36; and to the public and illustrious manner in which the Father declared his acceptance of the person and righteousness of his beloved Son as our representative and surety, when there came such a voice from the excellent glory, "This is my beloved Son, in whom I am well pleased;" and when he was raised from the dead, and received up into glory; and, lastly, to the superabundant measure in which the Holy Spirit was communicated to his human nature, fitting him for the execution of his mediatorial offices: "For God giveth not the Spirit by measure unto him."—John iii. 34.</w:t>
      </w:r>
    </w:p>
    <w:p w14:paraId="074986B1">
      <w:pPr>
        <w:pStyle w:val="5"/>
        <w:spacing w:after="0"/>
        <w:rPr>
          <w:rFonts w:hint="eastAsia"/>
          <w:b w:val="0"/>
          <w:bCs/>
          <w:sz w:val="30"/>
        </w:rPr>
      </w:pPr>
      <w:r>
        <w:rPr>
          <w:rFonts w:hint="eastAsia"/>
          <w:b w:val="0"/>
          <w:bCs/>
          <w:sz w:val="30"/>
        </w:rPr>
        <w:t>也与父在祂道成肉身时差遣祂有关："父所分别为圣，又差到世间来的，你们还向祂说，'你说亵渎的话'，因为我说'我是上帝的儿子'吗？"——约翰福音十章36节；以及父宣告接纳祂的爱子的位格和义，作为我们的代表和保证人的公开和辉煌方式，当时有声音从极大的荣光中出来，说："这是我的爱子，我所喜悦的"；以及当祂从死里复活，被接升天；最后，与圣灵以超丰富的程度传达给祂的人性，使祂适合执行祂中保职分有关："上帝赐圣灵给祂，是没有限量的。"——约翰福音三章34节。</w:t>
      </w:r>
    </w:p>
    <w:p w14:paraId="73AD58B9">
      <w:pPr>
        <w:pStyle w:val="5"/>
        <w:spacing w:after="0"/>
        <w:rPr>
          <w:rFonts w:hint="eastAsia"/>
          <w:b w:val="0"/>
          <w:bCs/>
          <w:sz w:val="30"/>
        </w:rPr>
      </w:pPr>
    </w:p>
    <w:p w14:paraId="4F03C6EB">
      <w:pPr>
        <w:pStyle w:val="5"/>
        <w:spacing w:after="0"/>
        <w:rPr>
          <w:rFonts w:hint="eastAsia"/>
          <w:b w:val="0"/>
          <w:bCs/>
          <w:sz w:val="30"/>
        </w:rPr>
      </w:pPr>
      <w:r>
        <w:rPr>
          <w:rFonts w:hint="eastAsia"/>
          <w:b w:val="0"/>
          <w:bCs/>
          <w:sz w:val="30"/>
        </w:rPr>
        <w:t>This was signified by the Holy Ghost descending upon him at his baptism in the form of a dove; and had been fully declared in the Old Testament: "And there shall come a rod out of the stem of Jesse, and a branch shall grow out of his roots. And the Spirit of the Lord shall rest upon him,"—Isa. xi. 1, 2: "The Spirit of the Lord God is upon me, because the Lord hath anointed me to preach good tidings to the meek."—Isa. lxi. 1.</w:t>
      </w:r>
    </w:p>
    <w:p w14:paraId="4AC0311C">
      <w:pPr>
        <w:pStyle w:val="5"/>
        <w:spacing w:after="0"/>
        <w:rPr>
          <w:rFonts w:hint="eastAsia"/>
          <w:b w:val="0"/>
          <w:bCs/>
          <w:sz w:val="30"/>
        </w:rPr>
      </w:pPr>
      <w:r>
        <w:rPr>
          <w:rFonts w:hint="eastAsia"/>
          <w:b w:val="0"/>
          <w:bCs/>
          <w:sz w:val="30"/>
        </w:rPr>
        <w:t>这由圣灵在祂受洗时以鸽子的形式降在祂身上所表示；并已在旧约中完全宣告："从耶西的本（原文作丫）必发一条，从他根生的枝子必结果实。耶和华的灵必住在祂身上，"——以赛亚书十一章1-2节："主耶和华的灵在我身上，因为耶和华用膏膏我，叫我传好信息给谦卑的人。"——以赛亚书六十一章1节。</w:t>
      </w:r>
    </w:p>
    <w:p w14:paraId="371B8D65">
      <w:pPr>
        <w:pStyle w:val="5"/>
        <w:spacing w:after="0"/>
        <w:rPr>
          <w:rFonts w:hint="eastAsia"/>
          <w:b w:val="0"/>
          <w:bCs/>
          <w:sz w:val="30"/>
        </w:rPr>
      </w:pPr>
    </w:p>
    <w:p w14:paraId="7F0F625B">
      <w:pPr>
        <w:pStyle w:val="5"/>
        <w:spacing w:after="0"/>
        <w:rPr>
          <w:rFonts w:hint="eastAsia"/>
          <w:b w:val="0"/>
          <w:bCs/>
          <w:sz w:val="30"/>
        </w:rPr>
      </w:pPr>
      <w:r>
        <w:rPr>
          <w:rFonts w:hint="eastAsia"/>
          <w:b w:val="0"/>
          <w:bCs/>
          <w:sz w:val="30"/>
        </w:rPr>
        <w:t>The Spirit, which God gave not by measure unto him, rested and abode upon him through the whole course of his humiliation; but was eminently and illustriously upon him as a spirit of gladness, in his state of exaltation: "Thou lovest righteousness and hatest wickedness; therefore God, thy God, hath anointed thee with the oil of gladness above thy fellows."—Psal. xlv. 7.</w:t>
      </w:r>
    </w:p>
    <w:p w14:paraId="723B7106">
      <w:pPr>
        <w:pStyle w:val="5"/>
        <w:spacing w:after="0"/>
        <w:rPr>
          <w:rFonts w:hint="eastAsia"/>
          <w:b w:val="0"/>
          <w:bCs/>
          <w:sz w:val="30"/>
        </w:rPr>
      </w:pPr>
      <w:r>
        <w:rPr>
          <w:rFonts w:hint="eastAsia"/>
          <w:b w:val="0"/>
          <w:bCs/>
          <w:sz w:val="30"/>
        </w:rPr>
        <w:t>上帝没有限量赐给祂的圣灵，在祂整个降卑过程中一直停留和住在祂身上；但在祂被高举的状态下，作为喜乐之灵，更为突出和显著地在祂身上："你喜爱公义，恨恶罪恶；所以上帝，就是你的上帝，用喜乐油膏你，胜过膏你的同伴。"——诗篇四十五篇7节。</w:t>
      </w:r>
    </w:p>
    <w:p w14:paraId="13744991">
      <w:pPr>
        <w:pStyle w:val="5"/>
        <w:spacing w:after="0"/>
        <w:rPr>
          <w:rFonts w:hint="eastAsia"/>
          <w:b w:val="0"/>
          <w:bCs/>
          <w:sz w:val="30"/>
        </w:rPr>
      </w:pPr>
    </w:p>
    <w:p w14:paraId="608747C8">
      <w:pPr>
        <w:pStyle w:val="5"/>
        <w:spacing w:after="0"/>
        <w:rPr>
          <w:rFonts w:hint="eastAsia"/>
          <w:b w:val="0"/>
          <w:bCs/>
          <w:sz w:val="30"/>
        </w:rPr>
      </w:pPr>
      <w:r>
        <w:rPr>
          <w:rFonts w:hint="eastAsia"/>
          <w:b w:val="0"/>
          <w:bCs/>
          <w:sz w:val="30"/>
        </w:rPr>
        <w:t>As David was thrice anointed to the kingly office,— first, at Bethlehem by Samuel; and next, at Hebron by the men of Judah; and again, at Hebron by the tribes of Israel; so there were three remarkable anointings of our Lord Jesus—the first, at his incarnation; the second, at his baptism, when he was entering upon his public ministry; and the third, which was of all the most illustrious, in his resurrection and ascension.</w:t>
      </w:r>
    </w:p>
    <w:p w14:paraId="7ECD5B25">
      <w:pPr>
        <w:pStyle w:val="5"/>
        <w:spacing w:after="0"/>
        <w:rPr>
          <w:rFonts w:hint="eastAsia"/>
          <w:b w:val="0"/>
          <w:bCs/>
          <w:sz w:val="30"/>
        </w:rPr>
      </w:pPr>
      <w:r>
        <w:rPr>
          <w:rFonts w:hint="eastAsia"/>
          <w:b w:val="0"/>
          <w:bCs/>
          <w:sz w:val="30"/>
        </w:rPr>
        <w:t>如同大卫三次被膏立为王——首先在伯利恒由撒母耳所膏；其次在希伯仑由犹大人所膏；再次在希伯仑由以色列众支派所膏；我们的主耶稣也有三次显著的膏立——第一次在祂道成肉身时；第二次在祂受洗时，当祂开始公开事工；第三次，也是最为辉煌的一次，在祂复活和升天时。</w:t>
      </w:r>
    </w:p>
    <w:p w14:paraId="45F870C9">
      <w:pPr>
        <w:pStyle w:val="5"/>
        <w:spacing w:after="0"/>
        <w:rPr>
          <w:rFonts w:hint="eastAsia"/>
          <w:b w:val="0"/>
          <w:bCs/>
          <w:sz w:val="30"/>
        </w:rPr>
      </w:pPr>
    </w:p>
    <w:p w14:paraId="5AAF4FAE">
      <w:pPr>
        <w:pStyle w:val="5"/>
        <w:spacing w:after="0"/>
        <w:rPr>
          <w:rFonts w:hint="eastAsia"/>
          <w:b w:val="0"/>
          <w:bCs/>
          <w:sz w:val="30"/>
        </w:rPr>
      </w:pPr>
      <w:r>
        <w:rPr>
          <w:rFonts w:hint="eastAsia"/>
          <w:b w:val="0"/>
          <w:bCs/>
          <w:sz w:val="30"/>
        </w:rPr>
        <w:t>He who is the object of our faith is called Christ, or, the anointed One, in relation to his prophetical, priestly, and kingly offices, and in allusion to the instances we have in the Old Testament, of persons being anointed when they were invested with these offices.</w:t>
      </w:r>
    </w:p>
    <w:p w14:paraId="3EDFE271">
      <w:pPr>
        <w:pStyle w:val="5"/>
        <w:spacing w:after="0"/>
        <w:rPr>
          <w:rFonts w:hint="eastAsia"/>
          <w:b w:val="0"/>
          <w:bCs/>
          <w:sz w:val="30"/>
        </w:rPr>
      </w:pPr>
      <w:r>
        <w:rPr>
          <w:rFonts w:hint="eastAsia"/>
          <w:b w:val="0"/>
          <w:bCs/>
          <w:sz w:val="30"/>
        </w:rPr>
        <w:t>我们信心的对象被称为基督，或受膏者，与祂的先知、祭司和君王职分有关，并暗示我们在旧约中所见的例子，即人们在被授予这些职分时受膏。</w:t>
      </w:r>
    </w:p>
    <w:p w14:paraId="7F5BE73C">
      <w:pPr>
        <w:pStyle w:val="5"/>
        <w:spacing w:after="0"/>
        <w:rPr>
          <w:rFonts w:hint="eastAsia"/>
          <w:b w:val="0"/>
          <w:bCs/>
          <w:sz w:val="30"/>
        </w:rPr>
      </w:pPr>
    </w:p>
    <w:p w14:paraId="1786F555">
      <w:pPr>
        <w:pStyle w:val="5"/>
        <w:spacing w:after="0"/>
        <w:rPr>
          <w:rFonts w:hint="eastAsia"/>
          <w:b w:val="0"/>
          <w:bCs/>
          <w:sz w:val="30"/>
        </w:rPr>
      </w:pPr>
      <w:r>
        <w:rPr>
          <w:rFonts w:hint="eastAsia"/>
          <w:b w:val="0"/>
          <w:bCs/>
          <w:sz w:val="30"/>
        </w:rPr>
        <w:t>Instances of anointing to the kingly office are common in the Old Testament.</w:t>
      </w:r>
    </w:p>
    <w:p w14:paraId="306F4C31">
      <w:pPr>
        <w:pStyle w:val="5"/>
        <w:spacing w:after="0"/>
        <w:rPr>
          <w:rFonts w:hint="eastAsia"/>
          <w:b w:val="0"/>
          <w:bCs/>
          <w:sz w:val="30"/>
        </w:rPr>
      </w:pPr>
      <w:r>
        <w:rPr>
          <w:rFonts w:hint="eastAsia"/>
          <w:b w:val="0"/>
          <w:bCs/>
          <w:sz w:val="30"/>
        </w:rPr>
        <w:t>旧约中有许多授膏为王的例子。</w:t>
      </w:r>
    </w:p>
    <w:p w14:paraId="47554B63">
      <w:pPr>
        <w:pStyle w:val="5"/>
        <w:spacing w:after="0"/>
        <w:rPr>
          <w:rFonts w:hint="eastAsia"/>
          <w:b w:val="0"/>
          <w:bCs/>
          <w:sz w:val="30"/>
        </w:rPr>
      </w:pPr>
    </w:p>
    <w:p w14:paraId="2849A1FC">
      <w:pPr>
        <w:pStyle w:val="5"/>
        <w:spacing w:after="0"/>
        <w:rPr>
          <w:rFonts w:hint="eastAsia"/>
          <w:b w:val="0"/>
          <w:bCs/>
          <w:sz w:val="30"/>
        </w:rPr>
      </w:pPr>
      <w:r>
        <w:rPr>
          <w:rFonts w:hint="eastAsia"/>
          <w:b w:val="0"/>
          <w:bCs/>
          <w:sz w:val="30"/>
        </w:rPr>
        <w:t>Of anointing to the prophetical office, we have an instance in the case of Elisha the son of Shaphan.</w:t>
      </w:r>
    </w:p>
    <w:p w14:paraId="581CD0E4">
      <w:pPr>
        <w:pStyle w:val="5"/>
        <w:spacing w:after="0"/>
        <w:rPr>
          <w:rFonts w:hint="eastAsia"/>
          <w:b w:val="0"/>
          <w:bCs/>
          <w:sz w:val="30"/>
        </w:rPr>
      </w:pPr>
      <w:r>
        <w:rPr>
          <w:rFonts w:hint="eastAsia"/>
          <w:b w:val="0"/>
          <w:bCs/>
          <w:sz w:val="30"/>
        </w:rPr>
        <w:t>关于授膏为先知，我们在沙番的儿子以利沙的例子中看到。</w:t>
      </w:r>
    </w:p>
    <w:p w14:paraId="0170C452">
      <w:pPr>
        <w:pStyle w:val="5"/>
        <w:spacing w:after="0"/>
        <w:rPr>
          <w:rFonts w:hint="eastAsia"/>
          <w:b w:val="0"/>
          <w:bCs/>
          <w:sz w:val="30"/>
        </w:rPr>
      </w:pPr>
    </w:p>
    <w:p w14:paraId="1CC889D2">
      <w:pPr>
        <w:pStyle w:val="5"/>
        <w:spacing w:after="0"/>
        <w:rPr>
          <w:rFonts w:hint="eastAsia"/>
          <w:b w:val="0"/>
          <w:bCs/>
          <w:sz w:val="30"/>
        </w:rPr>
      </w:pPr>
      <w:r>
        <w:rPr>
          <w:rFonts w:hint="eastAsia"/>
          <w:b w:val="0"/>
          <w:bCs/>
          <w:sz w:val="30"/>
        </w:rPr>
        <w:t>With respect to the priestly office, the command is express, "Thou shalt anoint Aaron and his sons, and consecrate them, that they may minister in the priest's office."—Exod. xxviii. 41.</w:t>
      </w:r>
    </w:p>
    <w:p w14:paraId="290399E3">
      <w:pPr>
        <w:pStyle w:val="5"/>
        <w:spacing w:after="0"/>
        <w:rPr>
          <w:rFonts w:hint="eastAsia"/>
          <w:b w:val="0"/>
          <w:bCs/>
          <w:sz w:val="30"/>
        </w:rPr>
      </w:pPr>
      <w:r>
        <w:rPr>
          <w:rFonts w:hint="eastAsia"/>
          <w:b w:val="0"/>
          <w:bCs/>
          <w:sz w:val="30"/>
        </w:rPr>
        <w:t>至于祭司职分，命令是明确的，"要膏亚伦和他的儿子，使他们成圣，可以给我供祭司的职分。"——出埃及记二十八章41节。</w:t>
      </w:r>
    </w:p>
    <w:p w14:paraId="6A5CCDF1">
      <w:pPr>
        <w:pStyle w:val="5"/>
        <w:spacing w:after="0"/>
        <w:rPr>
          <w:rFonts w:hint="eastAsia"/>
          <w:b w:val="0"/>
          <w:bCs/>
          <w:sz w:val="30"/>
        </w:rPr>
      </w:pPr>
    </w:p>
    <w:p w14:paraId="582E58D7">
      <w:pPr>
        <w:pStyle w:val="5"/>
        <w:spacing w:after="0"/>
        <w:rPr>
          <w:rFonts w:hint="eastAsia"/>
          <w:b w:val="0"/>
          <w:bCs/>
          <w:sz w:val="30"/>
        </w:rPr>
      </w:pPr>
      <w:r>
        <w:rPr>
          <w:rFonts w:hint="eastAsia"/>
          <w:b w:val="0"/>
          <w:bCs/>
          <w:sz w:val="30"/>
        </w:rPr>
        <w:t>Faith views its glorious object as our Great High Priest, unspeakably excelling the priests of the order of Aaron.</w:t>
      </w:r>
    </w:p>
    <w:p w14:paraId="381EC954">
      <w:pPr>
        <w:pStyle w:val="5"/>
        <w:spacing w:after="0"/>
        <w:rPr>
          <w:rFonts w:hint="eastAsia"/>
          <w:b w:val="0"/>
          <w:bCs/>
          <w:sz w:val="30"/>
        </w:rPr>
      </w:pPr>
      <w:r>
        <w:rPr>
          <w:rFonts w:hint="eastAsia"/>
          <w:b w:val="0"/>
          <w:bCs/>
          <w:sz w:val="30"/>
        </w:rPr>
        <w:t>信心将其荣耀对象视为我们的大祭司，远远超越亚伦等级的祭司。</w:t>
      </w:r>
    </w:p>
    <w:p w14:paraId="62EF15FD">
      <w:pPr>
        <w:pStyle w:val="5"/>
        <w:spacing w:after="0"/>
        <w:rPr>
          <w:rFonts w:hint="eastAsia"/>
          <w:b w:val="0"/>
          <w:bCs/>
          <w:sz w:val="30"/>
        </w:rPr>
      </w:pPr>
    </w:p>
    <w:p w14:paraId="152098DE">
      <w:pPr>
        <w:pStyle w:val="5"/>
        <w:spacing w:after="0"/>
        <w:rPr>
          <w:rFonts w:hint="eastAsia"/>
          <w:b w:val="0"/>
          <w:bCs/>
          <w:sz w:val="30"/>
        </w:rPr>
      </w:pPr>
      <w:r>
        <w:rPr>
          <w:rFonts w:hint="eastAsia"/>
          <w:b w:val="0"/>
          <w:bCs/>
          <w:sz w:val="30"/>
        </w:rPr>
        <w:t>These were but mere men; He is a divine person, the only true, the supreme, and necessarily existent, God.</w:t>
      </w:r>
    </w:p>
    <w:p w14:paraId="2BDF4025">
      <w:pPr>
        <w:pStyle w:val="5"/>
        <w:spacing w:after="0"/>
        <w:rPr>
          <w:rFonts w:hint="eastAsia"/>
          <w:b w:val="0"/>
          <w:bCs/>
          <w:sz w:val="30"/>
        </w:rPr>
      </w:pPr>
      <w:r>
        <w:rPr>
          <w:rFonts w:hint="eastAsia"/>
          <w:b w:val="0"/>
          <w:bCs/>
          <w:sz w:val="30"/>
        </w:rPr>
        <w:t>这些只是普通人；祂是神圣的位格，唯一真实的，至高的，并必然存在的上帝。</w:t>
      </w:r>
    </w:p>
    <w:p w14:paraId="022EF637">
      <w:pPr>
        <w:pStyle w:val="5"/>
        <w:spacing w:after="0"/>
        <w:rPr>
          <w:rFonts w:hint="eastAsia"/>
          <w:b w:val="0"/>
          <w:bCs/>
          <w:sz w:val="30"/>
        </w:rPr>
      </w:pPr>
    </w:p>
    <w:p w14:paraId="59771E1F">
      <w:pPr>
        <w:pStyle w:val="5"/>
        <w:spacing w:after="0"/>
        <w:rPr>
          <w:rFonts w:hint="eastAsia"/>
          <w:b w:val="0"/>
          <w:bCs/>
          <w:sz w:val="30"/>
        </w:rPr>
      </w:pPr>
      <w:r>
        <w:rPr>
          <w:rFonts w:hint="eastAsia"/>
          <w:b w:val="0"/>
          <w:bCs/>
          <w:sz w:val="30"/>
        </w:rPr>
        <w:t>Their offerings were of no value, but as they served to shadow forth the one offering of Christ, and to direct the faith of church members to Him.</w:t>
      </w:r>
    </w:p>
    <w:p w14:paraId="3B0B1EA3">
      <w:pPr>
        <w:pStyle w:val="5"/>
        <w:spacing w:after="0"/>
        <w:rPr>
          <w:rFonts w:hint="eastAsia"/>
          <w:b w:val="0"/>
          <w:bCs/>
          <w:sz w:val="30"/>
        </w:rPr>
      </w:pPr>
      <w:r>
        <w:rPr>
          <w:rFonts w:hint="eastAsia"/>
          <w:b w:val="0"/>
          <w:bCs/>
          <w:sz w:val="30"/>
        </w:rPr>
        <w:t>他们的祭物毫无价值，除非作为基督一次献祭的影子，并引导教会成员的信心指向祂。</w:t>
      </w:r>
    </w:p>
    <w:p w14:paraId="38896871">
      <w:pPr>
        <w:pStyle w:val="5"/>
        <w:spacing w:after="0"/>
        <w:rPr>
          <w:rFonts w:hint="eastAsia"/>
          <w:b w:val="0"/>
          <w:bCs/>
          <w:sz w:val="30"/>
        </w:rPr>
      </w:pPr>
    </w:p>
    <w:p w14:paraId="5027BDC0">
      <w:pPr>
        <w:pStyle w:val="5"/>
        <w:spacing w:after="0"/>
        <w:rPr>
          <w:rFonts w:hint="eastAsia"/>
          <w:b w:val="0"/>
          <w:bCs/>
          <w:sz w:val="30"/>
        </w:rPr>
      </w:pPr>
      <w:r>
        <w:rPr>
          <w:rFonts w:hint="eastAsia"/>
          <w:b w:val="0"/>
          <w:bCs/>
          <w:sz w:val="30"/>
        </w:rPr>
        <w:t>They were made without an oath; but He with an oath, by Him that said unto him, "Thou art a priest forever after the order of Melchizedek."</w:t>
      </w:r>
    </w:p>
    <w:p w14:paraId="7CD8DFF8">
      <w:pPr>
        <w:pStyle w:val="5"/>
        <w:spacing w:after="0"/>
        <w:rPr>
          <w:rFonts w:hint="eastAsia"/>
          <w:b w:val="0"/>
          <w:bCs/>
          <w:sz w:val="30"/>
        </w:rPr>
      </w:pPr>
      <w:r>
        <w:rPr>
          <w:rFonts w:hint="eastAsia"/>
          <w:b w:val="0"/>
          <w:bCs/>
          <w:sz w:val="30"/>
        </w:rPr>
        <w:t>他们未经誓言被立；但祂是带着誓言，由那对祂说的那位："你是照着麦基洗德的等次永远为祭司"。</w:t>
      </w:r>
    </w:p>
    <w:p w14:paraId="47E30708">
      <w:pPr>
        <w:pStyle w:val="5"/>
        <w:spacing w:after="0"/>
        <w:rPr>
          <w:rFonts w:hint="eastAsia"/>
          <w:b w:val="0"/>
          <w:bCs/>
          <w:sz w:val="30"/>
        </w:rPr>
      </w:pPr>
    </w:p>
    <w:p w14:paraId="638B9BDF">
      <w:pPr>
        <w:pStyle w:val="5"/>
        <w:spacing w:after="0"/>
        <w:rPr>
          <w:rFonts w:hint="eastAsia"/>
          <w:b w:val="0"/>
          <w:bCs/>
          <w:sz w:val="30"/>
        </w:rPr>
      </w:pPr>
      <w:r>
        <w:rPr>
          <w:rFonts w:hint="eastAsia"/>
          <w:b w:val="0"/>
          <w:bCs/>
          <w:sz w:val="30"/>
        </w:rPr>
        <w:t>Of his three offices, the priesthood alone is confirmed with an oath; because it is a matter of supernatural revelation, most remote from our natural apprehension; and because it is the foundation of the other offices; for he could not be a prophet or a king of his people, but on condition of his submitting as their great High Priest, to give himself for them, "an offering and a sacrifice to God of a sweet-smelling savour."</w:t>
      </w:r>
    </w:p>
    <w:p w14:paraId="4553B2CB">
      <w:pPr>
        <w:pStyle w:val="5"/>
        <w:spacing w:after="0"/>
        <w:rPr>
          <w:rFonts w:hint="eastAsia"/>
          <w:b w:val="0"/>
          <w:bCs/>
          <w:sz w:val="30"/>
        </w:rPr>
      </w:pPr>
      <w:r>
        <w:rPr>
          <w:rFonts w:hint="eastAsia"/>
          <w:b w:val="0"/>
          <w:bCs/>
          <w:sz w:val="30"/>
        </w:rPr>
        <w:t>在祂的三个职分中，只有祭司职分以誓言确认；因为这是超自然启示的事，最远离我们自然理解；并且因为它是其他职分的基础；因为若非祂作为他们的大祭司屈服，为他们献上自己，"当作馨香的供物和祭物献与上帝"，祂就不能成为祂百姓的先知或君王。</w:t>
      </w:r>
    </w:p>
    <w:p w14:paraId="3B6F1697">
      <w:pPr>
        <w:pStyle w:val="5"/>
        <w:spacing w:after="0"/>
        <w:rPr>
          <w:b w:val="0"/>
          <w:bCs/>
        </w:rPr>
        <w:sectPr>
          <w:pgSz w:w="12240" w:h="15840"/>
          <w:pgMar w:top="1360" w:right="1440" w:bottom="280" w:left="1440" w:header="720" w:footer="720" w:gutter="0"/>
          <w:cols w:space="720" w:num="1"/>
        </w:sectPr>
      </w:pPr>
    </w:p>
    <w:p w14:paraId="68E29372">
      <w:pPr>
        <w:pStyle w:val="5"/>
        <w:spacing w:before="70" w:line="244" w:lineRule="auto"/>
        <w:ind w:right="105" w:firstLine="0"/>
        <w:rPr>
          <w:rFonts w:hint="eastAsia"/>
        </w:rPr>
      </w:pPr>
      <w:r>
        <w:rPr>
          <w:rFonts w:hint="eastAsia"/>
        </w:rPr>
        <w:t>The priests under the law were said to offer gifts and sacrifices for sins.</w:t>
      </w:r>
    </w:p>
    <w:p w14:paraId="2F5D9065">
      <w:pPr>
        <w:pStyle w:val="5"/>
        <w:spacing w:before="70" w:line="244" w:lineRule="auto"/>
        <w:ind w:right="105" w:firstLine="0"/>
        <w:rPr>
          <w:rFonts w:hint="eastAsia"/>
        </w:rPr>
      </w:pPr>
      <w:r>
        <w:rPr>
          <w:rFonts w:hint="eastAsia"/>
        </w:rPr>
        <w:t>律法之下的祭司被称为奉献礼物和为罪献祭。</w:t>
      </w:r>
    </w:p>
    <w:p w14:paraId="0BDCDD2A">
      <w:pPr>
        <w:pStyle w:val="5"/>
        <w:spacing w:before="70" w:line="244" w:lineRule="auto"/>
        <w:ind w:right="105" w:firstLine="0"/>
        <w:rPr>
          <w:rFonts w:hint="eastAsia"/>
        </w:rPr>
      </w:pPr>
    </w:p>
    <w:p w14:paraId="10A5FB40">
      <w:pPr>
        <w:pStyle w:val="5"/>
        <w:spacing w:before="70" w:line="244" w:lineRule="auto"/>
        <w:ind w:right="105" w:firstLine="0"/>
        <w:rPr>
          <w:rFonts w:hint="eastAsia"/>
        </w:rPr>
      </w:pPr>
      <w:r>
        <w:rPr>
          <w:rFonts w:hint="eastAsia"/>
        </w:rPr>
        <w:t>The sacrifice that Christ offered was himself, in respect of his human nature.</w:t>
      </w:r>
    </w:p>
    <w:p w14:paraId="521267A2">
      <w:pPr>
        <w:pStyle w:val="5"/>
        <w:spacing w:before="70" w:line="244" w:lineRule="auto"/>
        <w:ind w:right="105" w:firstLine="0"/>
        <w:rPr>
          <w:rFonts w:hint="eastAsia"/>
        </w:rPr>
      </w:pPr>
      <w:r>
        <w:rPr>
          <w:rFonts w:hint="eastAsia"/>
        </w:rPr>
        <w:t>基督所献的祭物是祂自己，就祂的人性而言。</w:t>
      </w:r>
    </w:p>
    <w:p w14:paraId="0804F004">
      <w:pPr>
        <w:pStyle w:val="5"/>
        <w:spacing w:before="70" w:line="244" w:lineRule="auto"/>
        <w:ind w:right="105" w:firstLine="0"/>
        <w:rPr>
          <w:rFonts w:hint="eastAsia"/>
        </w:rPr>
      </w:pPr>
    </w:p>
    <w:p w14:paraId="4BBC0FDA">
      <w:pPr>
        <w:pStyle w:val="5"/>
        <w:spacing w:before="70" w:line="244" w:lineRule="auto"/>
        <w:ind w:right="105" w:firstLine="0"/>
        <w:rPr>
          <w:rFonts w:hint="eastAsia"/>
        </w:rPr>
      </w:pPr>
      <w:r>
        <w:rPr>
          <w:rFonts w:hint="eastAsia"/>
        </w:rPr>
        <w:t>His divine nature was the altar which sanctified the gift or offering, rendering it of infinite value and virtue.</w:t>
      </w:r>
    </w:p>
    <w:p w14:paraId="7DFA2DEA">
      <w:pPr>
        <w:pStyle w:val="5"/>
        <w:spacing w:before="70" w:line="244" w:lineRule="auto"/>
        <w:ind w:right="105" w:firstLine="0"/>
        <w:rPr>
          <w:rFonts w:hint="eastAsia"/>
        </w:rPr>
      </w:pPr>
      <w:r>
        <w:rPr>
          <w:rFonts w:hint="eastAsia"/>
        </w:rPr>
        <w:t>祂的神性是使这礼物或祭品成圣的祭坛，使其具有无限的价值和功效。</w:t>
      </w:r>
    </w:p>
    <w:p w14:paraId="62119AA9">
      <w:pPr>
        <w:pStyle w:val="5"/>
        <w:spacing w:before="70" w:line="244" w:lineRule="auto"/>
        <w:ind w:right="105" w:firstLine="0"/>
        <w:rPr>
          <w:rFonts w:hint="eastAsia"/>
        </w:rPr>
      </w:pPr>
    </w:p>
    <w:p w14:paraId="6168839D">
      <w:pPr>
        <w:pStyle w:val="5"/>
        <w:spacing w:before="70" w:line="244" w:lineRule="auto"/>
        <w:ind w:right="105" w:firstLine="0"/>
        <w:rPr>
          <w:rFonts w:hint="eastAsia"/>
        </w:rPr>
      </w:pPr>
      <w:r>
        <w:rPr>
          <w:rFonts w:hint="eastAsia"/>
        </w:rPr>
        <w:t>The offering up of himself was begun in his incarnation, carried on through his life, and finished at his death.</w:t>
      </w:r>
    </w:p>
    <w:p w14:paraId="41C57A49">
      <w:pPr>
        <w:pStyle w:val="5"/>
        <w:spacing w:before="70" w:line="244" w:lineRule="auto"/>
        <w:ind w:right="105" w:firstLine="0"/>
        <w:rPr>
          <w:rFonts w:hint="eastAsia"/>
        </w:rPr>
      </w:pPr>
      <w:r>
        <w:rPr>
          <w:rFonts w:hint="eastAsia"/>
        </w:rPr>
        <w:t>祂献上自己始于祂的道成肉身，贯穿祂的一生，并在祂的死亡时完成。</w:t>
      </w:r>
    </w:p>
    <w:p w14:paraId="03DFFA29">
      <w:pPr>
        <w:pStyle w:val="5"/>
        <w:spacing w:before="70" w:line="244" w:lineRule="auto"/>
        <w:ind w:right="105" w:firstLine="0"/>
        <w:rPr>
          <w:rFonts w:hint="eastAsia"/>
        </w:rPr>
      </w:pPr>
    </w:p>
    <w:p w14:paraId="21B97049">
      <w:pPr>
        <w:pStyle w:val="5"/>
        <w:spacing w:before="70" w:line="244" w:lineRule="auto"/>
        <w:ind w:right="105" w:firstLine="0"/>
        <w:rPr>
          <w:rFonts w:hint="eastAsia"/>
        </w:rPr>
      </w:pPr>
      <w:r>
        <w:rPr>
          <w:rFonts w:hint="eastAsia"/>
        </w:rPr>
        <w:t>The effect of it was nothing less than the expiation of all the sins of his people, and their full reconciliation to God.</w:t>
      </w:r>
    </w:p>
    <w:p w14:paraId="2496489B">
      <w:pPr>
        <w:pStyle w:val="5"/>
        <w:spacing w:before="70" w:line="244" w:lineRule="auto"/>
        <w:ind w:right="105" w:firstLine="0"/>
        <w:rPr>
          <w:rFonts w:hint="eastAsia"/>
        </w:rPr>
      </w:pPr>
      <w:r>
        <w:rPr>
          <w:rFonts w:hint="eastAsia"/>
        </w:rPr>
        <w:t>其效果不亚于赎清祂子民的所有罪，使他们与神完全和好。</w:t>
      </w:r>
    </w:p>
    <w:p w14:paraId="24599436">
      <w:pPr>
        <w:pStyle w:val="5"/>
        <w:spacing w:before="70" w:line="244" w:lineRule="auto"/>
        <w:ind w:right="105" w:firstLine="0"/>
        <w:rPr>
          <w:rFonts w:hint="eastAsia"/>
        </w:rPr>
      </w:pPr>
    </w:p>
    <w:p w14:paraId="4FD2FFE8">
      <w:pPr>
        <w:pStyle w:val="5"/>
        <w:spacing w:before="70" w:line="244" w:lineRule="auto"/>
        <w:ind w:right="105" w:firstLine="0"/>
        <w:rPr>
          <w:rFonts w:hint="eastAsia"/>
        </w:rPr>
      </w:pPr>
      <w:r>
        <w:rPr>
          <w:rFonts w:hint="eastAsia"/>
        </w:rPr>
        <w:t>For "by one offering he hath perfected forever them that are sanctified."</w:t>
      </w:r>
    </w:p>
    <w:p w14:paraId="32DB25B6">
      <w:pPr>
        <w:pStyle w:val="5"/>
        <w:spacing w:before="70" w:line="244" w:lineRule="auto"/>
        <w:ind w:right="105" w:firstLine="0"/>
        <w:rPr>
          <w:rFonts w:hint="eastAsia"/>
        </w:rPr>
      </w:pPr>
      <w:r>
        <w:rPr>
          <w:rFonts w:hint="eastAsia"/>
        </w:rPr>
        <w:t>因为"祂一次献祭，便叫那得以成圣的人永远完全。"</w:t>
      </w:r>
    </w:p>
    <w:p w14:paraId="29E7B320">
      <w:pPr>
        <w:pStyle w:val="5"/>
        <w:spacing w:before="70" w:line="244" w:lineRule="auto"/>
        <w:ind w:right="105" w:firstLine="0"/>
        <w:rPr>
          <w:rFonts w:hint="eastAsia"/>
        </w:rPr>
      </w:pPr>
    </w:p>
    <w:p w14:paraId="223C361D">
      <w:pPr>
        <w:pStyle w:val="5"/>
        <w:spacing w:before="70" w:line="244" w:lineRule="auto"/>
        <w:ind w:right="105" w:firstLine="0"/>
        <w:rPr>
          <w:rFonts w:hint="eastAsia"/>
        </w:rPr>
      </w:pPr>
      <w:r>
        <w:rPr>
          <w:rFonts w:hint="eastAsia"/>
        </w:rPr>
        <w:t>Hence the Lord represents the efficacy of this offering, by saying, "I will remove the iniquity of the land in one day."—Zech. iii. 9.</w:t>
      </w:r>
    </w:p>
    <w:p w14:paraId="2CD69148">
      <w:pPr>
        <w:pStyle w:val="5"/>
        <w:spacing w:before="70" w:line="244" w:lineRule="auto"/>
        <w:ind w:right="105" w:firstLine="0"/>
        <w:rPr>
          <w:rFonts w:hint="eastAsia"/>
        </w:rPr>
      </w:pPr>
      <w:r>
        <w:rPr>
          <w:rFonts w:hint="eastAsia"/>
        </w:rPr>
        <w:t>因此，主表明这祭品的功效，说："我要在一日之间除掉这地的罪孽。"——亚三9。</w:t>
      </w:r>
    </w:p>
    <w:p w14:paraId="4B496EA9">
      <w:pPr>
        <w:pStyle w:val="5"/>
        <w:spacing w:before="70" w:line="244" w:lineRule="auto"/>
        <w:ind w:right="105" w:firstLine="0"/>
        <w:rPr>
          <w:rFonts w:hint="eastAsia"/>
        </w:rPr>
      </w:pPr>
    </w:p>
    <w:p w14:paraId="3796D23F">
      <w:pPr>
        <w:pStyle w:val="5"/>
        <w:spacing w:before="70" w:line="244" w:lineRule="auto"/>
        <w:ind w:right="105" w:firstLine="0"/>
        <w:rPr>
          <w:rFonts w:hint="eastAsia"/>
        </w:rPr>
      </w:pPr>
      <w:r>
        <w:rPr>
          <w:rFonts w:hint="eastAsia"/>
        </w:rPr>
        <w:t>In this oblation, faith beholds the sure foundation and full security of our pardon and acceptance with God.</w:t>
      </w:r>
    </w:p>
    <w:p w14:paraId="32C61905">
      <w:pPr>
        <w:pStyle w:val="5"/>
        <w:spacing w:before="70" w:line="244" w:lineRule="auto"/>
        <w:ind w:right="105" w:firstLine="0"/>
        <w:rPr>
          <w:rFonts w:hint="eastAsia"/>
        </w:rPr>
      </w:pPr>
      <w:r>
        <w:rPr>
          <w:rFonts w:hint="eastAsia"/>
        </w:rPr>
        <w:t>在这奉献中，信心看见我们得蒙赦免并蒙神悦纳的确实根基和完全保障。</w:t>
      </w:r>
    </w:p>
    <w:p w14:paraId="0E69BB16">
      <w:pPr>
        <w:pStyle w:val="5"/>
        <w:spacing w:before="70" w:line="244" w:lineRule="auto"/>
        <w:ind w:right="105" w:firstLine="0"/>
        <w:rPr>
          <w:rFonts w:hint="eastAsia"/>
        </w:rPr>
      </w:pPr>
    </w:p>
    <w:p w14:paraId="63AF0ABB">
      <w:pPr>
        <w:pStyle w:val="5"/>
        <w:spacing w:before="70" w:line="244" w:lineRule="auto"/>
        <w:ind w:right="105" w:firstLine="0"/>
        <w:rPr>
          <w:rFonts w:hint="eastAsia"/>
        </w:rPr>
      </w:pPr>
      <w:r>
        <w:rPr>
          <w:rFonts w:hint="eastAsia"/>
        </w:rPr>
        <w:t>It was part of the office of the High Priest under the law to intercede for the people; but the intercession of our Lord Jesus is infinitely superior; which is not barely the offering up of a desire to God, like the intercession of the saints for one another; but is a glorious representation of that will of Jesus whereby we are sanctified, founded on the dignity of his person, on his infinitely meritorious obedience unto death, and on the everlasting covenant or council of peace, which was between the Father and him from eternity; and therefore, his manner of speaking in his intercessory prayer, is so majestic and peremptory, as would be unbecoming and presumptuous in any other than him who is the Son of God, the Fathers equal, the surety of the better covenant: "Father, I will that those whom thou hast given me, be with me where I am, to behold my glory,"—I will, not I beg or entreat.</w:t>
      </w:r>
    </w:p>
    <w:p w14:paraId="7EFF92EB">
      <w:pPr>
        <w:pStyle w:val="5"/>
        <w:spacing w:before="70" w:line="244" w:lineRule="auto"/>
        <w:ind w:right="105" w:firstLine="0"/>
        <w:rPr>
          <w:rFonts w:hint="eastAsia"/>
        </w:rPr>
      </w:pPr>
      <w:r>
        <w:rPr>
          <w:rFonts w:hint="eastAsia"/>
        </w:rPr>
        <w:t>律法之下大祭司职分的一部分是为百姓代求；但我们主耶稣的代求无限地超越这些；这不仅仅是像圣徒之间互相代求那样向神献上请求，而是荣耀地彰显耶稣的旨意，借此我们得以成圣，这建基于祂位格的尊严，祂至死的无限功德顺服，以及那自永恒中父与祂之间立定的永约或和平之约；因此，祂在代求祷告中的说话方式如此威严而果断，若不是神的儿子、与父同等、更美之约的中保，这样说就会不合宜且僭妄："父啊，我在哪里，愿祢所赐给我的人也同我在那里，看见我的荣耀。"——我要，不是我乞求或恳请。</w:t>
      </w:r>
    </w:p>
    <w:p w14:paraId="058CBC5D">
      <w:pPr>
        <w:pStyle w:val="5"/>
        <w:spacing w:before="70" w:line="244" w:lineRule="auto"/>
        <w:ind w:right="105" w:firstLine="0"/>
        <w:rPr>
          <w:rFonts w:hint="eastAsia"/>
        </w:rPr>
      </w:pPr>
    </w:p>
    <w:p w14:paraId="181D0221">
      <w:pPr>
        <w:pStyle w:val="5"/>
        <w:spacing w:before="70" w:line="244" w:lineRule="auto"/>
        <w:ind w:right="105" w:firstLine="0"/>
        <w:rPr>
          <w:rFonts w:hint="eastAsia"/>
        </w:rPr>
      </w:pPr>
      <w:r>
        <w:rPr>
          <w:rFonts w:hint="eastAsia"/>
        </w:rPr>
        <w:t>Such is the dignity, authority, and efficacy, of his intercession, that it can no more, without blasphemy, be ascribed to any other, than his oblation, on which it is founded, and with which it is inseparably connected.</w:t>
      </w:r>
    </w:p>
    <w:p w14:paraId="0D56161F">
      <w:pPr>
        <w:pStyle w:val="5"/>
        <w:spacing w:before="70" w:line="244" w:lineRule="auto"/>
        <w:ind w:right="105" w:firstLine="0"/>
        <w:rPr>
          <w:rFonts w:hint="eastAsia"/>
        </w:rPr>
      </w:pPr>
      <w:r>
        <w:rPr>
          <w:rFonts w:hint="eastAsia"/>
        </w:rPr>
        <w:t>祂的代求具有如此的尊严、权柄和功效，若将其归于任何其他对象，就如同将祂的献祭（代求的根基，与之不可分离）归于他人一样，乃是亵渎。</w:t>
      </w:r>
    </w:p>
    <w:p w14:paraId="6F1C8A64">
      <w:pPr>
        <w:pStyle w:val="5"/>
        <w:spacing w:before="70" w:line="244" w:lineRule="auto"/>
        <w:ind w:right="105" w:firstLine="0"/>
        <w:rPr>
          <w:rFonts w:hint="eastAsia"/>
        </w:rPr>
      </w:pPr>
    </w:p>
    <w:p w14:paraId="073A8737">
      <w:pPr>
        <w:pStyle w:val="5"/>
        <w:spacing w:before="70" w:line="244" w:lineRule="auto"/>
        <w:ind w:right="105" w:firstLine="0"/>
        <w:rPr>
          <w:rFonts w:hint="eastAsia"/>
        </w:rPr>
      </w:pPr>
      <w:r>
        <w:rPr>
          <w:rFonts w:hint="eastAsia"/>
        </w:rPr>
        <w:t>The prevailing intercession of our Lord Jesus proclaims to the whole Church, that "the Lord is well pleased for his righteousness sake;" and that every believer is "blessed" forever "with all spiritual blessings in heavenly places in Christ Jesus;" and that whatsoever we ask in Christ's name shall be given us,—believing prayer being a sort of echo of Christ's intercession.</w:t>
      </w:r>
    </w:p>
    <w:p w14:paraId="7FE8128A">
      <w:pPr>
        <w:pStyle w:val="5"/>
        <w:spacing w:before="70" w:line="244" w:lineRule="auto"/>
        <w:ind w:right="105" w:firstLine="0"/>
        <w:rPr>
          <w:rFonts w:hint="eastAsia"/>
        </w:rPr>
      </w:pPr>
      <w:r>
        <w:rPr>
          <w:rFonts w:hint="eastAsia"/>
        </w:rPr>
        <w:t>我们主耶稣的有效代求向全教会宣告，"耶和华因祂的义喜悦"；每个信徒都"在基督耶稣里，在天上各样属灵的福气上得蒙祝福"，直到永远；我们奉基督的名所求的，必蒙应允——信心的祷告是基督代求的回响。</w:t>
      </w:r>
    </w:p>
    <w:p w14:paraId="058E0F07">
      <w:pPr>
        <w:pStyle w:val="5"/>
        <w:spacing w:before="70" w:line="244" w:lineRule="auto"/>
        <w:ind w:right="105" w:firstLine="0"/>
        <w:rPr>
          <w:rFonts w:hint="eastAsia"/>
        </w:rPr>
      </w:pPr>
    </w:p>
    <w:p w14:paraId="20D6FE45">
      <w:pPr>
        <w:pStyle w:val="5"/>
        <w:spacing w:before="70" w:line="244" w:lineRule="auto"/>
        <w:ind w:right="105" w:firstLine="0"/>
        <w:rPr>
          <w:rFonts w:hint="eastAsia"/>
        </w:rPr>
      </w:pPr>
      <w:r>
        <w:rPr>
          <w:rFonts w:hint="eastAsia"/>
        </w:rPr>
        <w:t>Again, faith views its glorious object as our anointed Prophet.</w:t>
      </w:r>
    </w:p>
    <w:p w14:paraId="7108720B">
      <w:pPr>
        <w:pStyle w:val="5"/>
        <w:spacing w:before="70" w:line="244" w:lineRule="auto"/>
        <w:ind w:right="105" w:firstLine="0"/>
        <w:rPr>
          <w:rFonts w:hint="eastAsia"/>
        </w:rPr>
      </w:pPr>
      <w:r>
        <w:rPr>
          <w:rFonts w:hint="eastAsia"/>
        </w:rPr>
        <w:t>再者，信心看其荣耀对象为我们受膏的先知。</w:t>
      </w:r>
    </w:p>
    <w:p w14:paraId="3D357050">
      <w:pPr>
        <w:pStyle w:val="5"/>
        <w:spacing w:before="70" w:line="244" w:lineRule="auto"/>
        <w:ind w:right="105" w:firstLine="0"/>
        <w:rPr>
          <w:rFonts w:hint="eastAsia"/>
        </w:rPr>
      </w:pPr>
    </w:p>
    <w:p w14:paraId="06EB8DE4">
      <w:pPr>
        <w:pStyle w:val="5"/>
        <w:spacing w:before="70" w:line="244" w:lineRule="auto"/>
        <w:ind w:right="105" w:firstLine="0"/>
        <w:rPr>
          <w:rFonts w:hint="eastAsia"/>
        </w:rPr>
      </w:pPr>
      <w:r>
        <w:rPr>
          <w:rFonts w:hint="eastAsia"/>
        </w:rPr>
        <w:t>By nature we are utterly blind to the things of the Spirit of God; for the natural man receiveth not the things of the Spirit of God; neither can he know them.</w:t>
      </w:r>
    </w:p>
    <w:p w14:paraId="6B7194BE">
      <w:pPr>
        <w:pStyle w:val="5"/>
        <w:spacing w:before="70" w:line="244" w:lineRule="auto"/>
        <w:ind w:right="105" w:firstLine="0"/>
        <w:rPr>
          <w:rFonts w:hint="eastAsia"/>
        </w:rPr>
      </w:pPr>
      <w:r>
        <w:rPr>
          <w:rFonts w:hint="eastAsia"/>
        </w:rPr>
        <w:t>我们生来对神的灵的事物完全盲目；因为属血气的人不领会神的灵的事，也不能知道。</w:t>
      </w:r>
    </w:p>
    <w:p w14:paraId="685D3BD7">
      <w:pPr>
        <w:pStyle w:val="5"/>
        <w:spacing w:before="70" w:line="244" w:lineRule="auto"/>
        <w:ind w:right="105" w:firstLine="0"/>
        <w:rPr>
          <w:rFonts w:hint="eastAsia"/>
        </w:rPr>
      </w:pPr>
    </w:p>
    <w:p w14:paraId="0EE18DD0">
      <w:pPr>
        <w:pStyle w:val="5"/>
        <w:spacing w:before="70" w:line="244" w:lineRule="auto"/>
        <w:ind w:right="105" w:firstLine="0"/>
        <w:rPr>
          <w:rFonts w:hint="eastAsia"/>
        </w:rPr>
      </w:pPr>
      <w:r>
        <w:rPr>
          <w:rFonts w:hint="eastAsia"/>
        </w:rPr>
        <w:t>For this deplorable case, we have an adequate remedy in our Lord Jesus Christ, as he is set forth in such passages of Scripture as these: "I will give thee for a covenant of the people, for a light to the Gentiles, to open the blind eyes."—Isa. xlii. 6, 7.</w:t>
      </w:r>
    </w:p>
    <w:p w14:paraId="5725613D">
      <w:pPr>
        <w:pStyle w:val="5"/>
        <w:spacing w:before="70" w:line="244" w:lineRule="auto"/>
        <w:ind w:right="105" w:firstLine="0"/>
        <w:rPr>
          <w:rFonts w:hint="eastAsia"/>
        </w:rPr>
      </w:pPr>
      <w:r>
        <w:rPr>
          <w:rFonts w:hint="eastAsia"/>
        </w:rPr>
        <w:t>对于这可悲的情况，我们在主耶稣基督里有充分的补救，正如圣经这些经文所表明的："我必使你作众民的约，作外邦人的光，开瞎子的眼。"——赛四十二6-7。</w:t>
      </w:r>
    </w:p>
    <w:p w14:paraId="643CC963">
      <w:pPr>
        <w:pStyle w:val="5"/>
        <w:spacing w:before="70" w:line="244" w:lineRule="auto"/>
        <w:ind w:right="105" w:firstLine="0"/>
        <w:rPr>
          <w:rFonts w:hint="eastAsia"/>
        </w:rPr>
      </w:pPr>
    </w:p>
    <w:p w14:paraId="108E1095">
      <w:pPr>
        <w:pStyle w:val="5"/>
        <w:spacing w:before="70" w:line="244" w:lineRule="auto"/>
        <w:ind w:right="105" w:firstLine="0"/>
        <w:rPr>
          <w:rFonts w:hint="eastAsia"/>
        </w:rPr>
      </w:pPr>
      <w:r>
        <w:rPr>
          <w:rFonts w:hint="eastAsia"/>
        </w:rPr>
        <w:t>"Thus saith the Lord, thy Redeemer, the Holy One of Israel, who teacheth thee to profit, who leadeth thee by the way thou shouldest go."—Isa. xlviii. 17.</w:t>
      </w:r>
    </w:p>
    <w:p w14:paraId="11DFA117">
      <w:pPr>
        <w:pStyle w:val="5"/>
        <w:spacing w:before="70" w:line="244" w:lineRule="auto"/>
        <w:ind w:right="105" w:firstLine="0"/>
        <w:rPr>
          <w:rFonts w:hint="eastAsia"/>
        </w:rPr>
      </w:pPr>
      <w:r>
        <w:rPr>
          <w:rFonts w:hint="eastAsia"/>
        </w:rPr>
        <w:t>"耶和华你的救赎主，以色列的圣者如此说，我是耶和华你的神，教训你使你得益处，引导你所当行的路。"——赛四十八17。</w:t>
      </w:r>
    </w:p>
    <w:p w14:paraId="78CD470E">
      <w:pPr>
        <w:pStyle w:val="5"/>
        <w:spacing w:before="70" w:line="244" w:lineRule="auto"/>
        <w:ind w:right="105" w:firstLine="0"/>
        <w:rPr>
          <w:rFonts w:hint="eastAsia"/>
        </w:rPr>
      </w:pPr>
    </w:p>
    <w:p w14:paraId="401C4A9A">
      <w:pPr>
        <w:pStyle w:val="5"/>
        <w:spacing w:before="70" w:line="244" w:lineRule="auto"/>
        <w:ind w:right="105" w:firstLine="0"/>
        <w:rPr>
          <w:rFonts w:hint="eastAsia"/>
        </w:rPr>
      </w:pPr>
      <w:r>
        <w:rPr>
          <w:rFonts w:hint="eastAsia"/>
        </w:rPr>
        <w:t>The prophets under the Old Testament instructed the people, foretold things to come, and confirmed their doctrine by miracles.</w:t>
      </w:r>
    </w:p>
    <w:p w14:paraId="3CA00F78">
      <w:pPr>
        <w:pStyle w:val="5"/>
        <w:spacing w:before="70" w:line="244" w:lineRule="auto"/>
        <w:ind w:right="105" w:firstLine="0"/>
        <w:rPr>
          <w:rFonts w:hint="eastAsia"/>
        </w:rPr>
      </w:pPr>
      <w:r>
        <w:rPr>
          <w:rFonts w:hint="eastAsia"/>
        </w:rPr>
        <w:t>旧约下的先知教导百姓，预言将来的事，并用神迹证实他们的教义。</w:t>
      </w:r>
    </w:p>
    <w:p w14:paraId="474D0D9D">
      <w:pPr>
        <w:pStyle w:val="5"/>
        <w:spacing w:before="70" w:line="244" w:lineRule="auto"/>
        <w:ind w:right="105" w:firstLine="0"/>
        <w:rPr>
          <w:rFonts w:hint="eastAsia"/>
        </w:rPr>
      </w:pPr>
    </w:p>
    <w:p w14:paraId="71D0B1B1">
      <w:pPr>
        <w:pStyle w:val="5"/>
        <w:spacing w:before="70" w:line="244" w:lineRule="auto"/>
        <w:ind w:right="105" w:firstLine="0"/>
        <w:rPr>
          <w:rFonts w:hint="eastAsia"/>
        </w:rPr>
      </w:pPr>
      <w:r>
        <w:rPr>
          <w:rFonts w:hint="eastAsia"/>
        </w:rPr>
        <w:t>Our Lord Jesus was, no doubt, greatly superior in what he spoke and did, in the course of his personal ministry among the Jews, to all the prophets that went before him; yet we would have a defective and erroneous notion of his prophetical office, were we to consider it as wholly or even chiefly executed in his personal ministry, while he was in that state of humiliation, the proper and peculiar design of which was the fulfilment of his priestly undertaking.</w:t>
      </w:r>
    </w:p>
    <w:p w14:paraId="683C11EF">
      <w:pPr>
        <w:pStyle w:val="5"/>
        <w:spacing w:before="70" w:line="244" w:lineRule="auto"/>
        <w:ind w:right="105" w:firstLine="0"/>
        <w:rPr>
          <w:rFonts w:hint="eastAsia"/>
        </w:rPr>
      </w:pPr>
      <w:r>
        <w:rPr>
          <w:rFonts w:hint="eastAsia"/>
        </w:rPr>
        <w:t>毫无疑问，我们主耶稣在祂在犹太人中个人事工过程中所说所行，远胜于祂之前所有的先知；然而，若我们认为祂的先知职分完全或主要是在祂降卑时期的个人事工中执行的，那么我们对祂先知职分的理解就会有缺陷和错误，因为这降卑时期的特殊目的是完成祂祭司的使命。</w:t>
      </w:r>
    </w:p>
    <w:p w14:paraId="5D89E514">
      <w:pPr>
        <w:pStyle w:val="5"/>
        <w:spacing w:before="70" w:line="244" w:lineRule="auto"/>
        <w:ind w:right="105" w:firstLine="0"/>
        <w:rPr>
          <w:rFonts w:hint="eastAsia"/>
        </w:rPr>
      </w:pPr>
    </w:p>
    <w:p w14:paraId="32A67412">
      <w:pPr>
        <w:pStyle w:val="5"/>
        <w:spacing w:before="70" w:line="244" w:lineRule="auto"/>
        <w:ind w:right="105" w:firstLine="0"/>
        <w:rPr>
          <w:rFonts w:hint="eastAsia"/>
        </w:rPr>
      </w:pPr>
      <w:r>
        <w:rPr>
          <w:rFonts w:hint="eastAsia"/>
        </w:rPr>
        <w:t>Here we are to distinguish between the general nature of Christ's prophetical office, and the peculiar manner of his executing it in a state of humiliation, as a minister of the circumcision, and in obedience to the law as a covenant of works, which bound him to teaching, as well as other good works.</w:t>
      </w:r>
    </w:p>
    <w:p w14:paraId="509034BF">
      <w:pPr>
        <w:pStyle w:val="5"/>
        <w:spacing w:before="70" w:line="244" w:lineRule="auto"/>
        <w:ind w:right="105" w:firstLine="0"/>
        <w:rPr>
          <w:rFonts w:hint="eastAsia"/>
        </w:rPr>
      </w:pPr>
      <w:r>
        <w:rPr>
          <w:rFonts w:hint="eastAsia"/>
        </w:rPr>
        <w:t>在此我们要区分基督先知职分的一般性质，和祂在降卑状态中执行这职分的特殊方式，作为割礼的执事，并顺服律法作为行为之约，这约使祂受教导和其他善行的约束。</w:t>
      </w:r>
    </w:p>
    <w:p w14:paraId="5E5FAFD8">
      <w:pPr>
        <w:pStyle w:val="5"/>
        <w:spacing w:before="70" w:line="244" w:lineRule="auto"/>
        <w:ind w:right="105" w:firstLine="0"/>
        <w:rPr>
          <w:rFonts w:hint="eastAsia"/>
        </w:rPr>
      </w:pPr>
    </w:p>
    <w:p w14:paraId="002656A4">
      <w:pPr>
        <w:pStyle w:val="5"/>
        <w:spacing w:before="70" w:line="244" w:lineRule="auto"/>
        <w:ind w:right="105" w:firstLine="0"/>
        <w:rPr>
          <w:rFonts w:hint="eastAsia"/>
        </w:rPr>
      </w:pPr>
      <w:r>
        <w:rPr>
          <w:rFonts w:hint="eastAsia"/>
        </w:rPr>
        <w:t>When we consider his teaching with respect to this manner of it, or as what he did in the character of a bond-servant, we justly maintain that it belongs to his surety-righteousness, which was wrought out for, and is imputed to, his people for their justification.</w:t>
      </w:r>
    </w:p>
    <w:p w14:paraId="03332376">
      <w:pPr>
        <w:pStyle w:val="5"/>
        <w:spacing w:before="70" w:line="244" w:lineRule="auto"/>
        <w:ind w:right="105" w:firstLine="0"/>
        <w:rPr>
          <w:rFonts w:hint="eastAsia"/>
        </w:rPr>
      </w:pPr>
      <w:r>
        <w:rPr>
          <w:rFonts w:hint="eastAsia"/>
        </w:rPr>
        <w:t>当我们考虑祂以这种方式教导，或作为义仆所做的事，我们正确地认为这属于祂的保证人义，这义是为祂的子民成就的，并归算给他们使他们称义。</w:t>
      </w:r>
    </w:p>
    <w:p w14:paraId="58F99395">
      <w:pPr>
        <w:pStyle w:val="5"/>
        <w:spacing w:before="70" w:line="244" w:lineRule="auto"/>
        <w:ind w:right="105" w:firstLine="0"/>
        <w:rPr>
          <w:rFonts w:hint="eastAsia"/>
        </w:rPr>
      </w:pPr>
    </w:p>
    <w:p w14:paraId="0C73CA7D">
      <w:pPr>
        <w:pStyle w:val="5"/>
        <w:spacing w:before="70" w:line="244" w:lineRule="auto"/>
        <w:ind w:right="105" w:firstLine="0"/>
        <w:rPr>
          <w:rFonts w:hint="eastAsia"/>
        </w:rPr>
      </w:pPr>
      <w:r>
        <w:rPr>
          <w:rFonts w:hint="eastAsia"/>
        </w:rPr>
        <w:t>But with respect to the general nature of Christ's prophetical office, which is the revealing of the will of God to his people for their salvation, the execution of it was no way peculiar to the time of his personal ministry in the days of his flesh, but has been going on from the giving of the first promise till now.</w:t>
      </w:r>
    </w:p>
    <w:p w14:paraId="3C55B141">
      <w:pPr>
        <w:pStyle w:val="5"/>
        <w:spacing w:before="70" w:line="244" w:lineRule="auto"/>
        <w:ind w:right="105" w:firstLine="0"/>
        <w:rPr>
          <w:rFonts w:hint="eastAsia"/>
        </w:rPr>
      </w:pPr>
      <w:r>
        <w:rPr>
          <w:rFonts w:hint="eastAsia"/>
        </w:rPr>
        <w:t>但就基督先知职分的一般性质而言，即向祂的子民启示神的旨意使他们得救，其执行并非仅限于祂肉身时期的个人事工，而是从第一个应许赐下直到现在一直进行着。</w:t>
      </w:r>
    </w:p>
    <w:p w14:paraId="0E8A5F8E">
      <w:pPr>
        <w:pStyle w:val="5"/>
        <w:spacing w:before="70" w:line="244" w:lineRule="auto"/>
        <w:ind w:right="105" w:firstLine="0"/>
        <w:rPr>
          <w:rFonts w:hint="eastAsia"/>
        </w:rPr>
      </w:pPr>
    </w:p>
    <w:p w14:paraId="1C837F4A">
      <w:pPr>
        <w:pStyle w:val="5"/>
        <w:spacing w:before="70" w:line="244" w:lineRule="auto"/>
        <w:ind w:right="105" w:firstLine="0"/>
        <w:rPr>
          <w:rFonts w:hint="eastAsia"/>
        </w:rPr>
      </w:pPr>
      <w:r>
        <w:rPr>
          <w:rFonts w:hint="eastAsia"/>
        </w:rPr>
        <w:t>The external revelation that he gave to the Church under the Old Testament, while there was only a part of the Scriptures in the hands of church members, was more obscure; but the external revelation that he gave to the Church under the New Testament, by completing the canon of Scripture, is far more clear and full.</w:t>
      </w:r>
    </w:p>
    <w:p w14:paraId="507E5695">
      <w:pPr>
        <w:pStyle w:val="5"/>
        <w:spacing w:before="70" w:line="244" w:lineRule="auto"/>
        <w:ind w:right="105" w:firstLine="0"/>
        <w:rPr>
          <w:rFonts w:hint="eastAsia"/>
        </w:rPr>
      </w:pPr>
      <w:r>
        <w:rPr>
          <w:rFonts w:hint="eastAsia"/>
        </w:rPr>
        <w:t>祂在旧约时期赐给教会的外在启示，当时教会成员手中只有部分圣经，较为晦涩；但祂通过完成圣经正典，赐给新约教会的外在启示，却远为清晰和完全。</w:t>
      </w:r>
    </w:p>
    <w:p w14:paraId="04920E16">
      <w:pPr>
        <w:pStyle w:val="5"/>
        <w:spacing w:before="70" w:line="244" w:lineRule="auto"/>
        <w:ind w:right="105" w:firstLine="0"/>
        <w:rPr>
          <w:rFonts w:hint="eastAsia"/>
        </w:rPr>
      </w:pPr>
    </w:p>
    <w:p w14:paraId="5D46B46D">
      <w:pPr>
        <w:pStyle w:val="5"/>
        <w:spacing w:before="70" w:line="244" w:lineRule="auto"/>
        <w:ind w:right="105" w:firstLine="0"/>
        <w:rPr>
          <w:rFonts w:hint="eastAsia"/>
        </w:rPr>
      </w:pPr>
      <w:r>
        <w:rPr>
          <w:rFonts w:hint="eastAsia"/>
        </w:rPr>
        <w:t>He has now given to his people all the external revelation of the will of God for their salvation, that they have to expect till the end of time.</w:t>
      </w:r>
    </w:p>
    <w:p w14:paraId="484125AA">
      <w:pPr>
        <w:pStyle w:val="5"/>
        <w:spacing w:before="70" w:line="244" w:lineRule="auto"/>
        <w:ind w:right="105" w:firstLine="0"/>
        <w:rPr>
          <w:rFonts w:hint="eastAsia"/>
        </w:rPr>
      </w:pPr>
      <w:r>
        <w:rPr>
          <w:rFonts w:hint="eastAsia"/>
        </w:rPr>
        <w:t>祂现已赐给祂的子民关于神救恩旨意的全部外在启示，是他们直到世界末了所当期待的。</w:t>
      </w:r>
    </w:p>
    <w:p w14:paraId="620427E6">
      <w:pPr>
        <w:pStyle w:val="5"/>
        <w:spacing w:before="70" w:line="244" w:lineRule="auto"/>
        <w:ind w:right="105" w:firstLine="0"/>
        <w:rPr>
          <w:rFonts w:hint="eastAsia"/>
        </w:rPr>
      </w:pPr>
    </w:p>
    <w:p w14:paraId="1E4884FA">
      <w:pPr>
        <w:pStyle w:val="5"/>
        <w:spacing w:before="70" w:line="244" w:lineRule="auto"/>
        <w:ind w:right="105" w:firstLine="0"/>
        <w:rPr>
          <w:rFonts w:hint="eastAsia"/>
        </w:rPr>
      </w:pPr>
      <w:r>
        <w:rPr>
          <w:rFonts w:hint="eastAsia"/>
        </w:rPr>
        <w:t>The Bible, as we have it in our hands, is Christ's last will and testament, to which nothing is to be added, either by new revelations of the Spirit or traditions of men.</w:t>
      </w:r>
    </w:p>
    <w:p w14:paraId="019B3A0C">
      <w:pPr>
        <w:pStyle w:val="5"/>
        <w:spacing w:before="70" w:line="244" w:lineRule="auto"/>
        <w:ind w:right="105" w:firstLine="0"/>
        <w:rPr>
          <w:rFonts w:hint="eastAsia"/>
        </w:rPr>
      </w:pPr>
      <w:r>
        <w:rPr>
          <w:rFonts w:hint="eastAsia"/>
        </w:rPr>
        <w:t>我们手中的圣经是基督最后的遗嘱和见证，不论是圣灵的新启示还是人的传统，都不可加添任何内容。</w:t>
      </w:r>
    </w:p>
    <w:p w14:paraId="19C158F7">
      <w:pPr>
        <w:pStyle w:val="5"/>
        <w:spacing w:before="70" w:line="244" w:lineRule="auto"/>
        <w:ind w:right="105" w:firstLine="0"/>
        <w:rPr>
          <w:rFonts w:hint="eastAsia"/>
        </w:rPr>
      </w:pPr>
    </w:p>
    <w:p w14:paraId="22E5118F">
      <w:pPr>
        <w:pStyle w:val="5"/>
        <w:spacing w:before="70" w:line="244" w:lineRule="auto"/>
        <w:ind w:right="105" w:firstLine="0"/>
        <w:rPr>
          <w:rFonts w:hint="eastAsia"/>
        </w:rPr>
      </w:pPr>
      <w:r>
        <w:rPr>
          <w:rFonts w:hint="eastAsia"/>
        </w:rPr>
        <w:t>Christ is even now externally executing his prophetical office amongst us, in his word and ordinances: in these he is "speaking to us from heaven."</w:t>
      </w:r>
    </w:p>
    <w:p w14:paraId="4364A4F3">
      <w:pPr>
        <w:pStyle w:val="5"/>
        <w:spacing w:before="70" w:line="244" w:lineRule="auto"/>
        <w:ind w:right="105" w:firstLine="0"/>
        <w:rPr>
          <w:rFonts w:hint="eastAsia"/>
        </w:rPr>
      </w:pPr>
      <w:r>
        <w:rPr>
          <w:rFonts w:hint="eastAsia"/>
        </w:rPr>
        <w:t>基督现在仍在我们中间，通过祂的话语和圣礼外在地执行祂的先知职分：在这些事上，祂"从天上对我们说话。"</w:t>
      </w:r>
    </w:p>
    <w:p w14:paraId="15CBF26F">
      <w:pPr>
        <w:pStyle w:val="5"/>
        <w:spacing w:before="70" w:line="244" w:lineRule="auto"/>
        <w:ind w:right="105" w:firstLine="0"/>
        <w:rPr>
          <w:rFonts w:hint="eastAsia"/>
        </w:rPr>
      </w:pPr>
    </w:p>
    <w:p w14:paraId="4979527D">
      <w:pPr>
        <w:pStyle w:val="5"/>
        <w:spacing w:before="70" w:line="244" w:lineRule="auto"/>
        <w:ind w:right="105" w:firstLine="0"/>
        <w:rPr>
          <w:rFonts w:hint="eastAsia"/>
        </w:rPr>
      </w:pPr>
      <w:r>
        <w:rPr>
          <w:rFonts w:hint="eastAsia"/>
        </w:rPr>
        <w:t>Christ teaches inwardly and effectually by his Spirit: he not only gives outward instruction, but an heart to receive it,—he opens our understanding to understand the Scriptures.</w:t>
      </w:r>
    </w:p>
    <w:p w14:paraId="056945DE">
      <w:pPr>
        <w:pStyle w:val="5"/>
        <w:spacing w:before="70" w:line="244" w:lineRule="auto"/>
        <w:ind w:right="105" w:firstLine="0"/>
        <w:rPr>
          <w:rFonts w:hint="eastAsia"/>
        </w:rPr>
      </w:pPr>
      <w:r>
        <w:rPr>
          <w:rFonts w:hint="eastAsia"/>
        </w:rPr>
        <w:t>基督通过祂的灵在内心有效地教导：祂不仅给予外在指导，还赐予接受的心——祂开启我们的悟性，使我们明白圣经。</w:t>
      </w:r>
    </w:p>
    <w:p w14:paraId="3461EFDF">
      <w:pPr>
        <w:pStyle w:val="5"/>
        <w:spacing w:before="70" w:line="244" w:lineRule="auto"/>
        <w:ind w:right="105" w:firstLine="0"/>
        <w:rPr>
          <w:rFonts w:hint="eastAsia"/>
        </w:rPr>
      </w:pPr>
    </w:p>
    <w:p w14:paraId="044CD37F">
      <w:pPr>
        <w:pStyle w:val="5"/>
        <w:spacing w:before="70" w:line="244" w:lineRule="auto"/>
        <w:ind w:right="105" w:firstLine="0"/>
        <w:rPr>
          <w:rFonts w:hint="eastAsia"/>
        </w:rPr>
      </w:pPr>
      <w:r>
        <w:rPr>
          <w:rFonts w:hint="eastAsia"/>
        </w:rPr>
        <w:t>The supernatural teaching of the Holy Spirit is necessary to our attaining of the saving knowledge and application of what we are taught in Scripture; but adds no new matter to what we are taught there.</w:t>
      </w:r>
    </w:p>
    <w:p w14:paraId="1AC21288">
      <w:pPr>
        <w:pStyle w:val="5"/>
        <w:spacing w:before="70" w:line="244" w:lineRule="auto"/>
        <w:ind w:right="105" w:firstLine="0"/>
        <w:rPr>
          <w:rFonts w:hint="eastAsia"/>
        </w:rPr>
      </w:pPr>
      <w:r>
        <w:rPr>
          <w:rFonts w:hint="eastAsia"/>
        </w:rPr>
        <w:t>圣灵超自然的教导对于我们获得圣经所教导内容的救恩知识和应用是必要的；但并不在其中加添任何新内容。</w:t>
      </w:r>
    </w:p>
    <w:p w14:paraId="7C4FCA25">
      <w:pPr>
        <w:pStyle w:val="5"/>
        <w:spacing w:before="70" w:line="244" w:lineRule="auto"/>
        <w:ind w:right="105" w:firstLine="0"/>
        <w:rPr>
          <w:rFonts w:hint="eastAsia"/>
        </w:rPr>
      </w:pPr>
    </w:p>
    <w:p w14:paraId="589463D2">
      <w:pPr>
        <w:pStyle w:val="5"/>
        <w:spacing w:before="70" w:line="244" w:lineRule="auto"/>
        <w:ind w:right="105" w:firstLine="0"/>
        <w:rPr>
          <w:rFonts w:hint="eastAsia"/>
        </w:rPr>
      </w:pPr>
      <w:r>
        <w:rPr>
          <w:rFonts w:hint="eastAsia"/>
        </w:rPr>
        <w:t>The teaching of the Spirit attends the teaching of the Word; and we have no ground to expect the former, where the latter is wanting.</w:t>
      </w:r>
    </w:p>
    <w:p w14:paraId="56143BB3">
      <w:pPr>
        <w:pStyle w:val="5"/>
        <w:spacing w:before="70" w:line="244" w:lineRule="auto"/>
        <w:ind w:right="105" w:firstLine="0"/>
        <w:rPr>
          <w:rFonts w:hint="eastAsia"/>
        </w:rPr>
      </w:pPr>
      <w:r>
        <w:rPr>
          <w:rFonts w:hint="eastAsia"/>
        </w:rPr>
        <w:t>圣灵的教导伴随着圣道的教导；若后者缺乏，我们就没有理由期待前者。</w:t>
      </w:r>
    </w:p>
    <w:p w14:paraId="472AD0B1">
      <w:pPr>
        <w:pStyle w:val="5"/>
        <w:spacing w:before="70" w:line="244" w:lineRule="auto"/>
        <w:ind w:right="105" w:firstLine="0"/>
        <w:rPr>
          <w:rFonts w:hint="eastAsia"/>
        </w:rPr>
      </w:pPr>
    </w:p>
    <w:p w14:paraId="245B43C1">
      <w:pPr>
        <w:pStyle w:val="5"/>
        <w:spacing w:before="70" w:line="244" w:lineRule="auto"/>
        <w:ind w:right="105" w:firstLine="0"/>
        <w:rPr>
          <w:rFonts w:hint="eastAsia"/>
        </w:rPr>
      </w:pPr>
      <w:r>
        <w:rPr>
          <w:rFonts w:hint="eastAsia"/>
        </w:rPr>
        <w:t>Christ is bringing in his sheep, by the effectual working of his Spirit, in those places only in which he is teaching by his Word, contained in the Scriptures of the Old and New Testament; for faith cometh by hearing, and hearing by the Word of God.</w:t>
      </w:r>
    </w:p>
    <w:p w14:paraId="1D63C5CA">
      <w:pPr>
        <w:pStyle w:val="5"/>
        <w:spacing w:before="70" w:line="244" w:lineRule="auto"/>
        <w:ind w:right="105" w:firstLine="0"/>
        <w:rPr>
          <w:rFonts w:hint="eastAsia"/>
        </w:rPr>
      </w:pPr>
      <w:r>
        <w:rPr>
          <w:rFonts w:hint="eastAsia"/>
        </w:rPr>
        <w:t>基督只在那些祂通过旧约和新约圣经所包含的圣道教导的地方，借着祂灵的有效工作，带领祂的羊进来；因为信道是从听道来的，听道是从神的话来的。</w:t>
      </w:r>
    </w:p>
    <w:p w14:paraId="7C68DCAA">
      <w:pPr>
        <w:pStyle w:val="5"/>
        <w:spacing w:before="70" w:line="244" w:lineRule="auto"/>
        <w:ind w:right="105" w:firstLine="0"/>
        <w:rPr>
          <w:rFonts w:hint="eastAsia"/>
        </w:rPr>
      </w:pPr>
    </w:p>
    <w:p w14:paraId="5BF7F43A">
      <w:pPr>
        <w:pStyle w:val="5"/>
        <w:spacing w:before="70" w:line="244" w:lineRule="auto"/>
        <w:ind w:right="105" w:firstLine="0"/>
        <w:rPr>
          <w:rFonts w:hint="eastAsia"/>
        </w:rPr>
      </w:pPr>
      <w:r>
        <w:rPr>
          <w:rFonts w:hint="eastAsia"/>
        </w:rPr>
        <w:t>Farther, faith beholds its object as that glorious King, whom God hath set upon his holy hill of Zion.</w:t>
      </w:r>
    </w:p>
    <w:p w14:paraId="019B760D">
      <w:pPr>
        <w:pStyle w:val="5"/>
        <w:spacing w:before="70" w:line="244" w:lineRule="auto"/>
        <w:ind w:right="105" w:firstLine="0"/>
        <w:rPr>
          <w:rFonts w:hint="eastAsia"/>
        </w:rPr>
      </w:pPr>
      <w:r>
        <w:rPr>
          <w:rFonts w:hint="eastAsia"/>
        </w:rPr>
        <w:t>更进一步，信心看其对象为神在祂圣山锡安所立的荣耀君王。</w:t>
      </w:r>
    </w:p>
    <w:p w14:paraId="06519E60">
      <w:pPr>
        <w:pStyle w:val="5"/>
        <w:spacing w:before="70" w:line="244" w:lineRule="auto"/>
        <w:ind w:right="105" w:firstLine="0"/>
        <w:rPr>
          <w:rFonts w:hint="eastAsia"/>
        </w:rPr>
      </w:pPr>
    </w:p>
    <w:p w14:paraId="51BDE2C7">
      <w:pPr>
        <w:pStyle w:val="5"/>
        <w:spacing w:before="70" w:line="244" w:lineRule="auto"/>
        <w:ind w:right="105" w:firstLine="0"/>
        <w:rPr>
          <w:rFonts w:hint="eastAsia"/>
        </w:rPr>
      </w:pPr>
      <w:r>
        <w:rPr>
          <w:rFonts w:hint="eastAsia"/>
        </w:rPr>
        <w:t>Faith views him as the irresistible Conqueror of that enmity which naturally reigns in the hearts of sinners: "Thy people shall be willing in the day of thy power,"—Psal. cx. 3; and as the irresistible Conqueror of Satan, in whose possession the sinner is by nature: "When a strong man armed keepeth his palace, his goods are in peace,"—Luke xi. 21.</w:t>
      </w:r>
    </w:p>
    <w:p w14:paraId="4A9C61CA">
      <w:pPr>
        <w:pStyle w:val="5"/>
        <w:spacing w:before="70" w:line="244" w:lineRule="auto"/>
        <w:ind w:right="105" w:firstLine="0"/>
        <w:rPr>
          <w:rFonts w:hint="eastAsia"/>
        </w:rPr>
      </w:pPr>
      <w:r>
        <w:rPr>
          <w:rFonts w:hint="eastAsia"/>
        </w:rPr>
        <w:t>信心看祂为那不可抗拒的征服者，征服自然掌管罪人心中的敌意："在你能力的日子，你的民要以圣洁的妆饰为衣，甘心献上自己。"——诗一百一十3；祂也是撒但不可抗拒的征服者，罪人生来就被撒但所占有："壮士披挂整齐，看守自己的住宅，他所有的都平安无事。"——路十一21。</w:t>
      </w:r>
    </w:p>
    <w:p w14:paraId="257C94D4">
      <w:pPr>
        <w:pStyle w:val="5"/>
        <w:spacing w:before="70" w:line="244" w:lineRule="auto"/>
        <w:ind w:right="105" w:firstLine="0"/>
        <w:rPr>
          <w:rFonts w:hint="eastAsia"/>
        </w:rPr>
      </w:pPr>
    </w:p>
    <w:p w14:paraId="607C9370">
      <w:pPr>
        <w:pStyle w:val="5"/>
        <w:spacing w:before="70" w:line="244" w:lineRule="auto"/>
        <w:ind w:right="105" w:firstLine="0"/>
        <w:rPr>
          <w:rFonts w:hint="eastAsia"/>
        </w:rPr>
      </w:pPr>
      <w:r>
        <w:rPr>
          <w:rFonts w:hint="eastAsia"/>
        </w:rPr>
        <w:t>Thus our poor souls are by nature Satan's palace, of which he is represented as having peaceable possession, because there is a willing subjection to him, or, which is in effect the same thing, to the dominion of sin.</w:t>
      </w:r>
    </w:p>
    <w:p w14:paraId="0FB866A8">
      <w:pPr>
        <w:pStyle w:val="5"/>
        <w:spacing w:before="70" w:line="244" w:lineRule="auto"/>
        <w:ind w:right="105" w:firstLine="0"/>
        <w:rPr>
          <w:rFonts w:hint="eastAsia"/>
        </w:rPr>
      </w:pPr>
      <w:r>
        <w:rPr>
          <w:rFonts w:hint="eastAsia"/>
        </w:rPr>
        <w:t>因此，我们可怜的灵魂生来就是撒但的宫殿，撒但被描述为和平占有，因为有一种对他的甘心顺服，或者实际上等同的，对罪恶辖制的顺服。</w:t>
      </w:r>
    </w:p>
    <w:p w14:paraId="327194D3">
      <w:pPr>
        <w:pStyle w:val="5"/>
        <w:spacing w:before="70" w:line="244" w:lineRule="auto"/>
        <w:ind w:right="105" w:firstLine="0"/>
        <w:rPr>
          <w:rFonts w:hint="eastAsia"/>
        </w:rPr>
      </w:pPr>
    </w:p>
    <w:p w14:paraId="4FA4DC57">
      <w:pPr>
        <w:pStyle w:val="5"/>
        <w:spacing w:before="70" w:line="244" w:lineRule="auto"/>
        <w:ind w:right="105" w:firstLine="0"/>
        <w:rPr>
          <w:rFonts w:hint="eastAsia"/>
        </w:rPr>
      </w:pPr>
      <w:r>
        <w:rPr>
          <w:rFonts w:hint="eastAsia"/>
        </w:rPr>
        <w:t>But it follows in the next verse, "When a stronger than he shall come upon him, and overcome him, he taketh from him all his armour, wherein he trusted, and divideth the spoil."</w:t>
      </w:r>
    </w:p>
    <w:p w14:paraId="1ED0FEDE">
      <w:pPr>
        <w:pStyle w:val="5"/>
        <w:spacing w:before="70" w:line="244" w:lineRule="auto"/>
        <w:ind w:right="105" w:firstLine="0"/>
        <w:rPr>
          <w:rFonts w:hint="eastAsia"/>
        </w:rPr>
      </w:pPr>
      <w:r>
        <w:rPr>
          <w:rFonts w:hint="eastAsia"/>
        </w:rPr>
        <w:t>但下一节说："但有一个比他更壮的来，胜过他，就夺去他所倚靠的盔甲兵器，又分了他的赃。"</w:t>
      </w:r>
    </w:p>
    <w:p w14:paraId="1C78A420">
      <w:pPr>
        <w:pStyle w:val="5"/>
        <w:spacing w:before="70" w:line="244" w:lineRule="auto"/>
        <w:ind w:right="105" w:firstLine="0"/>
        <w:rPr>
          <w:rFonts w:hint="eastAsia"/>
        </w:rPr>
      </w:pPr>
    </w:p>
    <w:p w14:paraId="5B69ED24">
      <w:pPr>
        <w:pStyle w:val="5"/>
        <w:spacing w:before="70" w:line="244" w:lineRule="auto"/>
        <w:ind w:right="105" w:firstLine="0"/>
        <w:rPr>
          <w:rFonts w:hint="eastAsia"/>
        </w:rPr>
      </w:pPr>
      <w:r>
        <w:rPr>
          <w:rFonts w:hint="eastAsia"/>
        </w:rPr>
        <w:t>The stronger one than Satan is our Lord Jesus Christ, who binds Satan; so that he has no more that absolute commanding power over the soul which he had before.</w:t>
      </w:r>
    </w:p>
    <w:p w14:paraId="7B2E7367">
      <w:pPr>
        <w:pStyle w:val="5"/>
        <w:spacing w:before="70" w:line="244" w:lineRule="auto"/>
        <w:ind w:right="105" w:firstLine="0"/>
        <w:rPr>
          <w:rFonts w:hint="eastAsia"/>
        </w:rPr>
      </w:pPr>
      <w:r>
        <w:rPr>
          <w:rFonts w:hint="eastAsia"/>
        </w:rPr>
        <w:t>那比撒但更强壮的是我们的主耶稣基督，祂捆绑撒但；使他不再拥有先前对灵魂的绝对掌控权。</w:t>
      </w:r>
    </w:p>
    <w:p w14:paraId="17D6405E">
      <w:pPr>
        <w:pStyle w:val="5"/>
        <w:spacing w:before="70" w:line="244" w:lineRule="auto"/>
        <w:ind w:right="105" w:firstLine="0"/>
        <w:rPr>
          <w:rFonts w:hint="eastAsia"/>
        </w:rPr>
      </w:pPr>
    </w:p>
    <w:p w14:paraId="7B2B7742">
      <w:pPr>
        <w:pStyle w:val="5"/>
        <w:spacing w:before="70" w:line="244" w:lineRule="auto"/>
        <w:ind w:right="105" w:firstLine="0"/>
        <w:rPr>
          <w:rFonts w:hint="eastAsia"/>
        </w:rPr>
      </w:pPr>
      <w:r>
        <w:rPr>
          <w:rFonts w:hint="eastAsia"/>
        </w:rPr>
        <w:t>Again, "All his armour is taken from him, wherein he trusted," when the soul is delivered from the law as a covenant, so that Satan can no more exercise his power over the soul, by virtue of that broken law from which the soul is fled to Christ; and when the soul is renewed in all its faculties; so that, though there be still remainders of corruption, yet these, being effectually opposed by the newly implanted principle of grace, cannot give Satan that absolute dominion which he formerly had.</w:t>
      </w:r>
    </w:p>
    <w:p w14:paraId="5219A0A4">
      <w:pPr>
        <w:pStyle w:val="5"/>
        <w:spacing w:before="70" w:line="244" w:lineRule="auto"/>
        <w:ind w:right="105" w:firstLine="0"/>
        <w:rPr>
          <w:rFonts w:hint="eastAsia"/>
        </w:rPr>
      </w:pPr>
      <w:r>
        <w:rPr>
          <w:rFonts w:hint="eastAsia"/>
        </w:rPr>
        <w:t>再者，"夺去他所倚靠的盔甲兵器"，是指当灵魂从律法作为约的束缚中被释放，使撒但不能再凭借那已破碎的律法（灵魂已从其中逃往基督）对灵魂行使权力；且当灵魂在各方面都得更新；虽然仍有残余的败坏，但这些因新植入的恩典原则的有效抵抗，不能再给撒但以前所拥有的绝对统治权。</w:t>
      </w:r>
    </w:p>
    <w:p w14:paraId="2CDA6796">
      <w:pPr>
        <w:pStyle w:val="5"/>
        <w:spacing w:before="70" w:line="244" w:lineRule="auto"/>
        <w:ind w:right="105" w:firstLine="0"/>
        <w:rPr>
          <w:rFonts w:hint="eastAsia"/>
        </w:rPr>
      </w:pPr>
    </w:p>
    <w:p w14:paraId="5A227658">
      <w:pPr>
        <w:pStyle w:val="5"/>
        <w:spacing w:before="70" w:line="244" w:lineRule="auto"/>
        <w:ind w:right="105" w:firstLine="0"/>
        <w:rPr>
          <w:rFonts w:hint="eastAsia"/>
        </w:rPr>
      </w:pPr>
      <w:r>
        <w:rPr>
          <w:rFonts w:hint="eastAsia"/>
        </w:rPr>
        <w:t>It is added, "He divideth the spoil;" he gives everlasting salvation to the poor soul, and takes all the glory to himself.</w:t>
      </w:r>
    </w:p>
    <w:p w14:paraId="1D1057C1">
      <w:pPr>
        <w:pStyle w:val="5"/>
        <w:spacing w:before="70" w:line="244" w:lineRule="auto"/>
        <w:ind w:right="105" w:firstLine="0"/>
        <w:rPr>
          <w:rFonts w:hint="eastAsia"/>
        </w:rPr>
      </w:pPr>
      <w:r>
        <w:rPr>
          <w:rFonts w:hint="eastAsia"/>
        </w:rPr>
        <w:t>经上又说："分了他的赃"；祂赐永恒救恩给可怜的灵魂，并将一切荣耀归于自己。</w:t>
      </w:r>
    </w:p>
    <w:p w14:paraId="3B1ABB0D">
      <w:pPr>
        <w:pStyle w:val="5"/>
        <w:spacing w:before="70" w:line="244" w:lineRule="auto"/>
        <w:ind w:right="105" w:firstLine="0"/>
        <w:rPr>
          <w:rFonts w:hint="eastAsia"/>
        </w:rPr>
      </w:pPr>
    </w:p>
    <w:p w14:paraId="082C80C8">
      <w:pPr>
        <w:pStyle w:val="5"/>
        <w:spacing w:before="70" w:line="244" w:lineRule="auto"/>
        <w:ind w:right="105" w:firstLine="0"/>
        <w:rPr>
          <w:rFonts w:hint="eastAsia"/>
        </w:rPr>
      </w:pPr>
      <w:r>
        <w:rPr>
          <w:rFonts w:hint="eastAsia"/>
        </w:rPr>
        <w:t>Again, faith beholds the King of Zion, not only as the almighty Conqueror, but as the faithful Keeper, of the soul.</w:t>
      </w:r>
    </w:p>
    <w:p w14:paraId="61786F8C">
      <w:pPr>
        <w:pStyle w:val="5"/>
        <w:spacing w:before="70" w:line="244" w:lineRule="auto"/>
        <w:ind w:right="105" w:firstLine="0"/>
        <w:rPr>
          <w:rFonts w:hint="eastAsia"/>
        </w:rPr>
      </w:pPr>
      <w:r>
        <w:rPr>
          <w:rFonts w:hint="eastAsia"/>
        </w:rPr>
        <w:t>再者，信心看锡安的王，不仅是全能的征服者，也是灵魂忠信的保守者。</w:t>
      </w:r>
    </w:p>
    <w:p w14:paraId="6B5B8CD5">
      <w:pPr>
        <w:pStyle w:val="5"/>
        <w:spacing w:before="70" w:line="244" w:lineRule="auto"/>
        <w:ind w:right="105" w:firstLine="0"/>
        <w:rPr>
          <w:rFonts w:hint="eastAsia"/>
        </w:rPr>
      </w:pPr>
    </w:p>
    <w:p w14:paraId="7E8BA4ED">
      <w:pPr>
        <w:pStyle w:val="5"/>
        <w:spacing w:before="70" w:line="244" w:lineRule="auto"/>
        <w:ind w:right="105" w:firstLine="0"/>
        <w:rPr>
          <w:rFonts w:hint="eastAsia"/>
        </w:rPr>
      </w:pPr>
      <w:r>
        <w:rPr>
          <w:rFonts w:hint="eastAsia"/>
        </w:rPr>
        <w:t>"I give unto them eternal life; and they shall never perish, neither shall any pluck them out of mine hand,"—John x. 28.</w:t>
      </w:r>
    </w:p>
    <w:p w14:paraId="22505164">
      <w:pPr>
        <w:pStyle w:val="5"/>
        <w:spacing w:before="70" w:line="244" w:lineRule="auto"/>
        <w:ind w:right="105" w:firstLine="0"/>
        <w:rPr>
          <w:rFonts w:hint="eastAsia"/>
        </w:rPr>
      </w:pPr>
      <w:r>
        <w:rPr>
          <w:rFonts w:hint="eastAsia"/>
        </w:rPr>
        <w:t>"我又赐给他们永生；他们永不灭亡，谁也不能从我手里把他们夺去。"——约十28。</w:t>
      </w:r>
    </w:p>
    <w:p w14:paraId="3DBEB705">
      <w:pPr>
        <w:pStyle w:val="5"/>
        <w:spacing w:before="70" w:line="244" w:lineRule="auto"/>
        <w:ind w:right="105" w:firstLine="0"/>
        <w:rPr>
          <w:rFonts w:hint="eastAsia"/>
        </w:rPr>
      </w:pPr>
    </w:p>
    <w:p w14:paraId="5C3A5AD7">
      <w:pPr>
        <w:pStyle w:val="5"/>
        <w:spacing w:before="70" w:line="244" w:lineRule="auto"/>
        <w:ind w:right="105" w:firstLine="0"/>
        <w:rPr>
          <w:rFonts w:hint="eastAsia"/>
        </w:rPr>
      </w:pPr>
      <w:r>
        <w:rPr>
          <w:rFonts w:hint="eastAsia"/>
        </w:rPr>
        <w:t>"I know to whom I have believed, and am persuaded that he is able to keep that which I have committed unto him against that day."—2 Tim. i. 12.</w:t>
      </w:r>
    </w:p>
    <w:p w14:paraId="3C1456DE">
      <w:pPr>
        <w:pStyle w:val="5"/>
        <w:spacing w:before="70" w:line="244" w:lineRule="auto"/>
        <w:ind w:right="105" w:firstLine="0"/>
        <w:rPr>
          <w:rFonts w:hint="eastAsia"/>
        </w:rPr>
      </w:pPr>
      <w:r>
        <w:rPr>
          <w:rFonts w:hint="eastAsia"/>
        </w:rPr>
        <w:t>"我知道我所信的是谁，也深信祂能保全我所交付祂的，直到那日。"——提后一12。</w:t>
      </w:r>
    </w:p>
    <w:p w14:paraId="5250085E">
      <w:pPr>
        <w:pStyle w:val="5"/>
        <w:spacing w:before="70" w:line="244" w:lineRule="auto"/>
        <w:ind w:right="105" w:firstLine="0"/>
        <w:rPr>
          <w:rFonts w:hint="eastAsia"/>
        </w:rPr>
      </w:pPr>
    </w:p>
    <w:p w14:paraId="015CC663">
      <w:pPr>
        <w:pStyle w:val="5"/>
        <w:spacing w:before="70" w:line="244" w:lineRule="auto"/>
        <w:ind w:right="105" w:firstLine="0"/>
        <w:rPr>
          <w:rFonts w:hint="eastAsia"/>
        </w:rPr>
      </w:pPr>
      <w:r>
        <w:rPr>
          <w:rFonts w:hint="eastAsia"/>
        </w:rPr>
        <w:t>Faith beholds him, not only as our great High Priest, who hath delivered us from the law as a covenant, but also as our King, giving forth the same pure and perfect law as a rule of life.</w:t>
      </w:r>
    </w:p>
    <w:p w14:paraId="31674478">
      <w:pPr>
        <w:pStyle w:val="5"/>
        <w:spacing w:before="70" w:line="244" w:lineRule="auto"/>
        <w:ind w:right="105" w:firstLine="0"/>
        <w:rPr>
          <w:rFonts w:hint="eastAsia"/>
        </w:rPr>
      </w:pPr>
      <w:r>
        <w:rPr>
          <w:rFonts w:hint="eastAsia"/>
        </w:rPr>
        <w:t>信心看祂不仅是我们伟大的大祭司，将我们从律法作为约的捆绑中解救出来，也是我们的王，颁布同样纯洁完全的律法作为生活的准则。</w:t>
      </w:r>
    </w:p>
    <w:p w14:paraId="4502875A">
      <w:pPr>
        <w:pStyle w:val="5"/>
        <w:spacing w:before="70" w:line="244" w:lineRule="auto"/>
        <w:ind w:right="105" w:firstLine="0"/>
        <w:rPr>
          <w:rFonts w:hint="eastAsia"/>
        </w:rPr>
      </w:pPr>
    </w:p>
    <w:p w14:paraId="0EA2291F">
      <w:pPr>
        <w:pStyle w:val="5"/>
        <w:spacing w:before="70" w:line="244" w:lineRule="auto"/>
        <w:ind w:right="105" w:firstLine="0"/>
        <w:rPr>
          <w:rFonts w:hint="eastAsia"/>
        </w:rPr>
      </w:pPr>
      <w:r>
        <w:rPr>
          <w:rFonts w:hint="eastAsia"/>
        </w:rPr>
        <w:t>Though believers are not under the law as in the hand of God absolutely considered, or according to the covenant of works,—that is, either to be justified or condemned by it, they being justified already, and set free from liableness to condemnation, so that they have nothing to do with the law in that respect, it being dead to them, and they to it,—yet the authority by which the law, as a rule of life, is given forth to believers, and is binding upon them, is the authority of God-Creator as well as of God-Redeemer; for it can lose nothing of its authority or obligation by being in the hand of Christ, who "is the brightness of his Father's glory, and the express image of his person. All things were made by him, and without him was not made anything made that was made."</w:t>
      </w:r>
    </w:p>
    <w:p w14:paraId="124CA3A6">
      <w:pPr>
        <w:pStyle w:val="5"/>
        <w:spacing w:before="70" w:line="244" w:lineRule="auto"/>
        <w:ind w:right="105" w:firstLine="0"/>
        <w:rPr>
          <w:rFonts w:hint="eastAsia"/>
        </w:rPr>
      </w:pPr>
      <w:r>
        <w:rPr>
          <w:rFonts w:hint="eastAsia"/>
        </w:rPr>
        <w:t>虽然信徒不在绝对意义上的神手中的律法之下，或按照行为之约，——即不再被律法称义或定罪，因他们已被称义，并从定罪的可能中得释放，所以他们在那方面与律法无关，律法对他们已死，他们对律法也已死，——然而，律法作为生活准则赐给信徒并对他们有约束力的权柄，既是造物主神的权柄，也是救赎主神的权柄；因为律法在基督手中不会失去任何权柄或约束力，祂是"父荣耀所发的光辉，是父本体的真像。万物是借着祂造的；凡被造的，没有一样不是借着祂造的。"</w:t>
      </w:r>
    </w:p>
    <w:p w14:paraId="5E7DE355">
      <w:pPr>
        <w:pStyle w:val="5"/>
        <w:spacing w:before="70" w:line="244" w:lineRule="auto"/>
        <w:ind w:right="105" w:firstLine="0"/>
        <w:rPr>
          <w:rFonts w:hint="eastAsia"/>
        </w:rPr>
      </w:pPr>
    </w:p>
    <w:p w14:paraId="33FD6C4A">
      <w:pPr>
        <w:pStyle w:val="5"/>
        <w:spacing w:before="70" w:line="244" w:lineRule="auto"/>
        <w:ind w:right="105" w:firstLine="0"/>
        <w:rPr>
          <w:rFonts w:hint="eastAsia"/>
        </w:rPr>
      </w:pPr>
      <w:r>
        <w:rPr>
          <w:rFonts w:hint="eastAsia"/>
        </w:rPr>
        <w:t>The law that believers are under as a rule of life being regarded as in Christs hand, is called the law of Christ: "Bear ye one another's burdens, and so fulfil the law of Christ."—Gal. vi. 2.</w:t>
      </w:r>
    </w:p>
    <w:p w14:paraId="05AD1AF2">
      <w:pPr>
        <w:pStyle w:val="5"/>
        <w:spacing w:before="70" w:line="244" w:lineRule="auto"/>
        <w:ind w:right="105" w:firstLine="0"/>
        <w:rPr>
          <w:rFonts w:hint="eastAsia"/>
        </w:rPr>
      </w:pPr>
      <w:r>
        <w:rPr>
          <w:rFonts w:hint="eastAsia"/>
        </w:rPr>
        <w:t>信徒所遵从的作为生活准则的律法，因被视为在基督手中，被称为基督的律法："你们各人的重担要互相担当，如此，就完全了基督的律法。"——加六2。</w:t>
      </w:r>
    </w:p>
    <w:p w14:paraId="5464804E">
      <w:pPr>
        <w:pStyle w:val="5"/>
        <w:spacing w:before="70" w:line="244" w:lineRule="auto"/>
        <w:ind w:right="105" w:firstLine="0"/>
        <w:rPr>
          <w:rFonts w:hint="eastAsia"/>
        </w:rPr>
      </w:pPr>
    </w:p>
    <w:p w14:paraId="2779AAF9">
      <w:pPr>
        <w:pStyle w:val="5"/>
        <w:spacing w:before="70" w:line="244" w:lineRule="auto"/>
        <w:ind w:right="105" w:firstLine="0"/>
        <w:rPr>
          <w:rFonts w:hint="eastAsia"/>
        </w:rPr>
      </w:pPr>
      <w:r>
        <w:rPr>
          <w:rFonts w:hint="eastAsia"/>
        </w:rPr>
        <w:t>"Being not without the law to God, but under the law to Christ."—1 Cor. ix. 21.</w:t>
      </w:r>
    </w:p>
    <w:p w14:paraId="32539C24">
      <w:pPr>
        <w:pStyle w:val="5"/>
        <w:spacing w:before="70" w:line="244" w:lineRule="auto"/>
        <w:ind w:right="105" w:firstLine="0"/>
        <w:rPr>
          <w:rFonts w:hint="eastAsia"/>
        </w:rPr>
      </w:pPr>
      <w:r>
        <w:rPr>
          <w:rFonts w:hint="eastAsia"/>
        </w:rPr>
        <w:t>"向神不是没有律法，而是在基督的律法之下。"——林前九21。</w:t>
      </w:r>
    </w:p>
    <w:p w14:paraId="510D4247">
      <w:pPr>
        <w:pStyle w:val="5"/>
        <w:spacing w:before="70" w:line="244" w:lineRule="auto"/>
        <w:ind w:right="105" w:firstLine="0"/>
        <w:rPr>
          <w:rFonts w:hint="eastAsia"/>
        </w:rPr>
      </w:pPr>
    </w:p>
    <w:p w14:paraId="09659F61">
      <w:pPr>
        <w:pStyle w:val="5"/>
        <w:spacing w:before="70" w:line="244" w:lineRule="auto"/>
        <w:ind w:right="105" w:firstLine="0"/>
        <w:rPr>
          <w:rFonts w:hint="eastAsia"/>
        </w:rPr>
      </w:pPr>
      <w:r>
        <w:rPr>
          <w:rFonts w:hint="eastAsia"/>
        </w:rPr>
        <w:t>And how persuasive and endearing is the manner in which he gives his commands to his people!</w:t>
      </w:r>
    </w:p>
    <w:p w14:paraId="5B747C8F">
      <w:pPr>
        <w:pStyle w:val="5"/>
        <w:spacing w:before="70" w:line="244" w:lineRule="auto"/>
        <w:ind w:right="105" w:firstLine="0"/>
        <w:rPr>
          <w:rFonts w:hint="eastAsia"/>
        </w:rPr>
      </w:pPr>
      <w:r>
        <w:rPr>
          <w:rFonts w:hint="eastAsia"/>
        </w:rPr>
        <w:t>祂向祂的子民颁布命令的方式是何等有说服力和亲切！</w:t>
      </w:r>
    </w:p>
    <w:p w14:paraId="53E76545">
      <w:pPr>
        <w:pStyle w:val="5"/>
        <w:spacing w:before="70" w:line="244" w:lineRule="auto"/>
        <w:ind w:right="105" w:firstLine="0"/>
        <w:rPr>
          <w:rFonts w:hint="eastAsia"/>
        </w:rPr>
      </w:pPr>
    </w:p>
    <w:p w14:paraId="37EE4BF6">
      <w:pPr>
        <w:pStyle w:val="5"/>
        <w:spacing w:before="70" w:line="244" w:lineRule="auto"/>
        <w:ind w:right="105" w:firstLine="0"/>
        <w:rPr>
          <w:rFonts w:hint="eastAsia"/>
        </w:rPr>
      </w:pPr>
      <w:r>
        <w:rPr>
          <w:rFonts w:hint="eastAsia"/>
        </w:rPr>
        <w:t>He says to each of them, "My son, bind them continually upon thine heart; tie them about thy neck. When thou goest, it shall lead thee; when thou sleepest, it shall keep thee; and when thou awakest, it shall talk with thee."</w:t>
      </w:r>
    </w:p>
    <w:p w14:paraId="4C1D2E40">
      <w:pPr>
        <w:pStyle w:val="5"/>
        <w:spacing w:before="70" w:line="244" w:lineRule="auto"/>
        <w:ind w:right="105" w:firstLine="0"/>
        <w:rPr>
          <w:rFonts w:hint="eastAsia"/>
        </w:rPr>
      </w:pPr>
      <w:r>
        <w:rPr>
          <w:rFonts w:hint="eastAsia"/>
        </w:rPr>
        <w:t>祂对他们各人说："我儿，要常将这些系在你心上，挂在你颈项上。你行走，它必引导你；你躺卧，它必保守你；你睡醒，它必与你谈论。"</w:t>
      </w:r>
    </w:p>
    <w:p w14:paraId="55932AB8">
      <w:pPr>
        <w:pStyle w:val="5"/>
        <w:spacing w:before="70" w:line="244" w:lineRule="auto"/>
        <w:ind w:right="105" w:firstLine="0"/>
        <w:rPr>
          <w:rFonts w:hint="eastAsia"/>
        </w:rPr>
      </w:pPr>
    </w:p>
    <w:p w14:paraId="256235F5">
      <w:pPr>
        <w:pStyle w:val="5"/>
        <w:spacing w:before="70" w:line="244" w:lineRule="auto"/>
        <w:ind w:right="105" w:firstLine="0"/>
        <w:rPr>
          <w:rFonts w:hint="eastAsia"/>
        </w:rPr>
      </w:pPr>
      <w:r>
        <w:rPr>
          <w:rFonts w:hint="eastAsia"/>
        </w:rPr>
        <w:t>According to the measure or exercise of faith, it will be the great desire and endeavour of believers to walk in all the ordinances and commandments of the Lord blameless.</w:t>
      </w:r>
    </w:p>
    <w:p w14:paraId="1881AC93">
      <w:pPr>
        <w:pStyle w:val="5"/>
        <w:spacing w:before="70" w:line="244" w:lineRule="auto"/>
        <w:ind w:right="105" w:firstLine="0"/>
        <w:rPr>
          <w:rFonts w:hint="eastAsia"/>
        </w:rPr>
      </w:pPr>
      <w:r>
        <w:rPr>
          <w:rFonts w:hint="eastAsia"/>
        </w:rPr>
        <w:t>根据信心的程度或操练，信徒的大愿望和努力将是在主的一切典章和诫命中行事无可指责。</w:t>
      </w:r>
    </w:p>
    <w:p w14:paraId="166732E2">
      <w:pPr>
        <w:pStyle w:val="5"/>
        <w:spacing w:before="70" w:line="244" w:lineRule="auto"/>
        <w:ind w:right="105" w:firstLine="0"/>
        <w:rPr>
          <w:rFonts w:hint="eastAsia"/>
        </w:rPr>
      </w:pPr>
    </w:p>
    <w:p w14:paraId="39969A3E">
      <w:pPr>
        <w:pStyle w:val="5"/>
        <w:spacing w:before="70" w:line="244" w:lineRule="auto"/>
        <w:ind w:right="105" w:firstLine="0"/>
        <w:rPr>
          <w:rFonts w:hint="eastAsia"/>
        </w:rPr>
      </w:pPr>
      <w:r>
        <w:rPr>
          <w:rFonts w:hint="eastAsia"/>
        </w:rPr>
        <w:t>This is their great encouragement, that he calls his people to no duty without allowing them a sufficiency of grace and strength to carry them through the performance of it; saying to each of them, "My grace is sufficient for thee; and my strength shall be made perfect in weakness. As thy days, so shall thy strength be."</w:t>
      </w:r>
    </w:p>
    <w:p w14:paraId="3FD2104C">
      <w:pPr>
        <w:pStyle w:val="5"/>
        <w:spacing w:before="70" w:line="244" w:lineRule="auto"/>
        <w:ind w:right="105" w:firstLine="0"/>
        <w:rPr>
          <w:rFonts w:hint="eastAsia"/>
        </w:rPr>
      </w:pPr>
      <w:r>
        <w:rPr>
          <w:rFonts w:hint="eastAsia"/>
        </w:rPr>
        <w:t>这是他们极大的鼓励，祂呼召祂的子民履行任何责任时，都赐给他们足够的恩典和力量使他们完成；对他们各人说："我的恩典够你用的；因为我的能力是在人的软弱上显得完全。你的日子如何，你的力量也必如何。"</w:t>
      </w:r>
    </w:p>
    <w:p w14:paraId="7B2134C6">
      <w:pPr>
        <w:pStyle w:val="5"/>
        <w:spacing w:before="70" w:line="244" w:lineRule="auto"/>
        <w:ind w:right="105" w:firstLine="0"/>
        <w:rPr>
          <w:rFonts w:hint="eastAsia"/>
        </w:rPr>
      </w:pPr>
    </w:p>
    <w:p w14:paraId="755E1FE7">
      <w:pPr>
        <w:pStyle w:val="5"/>
        <w:spacing w:before="70" w:line="244" w:lineRule="auto"/>
        <w:ind w:right="105" w:firstLine="0"/>
        <w:rPr>
          <w:rFonts w:hint="eastAsia"/>
        </w:rPr>
      </w:pPr>
      <w:r>
        <w:rPr>
          <w:rFonts w:hint="eastAsia"/>
        </w:rPr>
        <w:t>Faith likewise beholds a gracious exercise of his kingly authority, in the correction or chastisements of his people; for he will "not suffer sin upon" his people,—he will "in any wise rebuke them."</w:t>
      </w:r>
    </w:p>
    <w:p w14:paraId="26CF2550">
      <w:pPr>
        <w:pStyle w:val="5"/>
        <w:spacing w:before="70" w:line="244" w:lineRule="auto"/>
        <w:ind w:right="105" w:firstLine="0"/>
        <w:rPr>
          <w:rFonts w:hint="eastAsia"/>
        </w:rPr>
      </w:pPr>
      <w:r>
        <w:rPr>
          <w:rFonts w:hint="eastAsia"/>
        </w:rPr>
        <w:t>信心同样看到祂王权的仁慈运用，在对祂子民的管教或惩戒中；因为祂必"不容罪孽在"祂的子民身上——祂必"断然责备他们"。</w:t>
      </w:r>
    </w:p>
    <w:p w14:paraId="07564B34">
      <w:pPr>
        <w:pStyle w:val="5"/>
        <w:spacing w:before="70" w:line="244" w:lineRule="auto"/>
        <w:ind w:right="105" w:firstLine="0"/>
        <w:rPr>
          <w:rFonts w:hint="eastAsia"/>
        </w:rPr>
      </w:pPr>
    </w:p>
    <w:p w14:paraId="45D89020">
      <w:pPr>
        <w:pStyle w:val="5"/>
        <w:spacing w:before="70" w:line="244" w:lineRule="auto"/>
        <w:ind w:right="105" w:firstLine="0"/>
        <w:rPr>
          <w:rFonts w:hint="eastAsia"/>
        </w:rPr>
      </w:pPr>
      <w:r>
        <w:rPr>
          <w:rFonts w:hint="eastAsia"/>
        </w:rPr>
        <w:t>Both his love to them, and the glory of his infinite holiness, require that he should manifest his displeasure with sin regarded in their heart, or breaking out in their practice.</w:t>
      </w:r>
    </w:p>
    <w:p w14:paraId="78561FC2">
      <w:pPr>
        <w:pStyle w:val="5"/>
        <w:spacing w:before="70" w:line="244" w:lineRule="auto"/>
        <w:ind w:right="105" w:firstLine="0"/>
        <w:rPr>
          <w:rFonts w:hint="eastAsia"/>
        </w:rPr>
      </w:pPr>
      <w:r>
        <w:rPr>
          <w:rFonts w:hint="eastAsia"/>
        </w:rPr>
        <w:t>祂对他们的爱，和祂无限圣洁的荣耀，都要求祂显明对他们心中顾念或行为中流露的罪的不悦。</w:t>
      </w:r>
    </w:p>
    <w:p w14:paraId="22E1507E">
      <w:pPr>
        <w:pStyle w:val="5"/>
        <w:spacing w:before="70" w:line="244" w:lineRule="auto"/>
        <w:ind w:right="105" w:firstLine="0"/>
        <w:rPr>
          <w:rFonts w:hint="eastAsia"/>
        </w:rPr>
      </w:pPr>
    </w:p>
    <w:p w14:paraId="33C50ACA">
      <w:pPr>
        <w:pStyle w:val="5"/>
        <w:spacing w:before="70" w:line="244" w:lineRule="auto"/>
        <w:ind w:right="105" w:firstLine="0"/>
        <w:rPr>
          <w:rFonts w:hint="eastAsia"/>
        </w:rPr>
      </w:pPr>
      <w:r>
        <w:rPr>
          <w:rFonts w:hint="eastAsia"/>
        </w:rPr>
        <w:t>"As many as I love, I rebuke and chasten."—Rev. iii. 19.</w:t>
      </w:r>
    </w:p>
    <w:p w14:paraId="19591C9E">
      <w:pPr>
        <w:pStyle w:val="5"/>
        <w:spacing w:before="70" w:line="244" w:lineRule="auto"/>
        <w:ind w:right="105" w:firstLine="0"/>
        <w:rPr>
          <w:rFonts w:hint="eastAsia"/>
        </w:rPr>
      </w:pPr>
      <w:r>
        <w:rPr>
          <w:rFonts w:hint="eastAsia"/>
        </w:rPr>
        <w:t>"凡我所爱的，我就责备管教。"——启三19。</w:t>
      </w:r>
    </w:p>
    <w:p w14:paraId="1B08BE76">
      <w:pPr>
        <w:pStyle w:val="5"/>
        <w:spacing w:before="70" w:line="244" w:lineRule="auto"/>
        <w:ind w:right="105" w:firstLine="0"/>
        <w:rPr>
          <w:rFonts w:hint="eastAsia"/>
        </w:rPr>
      </w:pPr>
    </w:p>
    <w:p w14:paraId="18EABB0D">
      <w:pPr>
        <w:pStyle w:val="5"/>
        <w:spacing w:before="70" w:line="244" w:lineRule="auto"/>
        <w:ind w:right="105" w:firstLine="0"/>
        <w:rPr>
          <w:rFonts w:hint="eastAsia"/>
        </w:rPr>
      </w:pPr>
      <w:r>
        <w:rPr>
          <w:rFonts w:hint="eastAsia"/>
        </w:rPr>
        <w:t>"Beware of him, and obey his voice: provoke him not; for he will not pardon your transgressions"—(Exod. xxiii. 21); that is, he will not connive at or countenance their transgressions, but will have them brought to a deep and humbling sense of the heinousness and aggravations of them.</w:t>
      </w:r>
    </w:p>
    <w:p w14:paraId="71A3CB7D">
      <w:pPr>
        <w:pStyle w:val="5"/>
        <w:spacing w:before="70" w:line="244" w:lineRule="auto"/>
        <w:ind w:right="105" w:firstLine="0"/>
        <w:rPr>
          <w:rFonts w:hint="eastAsia"/>
        </w:rPr>
      </w:pPr>
      <w:r>
        <w:rPr>
          <w:rFonts w:hint="eastAsia"/>
        </w:rPr>
        <w:t>"你要在祂面前谨慎，听从祂的话，不可违背祂；因祂必不赦免你们的过犯"——（出二十三21）；就是说，祂不会对他们的过犯视而不见或纵容，而是要使他们深刻谦卑地意识到这些过犯的可恶和严重。</w:t>
      </w:r>
    </w:p>
    <w:p w14:paraId="724B44DB">
      <w:pPr>
        <w:pStyle w:val="5"/>
        <w:spacing w:before="70" w:line="244" w:lineRule="auto"/>
        <w:ind w:right="105" w:firstLine="0"/>
        <w:rPr>
          <w:rFonts w:hint="eastAsia"/>
        </w:rPr>
      </w:pPr>
    </w:p>
    <w:p w14:paraId="3BA1549B">
      <w:pPr>
        <w:pStyle w:val="5"/>
        <w:spacing w:before="70" w:line="244" w:lineRule="auto"/>
        <w:ind w:right="105" w:firstLine="0"/>
        <w:rPr>
          <w:rFonts w:hint="eastAsia"/>
        </w:rPr>
      </w:pPr>
      <w:r>
        <w:rPr>
          <w:rFonts w:hint="eastAsia"/>
        </w:rPr>
        <w:t>Surely a gracious heart would tremble to think of the heavy corrections by which the Lord often manifests his displeasure with the sins of his own people.</w:t>
      </w:r>
    </w:p>
    <w:p w14:paraId="45F5C6D7">
      <w:pPr>
        <w:pStyle w:val="5"/>
        <w:spacing w:before="70" w:line="244" w:lineRule="auto"/>
        <w:ind w:right="105" w:firstLine="0"/>
        <w:rPr>
          <w:rFonts w:hint="eastAsia"/>
        </w:rPr>
      </w:pPr>
      <w:r>
        <w:rPr>
          <w:rFonts w:hint="eastAsia"/>
        </w:rPr>
        <w:t>诚然，一颗蒙恩的心会因思想到主常用重重管教表明对祂自己子民之罪的不悦而战兢。</w:t>
      </w:r>
    </w:p>
    <w:p w14:paraId="22FCEF6B">
      <w:pPr>
        <w:pStyle w:val="5"/>
        <w:spacing w:before="70" w:line="244" w:lineRule="auto"/>
        <w:ind w:right="105" w:firstLine="0"/>
        <w:rPr>
          <w:rFonts w:hint="eastAsia"/>
        </w:rPr>
      </w:pPr>
    </w:p>
    <w:p w14:paraId="620B7BA7">
      <w:pPr>
        <w:pStyle w:val="5"/>
        <w:spacing w:before="70" w:line="244" w:lineRule="auto"/>
        <w:ind w:right="105" w:firstLine="0"/>
        <w:rPr>
          <w:rFonts w:hint="eastAsia"/>
        </w:rPr>
      </w:pPr>
      <w:r>
        <w:rPr>
          <w:rFonts w:hint="eastAsia"/>
        </w:rPr>
        <w:t>Hence the Psalmist says, "My flesh trembleth for fear of thee, and I am afraid of thy judgments."</w:t>
      </w:r>
    </w:p>
    <w:p w14:paraId="2B0A6ADA">
      <w:pPr>
        <w:pStyle w:val="5"/>
        <w:spacing w:before="70" w:line="244" w:lineRule="auto"/>
        <w:ind w:right="105" w:firstLine="0"/>
        <w:rPr>
          <w:rFonts w:hint="eastAsia"/>
        </w:rPr>
      </w:pPr>
      <w:r>
        <w:rPr>
          <w:rFonts w:hint="eastAsia"/>
        </w:rPr>
        <w:t>因此诗人说："我因敬畏祢，肉体发抖；我也怕祢的判语。"</w:t>
      </w:r>
    </w:p>
    <w:p w14:paraId="5D17254E">
      <w:pPr>
        <w:pStyle w:val="5"/>
        <w:spacing w:before="70" w:line="244" w:lineRule="auto"/>
        <w:ind w:right="105" w:firstLine="0"/>
        <w:rPr>
          <w:rFonts w:hint="eastAsia"/>
        </w:rPr>
      </w:pPr>
    </w:p>
    <w:p w14:paraId="4971B09E">
      <w:pPr>
        <w:pStyle w:val="5"/>
        <w:spacing w:before="70" w:line="244" w:lineRule="auto"/>
        <w:ind w:right="105" w:firstLine="0"/>
        <w:rPr>
          <w:rFonts w:hint="eastAsia"/>
        </w:rPr>
      </w:pPr>
      <w:r>
        <w:rPr>
          <w:rFonts w:hint="eastAsia"/>
        </w:rPr>
        <w:t>Though a person that has truly believed on the Son of God shall never be cast into hell, yet a sort of hell may, for a time, be cast into him.</w:t>
      </w:r>
    </w:p>
    <w:p w14:paraId="5B708D64">
      <w:pPr>
        <w:pStyle w:val="5"/>
        <w:spacing w:before="70" w:line="244" w:lineRule="auto"/>
        <w:ind w:right="105" w:firstLine="0"/>
        <w:rPr>
          <w:rFonts w:hint="eastAsia"/>
        </w:rPr>
      </w:pPr>
      <w:r>
        <w:rPr>
          <w:rFonts w:hint="eastAsia"/>
        </w:rPr>
        <w:t>虽然真正信靠神儿子的人永不会被丢进地狱，但一种地狱般的境况可能暂时进入他里面。</w:t>
      </w:r>
    </w:p>
    <w:p w14:paraId="76EC3505">
      <w:pPr>
        <w:pStyle w:val="5"/>
        <w:spacing w:before="70" w:line="244" w:lineRule="auto"/>
        <w:ind w:right="105" w:firstLine="0"/>
        <w:rPr>
          <w:rFonts w:hint="eastAsia"/>
        </w:rPr>
      </w:pPr>
    </w:p>
    <w:p w14:paraId="7CBEBC70">
      <w:pPr>
        <w:pStyle w:val="5"/>
        <w:spacing w:before="70" w:line="244" w:lineRule="auto"/>
        <w:ind w:right="105" w:firstLine="0"/>
        <w:rPr>
          <w:rFonts w:hint="eastAsia"/>
        </w:rPr>
      </w:pPr>
      <w:r>
        <w:rPr>
          <w:rFonts w:hint="eastAsia"/>
        </w:rPr>
        <w:t>Such was the case of Job, described in these words:—"The arrows of the Almighty are within me, the poison whereof drinketh up my spirits."</w:t>
      </w:r>
    </w:p>
    <w:p w14:paraId="27946430">
      <w:pPr>
        <w:pStyle w:val="5"/>
        <w:spacing w:before="70" w:line="244" w:lineRule="auto"/>
        <w:ind w:right="105" w:firstLine="0"/>
        <w:rPr>
          <w:rFonts w:hint="eastAsia"/>
        </w:rPr>
      </w:pPr>
      <w:r>
        <w:rPr>
          <w:rFonts w:hint="eastAsia"/>
        </w:rPr>
        <w:t>约伯的情况就是如此，用这些话描述："全能者的箭射入我内，其毒喝尽我的灵。"</w:t>
      </w:r>
    </w:p>
    <w:p w14:paraId="74CA5761">
      <w:pPr>
        <w:pStyle w:val="5"/>
        <w:spacing w:before="70" w:line="244" w:lineRule="auto"/>
        <w:ind w:right="105" w:firstLine="0"/>
        <w:rPr>
          <w:rFonts w:hint="eastAsia"/>
        </w:rPr>
      </w:pPr>
    </w:p>
    <w:p w14:paraId="19A3E562">
      <w:pPr>
        <w:pStyle w:val="5"/>
        <w:spacing w:before="70" w:line="244" w:lineRule="auto"/>
        <w:ind w:right="105" w:firstLine="0"/>
        <w:rPr>
          <w:rFonts w:hint="eastAsia"/>
        </w:rPr>
      </w:pPr>
      <w:r>
        <w:rPr>
          <w:rFonts w:hint="eastAsia"/>
        </w:rPr>
        <w:t>But faith gets a satisfying view of the heaviest correction, under the management of their merciful and gracious King, as not against their persons, but against their corruptions, and as "light afflictions, which are but for a moment, working for them a far more exceeding and eternal weight of glory."</w:t>
      </w:r>
    </w:p>
    <w:p w14:paraId="61749B8A">
      <w:pPr>
        <w:pStyle w:val="5"/>
        <w:spacing w:before="70" w:line="244" w:lineRule="auto"/>
        <w:ind w:right="105" w:firstLine="0"/>
        <w:rPr>
          <w:rFonts w:hint="eastAsia"/>
        </w:rPr>
      </w:pPr>
      <w:r>
        <w:rPr>
          <w:rFonts w:hint="eastAsia"/>
        </w:rPr>
        <w:t>但信心得到关于最重管教的满意理解，在他们仁慈恩惠之王的掌管下，这不是针对他们的人，而是针对他们的败坏，是"至暂至轻的苦楚，要为他们成就极重无比永远的荣耀"。</w:t>
      </w:r>
    </w:p>
    <w:p w14:paraId="6EA44BC1">
      <w:pPr>
        <w:pStyle w:val="5"/>
        <w:spacing w:before="70" w:line="244" w:lineRule="auto"/>
        <w:ind w:right="105" w:firstLine="0"/>
        <w:rPr>
          <w:rFonts w:hint="eastAsia"/>
        </w:rPr>
      </w:pPr>
    </w:p>
    <w:p w14:paraId="7CDE69C2">
      <w:pPr>
        <w:pStyle w:val="5"/>
        <w:spacing w:before="70" w:line="244" w:lineRule="auto"/>
        <w:ind w:right="105" w:firstLine="0"/>
        <w:rPr>
          <w:rFonts w:hint="eastAsia"/>
        </w:rPr>
      </w:pPr>
      <w:r>
        <w:rPr>
          <w:rFonts w:hint="eastAsia"/>
        </w:rPr>
        <w:t>The enemies of our salvation, within and without, are numerous and powerful; but if we have the true faith of that glorious victory over them which our King and Head hath obtained, in his own person, and in our name, we will have a real persuasion, that, through him, we shall be overcomers at last.</w:t>
      </w:r>
    </w:p>
    <w:p w14:paraId="65F840F8">
      <w:pPr>
        <w:pStyle w:val="5"/>
        <w:spacing w:before="70" w:line="244" w:lineRule="auto"/>
        <w:ind w:right="105" w:firstLine="0"/>
        <w:rPr>
          <w:rFonts w:hint="eastAsia"/>
        </w:rPr>
      </w:pPr>
      <w:r>
        <w:rPr>
          <w:rFonts w:hint="eastAsia"/>
        </w:rPr>
        <w:t>我们救恩的仇敌，内在和外在的，众多而强大；但若我们真信我们的王和元首在祂自己的位格中，并以我们的名，已经获得的那荣耀胜利，我们就会真正确信，借着祂，我们最终必得胜。</w:t>
      </w:r>
    </w:p>
    <w:p w14:paraId="283E2FE4">
      <w:pPr>
        <w:pStyle w:val="5"/>
        <w:spacing w:before="70" w:line="244" w:lineRule="auto"/>
        <w:ind w:right="105" w:firstLine="0"/>
        <w:rPr>
          <w:rFonts w:hint="eastAsia"/>
        </w:rPr>
      </w:pPr>
    </w:p>
    <w:p w14:paraId="18CBD44F">
      <w:pPr>
        <w:pStyle w:val="5"/>
        <w:spacing w:before="70" w:line="244" w:lineRule="auto"/>
        <w:ind w:right="105" w:firstLine="0"/>
        <w:rPr>
          <w:rFonts w:hint="eastAsia"/>
        </w:rPr>
      </w:pPr>
      <w:r>
        <w:rPr>
          <w:rFonts w:hint="eastAsia"/>
        </w:rPr>
        <w:t>He may, indeed, for holy and wise ends, suffer believers to fall grievously; but he will raise them up again, as he did Peter, with bitter weeping,—restoring their souls, causing them, with renewed strength, to walk in the paths of righteousness, for his name's sake.</w:t>
      </w:r>
    </w:p>
    <w:p w14:paraId="6EF20C3E">
      <w:pPr>
        <w:pStyle w:val="5"/>
        <w:spacing w:before="70" w:line="244" w:lineRule="auto"/>
        <w:ind w:right="105" w:firstLine="0"/>
        <w:rPr>
          <w:rFonts w:hint="eastAsia"/>
        </w:rPr>
      </w:pPr>
      <w:r>
        <w:rPr>
          <w:rFonts w:hint="eastAsia"/>
        </w:rPr>
        <w:t>的确，祂可能为了圣洁智慧的目的，容许信徒严重跌倒；但祂会使他们再次站起，如同祂使彼得以痛苦哭泣——恢复他们的灵魂，使他们以更新的力量行在公义的路上，为祂名的缘故。</w:t>
      </w:r>
    </w:p>
    <w:p w14:paraId="0C245CBC">
      <w:pPr>
        <w:pStyle w:val="5"/>
        <w:spacing w:before="70" w:line="244" w:lineRule="auto"/>
        <w:ind w:right="105" w:firstLine="0"/>
        <w:rPr>
          <w:rFonts w:hint="eastAsia"/>
        </w:rPr>
      </w:pPr>
    </w:p>
    <w:p w14:paraId="401835D2">
      <w:pPr>
        <w:pStyle w:val="5"/>
        <w:spacing w:before="70" w:line="244" w:lineRule="auto"/>
        <w:ind w:right="105" w:firstLine="0"/>
        <w:rPr>
          <w:rFonts w:hint="eastAsia"/>
        </w:rPr>
      </w:pPr>
      <w:r>
        <w:rPr>
          <w:rFonts w:hint="eastAsia"/>
        </w:rPr>
        <w:t>Faith beholds the warfare in believers against indwelling sin, Satan, and the world, as going on under the hand of Zion's King, to a complete victory and triumph.</w:t>
      </w:r>
    </w:p>
    <w:p w14:paraId="6673B480">
      <w:pPr>
        <w:pStyle w:val="5"/>
        <w:spacing w:before="70" w:line="244" w:lineRule="auto"/>
        <w:ind w:right="105" w:firstLine="0"/>
        <w:rPr>
          <w:rFonts w:hint="eastAsia"/>
        </w:rPr>
      </w:pPr>
      <w:r>
        <w:rPr>
          <w:rFonts w:hint="eastAsia"/>
        </w:rPr>
        <w:t>信心看信徒与内住罪、撒但和世界的争战，在锡安君王手下进行，直到完全的胜利和凯旋。</w:t>
      </w:r>
    </w:p>
    <w:p w14:paraId="22C4132C">
      <w:pPr>
        <w:pStyle w:val="5"/>
        <w:spacing w:before="70" w:line="244" w:lineRule="auto"/>
        <w:ind w:right="105" w:firstLine="0"/>
        <w:rPr>
          <w:rFonts w:hint="eastAsia"/>
        </w:rPr>
      </w:pPr>
    </w:p>
    <w:p w14:paraId="604DB0B6">
      <w:pPr>
        <w:pStyle w:val="5"/>
        <w:spacing w:before="70" w:line="244" w:lineRule="auto"/>
        <w:ind w:right="105" w:firstLine="0"/>
        <w:rPr>
          <w:rFonts w:hint="eastAsia"/>
        </w:rPr>
      </w:pPr>
      <w:r>
        <w:rPr>
          <w:rFonts w:hint="eastAsia"/>
        </w:rPr>
        <w:t>Hence the apostle, having uttered that mournful complaint, "O wretched man that I am! who shall deliver me from the body of this death?" immediately adds, "I thank God through Jesus Christ our Lord;" or, as it may be supplied from 1 Cor. xv. 57, "Thanks be to God, who giveth us the victory through our Lord Jesus Christ."</w:t>
      </w:r>
    </w:p>
    <w:p w14:paraId="4B0F0BD5">
      <w:pPr>
        <w:pStyle w:val="5"/>
        <w:spacing w:before="70" w:line="244" w:lineRule="auto"/>
        <w:ind w:right="105" w:firstLine="0"/>
        <w:rPr>
          <w:rFonts w:hint="eastAsia"/>
        </w:rPr>
      </w:pPr>
      <w:r>
        <w:rPr>
          <w:rFonts w:hint="eastAsia"/>
        </w:rPr>
        <w:t>因此使徒在发出那悲痛的呼喊："我真是苦啊！谁能救我脱离这取死的身体呢？"之后立即补充："感谢神，靠着我们的主耶稣基督就能！"或者，可从林前十五57补充："感谢神，使我们借着我们的主耶稣基督得胜。"</w:t>
      </w:r>
    </w:p>
    <w:p w14:paraId="5A66383D">
      <w:pPr>
        <w:pStyle w:val="5"/>
        <w:spacing w:before="70" w:line="244" w:lineRule="auto"/>
        <w:ind w:right="105" w:firstLine="0"/>
        <w:rPr>
          <w:rFonts w:hint="eastAsia"/>
        </w:rPr>
      </w:pPr>
    </w:p>
    <w:p w14:paraId="44DE773C">
      <w:pPr>
        <w:pStyle w:val="5"/>
        <w:spacing w:before="70" w:line="244" w:lineRule="auto"/>
        <w:ind w:right="105" w:firstLine="0"/>
        <w:rPr>
          <w:rFonts w:hint="eastAsia"/>
        </w:rPr>
      </w:pPr>
      <w:r>
        <w:rPr>
          <w:rFonts w:hint="eastAsia"/>
        </w:rPr>
        <w:t>Faith beholds the power and authority of Zion's King illustriously displayed in the erection and maintenance of his visible Church in the world; in preserving the doctrine, worship, discipline, and government thereof, pure and entire; and in directing all the concernments thereof to a most blessed and glorious issue.</w:t>
      </w:r>
    </w:p>
    <w:p w14:paraId="424CA46C">
      <w:pPr>
        <w:pStyle w:val="5"/>
        <w:spacing w:before="70" w:line="244" w:lineRule="auto"/>
        <w:ind w:right="105" w:firstLine="0"/>
        <w:rPr>
          <w:rFonts w:hint="eastAsia"/>
        </w:rPr>
      </w:pPr>
      <w:r>
        <w:rPr>
          <w:rFonts w:hint="eastAsia"/>
        </w:rPr>
        <w:t>信心看锡安君王的能力和权柄在建立和维持祂在世上可见教会中辉煌彰显；在保存其教义、敬拜、纪律和治理的纯全完整；并在引导其一切关切迈向最蒙福和荣耀的结局。</w:t>
      </w:r>
    </w:p>
    <w:p w14:paraId="5A52E58A">
      <w:pPr>
        <w:pStyle w:val="5"/>
        <w:spacing w:before="70" w:line="244" w:lineRule="auto"/>
        <w:ind w:right="105" w:firstLine="0"/>
        <w:rPr>
          <w:rFonts w:hint="eastAsia"/>
        </w:rPr>
      </w:pPr>
    </w:p>
    <w:p w14:paraId="7A8BCE70">
      <w:pPr>
        <w:pStyle w:val="5"/>
        <w:spacing w:before="70" w:line="244" w:lineRule="auto"/>
        <w:ind w:right="105" w:firstLine="0"/>
        <w:rPr>
          <w:rFonts w:hint="eastAsia"/>
        </w:rPr>
      </w:pPr>
      <w:r>
        <w:rPr>
          <w:rFonts w:hint="eastAsia"/>
        </w:rPr>
        <w:t>Is there one of the truths or institutions of our Lord Jesus Christ which men are peculiarly intent upon having buried in oblivion?</w:t>
      </w:r>
    </w:p>
    <w:p w14:paraId="74C888C6">
      <w:pPr>
        <w:pStyle w:val="5"/>
        <w:spacing w:before="70" w:line="244" w:lineRule="auto"/>
        <w:ind w:right="105" w:firstLine="0"/>
        <w:rPr>
          <w:rFonts w:hint="eastAsia"/>
        </w:rPr>
      </w:pPr>
      <w:r>
        <w:rPr>
          <w:rFonts w:hint="eastAsia"/>
        </w:rPr>
        <w:t>有没有一条我们主耶稣基督的真理或制度，人们特别想让它被遗忘？</w:t>
      </w:r>
    </w:p>
    <w:p w14:paraId="7AE10ABE">
      <w:pPr>
        <w:pStyle w:val="5"/>
        <w:spacing w:before="70" w:line="244" w:lineRule="auto"/>
        <w:ind w:right="105" w:firstLine="0"/>
        <w:rPr>
          <w:rFonts w:hint="eastAsia"/>
        </w:rPr>
      </w:pPr>
    </w:p>
    <w:p w14:paraId="0B130939">
      <w:pPr>
        <w:pStyle w:val="5"/>
        <w:spacing w:before="70" w:line="244" w:lineRule="auto"/>
        <w:ind w:right="105" w:firstLine="0"/>
        <w:rPr>
          <w:rFonts w:hint="eastAsia"/>
        </w:rPr>
      </w:pPr>
      <w:r>
        <w:rPr>
          <w:rFonts w:hint="eastAsia"/>
        </w:rPr>
        <w:t>Faith beholds, in his kingly office, good security for the resurrection of such a truth or institution, and for its being made to shine forth with distinguished lustre.</w:t>
      </w:r>
    </w:p>
    <w:p w14:paraId="53513D60">
      <w:pPr>
        <w:pStyle w:val="5"/>
        <w:spacing w:before="70" w:line="244" w:lineRule="auto"/>
        <w:ind w:right="105" w:firstLine="0"/>
        <w:rPr>
          <w:rFonts w:hint="eastAsia"/>
        </w:rPr>
      </w:pPr>
      <w:r>
        <w:rPr>
          <w:rFonts w:hint="eastAsia"/>
        </w:rPr>
        <w:t>信心在祂的王职中看到，这样的真理或制度必得复兴的良好保障，并会以显著的光辉再次闪耀。</w:t>
      </w:r>
    </w:p>
    <w:p w14:paraId="0FAA1E2C">
      <w:pPr>
        <w:pStyle w:val="5"/>
        <w:spacing w:before="70" w:line="244" w:lineRule="auto"/>
        <w:ind w:right="105" w:firstLine="0"/>
        <w:rPr>
          <w:rFonts w:hint="eastAsia"/>
        </w:rPr>
      </w:pPr>
    </w:p>
    <w:p w14:paraId="009C9453">
      <w:pPr>
        <w:pStyle w:val="5"/>
        <w:spacing w:before="70" w:line="244" w:lineRule="auto"/>
        <w:ind w:right="105" w:firstLine="0"/>
        <w:rPr>
          <w:rFonts w:hint="eastAsia"/>
        </w:rPr>
      </w:pPr>
      <w:r>
        <w:rPr>
          <w:rFonts w:hint="eastAsia"/>
        </w:rPr>
        <w:t>"His name," which includes all the truths and ordinances wherein he makes himself known, "shall endure forever; his name shall be continued as long as the sun."</w:t>
      </w:r>
    </w:p>
    <w:p w14:paraId="26ECC268">
      <w:pPr>
        <w:pStyle w:val="5"/>
        <w:spacing w:before="70" w:line="244" w:lineRule="auto"/>
        <w:ind w:right="105" w:firstLine="0"/>
        <w:rPr>
          <w:rFonts w:hint="eastAsia"/>
        </w:rPr>
      </w:pPr>
      <w:r>
        <w:rPr>
          <w:rFonts w:hint="eastAsia"/>
        </w:rPr>
        <w:t>"祂的名"，包括祂借以使自己被认识的一切真理和条例，"要存到永远；祂的名要存留如日之久。"</w:t>
      </w:r>
    </w:p>
    <w:p w14:paraId="51DEF6AD">
      <w:pPr>
        <w:pStyle w:val="5"/>
        <w:spacing w:before="70" w:line="244" w:lineRule="auto"/>
        <w:ind w:right="105" w:firstLine="0"/>
        <w:rPr>
          <w:rFonts w:hint="eastAsia"/>
        </w:rPr>
      </w:pPr>
    </w:p>
    <w:p w14:paraId="0A073D0F">
      <w:pPr>
        <w:pStyle w:val="5"/>
        <w:spacing w:before="70" w:line="244" w:lineRule="auto"/>
        <w:ind w:right="105" w:firstLine="0"/>
        <w:rPr>
          <w:rFonts w:hint="eastAsia"/>
        </w:rPr>
      </w:pPr>
      <w:r>
        <w:rPr>
          <w:rFonts w:hint="eastAsia"/>
        </w:rPr>
        <w:t>The preservation of such truths and ordinances is the cause of his people; and their "Redeemer is strong, the Lord of hosts is his name; he shall thoroughly plead their cause."</w:t>
      </w:r>
    </w:p>
    <w:p w14:paraId="568B3869">
      <w:pPr>
        <w:pStyle w:val="5"/>
        <w:spacing w:before="70" w:line="244" w:lineRule="auto"/>
        <w:ind w:right="105" w:firstLine="0"/>
        <w:rPr>
          <w:rFonts w:hint="eastAsia"/>
        </w:rPr>
      </w:pPr>
      <w:r>
        <w:rPr>
          <w:rFonts w:hint="eastAsia"/>
        </w:rPr>
        <w:t>这些真理和条例的保存是祂子民的理由；而他们的"救赎主大有能力，万军之耶和华是祂的名；祂必彻底为他们伸冤。"</w:t>
      </w:r>
    </w:p>
    <w:p w14:paraId="5A8F2307">
      <w:pPr>
        <w:pStyle w:val="5"/>
        <w:spacing w:before="70" w:line="244" w:lineRule="auto"/>
        <w:ind w:right="105" w:firstLine="0"/>
        <w:rPr>
          <w:rFonts w:hint="eastAsia"/>
        </w:rPr>
      </w:pPr>
    </w:p>
    <w:p w14:paraId="174B8F4A">
      <w:pPr>
        <w:pStyle w:val="5"/>
        <w:spacing w:before="70" w:line="244" w:lineRule="auto"/>
        <w:ind w:right="105" w:firstLine="0"/>
        <w:rPr>
          <w:rFonts w:hint="eastAsia"/>
        </w:rPr>
      </w:pPr>
      <w:r>
        <w:rPr>
          <w:rFonts w:hint="eastAsia"/>
        </w:rPr>
        <w:t>By the revival of such truths, in the profession and power thereof, he will carry on the work of building up his Church, which belongs to him, as her King.</w:t>
      </w:r>
    </w:p>
    <w:p w14:paraId="23B5BDEE">
      <w:pPr>
        <w:pStyle w:val="5"/>
        <w:spacing w:before="70" w:line="244" w:lineRule="auto"/>
        <w:ind w:right="105" w:firstLine="0"/>
        <w:rPr>
          <w:rFonts w:hint="eastAsia"/>
        </w:rPr>
      </w:pPr>
      <w:r>
        <w:rPr>
          <w:rFonts w:hint="eastAsia"/>
        </w:rPr>
        <w:t>借着这些真理在认信和能力上的复兴，祂将继续建立祂教会的工作，这属于祂，作为她的王。</w:t>
      </w:r>
    </w:p>
    <w:p w14:paraId="54A73139">
      <w:pPr>
        <w:pStyle w:val="5"/>
        <w:spacing w:before="70" w:line="244" w:lineRule="auto"/>
        <w:ind w:right="105" w:firstLine="0"/>
        <w:rPr>
          <w:rFonts w:hint="eastAsia"/>
        </w:rPr>
      </w:pPr>
    </w:p>
    <w:p w14:paraId="259FDF20">
      <w:pPr>
        <w:pStyle w:val="5"/>
        <w:spacing w:before="70" w:line="244" w:lineRule="auto"/>
        <w:ind w:right="105" w:firstLine="0"/>
        <w:rPr>
          <w:rFonts w:hint="eastAsia"/>
        </w:rPr>
      </w:pPr>
      <w:r>
        <w:rPr>
          <w:rFonts w:hint="eastAsia"/>
        </w:rPr>
        <w:t>For, "Behold the man whose name is The Branch; and he shall grow up out of his place, and he shall build the temple of the Lord; even he shall build the temple of the Lord; and he shall bear the glory, and shall sit and rule upon his throne; and he shall be a Priest upon his throne."</w:t>
      </w:r>
    </w:p>
    <w:p w14:paraId="5515B2AA">
      <w:pPr>
        <w:pStyle w:val="5"/>
        <w:spacing w:before="70" w:line="244" w:lineRule="auto"/>
        <w:ind w:right="105" w:firstLine="0"/>
        <w:rPr>
          <w:rFonts w:hint="eastAsia"/>
        </w:rPr>
      </w:pPr>
      <w:r>
        <w:rPr>
          <w:rFonts w:hint="eastAsia"/>
        </w:rPr>
        <w:t>因为"看那名称为大卫苗裔的；祂要从本处长起来，并要建造耶和华的殿；祂要建造耶和华的殿，并担负尊荣，坐在祂的宝座上掌王权；又必在祂的宝座上作祭司。"</w:t>
      </w:r>
    </w:p>
    <w:p w14:paraId="6687B974">
      <w:pPr>
        <w:pStyle w:val="5"/>
        <w:spacing w:before="70" w:line="244" w:lineRule="auto"/>
        <w:ind w:right="105" w:firstLine="0"/>
        <w:rPr>
          <w:rFonts w:hint="eastAsia"/>
        </w:rPr>
      </w:pPr>
    </w:p>
    <w:p w14:paraId="7ACDDD45">
      <w:pPr>
        <w:pStyle w:val="5"/>
        <w:spacing w:before="70" w:line="244" w:lineRule="auto"/>
        <w:ind w:right="105" w:firstLine="0"/>
        <w:rPr>
          <w:rFonts w:hint="eastAsia"/>
        </w:rPr>
      </w:pPr>
      <w:r>
        <w:rPr>
          <w:rFonts w:hint="eastAsia"/>
        </w:rPr>
        <w:t>Thus we have given some account, from the Scripture, of that Name which is the object of faith, which is "as ointment poured forth," and which all believers will dwell on to eternity, with "joy unspeakable and full of glory."</w:t>
      </w:r>
    </w:p>
    <w:p w14:paraId="18CC9F42">
      <w:pPr>
        <w:pStyle w:val="5"/>
        <w:spacing w:before="70" w:line="244" w:lineRule="auto"/>
        <w:ind w:right="105" w:firstLine="0"/>
        <w:rPr>
          <w:rFonts w:hint="eastAsia"/>
        </w:rPr>
      </w:pPr>
      <w:r>
        <w:rPr>
          <w:rFonts w:hint="eastAsia"/>
        </w:rPr>
        <w:t>这样，我们已从圣经中对那作为信心对象的名，即"如同倒出来的香膏"，所有信徒将在永恒中以"说不出来、满有荣光的大喜乐"居住其中的名，给出了一些解释。</w:t>
      </w:r>
    </w:p>
    <w:p w14:paraId="12418524">
      <w:pPr>
        <w:pStyle w:val="5"/>
        <w:spacing w:before="70" w:line="244" w:lineRule="auto"/>
        <w:ind w:right="105" w:firstLine="0"/>
        <w:rPr>
          <w:rFonts w:hint="eastAsia"/>
        </w:rPr>
      </w:pPr>
    </w:p>
    <w:p w14:paraId="5C801BA4">
      <w:pPr>
        <w:pStyle w:val="5"/>
        <w:spacing w:before="70" w:line="244" w:lineRule="auto"/>
        <w:ind w:right="105" w:firstLine="0"/>
        <w:rPr>
          <w:rFonts w:hint="eastAsia"/>
        </w:rPr>
      </w:pPr>
      <w:r>
        <w:rPr>
          <w:rFonts w:hint="eastAsia"/>
        </w:rPr>
        <w:t>What we have farther to offer, on this part of our subject, shall be in answer to three questions.</w:t>
      </w:r>
    </w:p>
    <w:p w14:paraId="17155C61">
      <w:pPr>
        <w:pStyle w:val="5"/>
        <w:spacing w:before="70" w:line="244" w:lineRule="auto"/>
        <w:ind w:right="105" w:firstLine="0"/>
        <w:rPr>
          <w:rFonts w:hint="eastAsia"/>
        </w:rPr>
      </w:pPr>
      <w:r>
        <w:rPr>
          <w:rFonts w:hint="eastAsia"/>
        </w:rPr>
        <w:t>关于我们主题的这一部分，我们进一步要提供的，将回答三个问题。</w:t>
      </w:r>
    </w:p>
    <w:p w14:paraId="2E8327EF">
      <w:pPr>
        <w:pStyle w:val="5"/>
        <w:spacing w:before="70" w:line="244" w:lineRule="auto"/>
        <w:ind w:right="105" w:firstLine="0"/>
        <w:rPr>
          <w:rFonts w:hint="eastAsia"/>
        </w:rPr>
      </w:pPr>
    </w:p>
    <w:p w14:paraId="41224291">
      <w:pPr>
        <w:pStyle w:val="5"/>
        <w:spacing w:before="70" w:line="244" w:lineRule="auto"/>
        <w:ind w:right="105" w:firstLine="0"/>
        <w:rPr>
          <w:rFonts w:hint="eastAsia"/>
        </w:rPr>
      </w:pPr>
      <w:r>
        <w:rPr>
          <w:rFonts w:hint="eastAsia"/>
        </w:rPr>
        <w:t>The first is, Whether such principles as the being of God, the immortality of the soul, a future state of rewards and punishments, as they are known by human reason in its present corrupted state, are to be considered as objects of faith, or as the foundation on which the Gospel, or the faith of the Gospel, is built?</w:t>
      </w:r>
    </w:p>
    <w:p w14:paraId="4A4C7A05">
      <w:pPr>
        <w:pStyle w:val="5"/>
        <w:spacing w:before="70" w:line="244" w:lineRule="auto"/>
        <w:ind w:right="105" w:firstLine="0"/>
        <w:rPr>
          <w:rFonts w:hint="eastAsia"/>
        </w:rPr>
      </w:pPr>
      <w:r>
        <w:rPr>
          <w:rFonts w:hint="eastAsia"/>
        </w:rPr>
        <w:t>第一是，诸如神的存在、灵魂不朽、未来赏罚状态等原则，当它们被当前堕落状态的人类理性所知时，是否应被视为信心的对象，或被视为福音或福音信仰建立的基础？</w:t>
      </w:r>
    </w:p>
    <w:p w14:paraId="7DC1DFCB">
      <w:pPr>
        <w:pStyle w:val="5"/>
        <w:spacing w:before="70" w:line="244" w:lineRule="auto"/>
        <w:ind w:right="105" w:firstLine="0"/>
        <w:rPr>
          <w:rFonts w:hint="eastAsia"/>
        </w:rPr>
      </w:pPr>
    </w:p>
    <w:p w14:paraId="63C972BC">
      <w:pPr>
        <w:pStyle w:val="5"/>
        <w:spacing w:before="70" w:line="244" w:lineRule="auto"/>
        <w:ind w:right="105" w:firstLine="0"/>
        <w:rPr>
          <w:rFonts w:hint="eastAsia"/>
        </w:rPr>
      </w:pPr>
      <w:r>
        <w:rPr>
          <w:rFonts w:hint="eastAsia"/>
        </w:rPr>
        <w:t>Answer. It is absurd to call such truths as those now mentioned, objects or matters of faith, while they are known and considered no otherwise than as matters of reason.</w:t>
      </w:r>
    </w:p>
    <w:p w14:paraId="24B07FD1">
      <w:pPr>
        <w:pStyle w:val="5"/>
        <w:spacing w:before="70" w:line="244" w:lineRule="auto"/>
        <w:ind w:right="105" w:firstLine="0"/>
        <w:rPr>
          <w:rFonts w:hint="eastAsia"/>
        </w:rPr>
      </w:pPr>
      <w:r>
        <w:rPr>
          <w:rFonts w:hint="eastAsia"/>
        </w:rPr>
        <w:t>回答：将刚才提到的这些真理称为信心的对象或事项是荒谬的，因为它们仅作为理性事项被认知和考虑。</w:t>
      </w:r>
    </w:p>
    <w:p w14:paraId="266AB3CE">
      <w:pPr>
        <w:pStyle w:val="5"/>
        <w:spacing w:before="70" w:line="244" w:lineRule="auto"/>
        <w:ind w:right="105" w:firstLine="0"/>
        <w:rPr>
          <w:rFonts w:hint="eastAsia"/>
        </w:rPr>
      </w:pPr>
    </w:p>
    <w:p w14:paraId="28907827">
      <w:pPr>
        <w:pStyle w:val="5"/>
        <w:spacing w:before="70" w:line="244" w:lineRule="auto"/>
        <w:ind w:right="105" w:firstLine="0"/>
        <w:rPr>
          <w:rFonts w:hint="eastAsia" w:eastAsia="宋体"/>
          <w:lang w:val="en-US" w:eastAsia="zh-CN"/>
        </w:rPr>
      </w:pPr>
      <w:r>
        <w:rPr>
          <w:rFonts w:hint="eastAsia"/>
        </w:rPr>
        <w:t>Faith is a particular way of apprehending things; and nothing can be said to be the matter or object of a divine faith, but as it is apprehended to be revealed in the Word of God—as it is seen in the light of a supernatural testimony, or in the face of Jesus Christ.</w:t>
      </w:r>
      <w:r>
        <w:rPr>
          <w:rFonts w:hint="eastAsia" w:eastAsia="宋体"/>
          <w:lang w:val="en-US" w:eastAsia="zh-CN"/>
        </w:rPr>
        <w:t>6</w:t>
      </w:r>
    </w:p>
    <w:p w14:paraId="20614DF5">
      <w:pPr>
        <w:pStyle w:val="5"/>
        <w:spacing w:before="70" w:line="244" w:lineRule="auto"/>
        <w:ind w:right="105" w:firstLine="0"/>
        <w:rPr>
          <w:rFonts w:hint="eastAsia"/>
        </w:rPr>
      </w:pPr>
      <w:r>
        <w:rPr>
          <w:rFonts w:hint="eastAsia"/>
        </w:rPr>
        <w:t>信心是理解事物的特定方式；任何事物都不能被称为神圣信心的内容或对象，除非它被理解为在神的话语中启示——被看作在超自然见证的光中，或在耶稣基督的面中。</w:t>
      </w:r>
    </w:p>
    <w:p w14:paraId="038D9989">
      <w:pPr>
        <w:pStyle w:val="5"/>
        <w:spacing w:before="70" w:line="244" w:lineRule="auto"/>
        <w:ind w:right="105" w:firstLine="0"/>
        <w:rPr>
          <w:rFonts w:hint="eastAsia"/>
        </w:rPr>
      </w:pPr>
    </w:p>
    <w:p w14:paraId="7721BCCE">
      <w:pPr>
        <w:pStyle w:val="5"/>
        <w:spacing w:before="70" w:line="244" w:lineRule="auto"/>
        <w:ind w:right="105" w:firstLine="0"/>
        <w:rPr>
          <w:rFonts w:hint="eastAsia"/>
        </w:rPr>
      </w:pPr>
      <w:r>
        <w:rPr>
          <w:rFonts w:hint="eastAsia"/>
        </w:rPr>
        <w:t>We allow that there are many truths concerning the being and perfections of God, and concerning the relation we stand in to him, which our reason, corrupted as it is, does not fail to suggest.</w:t>
      </w:r>
    </w:p>
    <w:p w14:paraId="169BE788">
      <w:pPr>
        <w:pStyle w:val="5"/>
        <w:spacing w:before="70" w:line="244" w:lineRule="auto"/>
        <w:ind w:right="105" w:firstLine="0"/>
        <w:rPr>
          <w:rFonts w:hint="eastAsia"/>
        </w:rPr>
      </w:pPr>
      <w:r>
        <w:rPr>
          <w:rFonts w:hint="eastAsia"/>
        </w:rPr>
        <w:t>我们承认有许多关于神的存在和完美，以及我们与祂关系的真理，即使我们的理性已经败坏，仍能提出。</w:t>
      </w:r>
    </w:p>
    <w:p w14:paraId="694DC6F1">
      <w:pPr>
        <w:pStyle w:val="5"/>
        <w:spacing w:before="70" w:line="244" w:lineRule="auto"/>
        <w:ind w:right="105" w:firstLine="0"/>
        <w:rPr>
          <w:rFonts w:hint="eastAsia"/>
        </w:rPr>
      </w:pPr>
    </w:p>
    <w:p w14:paraId="1BE0179A">
      <w:pPr>
        <w:pStyle w:val="5"/>
        <w:spacing w:before="70" w:line="244" w:lineRule="auto"/>
        <w:ind w:right="105" w:firstLine="0"/>
        <w:rPr>
          <w:rFonts w:hint="eastAsia"/>
        </w:rPr>
      </w:pPr>
      <w:r>
        <w:rPr>
          <w:rFonts w:hint="eastAsia"/>
        </w:rPr>
        <w:t>These truths, not as matters of faith, but as dictates of reason, are supposed and implied in all the doctrines of revelation; and whoever is an enemy of the former, must be much more an enemy of the latter.</w:t>
      </w:r>
    </w:p>
    <w:p w14:paraId="154AA0B8">
      <w:pPr>
        <w:pStyle w:val="5"/>
        <w:spacing w:before="70" w:line="244" w:lineRule="auto"/>
        <w:ind w:right="105" w:firstLine="0"/>
        <w:rPr>
          <w:rFonts w:hint="eastAsia"/>
        </w:rPr>
      </w:pPr>
      <w:r>
        <w:rPr>
          <w:rFonts w:hint="eastAsia"/>
        </w:rPr>
        <w:t>这些真理，不是作为信心的事项，而是作为理性的指示，被假定并隐含在所有启示教义中；凡与前者为敌的，必更与后者为敌。</w:t>
      </w:r>
    </w:p>
    <w:p w14:paraId="71DD8D7E">
      <w:pPr>
        <w:pStyle w:val="5"/>
        <w:spacing w:before="70" w:line="244" w:lineRule="auto"/>
        <w:ind w:right="105" w:firstLine="0"/>
        <w:rPr>
          <w:rFonts w:hint="eastAsia"/>
        </w:rPr>
      </w:pPr>
    </w:p>
    <w:p w14:paraId="2A2637B5">
      <w:pPr>
        <w:pStyle w:val="5"/>
        <w:spacing w:before="70" w:line="244" w:lineRule="auto"/>
        <w:ind w:right="105" w:firstLine="0"/>
        <w:rPr>
          <w:rFonts w:hint="eastAsia"/>
        </w:rPr>
      </w:pPr>
      <w:r>
        <w:rPr>
          <w:rFonts w:hint="eastAsia"/>
        </w:rPr>
        <w:t>On the other hand, the knowledge of things by reason, is a different kind of apprehension from that of faith—as the way of apprehending things by the outward sense is of a different kind from both the former; and though there can be no real contradiction among the truths of God, yet, such is the natural corruption of the human mind, and so great is the distance between the truths that are knowable by human reason and the peculiar doctrines of revelation, that the latter can never be so represented to the understanding of an unrenewed man, as to make him discern that they have a sure and satisfying foundation in the former.</w:t>
      </w:r>
    </w:p>
    <w:p w14:paraId="2CC14455">
      <w:pPr>
        <w:pStyle w:val="5"/>
        <w:spacing w:before="70" w:line="244" w:lineRule="auto"/>
        <w:ind w:right="105" w:firstLine="0"/>
        <w:rPr>
          <w:rFonts w:hint="eastAsia"/>
        </w:rPr>
      </w:pPr>
      <w:r>
        <w:rPr>
          <w:rFonts w:hint="eastAsia"/>
        </w:rPr>
        <w:t>另一方面，通过理性认知事物，是一种与信心不同的理解方式——就如通过外在感官理解事物的方式与前两者不同；虽然神的真理之间不可能有真正的矛盾，但人心的自然败坏，以及人类理性可知的真理与启示的特殊教义之间的巨大距离，使后者永远无法以这样的方式呈现给未更新之人的理解，使他辨认出它们在前者中有确实满足的基础。</w:t>
      </w:r>
    </w:p>
    <w:p w14:paraId="5B645EAF">
      <w:pPr>
        <w:pStyle w:val="5"/>
        <w:spacing w:before="70" w:line="244" w:lineRule="auto"/>
        <w:ind w:right="105" w:firstLine="0"/>
        <w:rPr>
          <w:rFonts w:hint="eastAsia"/>
        </w:rPr>
      </w:pPr>
    </w:p>
    <w:p w14:paraId="6EB8FF08">
      <w:pPr>
        <w:pStyle w:val="5"/>
        <w:spacing w:before="70" w:line="244" w:lineRule="auto"/>
        <w:ind w:right="105" w:firstLine="0"/>
        <w:rPr>
          <w:rFonts w:hint="eastAsia"/>
        </w:rPr>
      </w:pPr>
      <w:r>
        <w:rPr>
          <w:rFonts w:hint="eastAsia"/>
        </w:rPr>
        <w:t>Nothing less than this can be meant by the apostle in 1 Cor. ii. 14, "The natural man receiveth not the things of the Spirit of God; they are foolishness to him; neither can he know them, because they are spiritually discerned."</w:t>
      </w:r>
    </w:p>
    <w:p w14:paraId="018E4C8C">
      <w:pPr>
        <w:pStyle w:val="5"/>
        <w:spacing w:before="70" w:line="244" w:lineRule="auto"/>
        <w:ind w:right="105" w:firstLine="0"/>
        <w:rPr>
          <w:rFonts w:hint="eastAsia"/>
        </w:rPr>
      </w:pPr>
      <w:r>
        <w:rPr>
          <w:rFonts w:hint="eastAsia"/>
        </w:rPr>
        <w:t>使徒在林前二14所言不可能少于这个意思："属血气的人不领会神的灵的事，反倒以为愚拙；并且不能知道，因为这些事惟有属灵的人才能看透。"</w:t>
      </w:r>
    </w:p>
    <w:p w14:paraId="59B5A20F">
      <w:pPr>
        <w:pStyle w:val="5"/>
        <w:spacing w:before="70" w:line="244" w:lineRule="auto"/>
        <w:ind w:right="105" w:firstLine="0"/>
        <w:rPr>
          <w:position w:val="10"/>
        </w:rPr>
      </w:pPr>
      <w:r>
        <w:fldChar w:fldCharType="begin"/>
      </w:r>
      <w:r>
        <w:instrText xml:space="preserve"> HYPERLINK \l "_bookmark203" </w:instrText>
      </w:r>
      <w:r>
        <w:fldChar w:fldCharType="separate"/>
      </w:r>
      <w:r>
        <w:rPr>
          <w:color w:val="0000ED"/>
          <w:spacing w:val="-2"/>
          <w:position w:val="10"/>
        </w:rPr>
        <w:t>7</w:t>
      </w:r>
      <w:r>
        <w:rPr>
          <w:color w:val="0000ED"/>
          <w:spacing w:val="-2"/>
          <w:position w:val="10"/>
        </w:rPr>
        <w:fldChar w:fldCharType="end"/>
      </w:r>
    </w:p>
    <w:p w14:paraId="3396CD19">
      <w:pPr>
        <w:pStyle w:val="5"/>
        <w:ind w:right="100" w:firstLine="0"/>
        <w:rPr>
          <w:rFonts w:hint="eastAsia"/>
        </w:rPr>
      </w:pPr>
      <w:r>
        <w:rPr>
          <w:rFonts w:hint="eastAsia"/>
        </w:rPr>
        <w:t>The embracing of a divine truth, upon the immediate view that a renewed understanding has of God's authority shining in some passage of the Holy Scriptures, where that truth is really taught, is a very different thing from our assent to a truth, because it is agreeable to our natural reason.</w:t>
      </w:r>
    </w:p>
    <w:p w14:paraId="41F6155D">
      <w:pPr>
        <w:pStyle w:val="5"/>
        <w:ind w:right="100" w:firstLine="0"/>
        <w:rPr>
          <w:rFonts w:hint="eastAsia"/>
        </w:rPr>
      </w:pPr>
      <w:r>
        <w:rPr>
          <w:rFonts w:hint="eastAsia"/>
        </w:rPr>
        <w:t>接受神圣真理，基于更新的理解对神权柄在圣经某段经文中的彰显的直接察觉（该真理确实在其中教导），与因某真理符合我们自然理性而认同它，是完全不同的事。</w:t>
      </w:r>
    </w:p>
    <w:p w14:paraId="0A733327">
      <w:pPr>
        <w:pStyle w:val="5"/>
        <w:ind w:right="100" w:firstLine="0"/>
        <w:rPr>
          <w:rFonts w:hint="eastAsia"/>
        </w:rPr>
      </w:pPr>
    </w:p>
    <w:p w14:paraId="69E972B1">
      <w:pPr>
        <w:pStyle w:val="5"/>
        <w:ind w:right="100" w:firstLine="0"/>
        <w:rPr>
          <w:rFonts w:hint="eastAsia"/>
        </w:rPr>
      </w:pPr>
      <w:r>
        <w:rPr>
          <w:rFonts w:hint="eastAsia"/>
        </w:rPr>
        <w:t>The dictates of natural reason may, indeed, be made use of to show men the inexcusableness of their unbelief, and to excite believers to the more lively exercise of faith, but they may in many cases be sufficient to answer these purposes, and yet be utterly insufficient to be a foundation of faith.</w:t>
      </w:r>
    </w:p>
    <w:p w14:paraId="2FA52F21">
      <w:pPr>
        <w:pStyle w:val="5"/>
        <w:ind w:right="100" w:firstLine="0"/>
        <w:rPr>
          <w:rFonts w:hint="eastAsia"/>
        </w:rPr>
      </w:pPr>
      <w:r>
        <w:rPr>
          <w:rFonts w:hint="eastAsia"/>
        </w:rPr>
        <w:t>自然理性的指示，的确可用来显明人不信的无可推诿，并激励信徒更活泼地操练信心，但在许多情况下，虽足以达到这些目的，却完全不足以成为信心的根基。</w:t>
      </w:r>
    </w:p>
    <w:p w14:paraId="55E6B29A">
      <w:pPr>
        <w:pStyle w:val="5"/>
        <w:ind w:right="100" w:firstLine="0"/>
        <w:rPr>
          <w:rFonts w:hint="eastAsia"/>
        </w:rPr>
      </w:pPr>
    </w:p>
    <w:p w14:paraId="5CB1F702">
      <w:pPr>
        <w:pStyle w:val="5"/>
        <w:ind w:right="100" w:firstLine="0"/>
        <w:rPr>
          <w:rFonts w:hint="eastAsia"/>
        </w:rPr>
      </w:pPr>
      <w:r>
        <w:rPr>
          <w:rFonts w:hint="eastAsia"/>
        </w:rPr>
        <w:t>Thus our Lord excites the disciples to a cheerful trust in the providence of their heavenly Father, from this consideration, that they were better, or of more importance, than the birds or beasts, of which they saw his providential care so conspicuous.</w:t>
      </w:r>
    </w:p>
    <w:p w14:paraId="2FE2FCBB">
      <w:pPr>
        <w:pStyle w:val="5"/>
        <w:ind w:right="100" w:firstLine="0"/>
        <w:rPr>
          <w:rFonts w:hint="eastAsia"/>
        </w:rPr>
      </w:pPr>
      <w:r>
        <w:rPr>
          <w:rFonts w:hint="eastAsia"/>
        </w:rPr>
        <w:t>因此，我们的主激励门徒欢喜信靠他们天父的护理，考虑到他们比飞鸟走兽更贵重或更重要，而他们看到祂对这些受造物的护理是如此明显。</w:t>
      </w:r>
    </w:p>
    <w:p w14:paraId="1840432F">
      <w:pPr>
        <w:pStyle w:val="5"/>
        <w:ind w:right="100" w:firstLine="0"/>
        <w:rPr>
          <w:rFonts w:hint="eastAsia"/>
        </w:rPr>
      </w:pPr>
    </w:p>
    <w:p w14:paraId="5622084A">
      <w:pPr>
        <w:pStyle w:val="5"/>
        <w:ind w:right="100" w:firstLine="0"/>
        <w:rPr>
          <w:rFonts w:hint="eastAsia"/>
        </w:rPr>
      </w:pPr>
      <w:r>
        <w:rPr>
          <w:rFonts w:hint="eastAsia"/>
        </w:rPr>
        <w:t>This rational consideration was proposed as a motive to their faith, but not a ground of it; for all that is to be seen, in the ordinary course of providence, is utterly insufficient to be a ground of that special confidence in God's fatherly love to which they were exhorted,—without that special revelation of his good-will to them in his Word of promise.</w:t>
      </w:r>
    </w:p>
    <w:p w14:paraId="23D4420E">
      <w:pPr>
        <w:pStyle w:val="5"/>
        <w:ind w:right="100" w:firstLine="0"/>
        <w:rPr>
          <w:rFonts w:hint="eastAsia"/>
        </w:rPr>
      </w:pPr>
      <w:r>
        <w:rPr>
          <w:rFonts w:hint="eastAsia"/>
        </w:rPr>
        <w:t>这理性的考虑被提出作为他们信心的动机，但非其根基；因为在普通护理过程中所能看到的一切，完全不足以作为他们被勉励的对神父爱的特别信心的根基——若没有祂在应许之道中对他们美意的特别启示。</w:t>
      </w:r>
    </w:p>
    <w:p w14:paraId="147F781A">
      <w:pPr>
        <w:pStyle w:val="5"/>
        <w:ind w:right="100" w:firstLine="0"/>
        <w:rPr>
          <w:rFonts w:hint="eastAsia"/>
        </w:rPr>
      </w:pPr>
    </w:p>
    <w:p w14:paraId="0EA44116">
      <w:pPr>
        <w:pStyle w:val="5"/>
        <w:ind w:right="100" w:firstLine="0"/>
        <w:rPr>
          <w:rFonts w:hint="eastAsia"/>
        </w:rPr>
      </w:pPr>
      <w:r>
        <w:rPr>
          <w:rFonts w:hint="eastAsia"/>
        </w:rPr>
        <w:t>Faith embraces the truths revealed in the Word of God, not because it apprehends them to be agreeable to, or founded upon, reason, but because it immediately discerns the Word wherein these truths are revealed to be the Word of God—a Word which bears a manifest, undeniable impression of his authority, majesty, wisdom, power, holiness, righteousness, mercy and truth.</w:t>
      </w:r>
    </w:p>
    <w:p w14:paraId="5A99BA18">
      <w:pPr>
        <w:pStyle w:val="5"/>
        <w:ind w:right="100" w:firstLine="0"/>
        <w:rPr>
          <w:rFonts w:hint="eastAsia"/>
        </w:rPr>
      </w:pPr>
      <w:r>
        <w:rPr>
          <w:rFonts w:hint="eastAsia"/>
        </w:rPr>
        <w:t>信心接受在神话语中启示的真理，不是因为它认为这些真理与理性一致或建立在理性上，而是因为它直接辨认这些真理所启示的话语是神的话语——一个带有祂权威、威严、智慧、能力、圣洁、公义、怜悯和真理明显不可否认印记的话语。</w:t>
      </w:r>
    </w:p>
    <w:p w14:paraId="6BA916D3">
      <w:pPr>
        <w:pStyle w:val="5"/>
        <w:ind w:right="100" w:firstLine="0"/>
        <w:rPr>
          <w:rFonts w:hint="eastAsia"/>
        </w:rPr>
      </w:pPr>
    </w:p>
    <w:p w14:paraId="57205FCC">
      <w:pPr>
        <w:pStyle w:val="5"/>
        <w:ind w:right="100" w:firstLine="0"/>
        <w:rPr>
          <w:rFonts w:hint="eastAsia"/>
        </w:rPr>
      </w:pPr>
      <w:r>
        <w:rPr>
          <w:rFonts w:hint="eastAsia"/>
        </w:rPr>
        <w:t>So the apostle tells the Thessalonians, that when they received the Word of God, they immediately received it, "not as the word of man, but (as it is in truth) the Word of God."</w:t>
      </w:r>
    </w:p>
    <w:p w14:paraId="09C8214A">
      <w:pPr>
        <w:pStyle w:val="5"/>
        <w:ind w:right="100" w:firstLine="0"/>
        <w:rPr>
          <w:rFonts w:hint="eastAsia"/>
        </w:rPr>
      </w:pPr>
      <w:r>
        <w:rPr>
          <w:rFonts w:hint="eastAsia"/>
        </w:rPr>
        <w:t>因此使徒告诉帖撒罗尼迦人，当他们领受神的道时，他们立即接受它，"不是当作人的道理，乃是当作神的道理（这道理实在是神的）。"</w:t>
      </w:r>
    </w:p>
    <w:p w14:paraId="7D2FDD6B">
      <w:pPr>
        <w:pStyle w:val="5"/>
        <w:ind w:right="100" w:firstLine="0"/>
        <w:rPr>
          <w:rFonts w:hint="eastAsia"/>
        </w:rPr>
      </w:pPr>
    </w:p>
    <w:p w14:paraId="6D800722">
      <w:pPr>
        <w:pStyle w:val="5"/>
        <w:ind w:right="100" w:firstLine="0"/>
        <w:rPr>
          <w:rFonts w:hint="eastAsia"/>
        </w:rPr>
      </w:pPr>
      <w:r>
        <w:rPr>
          <w:rFonts w:hint="eastAsia"/>
        </w:rPr>
        <w:t>To receive a truth as the word of man, is to receive it as agreeable to, or founded upon, the principles of natural reason; a way of receiving the truths of religion which here stands opposed to the receiving them as the Word of God—that is, to the receiving of them by faith.</w:t>
      </w:r>
    </w:p>
    <w:p w14:paraId="7FE46D68">
      <w:pPr>
        <w:pStyle w:val="5"/>
        <w:ind w:right="100" w:firstLine="0"/>
        <w:rPr>
          <w:rFonts w:hint="eastAsia"/>
        </w:rPr>
      </w:pPr>
      <w:r>
        <w:rPr>
          <w:rFonts w:hint="eastAsia"/>
        </w:rPr>
        <w:t>接受真理如同人的道理，就是接受它为与自然理性原则相符或建立于其上；这种接受宗教真理的方式与接受它们为神的话语相对——即通过信心接受它们。</w:t>
      </w:r>
    </w:p>
    <w:p w14:paraId="3CFE9583">
      <w:pPr>
        <w:pStyle w:val="5"/>
        <w:ind w:right="100" w:firstLine="0"/>
        <w:rPr>
          <w:rFonts w:hint="eastAsia"/>
        </w:rPr>
      </w:pPr>
    </w:p>
    <w:p w14:paraId="125F979B">
      <w:pPr>
        <w:pStyle w:val="5"/>
        <w:ind w:right="100" w:firstLine="0"/>
        <w:rPr>
          <w:rFonts w:hint="eastAsia"/>
        </w:rPr>
      </w:pPr>
      <w:r>
        <w:rPr>
          <w:rFonts w:hint="eastAsia"/>
        </w:rPr>
        <w:t>Nature affords us some image of faith's immediate discernment of the voice of God in his Word, particularly in that immediate, indescribable manner in which we distinguish one person from all others, by his countenance, by his voice, and sometimes by his manner of expression.</w:t>
      </w:r>
    </w:p>
    <w:p w14:paraId="1365C669">
      <w:pPr>
        <w:pStyle w:val="5"/>
        <w:ind w:right="100" w:firstLine="0"/>
        <w:rPr>
          <w:rFonts w:hint="eastAsia"/>
        </w:rPr>
      </w:pPr>
      <w:r>
        <w:rPr>
          <w:rFonts w:hint="eastAsia"/>
        </w:rPr>
        <w:t>自然为我们提供一些信心对神在祂话语中声音的直接辨识的形象，特别是在我们通过一个人的面容、声音，有时是表达方式，以一种直接、难以描述的方式区分他与其他所有人的情形中。</w:t>
      </w:r>
    </w:p>
    <w:p w14:paraId="64535245">
      <w:pPr>
        <w:pStyle w:val="5"/>
        <w:ind w:right="100" w:firstLine="0"/>
        <w:rPr>
          <w:rFonts w:hint="eastAsia"/>
        </w:rPr>
      </w:pPr>
    </w:p>
    <w:p w14:paraId="1CB405AD">
      <w:pPr>
        <w:pStyle w:val="5"/>
        <w:ind w:right="100" w:firstLine="0"/>
        <w:rPr>
          <w:rFonts w:hint="eastAsia"/>
        </w:rPr>
      </w:pPr>
      <w:r>
        <w:rPr>
          <w:rFonts w:hint="eastAsia"/>
        </w:rPr>
        <w:t>It seems to be in allusion to this that faith is represented as our seeing Jesus, and our knowing his voice.</w:t>
      </w:r>
    </w:p>
    <w:p w14:paraId="187140E4">
      <w:pPr>
        <w:pStyle w:val="5"/>
        <w:ind w:right="100" w:firstLine="0"/>
        <w:rPr>
          <w:rFonts w:hint="eastAsia"/>
        </w:rPr>
      </w:pPr>
      <w:r>
        <w:rPr>
          <w:rFonts w:hint="eastAsia"/>
        </w:rPr>
        <w:t>信心被描述为我们看见耶稣并认识祂声音，似乎就是暗指这一点。</w:t>
      </w:r>
    </w:p>
    <w:p w14:paraId="4CFF8B81">
      <w:pPr>
        <w:pStyle w:val="5"/>
        <w:ind w:right="100" w:firstLine="0"/>
        <w:rPr>
          <w:rFonts w:hint="eastAsia"/>
        </w:rPr>
      </w:pPr>
    </w:p>
    <w:p w14:paraId="040ECB66">
      <w:pPr>
        <w:pStyle w:val="5"/>
        <w:ind w:right="100" w:firstLine="0"/>
        <w:rPr>
          <w:rFonts w:hint="eastAsia"/>
        </w:rPr>
      </w:pPr>
      <w:r>
        <w:rPr>
          <w:rFonts w:hint="eastAsia"/>
        </w:rPr>
        <w:t>At the same time, this faith does not hinder, but rather promotes, the right use of all the faculties which God hath given us.</w:t>
      </w:r>
    </w:p>
    <w:p w14:paraId="1DB136F6">
      <w:pPr>
        <w:pStyle w:val="5"/>
        <w:ind w:right="100" w:firstLine="0"/>
        <w:rPr>
          <w:rFonts w:hint="eastAsia"/>
        </w:rPr>
      </w:pPr>
      <w:r>
        <w:rPr>
          <w:rFonts w:hint="eastAsia"/>
        </w:rPr>
        <w:t>同时，这种信心不阻碍，反而促进我们正确使用神所赐予的所有能力。</w:t>
      </w:r>
    </w:p>
    <w:p w14:paraId="13D278C0">
      <w:pPr>
        <w:pStyle w:val="5"/>
        <w:ind w:right="100" w:firstLine="0"/>
        <w:rPr>
          <w:rFonts w:hint="eastAsia"/>
        </w:rPr>
      </w:pPr>
    </w:p>
    <w:p w14:paraId="57250047">
      <w:pPr>
        <w:pStyle w:val="5"/>
        <w:ind w:right="100" w:firstLine="0"/>
        <w:rPr>
          <w:rFonts w:hint="eastAsia"/>
        </w:rPr>
      </w:pPr>
      <w:r>
        <w:rPr>
          <w:rFonts w:hint="eastAsia"/>
        </w:rPr>
        <w:t>No mathematical demonstration is more suitable or more satisfying to our rational nature than the light of God's Word, when let into the soul by the power of the Holy Spirit.</w:t>
      </w:r>
    </w:p>
    <w:p w14:paraId="591E355F">
      <w:pPr>
        <w:pStyle w:val="5"/>
        <w:ind w:right="100" w:firstLine="0"/>
        <w:rPr>
          <w:rFonts w:hint="eastAsia"/>
        </w:rPr>
      </w:pPr>
      <w:r>
        <w:rPr>
          <w:rFonts w:hint="eastAsia"/>
        </w:rPr>
        <w:t>当圣灵的能力将神话语的光照入灵魂时，没有任何数学证明比这更适合或更满足我们的理性本性。</w:t>
      </w:r>
    </w:p>
    <w:p w14:paraId="333AEB91">
      <w:pPr>
        <w:pStyle w:val="5"/>
        <w:ind w:right="100" w:firstLine="0"/>
        <w:rPr>
          <w:rFonts w:hint="eastAsia"/>
        </w:rPr>
      </w:pPr>
    </w:p>
    <w:p w14:paraId="0E553B43">
      <w:pPr>
        <w:pStyle w:val="5"/>
        <w:ind w:right="100" w:firstLine="0"/>
        <w:rPr>
          <w:rFonts w:hint="eastAsia"/>
        </w:rPr>
      </w:pPr>
      <w:r>
        <w:rPr>
          <w:rFonts w:hint="eastAsia"/>
        </w:rPr>
        <w:t>When reason sets itself above divine revelation, or refuses to submit thereto, it is perverted, and works its own overthrow; whereas, while it acts within its own sphere, and in due subordination to divine revelation, its exercise is ready, uniform, vigorous, and beneficial.</w:t>
      </w:r>
    </w:p>
    <w:p w14:paraId="03DDBF3A">
      <w:pPr>
        <w:pStyle w:val="5"/>
        <w:ind w:right="100" w:firstLine="0"/>
        <w:rPr>
          <w:rFonts w:hint="eastAsia"/>
        </w:rPr>
      </w:pPr>
      <w:r>
        <w:rPr>
          <w:rFonts w:hint="eastAsia"/>
        </w:rPr>
        <w:t>当理性置自己高于神的启示，或拒绝顺服其下，它就被扭曲，导致自身的倾覆；而当它在自身范围内行动，适当地顺服于神的启示时，其运用就变得现成、一致、有力且有益。</w:t>
      </w:r>
    </w:p>
    <w:p w14:paraId="1605DC7B">
      <w:pPr>
        <w:pStyle w:val="5"/>
        <w:ind w:right="100" w:firstLine="0"/>
        <w:rPr>
          <w:rFonts w:hint="eastAsia"/>
        </w:rPr>
      </w:pPr>
    </w:p>
    <w:p w14:paraId="44A25AE9">
      <w:pPr>
        <w:pStyle w:val="5"/>
        <w:ind w:right="100" w:firstLine="0"/>
        <w:rPr>
          <w:rFonts w:hint="eastAsia"/>
        </w:rPr>
      </w:pPr>
      <w:r>
        <w:rPr>
          <w:rFonts w:hint="eastAsia"/>
        </w:rPr>
        <w:t>What a noble field does revelation open for the due exercise of reason!—in discerning, for example, the propriety and significancy of the words employed by the Holy Spirit; in tracing the connection of revealed truths with one another, as so many links of one beautiful chain; and in observing the harmony and agreement between the Word of God and his works of creation and providence.</w:t>
      </w:r>
    </w:p>
    <w:p w14:paraId="08D17DA8">
      <w:pPr>
        <w:pStyle w:val="5"/>
        <w:ind w:right="100" w:firstLine="0"/>
        <w:rPr>
          <w:rFonts w:hint="eastAsia"/>
        </w:rPr>
      </w:pPr>
      <w:r>
        <w:rPr>
          <w:rFonts w:hint="eastAsia"/>
        </w:rPr>
        <w:t>启示为理性的适当运用开辟了何等崇高的领域！——例如，辨别圣灵所用词语的适当性和意义；追溯启示真理之间的联系，如同一条美丽链条上的诸多环节；观察神的话语与祂创造和护理工作之间的和谐与一致。</w:t>
      </w:r>
    </w:p>
    <w:p w14:paraId="31C8FF71">
      <w:pPr>
        <w:pStyle w:val="5"/>
        <w:ind w:right="100" w:firstLine="0"/>
        <w:rPr>
          <w:rFonts w:hint="eastAsia"/>
        </w:rPr>
      </w:pPr>
    </w:p>
    <w:p w14:paraId="550D9052">
      <w:pPr>
        <w:pStyle w:val="5"/>
        <w:ind w:right="100" w:firstLine="0"/>
        <w:rPr>
          <w:rFonts w:hint="eastAsia"/>
        </w:rPr>
      </w:pPr>
      <w:r>
        <w:rPr>
          <w:rFonts w:hint="eastAsia"/>
        </w:rPr>
        <w:t>The second question is, Whether the whole Word of God, and whatever is contained in it, be the object of faith?</w:t>
      </w:r>
    </w:p>
    <w:p w14:paraId="2A9A6BA4">
      <w:pPr>
        <w:pStyle w:val="5"/>
        <w:ind w:right="100" w:firstLine="0"/>
        <w:rPr>
          <w:rFonts w:hint="eastAsia"/>
        </w:rPr>
      </w:pPr>
      <w:r>
        <w:rPr>
          <w:rFonts w:hint="eastAsia"/>
        </w:rPr>
        <w:t>第二个问题是，神的全部话语及其所包含的一切，是否都是信心的对象？</w:t>
      </w:r>
    </w:p>
    <w:p w14:paraId="494F2917">
      <w:pPr>
        <w:pStyle w:val="5"/>
        <w:ind w:right="100" w:firstLine="0"/>
        <w:rPr>
          <w:rFonts w:hint="eastAsia"/>
        </w:rPr>
      </w:pPr>
    </w:p>
    <w:p w14:paraId="02F204CF">
      <w:pPr>
        <w:pStyle w:val="5"/>
        <w:ind w:right="100" w:firstLine="0"/>
        <w:rPr>
          <w:rFonts w:hint="eastAsia"/>
        </w:rPr>
      </w:pPr>
      <w:r>
        <w:rPr>
          <w:rFonts w:hint="eastAsia"/>
        </w:rPr>
        <w:t>Answer. The whole Word of God is, indeed, the general object of faith; but, as Calvin observes, "In the Word, which is its general object, it seeks a special object, in which it may find and receive reconciliation with God, and remission of sins."</w:t>
      </w:r>
    </w:p>
    <w:p w14:paraId="439DF143">
      <w:pPr>
        <w:pStyle w:val="5"/>
        <w:ind w:right="100" w:firstLine="0"/>
        <w:rPr>
          <w:rFonts w:hint="eastAsia"/>
        </w:rPr>
      </w:pPr>
      <w:r>
        <w:rPr>
          <w:rFonts w:hint="eastAsia"/>
        </w:rPr>
        <w:t>回答：神的全部话语确实是信心的一般对象；但正如加尔文所言，"在作为其一般对象的话语中，它寻求一个特殊对象，在其中可以找到并接受与神的和好和罪的赦免。"</w:t>
      </w:r>
    </w:p>
    <w:p w14:paraId="2DBEE6B3">
      <w:pPr>
        <w:pStyle w:val="5"/>
        <w:ind w:right="100" w:firstLine="0"/>
        <w:rPr>
          <w:rFonts w:hint="eastAsia"/>
        </w:rPr>
      </w:pPr>
    </w:p>
    <w:p w14:paraId="4B9B38B5">
      <w:pPr>
        <w:pStyle w:val="5"/>
        <w:ind w:right="100" w:firstLine="0"/>
        <w:rPr>
          <w:rFonts w:hint="eastAsia"/>
        </w:rPr>
      </w:pPr>
      <w:r>
        <w:rPr>
          <w:rFonts w:hint="eastAsia"/>
        </w:rPr>
        <w:t>It may be farther observed, that the Word is to faith what light is to the eye; it is that wherein faith apprehends its only suitable and fully satisfying object, Jesus Christ, the Son of God.</w:t>
      </w:r>
    </w:p>
    <w:p w14:paraId="565E0DAD">
      <w:pPr>
        <w:pStyle w:val="5"/>
        <w:ind w:right="100" w:firstLine="0"/>
        <w:rPr>
          <w:rFonts w:hint="eastAsia"/>
        </w:rPr>
      </w:pPr>
      <w:r>
        <w:rPr>
          <w:rFonts w:hint="eastAsia"/>
        </w:rPr>
        <w:t>可进一步指出，话语之于信心，如同光之于眼睛；是信心在其中理解其唯一合适且完全满足的对象，神的儿子耶稣基督。</w:t>
      </w:r>
    </w:p>
    <w:p w14:paraId="4C4EC437">
      <w:pPr>
        <w:pStyle w:val="5"/>
        <w:ind w:right="100" w:firstLine="0"/>
        <w:rPr>
          <w:rFonts w:hint="eastAsia"/>
        </w:rPr>
      </w:pPr>
    </w:p>
    <w:p w14:paraId="41D1D468">
      <w:pPr>
        <w:pStyle w:val="5"/>
        <w:ind w:right="100" w:firstLine="0"/>
        <w:rPr>
          <w:rFonts w:hint="eastAsia"/>
        </w:rPr>
      </w:pPr>
      <w:r>
        <w:rPr>
          <w:rFonts w:hint="eastAsia"/>
        </w:rPr>
        <w:t>As to other things contained in the Scripture, they all meet in Christ as their centre.</w:t>
      </w:r>
    </w:p>
    <w:p w14:paraId="6648F592">
      <w:pPr>
        <w:pStyle w:val="5"/>
        <w:ind w:right="100" w:firstLine="0"/>
        <w:rPr>
          <w:rFonts w:hint="eastAsia"/>
        </w:rPr>
      </w:pPr>
      <w:r>
        <w:rPr>
          <w:rFonts w:hint="eastAsia"/>
        </w:rPr>
        <w:t>至于圣经中所包含的其他事物，它们都以基督为中心汇聚。</w:t>
      </w:r>
    </w:p>
    <w:p w14:paraId="57B7A903">
      <w:pPr>
        <w:pStyle w:val="5"/>
        <w:ind w:right="100" w:firstLine="0"/>
        <w:rPr>
          <w:rFonts w:hint="eastAsia"/>
        </w:rPr>
      </w:pPr>
    </w:p>
    <w:p w14:paraId="2F3D8369">
      <w:pPr>
        <w:pStyle w:val="5"/>
        <w:ind w:right="100" w:firstLine="0"/>
        <w:rPr>
          <w:rFonts w:hint="eastAsia"/>
        </w:rPr>
      </w:pPr>
      <w:r>
        <w:rPr>
          <w:rFonts w:hint="eastAsia"/>
        </w:rPr>
        <w:t>Thus, the law shows us the sinfulness and misery of our natural state, and so our unspeakable need of Christ.</w:t>
      </w:r>
    </w:p>
    <w:p w14:paraId="7CAD0901">
      <w:pPr>
        <w:pStyle w:val="5"/>
        <w:ind w:right="100" w:firstLine="0"/>
        <w:rPr>
          <w:rFonts w:hint="eastAsia"/>
        </w:rPr>
      </w:pPr>
      <w:r>
        <w:rPr>
          <w:rFonts w:hint="eastAsia"/>
        </w:rPr>
        <w:t>因此，律法向我们显明我们自然状态的罪恶和悲惨，以及我们对基督无法言表的需要。</w:t>
      </w:r>
    </w:p>
    <w:p w14:paraId="28902465">
      <w:pPr>
        <w:pStyle w:val="5"/>
        <w:ind w:right="100" w:firstLine="0"/>
        <w:rPr>
          <w:rFonts w:hint="eastAsia"/>
        </w:rPr>
      </w:pPr>
    </w:p>
    <w:p w14:paraId="4673B68B">
      <w:pPr>
        <w:pStyle w:val="5"/>
        <w:ind w:right="100" w:firstLine="0"/>
        <w:rPr>
          <w:rFonts w:hint="eastAsia"/>
        </w:rPr>
      </w:pPr>
      <w:r>
        <w:rPr>
          <w:rFonts w:hint="eastAsia"/>
        </w:rPr>
        <w:t>The examples of the saints show us what others have received, and what we may expect to receive, out of the fulness of Christ.</w:t>
      </w:r>
    </w:p>
    <w:p w14:paraId="0F907ED4">
      <w:pPr>
        <w:pStyle w:val="5"/>
        <w:ind w:right="100" w:firstLine="0"/>
        <w:rPr>
          <w:rFonts w:hint="eastAsia"/>
        </w:rPr>
      </w:pPr>
      <w:r>
        <w:rPr>
          <w:rFonts w:hint="eastAsia"/>
        </w:rPr>
        <w:t>圣徒的榜样向我们显明他们从基督的丰满中所领受的，以及我们可期望领受的。</w:t>
      </w:r>
    </w:p>
    <w:p w14:paraId="6FEF4F03">
      <w:pPr>
        <w:pStyle w:val="5"/>
        <w:ind w:right="100" w:firstLine="0"/>
        <w:rPr>
          <w:rFonts w:hint="eastAsia"/>
        </w:rPr>
      </w:pPr>
    </w:p>
    <w:p w14:paraId="47D73B43">
      <w:pPr>
        <w:pStyle w:val="5"/>
        <w:ind w:right="100" w:firstLine="0"/>
        <w:rPr>
          <w:rFonts w:hint="eastAsia"/>
        </w:rPr>
      </w:pPr>
      <w:r>
        <w:rPr>
          <w:rFonts w:hint="eastAsia"/>
        </w:rPr>
        <w:t>The threatenings declare to us the infinite hazard that attends our neglect of Christ.</w:t>
      </w:r>
    </w:p>
    <w:p w14:paraId="7335CE4B">
      <w:pPr>
        <w:pStyle w:val="5"/>
        <w:ind w:right="100" w:firstLine="0"/>
        <w:rPr>
          <w:rFonts w:hint="eastAsia"/>
        </w:rPr>
      </w:pPr>
      <w:r>
        <w:rPr>
          <w:rFonts w:hint="eastAsia"/>
        </w:rPr>
        <w:t>警告向我们宣告忽视基督所带来的无限危险。</w:t>
      </w:r>
    </w:p>
    <w:p w14:paraId="0F2C5D7D">
      <w:pPr>
        <w:pStyle w:val="5"/>
        <w:ind w:right="100" w:firstLine="0"/>
        <w:rPr>
          <w:rFonts w:hint="eastAsia"/>
        </w:rPr>
      </w:pPr>
    </w:p>
    <w:p w14:paraId="192892B3">
      <w:pPr>
        <w:pStyle w:val="5"/>
        <w:ind w:right="100" w:firstLine="0"/>
        <w:rPr>
          <w:rFonts w:hint="eastAsia"/>
        </w:rPr>
      </w:pPr>
      <w:r>
        <w:rPr>
          <w:rFonts w:hint="eastAsia"/>
        </w:rPr>
        <w:t>The voice of the threatenings, as they stand connected in the Bible, is like that of the angels to Lot, when they brought him out of Sodom,—"Escape for thy life; look not behind thee: escape to Jesus Christ, the Son of God, lest thou be consumed."</w:t>
      </w:r>
    </w:p>
    <w:p w14:paraId="2E17D81F">
      <w:pPr>
        <w:pStyle w:val="5"/>
        <w:ind w:right="100" w:firstLine="0"/>
        <w:rPr>
          <w:rFonts w:hint="eastAsia"/>
        </w:rPr>
      </w:pPr>
      <w:r>
        <w:rPr>
          <w:rFonts w:hint="eastAsia"/>
        </w:rPr>
        <w:t>这些警告在圣经中的连贯声音，如同天使对罗得的话，当他们带他出所多玛时——"逃命吧；不要回头看：逃向神的儿子耶稣基督，免得你被灭绝。"</w:t>
      </w:r>
    </w:p>
    <w:p w14:paraId="47FF35ED">
      <w:pPr>
        <w:pStyle w:val="5"/>
        <w:ind w:right="100" w:firstLine="0"/>
        <w:rPr>
          <w:rFonts w:hint="eastAsia"/>
        </w:rPr>
      </w:pPr>
    </w:p>
    <w:p w14:paraId="2DCB6224">
      <w:pPr>
        <w:pStyle w:val="5"/>
        <w:ind w:right="100" w:firstLine="0"/>
        <w:rPr>
          <w:rFonts w:hint="eastAsia"/>
        </w:rPr>
      </w:pPr>
      <w:r>
        <w:rPr>
          <w:rFonts w:hint="eastAsia"/>
        </w:rPr>
        <w:t>"In Christ are all the promises of God Yea, and in him Amen, to the glory of God."</w:t>
      </w:r>
    </w:p>
    <w:p w14:paraId="2BB102FC">
      <w:pPr>
        <w:pStyle w:val="5"/>
        <w:ind w:right="100" w:firstLine="0"/>
        <w:rPr>
          <w:rFonts w:hint="eastAsia"/>
        </w:rPr>
      </w:pPr>
      <w:r>
        <w:rPr>
          <w:rFonts w:hint="eastAsia"/>
        </w:rPr>
        <w:t>"神的应许，不论有多少，在基督都是是的，所以也都是实在的，使神因我们得荣耀。"</w:t>
      </w:r>
    </w:p>
    <w:p w14:paraId="732577B3">
      <w:pPr>
        <w:pStyle w:val="5"/>
        <w:ind w:right="100" w:firstLine="0"/>
        <w:rPr>
          <w:rFonts w:hint="eastAsia"/>
        </w:rPr>
      </w:pPr>
    </w:p>
    <w:p w14:paraId="463E87C3">
      <w:pPr>
        <w:pStyle w:val="5"/>
        <w:ind w:right="100" w:firstLine="0"/>
        <w:rPr>
          <w:rFonts w:hint="eastAsia"/>
        </w:rPr>
      </w:pPr>
      <w:r>
        <w:rPr>
          <w:rFonts w:hint="eastAsia"/>
        </w:rPr>
        <w:t>The grand scope or design of all the Scripture is, to testify of Christ; to declare what he is in himself, what he is to us, his doing and dying on earth, and his intercession in heaven, with the manner in which we are brought to the enjoyment of fellowship with him.</w:t>
      </w:r>
    </w:p>
    <w:p w14:paraId="7BF60418">
      <w:pPr>
        <w:pStyle w:val="5"/>
        <w:ind w:right="100" w:firstLine="0"/>
        <w:rPr>
          <w:rFonts w:hint="eastAsia"/>
        </w:rPr>
      </w:pPr>
      <w:r>
        <w:rPr>
          <w:rFonts w:hint="eastAsia"/>
        </w:rPr>
        <w:t>整个圣经的宏大范围或设计，是为基督作见证；宣告祂自己是什么，祂对我们是什么，祂在地上的所作所为和受死，祂在天上的代求，以及我们如何被带入与祂团契的享受。</w:t>
      </w:r>
    </w:p>
    <w:p w14:paraId="5CDD050D">
      <w:pPr>
        <w:pStyle w:val="5"/>
        <w:ind w:right="100" w:firstLine="0"/>
        <w:rPr>
          <w:rFonts w:hint="eastAsia"/>
        </w:rPr>
      </w:pPr>
    </w:p>
    <w:p w14:paraId="32133D49">
      <w:pPr>
        <w:pStyle w:val="5"/>
        <w:ind w:right="100" w:firstLine="0"/>
        <w:rPr>
          <w:rFonts w:hint="eastAsia"/>
        </w:rPr>
      </w:pPr>
      <w:r>
        <w:rPr>
          <w:rFonts w:hint="eastAsia"/>
        </w:rPr>
        <w:t>Question third. How is God the object of faith?</w:t>
      </w:r>
    </w:p>
    <w:p w14:paraId="6CA19EB4">
      <w:pPr>
        <w:pStyle w:val="5"/>
        <w:ind w:right="100" w:firstLine="0"/>
        <w:rPr>
          <w:rFonts w:hint="eastAsia"/>
        </w:rPr>
      </w:pPr>
      <w:r>
        <w:rPr>
          <w:rFonts w:hint="eastAsia"/>
        </w:rPr>
        <w:t>第三个问题：神如何是信心的对象？</w:t>
      </w:r>
    </w:p>
    <w:p w14:paraId="624C5691">
      <w:pPr>
        <w:pStyle w:val="5"/>
        <w:ind w:right="100" w:firstLine="0"/>
        <w:rPr>
          <w:rFonts w:hint="eastAsia"/>
        </w:rPr>
      </w:pPr>
    </w:p>
    <w:p w14:paraId="660B2FA7">
      <w:pPr>
        <w:pStyle w:val="5"/>
        <w:ind w:right="100" w:firstLine="0"/>
        <w:rPr>
          <w:rFonts w:hint="eastAsia"/>
        </w:rPr>
      </w:pPr>
      <w:r>
        <w:rPr>
          <w:rFonts w:hint="eastAsia"/>
        </w:rPr>
        <w:t>Answer. Luther had good reason to say, Nolo Deum ahsolutum,—I will have nothing to do with an absolute God, or with God according to the revelation which he makes of himself in the law of works.</w:t>
      </w:r>
    </w:p>
    <w:p w14:paraId="68E7BE03">
      <w:pPr>
        <w:pStyle w:val="5"/>
        <w:ind w:right="100" w:firstLine="0"/>
        <w:rPr>
          <w:rFonts w:hint="eastAsia"/>
        </w:rPr>
      </w:pPr>
      <w:r>
        <w:rPr>
          <w:rFonts w:hint="eastAsia"/>
        </w:rPr>
        <w:t>回答：路德有充分理由说，"我不要绝对的神"——我不愿与绝对的神有任何关系，或与按照祂在行为之律法中所启示的神有关系。</w:t>
      </w:r>
    </w:p>
    <w:p w14:paraId="7366DBDE">
      <w:pPr>
        <w:pStyle w:val="5"/>
        <w:ind w:right="100" w:firstLine="0"/>
        <w:rPr>
          <w:rFonts w:hint="eastAsia"/>
        </w:rPr>
      </w:pPr>
    </w:p>
    <w:p w14:paraId="14FF222F">
      <w:pPr>
        <w:pStyle w:val="5"/>
        <w:ind w:right="100" w:firstLine="0"/>
        <w:rPr>
          <w:rFonts w:hint="eastAsia"/>
        </w:rPr>
      </w:pPr>
      <w:r>
        <w:rPr>
          <w:rFonts w:hint="eastAsia"/>
        </w:rPr>
        <w:t>A person that has "sinned, and come short of the glory of God" (as all mere men have done), has nothing to look for from God, absolutely considered, but "judgment and fiery indignation, that shall devour the adversaries."</w:t>
      </w:r>
    </w:p>
    <w:p w14:paraId="783EDE2B">
      <w:pPr>
        <w:pStyle w:val="5"/>
        <w:ind w:right="100" w:firstLine="0"/>
        <w:rPr>
          <w:rFonts w:hint="eastAsia"/>
        </w:rPr>
      </w:pPr>
      <w:r>
        <w:rPr>
          <w:rFonts w:hint="eastAsia"/>
        </w:rPr>
        <w:t>一个"犯了罪，亏缺了神的荣耀"的人（如所有普通人所做的），从绝对意义上的神那里，除了"审判和烈火的愤怒，要吞灭众敌人"外，别无所望。</w:t>
      </w:r>
    </w:p>
    <w:p w14:paraId="2EC4A16F">
      <w:pPr>
        <w:pStyle w:val="5"/>
        <w:ind w:right="100" w:firstLine="0"/>
        <w:rPr>
          <w:rFonts w:hint="eastAsia"/>
        </w:rPr>
      </w:pPr>
    </w:p>
    <w:p w14:paraId="6E675B23">
      <w:pPr>
        <w:pStyle w:val="5"/>
        <w:ind w:right="100" w:firstLine="0"/>
        <w:rPr>
          <w:rFonts w:hint="eastAsia"/>
        </w:rPr>
      </w:pPr>
      <w:r>
        <w:rPr>
          <w:rFonts w:hint="eastAsia"/>
        </w:rPr>
        <w:t>Faith cannot see God as the God of our salvation, but in Christ.</w:t>
      </w:r>
    </w:p>
    <w:p w14:paraId="4FCED8DA">
      <w:pPr>
        <w:pStyle w:val="5"/>
        <w:ind w:right="100" w:firstLine="0"/>
        <w:rPr>
          <w:rFonts w:hint="eastAsia"/>
        </w:rPr>
      </w:pPr>
      <w:r>
        <w:rPr>
          <w:rFonts w:hint="eastAsia"/>
        </w:rPr>
        <w:t>信心只能在基督里看见神是我们救恩的神。</w:t>
      </w:r>
    </w:p>
    <w:p w14:paraId="6B374B95">
      <w:pPr>
        <w:pStyle w:val="5"/>
        <w:ind w:right="100" w:firstLine="0"/>
        <w:rPr>
          <w:rFonts w:hint="eastAsia"/>
        </w:rPr>
      </w:pPr>
    </w:p>
    <w:p w14:paraId="10368778">
      <w:pPr>
        <w:pStyle w:val="5"/>
        <w:ind w:right="100" w:firstLine="0"/>
        <w:rPr>
          <w:rFonts w:hint="eastAsia"/>
        </w:rPr>
      </w:pPr>
      <w:r>
        <w:rPr>
          <w:rFonts w:hint="eastAsia"/>
        </w:rPr>
        <w:t>It is only in Christ that faith terminates, or comes to rest upon God, upon his power, wisdom, mercy, and truth, as working salvation for the Church, and for us in particular.</w:t>
      </w:r>
    </w:p>
    <w:p w14:paraId="617E4DEE">
      <w:pPr>
        <w:pStyle w:val="5"/>
        <w:ind w:right="100" w:firstLine="0"/>
        <w:rPr>
          <w:rFonts w:hint="eastAsia"/>
        </w:rPr>
      </w:pPr>
      <w:r>
        <w:rPr>
          <w:rFonts w:hint="eastAsia"/>
        </w:rPr>
        <w:t>唯有在基督里，信心才能归结或安息于神，安息于祂的能力、智慧、怜悯和真理，作为为教会和我们个人成就救恩的神。</w:t>
      </w:r>
    </w:p>
    <w:p w14:paraId="28F14D85">
      <w:pPr>
        <w:pStyle w:val="5"/>
        <w:ind w:right="100" w:firstLine="0"/>
        <w:rPr>
          <w:rFonts w:hint="eastAsia"/>
        </w:rPr>
      </w:pPr>
    </w:p>
    <w:p w14:paraId="58612389">
      <w:pPr>
        <w:pStyle w:val="5"/>
        <w:ind w:right="100" w:firstLine="0"/>
        <w:rPr>
          <w:rFonts w:hint="eastAsia"/>
        </w:rPr>
      </w:pPr>
      <w:r>
        <w:rPr>
          <w:rFonts w:hint="eastAsia"/>
        </w:rPr>
        <w:t>To this purpose it is said, in 1 Pet. i. 20, "Who by him do believe in God that raised him from the dead, and gave him glory, that our faith and hope might be in God."</w:t>
      </w:r>
    </w:p>
    <w:p w14:paraId="7A690CDB">
      <w:pPr>
        <w:pStyle w:val="5"/>
        <w:ind w:right="100" w:firstLine="0"/>
        <w:rPr>
          <w:rFonts w:hint="eastAsia"/>
        </w:rPr>
      </w:pPr>
      <w:r>
        <w:rPr>
          <w:rFonts w:hint="eastAsia"/>
        </w:rPr>
        <w:t>为此目的，彼前一20说："你们也因着祂信那叫祂从死里复活，又给祂荣耀的神，叫你们的信心和盼望都在于神。"</w:t>
      </w:r>
    </w:p>
    <w:p w14:paraId="57D0E0D6">
      <w:pPr>
        <w:pStyle w:val="5"/>
        <w:ind w:right="100" w:firstLine="0"/>
        <w:rPr>
          <w:rFonts w:hint="eastAsia"/>
        </w:rPr>
      </w:pPr>
    </w:p>
    <w:p w14:paraId="52A6D614">
      <w:pPr>
        <w:pStyle w:val="5"/>
        <w:ind w:right="100" w:firstLine="0"/>
        <w:rPr>
          <w:rFonts w:hint="eastAsia"/>
        </w:rPr>
      </w:pPr>
      <w:r>
        <w:rPr>
          <w:rFonts w:hint="eastAsia"/>
        </w:rPr>
        <w:t>If we see Christ aright, we will see God in him—we will see that we need not go out of Christ to seek any knowledge of God; for in Christ "dwells all the fulness of the Godhead bodily."</w:t>
      </w:r>
    </w:p>
    <w:p w14:paraId="6E33D686">
      <w:pPr>
        <w:pStyle w:val="5"/>
        <w:ind w:right="100" w:firstLine="0"/>
        <w:rPr>
          <w:rFonts w:hint="eastAsia"/>
        </w:rPr>
      </w:pPr>
      <w:r>
        <w:rPr>
          <w:rFonts w:hint="eastAsia"/>
        </w:rPr>
        <w:t>若我们正确地看基督，我们就会在祂里面看见神——我们会看到不必离开基督去寻求任何神的知识；因为在基督里"神本性一切的丰盛，都有形有体地居住在祂里面。"</w:t>
      </w:r>
    </w:p>
    <w:p w14:paraId="6A01A95F">
      <w:pPr>
        <w:pStyle w:val="5"/>
        <w:ind w:right="100" w:firstLine="0"/>
        <w:rPr>
          <w:rFonts w:hint="eastAsia"/>
        </w:rPr>
      </w:pPr>
    </w:p>
    <w:p w14:paraId="7AA08F09">
      <w:pPr>
        <w:pStyle w:val="5"/>
        <w:ind w:right="100" w:firstLine="0"/>
        <w:rPr>
          <w:rFonts w:hint="eastAsia"/>
        </w:rPr>
      </w:pPr>
      <w:r>
        <w:rPr>
          <w:rFonts w:hint="eastAsia"/>
        </w:rPr>
        <w:t>God's "name," nature, all his perfections, are "in him."</w:t>
      </w:r>
    </w:p>
    <w:p w14:paraId="450D7D41">
      <w:pPr>
        <w:pStyle w:val="5"/>
        <w:ind w:right="100" w:firstLine="0"/>
        <w:rPr>
          <w:rFonts w:hint="eastAsia"/>
        </w:rPr>
      </w:pPr>
      <w:r>
        <w:rPr>
          <w:rFonts w:hint="eastAsia"/>
        </w:rPr>
        <w:t>神的"名"、本性、祂一切的完美，都"在祂里面"。</w:t>
      </w:r>
    </w:p>
    <w:p w14:paraId="1E674F92">
      <w:pPr>
        <w:pStyle w:val="5"/>
        <w:ind w:right="100" w:firstLine="0"/>
        <w:rPr>
          <w:rFonts w:hint="eastAsia"/>
        </w:rPr>
      </w:pPr>
    </w:p>
    <w:p w14:paraId="19FABC57">
      <w:pPr>
        <w:pStyle w:val="5"/>
        <w:ind w:right="100" w:firstLine="0"/>
        <w:rPr>
          <w:rFonts w:hint="eastAsia"/>
        </w:rPr>
      </w:pPr>
      <w:r>
        <w:rPr>
          <w:rFonts w:hint="eastAsia"/>
        </w:rPr>
        <w:t>He and the Father are one God.</w:t>
      </w:r>
    </w:p>
    <w:p w14:paraId="4B9C78B9">
      <w:pPr>
        <w:pStyle w:val="5"/>
        <w:ind w:right="100" w:firstLine="0"/>
        <w:rPr>
          <w:rFonts w:hint="eastAsia"/>
        </w:rPr>
      </w:pPr>
      <w:r>
        <w:rPr>
          <w:rFonts w:hint="eastAsia"/>
        </w:rPr>
        <w:t>祂和父是一位神。</w:t>
      </w:r>
    </w:p>
    <w:p w14:paraId="7113C55C">
      <w:pPr>
        <w:pStyle w:val="5"/>
        <w:ind w:right="100" w:firstLine="0"/>
        <w:rPr>
          <w:rFonts w:hint="eastAsia"/>
        </w:rPr>
      </w:pPr>
    </w:p>
    <w:p w14:paraId="475B79E2">
      <w:pPr>
        <w:pStyle w:val="5"/>
        <w:ind w:right="100" w:firstLine="0"/>
        <w:rPr>
          <w:rFonts w:hint="eastAsia"/>
        </w:rPr>
      </w:pPr>
      <w:r>
        <w:rPr>
          <w:rFonts w:hint="eastAsia"/>
        </w:rPr>
        <w:t>Hence he says, "He that hath seen me, hath seen the Father."</w:t>
      </w:r>
    </w:p>
    <w:p w14:paraId="6F79CCD8">
      <w:pPr>
        <w:pStyle w:val="5"/>
        <w:ind w:right="100" w:firstLine="0"/>
        <w:rPr>
          <w:rFonts w:hint="eastAsia"/>
        </w:rPr>
      </w:pPr>
      <w:r>
        <w:rPr>
          <w:rFonts w:hint="eastAsia"/>
        </w:rPr>
        <w:t>因此祂说："人看见了我，就是看见了父。"</w:t>
      </w:r>
    </w:p>
    <w:p w14:paraId="35C0E33B">
      <w:pPr>
        <w:pStyle w:val="5"/>
        <w:ind w:right="100" w:firstLine="0"/>
        <w:rPr>
          <w:rFonts w:hint="eastAsia"/>
        </w:rPr>
      </w:pPr>
    </w:p>
    <w:p w14:paraId="3241AA23">
      <w:pPr>
        <w:pStyle w:val="5"/>
        <w:ind w:right="100" w:firstLine="0"/>
        <w:rPr>
          <w:rFonts w:hint="eastAsia"/>
        </w:rPr>
      </w:pPr>
      <w:r>
        <w:rPr>
          <w:rFonts w:hint="eastAsia"/>
        </w:rPr>
        <w:t>Jesus Christ was the object of faith under the Old Testament dispensation.</w:t>
      </w:r>
    </w:p>
    <w:p w14:paraId="1F9777AA">
      <w:pPr>
        <w:pStyle w:val="5"/>
        <w:ind w:right="100" w:firstLine="0"/>
        <w:rPr>
          <w:rFonts w:hint="eastAsia"/>
        </w:rPr>
      </w:pPr>
      <w:r>
        <w:rPr>
          <w:rFonts w:hint="eastAsia"/>
        </w:rPr>
        <w:t>耶稣基督是旧约时期信心的对象。</w:t>
      </w:r>
    </w:p>
    <w:p w14:paraId="1D489AA2">
      <w:pPr>
        <w:pStyle w:val="5"/>
        <w:ind w:right="100" w:firstLine="0"/>
        <w:rPr>
          <w:rFonts w:hint="eastAsia"/>
        </w:rPr>
      </w:pPr>
    </w:p>
    <w:p w14:paraId="50C8E13A">
      <w:pPr>
        <w:pStyle w:val="5"/>
        <w:ind w:right="100" w:firstLine="0"/>
        <w:rPr>
          <w:rFonts w:hint="eastAsia"/>
        </w:rPr>
      </w:pPr>
      <w:r>
        <w:rPr>
          <w:rFonts w:hint="eastAsia"/>
        </w:rPr>
        <w:t>He was revealed to faith in the first promise concerning the Seed of the woman, and in all the ceremonies and sacrifices of divine appointment.</w:t>
      </w:r>
    </w:p>
    <w:p w14:paraId="7DB58C77">
      <w:pPr>
        <w:pStyle w:val="5"/>
        <w:ind w:right="100" w:firstLine="0"/>
        <w:rPr>
          <w:rFonts w:hint="eastAsia"/>
        </w:rPr>
      </w:pPr>
      <w:r>
        <w:rPr>
          <w:rFonts w:hint="eastAsia"/>
        </w:rPr>
        <w:t>祂在关于女人后裔的第一个应许中，以及所有神所设立的仪式和祭祀中，向信心启示。</w:t>
      </w:r>
    </w:p>
    <w:p w14:paraId="0B44DEE1">
      <w:pPr>
        <w:pStyle w:val="5"/>
        <w:ind w:right="100" w:firstLine="0"/>
        <w:rPr>
          <w:rFonts w:hint="eastAsia"/>
        </w:rPr>
      </w:pPr>
    </w:p>
    <w:p w14:paraId="494E20A8">
      <w:pPr>
        <w:pStyle w:val="5"/>
        <w:ind w:right="100" w:firstLine="0"/>
        <w:rPr>
          <w:rFonts w:hint="eastAsia"/>
        </w:rPr>
      </w:pPr>
      <w:r>
        <w:rPr>
          <w:rFonts w:hint="eastAsia"/>
        </w:rPr>
        <w:t>The Old Testament Church is expressly enjoined to believe in Christ: "Behold, I send an Angel before thee, to keep thee in the way. Beware of him, and obey his voice; for my name is in him."—Exod. xxiii. 20, 21.</w:t>
      </w:r>
    </w:p>
    <w:p w14:paraId="292C7B32">
      <w:pPr>
        <w:pStyle w:val="5"/>
        <w:ind w:right="100" w:firstLine="0"/>
        <w:rPr>
          <w:rFonts w:hint="eastAsia"/>
        </w:rPr>
      </w:pPr>
      <w:r>
        <w:rPr>
          <w:rFonts w:hint="eastAsia"/>
        </w:rPr>
        <w:t>旧约教会明确被命令信靠基督："看哪，我差遣使者在你前面，在路上保护你。你要谨慎，听从祂的话；不可惹祂，因为我的名在祂里面。"——出二十三20，21。</w:t>
      </w:r>
    </w:p>
    <w:p w14:paraId="30C70892">
      <w:pPr>
        <w:pStyle w:val="5"/>
        <w:ind w:right="100" w:firstLine="0"/>
        <w:rPr>
          <w:rFonts w:hint="eastAsia"/>
        </w:rPr>
      </w:pPr>
    </w:p>
    <w:p w14:paraId="4CA2F5BD">
      <w:pPr>
        <w:pStyle w:val="5"/>
        <w:ind w:right="100" w:firstLine="0"/>
        <w:rPr>
          <w:rFonts w:hint="eastAsia"/>
        </w:rPr>
      </w:pPr>
      <w:r>
        <w:rPr>
          <w:rFonts w:hint="eastAsia"/>
        </w:rPr>
        <w:t>"Kiss the Son, lest he be angry."—Psal. ii. 11.</w:t>
      </w:r>
    </w:p>
    <w:p w14:paraId="0BC64F68">
      <w:pPr>
        <w:pStyle w:val="5"/>
        <w:ind w:right="100" w:firstLine="0"/>
        <w:rPr>
          <w:rFonts w:hint="eastAsia"/>
        </w:rPr>
      </w:pPr>
      <w:r>
        <w:rPr>
          <w:rFonts w:hint="eastAsia"/>
        </w:rPr>
        <w:t>"当以嘴亲子，恐怕祂发怒。"——诗二11。</w:t>
      </w:r>
    </w:p>
    <w:p w14:paraId="7E0B38E7">
      <w:pPr>
        <w:pStyle w:val="5"/>
        <w:ind w:right="100" w:firstLine="0"/>
        <w:rPr>
          <w:rFonts w:hint="eastAsia"/>
        </w:rPr>
      </w:pPr>
    </w:p>
    <w:p w14:paraId="588D3749">
      <w:pPr>
        <w:pStyle w:val="5"/>
        <w:ind w:right="100" w:firstLine="0"/>
        <w:rPr>
          <w:rFonts w:hint="eastAsia"/>
        </w:rPr>
      </w:pPr>
      <w:r>
        <w:rPr>
          <w:rFonts w:hint="eastAsia"/>
        </w:rPr>
        <w:t>The name of Christ was faith's plea under the Old Testament as well as now: "Behold, O God, our Shield, and look upon the face of thine Anointed"—Psal. lxxxiv. 9.</w:t>
      </w:r>
    </w:p>
    <w:p w14:paraId="0990933E">
      <w:pPr>
        <w:pStyle w:val="5"/>
        <w:ind w:right="100" w:firstLine="0"/>
        <w:rPr>
          <w:rFonts w:hint="eastAsia"/>
        </w:rPr>
      </w:pPr>
      <w:r>
        <w:rPr>
          <w:rFonts w:hint="eastAsia"/>
        </w:rPr>
        <w:t>基督的名在旧约时期如同现在一样是信心的依据："神啊，求祢垂顾我们的盾牌，看顾祢受膏者的面。"——诗八十四9。</w:t>
      </w:r>
    </w:p>
    <w:p w14:paraId="1976CA1D">
      <w:pPr>
        <w:pStyle w:val="5"/>
        <w:ind w:right="100" w:firstLine="0"/>
        <w:rPr>
          <w:rFonts w:hint="eastAsia"/>
        </w:rPr>
      </w:pPr>
    </w:p>
    <w:p w14:paraId="060E0A0A">
      <w:pPr>
        <w:pStyle w:val="5"/>
        <w:ind w:right="100" w:firstLine="0"/>
        <w:rPr>
          <w:rFonts w:hint="eastAsia"/>
        </w:rPr>
      </w:pPr>
      <w:r>
        <w:rPr>
          <w:rFonts w:hint="eastAsia"/>
        </w:rPr>
        <w:t>"Cause thy face to shine upon thy sanctuary, which is desolate, for the Lord's sake."—Dan. ix. 17.</w:t>
      </w:r>
    </w:p>
    <w:p w14:paraId="1A6C137C">
      <w:pPr>
        <w:pStyle w:val="5"/>
        <w:ind w:right="100" w:firstLine="0"/>
        <w:rPr>
          <w:rFonts w:hint="eastAsia"/>
        </w:rPr>
      </w:pPr>
      <w:r>
        <w:rPr>
          <w:rFonts w:hint="eastAsia"/>
        </w:rPr>
        <w:t>"求我们的神垂听仆人的祈祷恳求，为主的缘故使祢的脸光照祢荒凉的圣所。"——但九17。</w:t>
      </w:r>
    </w:p>
    <w:p w14:paraId="5BBF81F5">
      <w:pPr>
        <w:pStyle w:val="5"/>
        <w:ind w:right="100" w:firstLine="0"/>
        <w:rPr>
          <w:rFonts w:hint="eastAsia"/>
        </w:rPr>
      </w:pPr>
    </w:p>
    <w:p w14:paraId="6E1DCB34">
      <w:pPr>
        <w:pStyle w:val="5"/>
        <w:ind w:right="100" w:firstLine="0"/>
        <w:rPr>
          <w:rFonts w:hint="eastAsia"/>
        </w:rPr>
      </w:pPr>
      <w:r>
        <w:rPr>
          <w:rFonts w:hint="eastAsia"/>
        </w:rPr>
        <w:t>The God of Abraham, of Isaac, and of Jacob, was God as revealed in the promises of the covenant of grace—God in Christ reconciling sinners to himself, not imputing their trespasses unto them.</w:t>
      </w:r>
    </w:p>
    <w:p w14:paraId="7B4D982B">
      <w:pPr>
        <w:pStyle w:val="5"/>
        <w:ind w:right="100" w:firstLine="0"/>
        <w:rPr>
          <w:rFonts w:hint="eastAsia"/>
        </w:rPr>
      </w:pPr>
      <w:r>
        <w:rPr>
          <w:rFonts w:hint="eastAsia"/>
        </w:rPr>
        <w:t>亚伯拉罕、以撒和雅各的神，是在恩典之约应许中所启示的神——神在基督里叫罪人与自己和好，不将他们的过犯归到他们身上。</w:t>
      </w:r>
    </w:p>
    <w:p w14:paraId="775588AF">
      <w:pPr>
        <w:pStyle w:val="5"/>
        <w:ind w:right="100" w:firstLine="0"/>
        <w:rPr>
          <w:rFonts w:hint="eastAsia"/>
        </w:rPr>
      </w:pPr>
    </w:p>
    <w:p w14:paraId="446E0BEC">
      <w:pPr>
        <w:pStyle w:val="5"/>
        <w:ind w:right="100" w:firstLine="0"/>
        <w:rPr>
          <w:rFonts w:hint="eastAsia"/>
        </w:rPr>
      </w:pPr>
      <w:r>
        <w:rPr>
          <w:rFonts w:hint="eastAsia"/>
        </w:rPr>
        <w:t>In a word, the same righteousness of God which is now, under the New Testament, more clearly manifested, was all along "witnessed by the law and the prophets."</w:t>
      </w:r>
    </w:p>
    <w:p w14:paraId="62D44DB2">
      <w:pPr>
        <w:pStyle w:val="5"/>
        <w:ind w:right="100" w:firstLine="0"/>
        <w:rPr>
          <w:rFonts w:hint="eastAsia"/>
        </w:rPr>
      </w:pPr>
      <w:r>
        <w:rPr>
          <w:rFonts w:hint="eastAsia"/>
        </w:rPr>
        <w:t>总之，现在在新约下更清晰显明的神的义，一直都"有律法和先知为证"。</w:t>
      </w:r>
    </w:p>
    <w:p w14:paraId="63019DD1">
      <w:pPr>
        <w:pStyle w:val="5"/>
        <w:ind w:right="100" w:firstLine="0"/>
      </w:pPr>
    </w:p>
    <w:p w14:paraId="403E220E">
      <w:pPr>
        <w:pStyle w:val="5"/>
        <w:ind w:left="0" w:right="0" w:firstLine="0"/>
        <w:jc w:val="left"/>
      </w:pPr>
    </w:p>
    <w:p w14:paraId="45366E45">
      <w:pPr>
        <w:spacing w:before="1"/>
        <w:ind w:left="288" w:right="1" w:firstLine="0"/>
        <w:jc w:val="center"/>
        <w:rPr>
          <w:b/>
          <w:sz w:val="30"/>
        </w:rPr>
      </w:pPr>
      <w:r>
        <w:rPr>
          <w:b/>
          <w:sz w:val="30"/>
        </w:rPr>
        <w:t>———</w:t>
      </w:r>
      <w:r>
        <w:rPr>
          <w:b/>
          <w:spacing w:val="-10"/>
          <w:sz w:val="30"/>
        </w:rPr>
        <w:t>—</w:t>
      </w:r>
    </w:p>
    <w:p w14:paraId="151E9965">
      <w:pPr>
        <w:spacing w:after="0"/>
        <w:jc w:val="center"/>
        <w:rPr>
          <w:b/>
          <w:sz w:val="30"/>
        </w:rPr>
        <w:sectPr>
          <w:pgSz w:w="12240" w:h="15840"/>
          <w:pgMar w:top="1360" w:right="1440" w:bottom="280" w:left="1440" w:header="720" w:footer="720" w:gutter="0"/>
          <w:cols w:space="720" w:num="1"/>
        </w:sectPr>
      </w:pPr>
    </w:p>
    <w:p w14:paraId="594E32CA">
      <w:pPr>
        <w:pStyle w:val="2"/>
      </w:pPr>
      <w:bookmarkStart w:id="4" w:name="Discourse II."/>
      <w:bookmarkEnd w:id="4"/>
      <w:bookmarkStart w:id="5" w:name="_bookmark14"/>
      <w:bookmarkEnd w:id="5"/>
      <w:r>
        <w:t xml:space="preserve">DISCOURSE </w:t>
      </w:r>
      <w:r>
        <w:rPr>
          <w:spacing w:val="-5"/>
        </w:rPr>
        <w:t>II.</w:t>
      </w:r>
    </w:p>
    <w:p w14:paraId="036EB1BF">
      <w:pPr>
        <w:pStyle w:val="2"/>
        <w:bidi w:val="0"/>
        <w:rPr>
          <w:rFonts w:hint="eastAsia"/>
        </w:rPr>
      </w:pPr>
      <w:r>
        <w:rPr>
          <w:rFonts w:hint="eastAsia"/>
        </w:rPr>
        <w:t># 论说二</w:t>
      </w:r>
    </w:p>
    <w:p w14:paraId="087B38E3">
      <w:pPr>
        <w:pStyle w:val="5"/>
        <w:spacing w:before="70"/>
        <w:ind w:firstLine="0"/>
        <w:rPr>
          <w:rFonts w:hint="eastAsia"/>
        </w:rPr>
      </w:pPr>
    </w:p>
    <w:p w14:paraId="6E80975A">
      <w:pPr>
        <w:pStyle w:val="5"/>
        <w:spacing w:before="70"/>
        <w:ind w:firstLine="0"/>
        <w:rPr>
          <w:rFonts w:hint="eastAsia"/>
        </w:rPr>
      </w:pPr>
      <w:r>
        <w:rPr>
          <w:rFonts w:hint="eastAsia"/>
        </w:rPr>
        <w:t>"This is his commandment, That we should believe on the name of his Son Jesus Christ."—1 John iii. 23.</w:t>
      </w:r>
    </w:p>
    <w:p w14:paraId="5B435401">
      <w:pPr>
        <w:pStyle w:val="5"/>
        <w:spacing w:before="70"/>
        <w:ind w:firstLine="0"/>
        <w:rPr>
          <w:rFonts w:hint="eastAsia"/>
        </w:rPr>
      </w:pPr>
      <w:r>
        <w:rPr>
          <w:rFonts w:hint="eastAsia"/>
        </w:rPr>
        <w:t>"祂的命令就是叫我们信祂儿子耶稣基督的名。"——约翰一书三章23节</w:t>
      </w:r>
    </w:p>
    <w:p w14:paraId="682FF80B">
      <w:pPr>
        <w:pStyle w:val="5"/>
        <w:spacing w:before="70"/>
        <w:ind w:firstLine="0"/>
        <w:rPr>
          <w:rFonts w:hint="eastAsia"/>
        </w:rPr>
      </w:pPr>
    </w:p>
    <w:p w14:paraId="27E32E7E">
      <w:pPr>
        <w:pStyle w:val="5"/>
        <w:spacing w:before="70"/>
        <w:ind w:firstLine="0"/>
        <w:rPr>
          <w:rFonts w:hint="eastAsia"/>
        </w:rPr>
      </w:pPr>
      <w:r>
        <w:rPr>
          <w:rFonts w:hint="eastAsia"/>
        </w:rPr>
        <w:t>We have considered Jesus Christ, the eternal Son of God, as the object of saving faith; and surely what the Scriptures teach concerning all his glory, and all his suitableness to our case, should awaken in us an earnest solicitude to have that faith by which he dwells in our hearts.</w:t>
      </w:r>
    </w:p>
    <w:p w14:paraId="634A7DBF">
      <w:pPr>
        <w:pStyle w:val="5"/>
        <w:spacing w:before="70"/>
        <w:ind w:firstLine="0"/>
        <w:rPr>
          <w:rFonts w:hint="eastAsia"/>
        </w:rPr>
      </w:pPr>
      <w:r>
        <w:rPr>
          <w:rFonts w:hint="eastAsia"/>
        </w:rPr>
        <w:t>我们已经思考了耶稣基督，神永恒的儿子，作为拯救信心的对象；圣经关于祂一切的荣耀，以及祂对我们处境的一切适切性的教导，应当唤起我们热切渴望拥有那使祂住在我们心里的信心。</w:t>
      </w:r>
    </w:p>
    <w:p w14:paraId="09C66086">
      <w:pPr>
        <w:pStyle w:val="5"/>
        <w:spacing w:before="70"/>
        <w:ind w:firstLine="0"/>
        <w:rPr>
          <w:rFonts w:hint="eastAsia"/>
        </w:rPr>
      </w:pPr>
    </w:p>
    <w:p w14:paraId="152C4EF8">
      <w:pPr>
        <w:pStyle w:val="5"/>
        <w:spacing w:before="70"/>
        <w:ind w:firstLine="0"/>
        <w:rPr>
          <w:rFonts w:hint="eastAsia"/>
        </w:rPr>
      </w:pPr>
      <w:r>
        <w:rPr>
          <w:rFonts w:hint="eastAsia"/>
        </w:rPr>
        <w:t>Let us proceed to another head of inquiry—What it is that, properly and strictly speaking, constitutes the act of believing in the name of Jesus Christ the Son of God.</w:t>
      </w:r>
    </w:p>
    <w:p w14:paraId="63A12412">
      <w:pPr>
        <w:pStyle w:val="5"/>
        <w:spacing w:before="70"/>
        <w:ind w:firstLine="0"/>
        <w:rPr>
          <w:rFonts w:hint="eastAsia"/>
        </w:rPr>
      </w:pPr>
      <w:r>
        <w:rPr>
          <w:rFonts w:hint="eastAsia"/>
        </w:rPr>
        <w:t>让我们继续探讨另一个问题——严格来说，构成相信神的儿子耶稣基督之名的行为是什么？</w:t>
      </w:r>
    </w:p>
    <w:p w14:paraId="3B8D35CE">
      <w:pPr>
        <w:pStyle w:val="5"/>
        <w:spacing w:before="70"/>
        <w:ind w:firstLine="0"/>
        <w:rPr>
          <w:rFonts w:hint="eastAsia"/>
        </w:rPr>
      </w:pPr>
    </w:p>
    <w:p w14:paraId="76554840">
      <w:pPr>
        <w:pStyle w:val="5"/>
        <w:spacing w:before="70"/>
        <w:ind w:firstLine="0"/>
        <w:rPr>
          <w:rFonts w:hint="eastAsia"/>
        </w:rPr>
      </w:pPr>
      <w:r>
        <w:rPr>
          <w:rFonts w:hint="eastAsia"/>
        </w:rPr>
        <w:t>Here some things may be premised, for the better understanding of what we aim at:—</w:t>
      </w:r>
    </w:p>
    <w:p w14:paraId="74E7D273">
      <w:pPr>
        <w:pStyle w:val="5"/>
        <w:spacing w:before="70"/>
        <w:ind w:firstLine="0"/>
        <w:rPr>
          <w:rFonts w:hint="eastAsia"/>
        </w:rPr>
      </w:pPr>
      <w:r>
        <w:rPr>
          <w:rFonts w:hint="eastAsia"/>
        </w:rPr>
        <w:t>为了更好地理解我们的目标，这里需要预先说明一些事情：</w:t>
      </w:r>
    </w:p>
    <w:p w14:paraId="3291F605">
      <w:pPr>
        <w:pStyle w:val="5"/>
        <w:spacing w:before="70"/>
        <w:ind w:firstLine="0"/>
        <w:rPr>
          <w:rFonts w:hint="eastAsia"/>
        </w:rPr>
      </w:pPr>
    </w:p>
    <w:p w14:paraId="1900D777">
      <w:pPr>
        <w:pStyle w:val="5"/>
        <w:spacing w:before="70"/>
        <w:ind w:firstLine="0"/>
        <w:rPr>
          <w:rFonts w:hint="eastAsia"/>
        </w:rPr>
      </w:pPr>
      <w:r>
        <w:rPr>
          <w:rFonts w:hint="eastAsia"/>
        </w:rPr>
        <w:t xml:space="preserve">1.The faith under consideration is a saving grace; of which the apostle speaks in Eph. ii. 8, "By grace are ye saved, through faith; and that not of yourselves, it is the gift of God;" in 1 Tim. i. 16, "For this cause I obtained mercy, that in me first Jesus Christ might show forth all long-suffering, for a pattern to them who should afterwards believe to life everlasting;" and in Heb. x. 39, "We are not of them that draw back unto perdition; but of them that believe unto the saving of the soul." </w:t>
      </w:r>
    </w:p>
    <w:p w14:paraId="304397A9">
      <w:pPr>
        <w:pStyle w:val="5"/>
        <w:spacing w:before="70"/>
        <w:ind w:firstLine="0"/>
        <w:rPr>
          <w:rFonts w:hint="eastAsia"/>
        </w:rPr>
      </w:pPr>
      <w:r>
        <w:rPr>
          <w:rFonts w:hint="eastAsia"/>
        </w:rPr>
        <w:t>1.我们所考虑的信心是一种得救的恩典；使徒在以弗所书二章8节中说："你们得救是本乎恩，也因着信；这并不是出于自己，乃是神所赐的；"在提摩太前书一章16节中说："然而，我蒙了怜悯，是因耶稣基督要在我这罪魁身上显明祂一切的忍耐，给后来信祂得永生的人作榜样；"在希伯来书十章39节中说："我们却不是退后入沉沦的那等人，乃是有信心以致灵魂得救的人。"</w:t>
      </w:r>
    </w:p>
    <w:p w14:paraId="0AA09AA4">
      <w:pPr>
        <w:pStyle w:val="5"/>
        <w:spacing w:before="70"/>
        <w:ind w:firstLine="0"/>
        <w:rPr>
          <w:rFonts w:hint="eastAsia"/>
        </w:rPr>
      </w:pPr>
    </w:p>
    <w:p w14:paraId="519DAE66">
      <w:pPr>
        <w:pStyle w:val="5"/>
        <w:spacing w:before="70"/>
        <w:ind w:firstLine="0"/>
        <w:rPr>
          <w:rFonts w:hint="eastAsia"/>
        </w:rPr>
      </w:pPr>
      <w:r>
        <w:rPr>
          <w:rFonts w:hint="eastAsia"/>
        </w:rPr>
        <w:t>It is true, there are counterfeits of faith, as well as of the other graces of the Spirit. Simon Magus, Agrippa, and others, are said to have believed; the stony-ground hearers are said to have received the Word: persons in the apostolic age, destitute of charity, might prophecy and work miracles; and in our own times, a counterfeit faith may be attended with many spiritual gifts, and even with a semblance of love—repentance—devotion—carefulness about good works.</w:t>
      </w:r>
    </w:p>
    <w:p w14:paraId="1704182C">
      <w:pPr>
        <w:pStyle w:val="5"/>
        <w:spacing w:before="70"/>
        <w:ind w:firstLine="0"/>
        <w:rPr>
          <w:rFonts w:hint="eastAsia"/>
        </w:rPr>
      </w:pPr>
      <w:r>
        <w:rPr>
          <w:rFonts w:hint="eastAsia"/>
        </w:rPr>
        <w:t>诚然，正如圣灵的其他恩典一样，信心也有冒牌货。西门魔术师、亚基帕王和其他人据说曾相信；石头地的听众据说领受了道：使徒时代缺乏爱心的人可能说预言行神迹；在我们这个时代，假冒的信心可能伴随着许多属灵恩赐，甚至有爱心、悔改、奉献、关心善行的表象。</w:t>
      </w:r>
    </w:p>
    <w:p w14:paraId="545A258D">
      <w:pPr>
        <w:pStyle w:val="5"/>
        <w:spacing w:before="70"/>
        <w:ind w:firstLine="0"/>
        <w:rPr>
          <w:rFonts w:hint="eastAsia"/>
        </w:rPr>
      </w:pPr>
    </w:p>
    <w:p w14:paraId="39AAC1AB">
      <w:pPr>
        <w:pStyle w:val="5"/>
        <w:spacing w:before="70"/>
        <w:ind w:firstLine="0"/>
        <w:rPr>
          <w:rFonts w:hint="eastAsia"/>
        </w:rPr>
      </w:pPr>
      <w:r>
        <w:rPr>
          <w:rFonts w:hint="eastAsia"/>
        </w:rPr>
        <w:t>But the faith concerning which we now inquire differs not only, as some suppose, in degree, but even in kind or nature, from the counterfeits now mentioned, and from all that can be found in unregenerate men.</w:t>
      </w:r>
    </w:p>
    <w:p w14:paraId="118B0E4B">
      <w:pPr>
        <w:pStyle w:val="5"/>
        <w:spacing w:before="70"/>
        <w:ind w:firstLine="0"/>
        <w:rPr>
          <w:rFonts w:hint="eastAsia"/>
        </w:rPr>
      </w:pPr>
      <w:r>
        <w:rPr>
          <w:rFonts w:hint="eastAsia"/>
        </w:rPr>
        <w:t>但我们现在探讨的信心不仅在程度上，如一些人所认为的，而且在种类或本质上，与前面提到的冒牌货以及在未重生之人身上所能找到的一切有所不同。</w:t>
      </w:r>
    </w:p>
    <w:p w14:paraId="3DEA6789">
      <w:pPr>
        <w:pStyle w:val="5"/>
        <w:spacing w:before="70"/>
        <w:ind w:firstLine="0"/>
        <w:rPr>
          <w:rFonts w:hint="eastAsia"/>
        </w:rPr>
      </w:pPr>
    </w:p>
    <w:p w14:paraId="5854C26B">
      <w:pPr>
        <w:pStyle w:val="5"/>
        <w:spacing w:before="70"/>
        <w:ind w:firstLine="0"/>
        <w:rPr>
          <w:rFonts w:hint="eastAsia"/>
        </w:rPr>
      </w:pPr>
      <w:r>
        <w:rPr>
          <w:rFonts w:hint="eastAsia"/>
        </w:rPr>
        <w:t>If the difference between saving faith and mere historical faith, as it is called, were only in degree, then, instead of saying, as the apostles did to the jailor, "Believe on the Lord Jesus Christ, and thou shalt be saved," they should have said, "Believe in such a degree, and then thy faith will be saving;" whereas their way of speaking gave the jailor ground to conclude, that if he believed at all in the sense wherein he was called to believe, he should be saved.</w:t>
      </w:r>
    </w:p>
    <w:p w14:paraId="4A73AD40">
      <w:pPr>
        <w:pStyle w:val="5"/>
        <w:spacing w:before="70"/>
        <w:ind w:firstLine="0"/>
        <w:rPr>
          <w:rFonts w:hint="eastAsia"/>
        </w:rPr>
      </w:pPr>
      <w:r>
        <w:rPr>
          <w:rFonts w:hint="eastAsia"/>
        </w:rPr>
        <w:t>如果得救信心和所谓的仅是历史性信心之间的区别只是程度上的，那么使徒们就不会对狱卒说"当信主耶稣，你就必得救"，而应该说"要信到某种程度，然后你的信心才会得救；"然而他们的说法使狱卒有理由认为，如果他以被呼召相信的方式相信，他就必得救。</w:t>
      </w:r>
    </w:p>
    <w:p w14:paraId="6F341012">
      <w:pPr>
        <w:pStyle w:val="5"/>
        <w:spacing w:before="70"/>
        <w:ind w:firstLine="0"/>
        <w:rPr>
          <w:rFonts w:hint="eastAsia"/>
        </w:rPr>
      </w:pPr>
    </w:p>
    <w:p w14:paraId="7A717F99">
      <w:pPr>
        <w:pStyle w:val="5"/>
        <w:spacing w:before="70"/>
        <w:ind w:firstLine="0"/>
        <w:rPr>
          <w:rFonts w:hint="eastAsia"/>
        </w:rPr>
      </w:pPr>
      <w:r>
        <w:rPr>
          <w:rFonts w:hint="eastAsia"/>
        </w:rPr>
        <w:t>True believers are sometimes represented as weak in faith—as of little faith: if the difference between saving and historical faith were only in degree, then Simon Magus might be represented in the same manner.</w:t>
      </w:r>
    </w:p>
    <w:p w14:paraId="7CF414D9">
      <w:pPr>
        <w:pStyle w:val="5"/>
        <w:spacing w:before="70"/>
        <w:ind w:firstLine="0"/>
        <w:rPr>
          <w:rFonts w:hint="eastAsia"/>
        </w:rPr>
      </w:pPr>
      <w:r>
        <w:rPr>
          <w:rFonts w:hint="eastAsia"/>
        </w:rPr>
        <w:t>真信徒有时被描述为信心软弱或小信：如果得救信心和历史性信心之间的区别仅是程度上的，那么西门魔术师也可以同样被这样描述。</w:t>
      </w:r>
    </w:p>
    <w:p w14:paraId="253341DE">
      <w:pPr>
        <w:pStyle w:val="5"/>
        <w:spacing w:before="70"/>
        <w:ind w:firstLine="0"/>
        <w:rPr>
          <w:rFonts w:hint="eastAsia"/>
        </w:rPr>
      </w:pPr>
    </w:p>
    <w:p w14:paraId="63519B56">
      <w:pPr>
        <w:pStyle w:val="5"/>
        <w:spacing w:before="70"/>
        <w:ind w:firstLine="0"/>
        <w:rPr>
          <w:rFonts w:hint="eastAsia"/>
        </w:rPr>
      </w:pPr>
      <w:r>
        <w:rPr>
          <w:rFonts w:hint="eastAsia"/>
        </w:rPr>
        <w:t>Again, that there must be a difference between saving faith and that which is not so, in some other respect than in degree, is evident from the account that is given of Judas and other apostates: it is not said of them, that they did not believe in a sufficient degree, but that they did not believe at all: "There are some of you that believe not; for Jesus knew from the beginning who they were that believed not, and who should betray him."—John vi. 64.</w:t>
      </w:r>
    </w:p>
    <w:p w14:paraId="3E031520">
      <w:pPr>
        <w:pStyle w:val="5"/>
        <w:spacing w:before="70"/>
        <w:ind w:firstLine="0"/>
        <w:rPr>
          <w:rFonts w:hint="eastAsia"/>
        </w:rPr>
      </w:pPr>
      <w:r>
        <w:rPr>
          <w:rFonts w:hint="eastAsia"/>
        </w:rPr>
        <w:t>再者，得救信心与非得救信心之间必然存在除程度以外的其他方面的区别，这从犹大和其他叛教者的记载中可以明显看出：经上并非说他们相信得不够充分，而是说他们根本不信："你们中间有不信的人。耶稣从起头就知道谁不信祂，谁要卖祂。"——约翰福音六章64节。</w:t>
      </w:r>
    </w:p>
    <w:p w14:paraId="05D12C72">
      <w:pPr>
        <w:pStyle w:val="5"/>
        <w:spacing w:before="70"/>
        <w:ind w:firstLine="0"/>
        <w:rPr>
          <w:rFonts w:hint="eastAsia"/>
        </w:rPr>
      </w:pPr>
    </w:p>
    <w:p w14:paraId="2EAEC29F">
      <w:pPr>
        <w:pStyle w:val="5"/>
        <w:spacing w:before="70"/>
        <w:ind w:firstLine="0"/>
        <w:rPr>
          <w:rFonts w:hint="eastAsia"/>
        </w:rPr>
      </w:pPr>
      <w:r>
        <w:rPr>
          <w:rFonts w:hint="eastAsia"/>
        </w:rPr>
        <w:t>Several properties of saving faith show that it is of a different nature from whatever semblance of it may be found in natural men.</w:t>
      </w:r>
    </w:p>
    <w:p w14:paraId="0A141768">
      <w:pPr>
        <w:pStyle w:val="5"/>
        <w:spacing w:before="70"/>
        <w:ind w:firstLine="0"/>
        <w:rPr>
          <w:rFonts w:hint="eastAsia"/>
        </w:rPr>
      </w:pPr>
      <w:r>
        <w:rPr>
          <w:rFonts w:hint="eastAsia"/>
        </w:rPr>
        <w:t>得救信心的几个特性表明，它的本质与自然人身上可能发现的任何相似之处不同。</w:t>
      </w:r>
    </w:p>
    <w:p w14:paraId="1B137494">
      <w:pPr>
        <w:pStyle w:val="5"/>
        <w:spacing w:before="70"/>
        <w:ind w:firstLine="0"/>
        <w:rPr>
          <w:rFonts w:hint="eastAsia"/>
        </w:rPr>
      </w:pPr>
    </w:p>
    <w:p w14:paraId="40E698B4">
      <w:pPr>
        <w:pStyle w:val="5"/>
        <w:spacing w:before="70"/>
        <w:ind w:firstLine="0"/>
        <w:rPr>
          <w:rFonts w:hint="eastAsia"/>
        </w:rPr>
      </w:pPr>
      <w:r>
        <w:rPr>
          <w:rFonts w:hint="eastAsia"/>
        </w:rPr>
        <w:t>It is "unfeigned faith," 1 Tim. i. 5; "most holy faith," Jude 20; "precious faith," 2 Pet. i. 1; it is a faith of "the operation of God who raised Christ from the dead," Col. ii. 12.</w:t>
      </w:r>
    </w:p>
    <w:p w14:paraId="632A38B0">
      <w:pPr>
        <w:pStyle w:val="5"/>
        <w:spacing w:before="70"/>
        <w:ind w:firstLine="0"/>
        <w:rPr>
          <w:rFonts w:hint="eastAsia"/>
        </w:rPr>
      </w:pPr>
      <w:r>
        <w:rPr>
          <w:rFonts w:hint="eastAsia"/>
        </w:rPr>
        <w:t>它是"无伪的信心"，提摩太前书一章5节；"至圣的真道"，犹大书20节；"宝贵的信心"，彼得后书一章1节；它是"神运行的信心，神曾叫基督从死里复活"，歌罗西书二章12节。</w:t>
      </w:r>
    </w:p>
    <w:p w14:paraId="32BE5282">
      <w:pPr>
        <w:pStyle w:val="5"/>
        <w:spacing w:before="70"/>
        <w:ind w:firstLine="0"/>
        <w:rPr>
          <w:rFonts w:hint="eastAsia"/>
        </w:rPr>
      </w:pPr>
    </w:p>
    <w:p w14:paraId="5A81AADB">
      <w:pPr>
        <w:pStyle w:val="5"/>
        <w:spacing w:before="70"/>
        <w:ind w:firstLine="0"/>
        <w:rPr>
          <w:rFonts w:hint="eastAsia"/>
        </w:rPr>
      </w:pPr>
      <w:r>
        <w:rPr>
          <w:rFonts w:hint="eastAsia"/>
        </w:rPr>
        <w:t>These are properties that belong to the smallest degree of this faith, as well as to a great degree of it.</w:t>
      </w:r>
    </w:p>
    <w:p w14:paraId="3618D10C">
      <w:pPr>
        <w:pStyle w:val="5"/>
        <w:spacing w:before="70"/>
        <w:ind w:firstLine="0"/>
        <w:rPr>
          <w:rFonts w:hint="eastAsia"/>
        </w:rPr>
      </w:pPr>
      <w:r>
        <w:rPr>
          <w:rFonts w:hint="eastAsia"/>
        </w:rPr>
        <w:t>这些特性属于这种信心的最小程度，也属于较大程度的信心。</w:t>
      </w:r>
    </w:p>
    <w:p w14:paraId="7F959B3A">
      <w:pPr>
        <w:pStyle w:val="5"/>
        <w:spacing w:before="70"/>
        <w:ind w:firstLine="0"/>
        <w:rPr>
          <w:rFonts w:hint="eastAsia"/>
        </w:rPr>
      </w:pPr>
    </w:p>
    <w:p w14:paraId="4EE0D43B">
      <w:pPr>
        <w:pStyle w:val="5"/>
        <w:spacing w:before="70"/>
        <w:ind w:firstLine="0"/>
        <w:rPr>
          <w:rFonts w:hint="eastAsia"/>
        </w:rPr>
      </w:pPr>
      <w:r>
        <w:rPr>
          <w:rFonts w:hint="eastAsia"/>
        </w:rPr>
        <w:t>If it be allowed that there are degrees of faith in unregenerate men of the same nature or kind with saving faith, the former must be allowed to be a good preparation for, or rather a progress toward, the latter: and it will follow, that man has some natural ability to prepare himself for saving grace, or to move toward it,—whereby the Scripture doctrine of man's natural inability to do anything spiritually good, or to prepare himself for it, is overturned, and the old popish doctrine about merit of congruity is introduced.</w:t>
      </w:r>
    </w:p>
    <w:p w14:paraId="4F6EBAA8">
      <w:pPr>
        <w:pStyle w:val="5"/>
        <w:spacing w:before="70"/>
        <w:ind w:firstLine="0"/>
        <w:rPr>
          <w:rFonts w:hint="eastAsia"/>
        </w:rPr>
      </w:pPr>
      <w:r>
        <w:rPr>
          <w:rFonts w:hint="eastAsia"/>
        </w:rPr>
        <w:t>如果承认未重生之人拥有与得救信心同样性质或种类的信心程度，那么前者必须被视为后者的良好准备，或者更确切地说是向后者的进展：由此会推导出人有某种自然能力为得救恩典预备自己，或向它迈进——从而推翻了圣经关于人无自然能力行任何属灵善事或为之预备自己的教义，并引入了旧天主教关于适宜性功德的教义。</w:t>
      </w:r>
    </w:p>
    <w:p w14:paraId="0F62A0B1">
      <w:pPr>
        <w:pStyle w:val="5"/>
        <w:spacing w:before="70"/>
        <w:ind w:firstLine="0"/>
        <w:rPr>
          <w:rFonts w:hint="eastAsia"/>
        </w:rPr>
      </w:pPr>
    </w:p>
    <w:p w14:paraId="07D6E06E">
      <w:pPr>
        <w:pStyle w:val="5"/>
        <w:spacing w:before="70"/>
        <w:ind w:firstLine="0"/>
        <w:rPr>
          <w:rFonts w:hint="eastAsia"/>
        </w:rPr>
      </w:pPr>
      <w:r>
        <w:rPr>
          <w:rFonts w:hint="eastAsia"/>
        </w:rPr>
        <w:t>This scheme tends to mislead persons in the weighty and important duty of self-examination; for, in examining ourselves, it should be our first concern to inquire, whether our exercises and attainments are of a saving nature or kind, rather than whether they have been in such a degree.</w:t>
      </w:r>
    </w:p>
    <w:p w14:paraId="61A38740">
      <w:pPr>
        <w:pStyle w:val="5"/>
        <w:spacing w:before="70"/>
        <w:ind w:firstLine="0"/>
        <w:rPr>
          <w:rFonts w:hint="eastAsia"/>
        </w:rPr>
      </w:pPr>
      <w:r>
        <w:rPr>
          <w:rFonts w:hint="eastAsia"/>
        </w:rPr>
        <w:t>这个方案倾向于在自我省察这一重要职责上误导人；因为在自我省察时，我们首先关注的应该是询问我们的操练和成就是否具有得救的本质或种类，而不是它们是否达到了某种程度。</w:t>
      </w:r>
    </w:p>
    <w:p w14:paraId="61924C24">
      <w:pPr>
        <w:pStyle w:val="5"/>
        <w:spacing w:before="70"/>
        <w:ind w:firstLine="0"/>
        <w:rPr>
          <w:rFonts w:hint="eastAsia"/>
        </w:rPr>
      </w:pPr>
    </w:p>
    <w:p w14:paraId="11F53511">
      <w:pPr>
        <w:pStyle w:val="5"/>
        <w:spacing w:before="70"/>
        <w:ind w:firstLine="0"/>
        <w:rPr>
          <w:rFonts w:hint="eastAsia"/>
        </w:rPr>
      </w:pPr>
      <w:r>
        <w:rPr>
          <w:rFonts w:hint="eastAsia"/>
        </w:rPr>
        <w:t>The contrary way of managing this exercise tends to gross delusion: accordingly, many persuade themselves, that they have extraordinary attainments and high degrees of grace, while they have ground to fear, what they give themselves no trouble about, that they are destitute of the reality, or of that which is of a saving nature.</w:t>
      </w:r>
    </w:p>
    <w:p w14:paraId="340A896E">
      <w:pPr>
        <w:pStyle w:val="5"/>
        <w:spacing w:before="70"/>
        <w:ind w:firstLine="0"/>
        <w:rPr>
          <w:rFonts w:hint="eastAsia"/>
        </w:rPr>
      </w:pPr>
      <w:r>
        <w:rPr>
          <w:rFonts w:hint="eastAsia"/>
        </w:rPr>
        <w:t>相反的自我省察方式容易导致严重的自欺：因此，许多人说服自己拥有非凡的成就和高度的恩典，而实际上他们有理由担忧（虽然他们对此毫不在意）他们缺乏真实性，或缺乏得救本质的东西。</w:t>
      </w:r>
    </w:p>
    <w:p w14:paraId="67D6519E">
      <w:pPr>
        <w:pStyle w:val="5"/>
        <w:spacing w:before="70"/>
        <w:ind w:firstLine="0"/>
        <w:rPr>
          <w:rFonts w:hint="eastAsia"/>
        </w:rPr>
      </w:pPr>
    </w:p>
    <w:p w14:paraId="72ED97BC">
      <w:pPr>
        <w:pStyle w:val="5"/>
        <w:spacing w:before="70"/>
        <w:ind w:firstLine="0"/>
        <w:rPr>
          <w:rFonts w:hint="eastAsia"/>
        </w:rPr>
      </w:pPr>
      <w:r>
        <w:rPr>
          <w:rFonts w:hint="eastAsia"/>
        </w:rPr>
        <w:t>It is high time to purge the leaven of such corrupt doctrine out of the Church of Christ.</w:t>
      </w:r>
    </w:p>
    <w:p w14:paraId="76D37222">
      <w:pPr>
        <w:pStyle w:val="5"/>
        <w:spacing w:before="70"/>
        <w:ind w:firstLine="0"/>
        <w:rPr>
          <w:rFonts w:hint="eastAsia"/>
        </w:rPr>
      </w:pPr>
      <w:r>
        <w:rPr>
          <w:rFonts w:hint="eastAsia"/>
        </w:rPr>
        <w:t>现在是时候从基督的教会中清除这种腐败教义的酵了。</w:t>
      </w:r>
    </w:p>
    <w:p w14:paraId="4B23BB12">
      <w:pPr>
        <w:pStyle w:val="5"/>
        <w:spacing w:before="70"/>
        <w:ind w:firstLine="0"/>
        <w:rPr>
          <w:rFonts w:hint="eastAsia"/>
        </w:rPr>
      </w:pPr>
    </w:p>
    <w:p w14:paraId="2ED1AC6C">
      <w:pPr>
        <w:pStyle w:val="5"/>
        <w:spacing w:before="70"/>
        <w:ind w:firstLine="0"/>
        <w:rPr>
          <w:rFonts w:hint="eastAsia"/>
        </w:rPr>
      </w:pPr>
      <w:r>
        <w:rPr>
          <w:rFonts w:hint="eastAsia"/>
        </w:rPr>
        <w:t>2.The subject of our present inquiry is the act of believing in the name of Jesus Christ, abstracting from such things as accompany or follow it.</w:t>
      </w:r>
    </w:p>
    <w:p w14:paraId="4A06172B">
      <w:pPr>
        <w:pStyle w:val="5"/>
        <w:spacing w:before="70"/>
        <w:ind w:firstLine="0"/>
        <w:rPr>
          <w:rFonts w:hint="eastAsia"/>
        </w:rPr>
      </w:pPr>
      <w:r>
        <w:rPr>
          <w:rFonts w:hint="eastAsia"/>
        </w:rPr>
        <w:t>2.我们当前探讨的主题是相信耶稣基督之名的行为，与伴随或跟随它的事物分开。</w:t>
      </w:r>
    </w:p>
    <w:p w14:paraId="432DEC86">
      <w:pPr>
        <w:pStyle w:val="5"/>
        <w:spacing w:before="70"/>
        <w:ind w:firstLine="0"/>
        <w:rPr>
          <w:rFonts w:hint="eastAsia"/>
        </w:rPr>
      </w:pPr>
    </w:p>
    <w:p w14:paraId="385CC0F0">
      <w:pPr>
        <w:pStyle w:val="5"/>
        <w:spacing w:before="70"/>
        <w:ind w:firstLine="0"/>
        <w:rPr>
          <w:rFonts w:hint="eastAsia"/>
        </w:rPr>
      </w:pPr>
      <w:r>
        <w:rPr>
          <w:rFonts w:hint="eastAsia"/>
        </w:rPr>
        <w:t>Regeneration, for example, must be considered as, in the order of nature, before believing; faith, or believing, being an act of a soul that is spiritually quickened.</w:t>
      </w:r>
    </w:p>
    <w:p w14:paraId="001ECD6B">
      <w:pPr>
        <w:pStyle w:val="5"/>
        <w:spacing w:before="70"/>
        <w:ind w:firstLine="0"/>
        <w:rPr>
          <w:rFonts w:hint="eastAsia"/>
        </w:rPr>
      </w:pPr>
      <w:r>
        <w:rPr>
          <w:rFonts w:hint="eastAsia"/>
        </w:rPr>
        <w:t>例如，重生必须被视为在本质顺序上先于相信；信心，或相信，是一个已被属灵激活的灵魂的行为。</w:t>
      </w:r>
    </w:p>
    <w:p w14:paraId="0E96FC19">
      <w:pPr>
        <w:pStyle w:val="5"/>
        <w:spacing w:before="70"/>
        <w:ind w:firstLine="0"/>
        <w:rPr>
          <w:rFonts w:hint="eastAsia"/>
        </w:rPr>
      </w:pPr>
    </w:p>
    <w:p w14:paraId="6F644D7B">
      <w:pPr>
        <w:pStyle w:val="5"/>
        <w:spacing w:before="70"/>
        <w:ind w:firstLine="0"/>
        <w:rPr>
          <w:rFonts w:hint="eastAsia"/>
        </w:rPr>
      </w:pPr>
      <w:r>
        <w:rPr>
          <w:rFonts w:hint="eastAsia"/>
        </w:rPr>
        <w:t>"Except a man be born again, he cannot see the kingdom of God; he cannot see the Son, nor believe on him."</w:t>
      </w:r>
    </w:p>
    <w:p w14:paraId="257ED746">
      <w:pPr>
        <w:pStyle w:val="5"/>
        <w:spacing w:before="70"/>
        <w:ind w:firstLine="0"/>
        <w:rPr>
          <w:rFonts w:hint="eastAsia"/>
        </w:rPr>
      </w:pPr>
      <w:r>
        <w:rPr>
          <w:rFonts w:hint="eastAsia"/>
        </w:rPr>
        <w:t>"人若不重生，就不能见神的国；他不能看见子，也不能信祂。"</w:t>
      </w:r>
    </w:p>
    <w:p w14:paraId="401F0C50">
      <w:pPr>
        <w:pStyle w:val="5"/>
        <w:spacing w:before="70"/>
        <w:ind w:firstLine="0"/>
        <w:rPr>
          <w:rFonts w:hint="eastAsia"/>
        </w:rPr>
      </w:pPr>
    </w:p>
    <w:p w14:paraId="04DDB99D">
      <w:pPr>
        <w:pStyle w:val="5"/>
        <w:spacing w:before="70"/>
        <w:ind w:firstLine="0"/>
        <w:rPr>
          <w:rFonts w:hint="eastAsia"/>
        </w:rPr>
      </w:pPr>
      <w:r>
        <w:rPr>
          <w:rFonts w:hint="eastAsia"/>
        </w:rPr>
        <w:t>With respect to any law work, as it is called, which may be, in the order of time, before faith, or while there is no believing on the name of Jesus Christ, it is, in its own nature, or as to the exercise of the soul under it, no other than what may be, and actually is, found in reprobates, as in Cain, Judas, and others.</w:t>
      </w:r>
    </w:p>
    <w:p w14:paraId="64D624ED">
      <w:pPr>
        <w:pStyle w:val="5"/>
        <w:spacing w:before="70"/>
        <w:ind w:firstLine="0"/>
        <w:rPr>
          <w:rFonts w:hint="eastAsia"/>
        </w:rPr>
      </w:pPr>
      <w:r>
        <w:rPr>
          <w:rFonts w:hint="eastAsia"/>
        </w:rPr>
        <w:t>关于所谓的律法工作，它在时间顺序上可能先于信心，或在还没有相信耶稣基督之名时存在，就其本质而言，或就灵魂在其下的操练而言，它与可能存在于被弃绝者身上的，如该隐、犹大和其他人身上实际发现的，没有区别。</w:t>
      </w:r>
    </w:p>
    <w:p w14:paraId="46B70A9A">
      <w:pPr>
        <w:pStyle w:val="5"/>
        <w:spacing w:before="70"/>
        <w:ind w:firstLine="0"/>
        <w:rPr>
          <w:rFonts w:hint="eastAsia"/>
        </w:rPr>
      </w:pPr>
    </w:p>
    <w:p w14:paraId="3F302CD8">
      <w:pPr>
        <w:pStyle w:val="5"/>
        <w:spacing w:before="70"/>
        <w:ind w:firstLine="0"/>
        <w:rPr>
          <w:rFonts w:hint="eastAsia"/>
        </w:rPr>
      </w:pPr>
      <w:r>
        <w:rPr>
          <w:rFonts w:hint="eastAsia"/>
        </w:rPr>
        <w:t>Legal terror, unaccompanied with any believing views of Christ as the soul's only hiding-place, is, in persons under a gospel dispensation, the working of inexcusable ignorance, enmity, and unbelief; and its native tendency is to produce blasphemous thoughts, more and more hardness of heart, and desperate obstinacy in departing from the living God; and therefore, as one justly observes, such terror is rather to be accounted pangs of the second death, than of the new birth.</w:t>
      </w:r>
    </w:p>
    <w:p w14:paraId="68F226C0">
      <w:pPr>
        <w:pStyle w:val="5"/>
        <w:spacing w:before="70"/>
        <w:ind w:firstLine="0"/>
        <w:rPr>
          <w:rFonts w:hint="eastAsia"/>
        </w:rPr>
      </w:pPr>
      <w:r>
        <w:rPr>
          <w:rFonts w:hint="eastAsia"/>
        </w:rPr>
        <w:t>律法恐惧，若不伴随任何对基督作为灵魂唯一藏身之处的信心观点，在福音恩典下的人中，是不可原谅的无知、敌意和不信的工作；其自然倾向是产生亵渎的思想，心灵越发刚硬，并在离开永生神的道路上绝望顽固；因此，正如有人正确观察到的，这种恐惧更像是第二次死亡的痛苦，而非新生的阵痛。</w:t>
      </w:r>
    </w:p>
    <w:p w14:paraId="29ECC830">
      <w:pPr>
        <w:pStyle w:val="5"/>
        <w:spacing w:before="70"/>
        <w:ind w:firstLine="0"/>
        <w:rPr>
          <w:rFonts w:hint="eastAsia"/>
        </w:rPr>
      </w:pPr>
    </w:p>
    <w:p w14:paraId="72E2BCD8">
      <w:pPr>
        <w:pStyle w:val="5"/>
        <w:spacing w:before="70"/>
        <w:ind w:firstLine="0"/>
        <w:rPr>
          <w:rFonts w:hint="eastAsia"/>
        </w:rPr>
      </w:pPr>
      <w:r>
        <w:rPr>
          <w:rFonts w:hint="eastAsia"/>
        </w:rPr>
        <w:t>It is certain, however, that God, who knows how to bring good out of evil, makes his people profit by such a law work at last; and as soon as the supernatural principle of faith is implanted in the soul, the experience of these legal terrors will afford many motives which contribute, under the agency of the Holy Spirit, to stir up the soul to the immediate and diligent exercise of believing on the Lord Jesus Christ.</w:t>
      </w:r>
    </w:p>
    <w:p w14:paraId="4ED556BD">
      <w:pPr>
        <w:pStyle w:val="5"/>
        <w:spacing w:before="70"/>
        <w:ind w:firstLine="0"/>
        <w:rPr>
          <w:rFonts w:hint="eastAsia"/>
        </w:rPr>
      </w:pPr>
      <w:r>
        <w:rPr>
          <w:rFonts w:hint="eastAsia"/>
        </w:rPr>
        <w:t>然而，可以肯定的是，知道如何从恶中取善的神，最终使祂的子民从这样的律法工作中获益；一旦信心的超自然原则被植入灵魂，这些律法恐惧的经历将提供许多动机，在圣灵的作用下，激发灵魂立即勤勉地操练信靠主耶稣基督。</w:t>
      </w:r>
    </w:p>
    <w:p w14:paraId="174A67CD">
      <w:pPr>
        <w:pStyle w:val="5"/>
        <w:spacing w:before="70"/>
        <w:ind w:firstLine="0"/>
        <w:rPr>
          <w:rFonts w:hint="eastAsia"/>
        </w:rPr>
      </w:pPr>
    </w:p>
    <w:p w14:paraId="65705CA4">
      <w:pPr>
        <w:pStyle w:val="5"/>
        <w:spacing w:before="70"/>
        <w:ind w:firstLine="0"/>
        <w:rPr>
          <w:rFonts w:hint="eastAsia"/>
        </w:rPr>
      </w:pPr>
      <w:r>
        <w:rPr>
          <w:rFonts w:hint="eastAsia"/>
        </w:rPr>
        <w:t>Thus, when a person is in some measure savingly enlightened in the knowledge of the Gospel, the discovery that is made, under legal terrors, of the deceit and desperate wickedness of the heart, will be of use to promote the necessary conviction, that his case would be hopeless, were it not for the sovereign and super-abounding grace of God in Jesus Christ: the experience he had, under these terrors, of the vanity and falsehood of all the refuges to which he used to have recourse is, under the hand of the Spirit of faith, a powerful incitement to adhere stedfastly to the only true remedy: and the sense he had of the dreadful reality of God's wrath, and of its full execution as near at hand, shuts him up to an immediate and earnest essay 9 to "flee for refuge that he may lay hold on the hope set before him."</w:t>
      </w:r>
    </w:p>
    <w:p w14:paraId="130EA684">
      <w:pPr>
        <w:pStyle w:val="5"/>
        <w:spacing w:before="70"/>
        <w:ind w:firstLine="0"/>
        <w:rPr>
          <w:rFonts w:hint="eastAsia"/>
        </w:rPr>
      </w:pPr>
      <w:r>
        <w:rPr>
          <w:rFonts w:hint="eastAsia"/>
        </w:rPr>
        <w:t>因此，当一个人在某种程度上在福音知识上得蒙救恩的光照，在律法恐惧下发现的内心欺骗和绝望的邪恶，将有助于促进必要的确信，即若不是因神在耶稣基督里的主权和超越丰盛的恩典，他的情况将毫无希望：他在这些恐惧下经历的所有曾经投靠之处的虚空和虚假，在信心之灵的手下，成为坚定持守唯一真实救法的强大激励：他对神忿怒可怕现实的感受，以及对其即将完全执行的感受，使他被迫立即热切地尝试 9 "逃往避难所，持定摆在他面前的盼望。"</w:t>
      </w:r>
    </w:p>
    <w:p w14:paraId="18BAFA9C">
      <w:pPr>
        <w:pStyle w:val="5"/>
        <w:spacing w:before="70"/>
        <w:ind w:firstLine="0"/>
        <w:rPr>
          <w:rFonts w:hint="eastAsia"/>
        </w:rPr>
      </w:pPr>
    </w:p>
    <w:p w14:paraId="2D2C4088">
      <w:pPr>
        <w:pStyle w:val="5"/>
        <w:spacing w:before="70"/>
        <w:ind w:firstLine="0"/>
        <w:rPr>
          <w:rFonts w:hint="eastAsia"/>
        </w:rPr>
      </w:pPr>
      <w:r>
        <w:rPr>
          <w:rFonts w:hint="eastAsia"/>
        </w:rPr>
        <w:t>Indeed, there is a real and thorough conviction of the utter sinfulness, helplessness, and misery, which we are under as the children of the first Adam, necessarily supposed or implied in every act of saving faith.</w:t>
      </w:r>
    </w:p>
    <w:p w14:paraId="6C042E5F">
      <w:pPr>
        <w:pStyle w:val="5"/>
        <w:spacing w:before="70"/>
        <w:ind w:firstLine="0"/>
        <w:rPr>
          <w:rFonts w:hint="eastAsia"/>
        </w:rPr>
      </w:pPr>
      <w:r>
        <w:rPr>
          <w:rFonts w:hint="eastAsia"/>
        </w:rPr>
        <w:t>确实，对我们作为第一个亚当的儿女所处的完全罪恶、无助和悲惨状态的真实彻底确信，在每一个得救信心的行为中都必然被假定或暗含。</w:t>
      </w:r>
    </w:p>
    <w:p w14:paraId="26A8361F">
      <w:pPr>
        <w:pStyle w:val="5"/>
        <w:spacing w:before="70"/>
        <w:ind w:firstLine="0"/>
        <w:rPr>
          <w:rFonts w:hint="eastAsia"/>
        </w:rPr>
      </w:pPr>
    </w:p>
    <w:p w14:paraId="0BBAFB06">
      <w:pPr>
        <w:pStyle w:val="5"/>
        <w:spacing w:before="70"/>
        <w:ind w:firstLine="0"/>
        <w:rPr>
          <w:rFonts w:hint="eastAsia"/>
        </w:rPr>
      </w:pPr>
      <w:r>
        <w:rPr>
          <w:rFonts w:hint="eastAsia"/>
        </w:rPr>
        <w:t>But this conviction, so far as it is of a peculiar nature, and distinguishes the Lord's people from others, is not before saving faith, nor a previous qualification in order to saving faith, but rather a necessary ingredient in the very act or exercise of it.10</w:t>
      </w:r>
    </w:p>
    <w:p w14:paraId="04711804">
      <w:pPr>
        <w:pStyle w:val="5"/>
        <w:spacing w:before="70"/>
        <w:ind w:firstLine="0"/>
        <w:rPr>
          <w:rFonts w:hint="eastAsia"/>
        </w:rPr>
      </w:pPr>
      <w:r>
        <w:rPr>
          <w:rFonts w:hint="eastAsia"/>
        </w:rPr>
        <w:t>但这种确信，就其特殊性质而言，并使主的子民与他人区别，它不在得救信心之前，也不是为了得救信心的先决条件，而是其行为或操练本身的必要成分。10</w:t>
      </w:r>
    </w:p>
    <w:p w14:paraId="6C06E842">
      <w:pPr>
        <w:pStyle w:val="5"/>
        <w:spacing w:before="70"/>
        <w:ind w:firstLine="0"/>
        <w:rPr>
          <w:rFonts w:hint="eastAsia"/>
        </w:rPr>
      </w:pPr>
    </w:p>
    <w:p w14:paraId="6DB62ADE">
      <w:pPr>
        <w:pStyle w:val="5"/>
        <w:spacing w:before="70"/>
        <w:ind w:firstLine="0"/>
        <w:rPr>
          <w:rFonts w:hint="eastAsia"/>
        </w:rPr>
      </w:pPr>
      <w:r>
        <w:rPr>
          <w:rFonts w:hint="eastAsia"/>
        </w:rPr>
        <w:t>Accordingly, it is implied in many representations of faith in Scripture, as in "fleeing from the wrath which is to come; in fleeing as doves to their windows; in looking to Christ that we may be saved."</w:t>
      </w:r>
    </w:p>
    <w:p w14:paraId="37F34C24">
      <w:pPr>
        <w:pStyle w:val="5"/>
        <w:spacing w:before="70"/>
        <w:ind w:firstLine="0"/>
        <w:rPr>
          <w:rFonts w:hint="eastAsia"/>
        </w:rPr>
      </w:pPr>
      <w:r>
        <w:rPr>
          <w:rFonts w:hint="eastAsia"/>
        </w:rPr>
        <w:t>因此，它隐含在圣经中关于信心的许多表述中，如"逃避将来的忿怒；如鸽子飞回窗户；仰望基督以得救。"</w:t>
      </w:r>
    </w:p>
    <w:p w14:paraId="19261058">
      <w:pPr>
        <w:pStyle w:val="5"/>
        <w:spacing w:before="70"/>
        <w:ind w:firstLine="0"/>
        <w:rPr>
          <w:rFonts w:hint="eastAsia"/>
        </w:rPr>
      </w:pPr>
    </w:p>
    <w:p w14:paraId="42FBC771">
      <w:pPr>
        <w:pStyle w:val="5"/>
        <w:spacing w:before="70"/>
        <w:ind w:firstLine="0"/>
        <w:rPr>
          <w:rFonts w:hint="eastAsia"/>
        </w:rPr>
      </w:pPr>
      <w:r>
        <w:rPr>
          <w:rFonts w:hint="eastAsia"/>
        </w:rPr>
        <w:t>It is not this conviction, however, though it is constantly implied in all that we teach concerning the nature of faith, but faith's application of the remedy, which we have more particularly in view as the subject of our present inquiry.</w:t>
      </w:r>
    </w:p>
    <w:p w14:paraId="242E130D">
      <w:pPr>
        <w:pStyle w:val="5"/>
        <w:spacing w:before="70"/>
        <w:ind w:firstLine="0"/>
        <w:rPr>
          <w:rFonts w:hint="eastAsia"/>
        </w:rPr>
      </w:pPr>
      <w:r>
        <w:rPr>
          <w:rFonts w:hint="eastAsia"/>
        </w:rPr>
        <w:t>然而，我们目前探讨的主题并非这种确信，尽管它始终隐含在我们关于信心本质的教导中，而是信心对救法的应用。</w:t>
      </w:r>
    </w:p>
    <w:p w14:paraId="0A6895DF">
      <w:pPr>
        <w:pStyle w:val="5"/>
        <w:spacing w:before="70"/>
        <w:ind w:firstLine="0"/>
        <w:rPr>
          <w:rFonts w:hint="eastAsia"/>
        </w:rPr>
      </w:pPr>
    </w:p>
    <w:p w14:paraId="36215380">
      <w:pPr>
        <w:pStyle w:val="5"/>
        <w:spacing w:before="70"/>
        <w:ind w:firstLine="0"/>
        <w:rPr>
          <w:rFonts w:hint="eastAsia"/>
        </w:rPr>
      </w:pPr>
      <w:r>
        <w:rPr>
          <w:rFonts w:hint="eastAsia"/>
        </w:rPr>
        <w:t>Again, the act of believing, of which we treat, is to be carefully distinguished from those things which necessarily attend it as concomitants,11 evidences, fruits, or effects; such as love, godly sorrow for sin, new obedience, or desires and purposes of obedience.</w:t>
      </w:r>
    </w:p>
    <w:p w14:paraId="67D44D2B">
      <w:pPr>
        <w:pStyle w:val="5"/>
        <w:spacing w:before="70"/>
        <w:ind w:firstLine="0"/>
        <w:rPr>
          <w:rFonts w:hint="eastAsia"/>
        </w:rPr>
      </w:pPr>
      <w:r>
        <w:rPr>
          <w:rFonts w:hint="eastAsia"/>
        </w:rPr>
        <w:t>再者，我们所讨论的相信行为，要与那些必然作为伴随物、11 证据、果实或效果的事物仔细区分；如爱、为罪的敬虔忧伤、新的顺服，或顺服的愿望和目的。</w:t>
      </w:r>
    </w:p>
    <w:p w14:paraId="20FEC12E">
      <w:pPr>
        <w:pStyle w:val="5"/>
        <w:spacing w:before="70"/>
        <w:ind w:firstLine="0"/>
        <w:rPr>
          <w:rFonts w:hint="eastAsia"/>
        </w:rPr>
      </w:pPr>
    </w:p>
    <w:p w14:paraId="0DF76C28">
      <w:pPr>
        <w:pStyle w:val="5"/>
        <w:spacing w:before="70"/>
        <w:ind w:firstLine="0"/>
        <w:rPr>
          <w:rFonts w:hint="eastAsia"/>
        </w:rPr>
      </w:pPr>
      <w:r>
        <w:rPr>
          <w:rFonts w:hint="eastAsia"/>
        </w:rPr>
        <w:t>Considering the act of saving faith as distinct from these things, is by no means a needless affectation of accuracy, but of great necessity and importance; because it is well known that Papists, and many called Protestants, who have lost a relish for the purity of Gospel doctrine, contend that a resolved subjection to, or compliance with, what they call the precepts of the Gospel, ought to be included in the definition of saving faith.12</w:t>
      </w:r>
    </w:p>
    <w:p w14:paraId="331C2A11">
      <w:pPr>
        <w:pStyle w:val="5"/>
        <w:spacing w:before="70"/>
        <w:ind w:firstLine="0"/>
        <w:rPr>
          <w:rFonts w:hint="eastAsia"/>
        </w:rPr>
      </w:pPr>
      <w:r>
        <w:rPr>
          <w:rFonts w:hint="eastAsia"/>
        </w:rPr>
        <w:t>将得救信心的行为视为与这些事物不同，绝非不必要的精确追求，而是具有很大必要性和重要性；因为众所周知，天主教徒和许多自称新教徒的人，他们已失去对福音教义纯洁性的热爱，主张对他们所称的福音戒律的决心顺服或遵守，应包含在得救信心的定义中。12</w:t>
      </w:r>
    </w:p>
    <w:p w14:paraId="6B17A2A0">
      <w:pPr>
        <w:pStyle w:val="5"/>
        <w:spacing w:before="70"/>
        <w:ind w:firstLine="0"/>
        <w:rPr>
          <w:rFonts w:hint="eastAsia"/>
        </w:rPr>
      </w:pPr>
    </w:p>
    <w:p w14:paraId="6B13BB24">
      <w:pPr>
        <w:pStyle w:val="5"/>
        <w:spacing w:before="70"/>
        <w:ind w:firstLine="0"/>
        <w:rPr>
          <w:rFonts w:hint="eastAsia"/>
        </w:rPr>
      </w:pPr>
      <w:r>
        <w:rPr>
          <w:rFonts w:hint="eastAsia"/>
        </w:rPr>
        <w:t>But such a definition is contrary to all these places of Scripture which represent love and obedience as distinct from faith: "Faith worketh," or manifesteth itself, "by love"—Gal. v. 9.</w:t>
      </w:r>
    </w:p>
    <w:p w14:paraId="07C467CD">
      <w:pPr>
        <w:pStyle w:val="5"/>
        <w:spacing w:before="70"/>
        <w:ind w:firstLine="0"/>
        <w:rPr>
          <w:rFonts w:hint="eastAsia"/>
        </w:rPr>
      </w:pPr>
      <w:r>
        <w:rPr>
          <w:rFonts w:hint="eastAsia"/>
        </w:rPr>
        <w:t>但这样的定义与所有将爱和顺服表述为与信心不同的圣经经文相违背："信心是通过爱运行"或表现自己——加拉太书五章9节。</w:t>
      </w:r>
    </w:p>
    <w:p w14:paraId="7F56F0A8">
      <w:pPr>
        <w:pStyle w:val="5"/>
        <w:spacing w:before="70"/>
        <w:ind w:firstLine="0"/>
        <w:rPr>
          <w:rFonts w:hint="eastAsia"/>
        </w:rPr>
      </w:pPr>
    </w:p>
    <w:p w14:paraId="256FEC28">
      <w:pPr>
        <w:pStyle w:val="5"/>
        <w:spacing w:before="70"/>
        <w:ind w:firstLine="0"/>
        <w:rPr>
          <w:rFonts w:hint="eastAsia"/>
        </w:rPr>
      </w:pPr>
      <w:r>
        <w:rPr>
          <w:rFonts w:hint="eastAsia"/>
        </w:rPr>
        <w:t>"We have believed in Jesus Christ, that we might be justified by the faith of Christ, and not by the works of the law."—Gal. ii. 16.</w:t>
      </w:r>
    </w:p>
    <w:p w14:paraId="19ACAD33">
      <w:pPr>
        <w:pStyle w:val="5"/>
        <w:spacing w:before="70"/>
        <w:ind w:firstLine="0"/>
        <w:rPr>
          <w:rFonts w:hint="eastAsia"/>
        </w:rPr>
      </w:pPr>
      <w:r>
        <w:rPr>
          <w:rFonts w:hint="eastAsia"/>
        </w:rPr>
        <w:t>"我们信了耶稣基督，使我们因信基督称义，不因行律法而称义。"——加拉太书二章16节。</w:t>
      </w:r>
    </w:p>
    <w:p w14:paraId="759FC82F">
      <w:pPr>
        <w:pStyle w:val="5"/>
        <w:spacing w:before="70"/>
        <w:ind w:firstLine="0"/>
        <w:rPr>
          <w:rFonts w:hint="eastAsia"/>
        </w:rPr>
      </w:pPr>
    </w:p>
    <w:p w14:paraId="6465E5D1">
      <w:pPr>
        <w:pStyle w:val="5"/>
        <w:spacing w:before="70"/>
        <w:ind w:firstLine="0"/>
        <w:rPr>
          <w:rFonts w:hint="eastAsia"/>
        </w:rPr>
      </w:pPr>
      <w:r>
        <w:rPr>
          <w:rFonts w:hint="eastAsia"/>
        </w:rPr>
        <w:t>Here is a plain reason why faith is to be considered as distinct from love, repentance, good desires, or purposes; because these cannot, like faith, be distinguished from them, and opposed to the works of the law; for love, repentance, good desires, and purposes, cannot justly be considered otherwise than as works of the law, or instances of conformity to the law.</w:t>
      </w:r>
    </w:p>
    <w:p w14:paraId="1CC021AF">
      <w:pPr>
        <w:pStyle w:val="5"/>
        <w:spacing w:before="70"/>
        <w:ind w:firstLine="0"/>
        <w:rPr>
          <w:rFonts w:hint="eastAsia"/>
        </w:rPr>
      </w:pPr>
      <w:r>
        <w:rPr>
          <w:rFonts w:hint="eastAsia"/>
        </w:rPr>
        <w:t>这里有一个明确的理由，为什么信心应被视为与爱、悔改、善欲或目的不同；因为这些不能像信心那样与它们区分开来，并与律法的行为对立；因为爱、悔改、善欲和目的，只能被公正地视为律法的行为，或符合律法的实例。</w:t>
      </w:r>
    </w:p>
    <w:p w14:paraId="11FB31CA">
      <w:pPr>
        <w:pStyle w:val="5"/>
        <w:spacing w:before="70"/>
        <w:ind w:firstLine="0"/>
        <w:rPr>
          <w:rFonts w:hint="eastAsia"/>
        </w:rPr>
      </w:pPr>
    </w:p>
    <w:p w14:paraId="4CA6AE33">
      <w:pPr>
        <w:pStyle w:val="5"/>
        <w:spacing w:before="70"/>
        <w:ind w:firstLine="0"/>
        <w:rPr>
          <w:rFonts w:hint="eastAsia"/>
        </w:rPr>
      </w:pPr>
      <w:r>
        <w:rPr>
          <w:rFonts w:hint="eastAsia"/>
        </w:rPr>
        <w:t>It is true, faith is a duty required in the first commandment; and is allowed, in that respect, to be a work of the law.</w:t>
      </w:r>
    </w:p>
    <w:p w14:paraId="00088549">
      <w:pPr>
        <w:pStyle w:val="5"/>
        <w:spacing w:before="70"/>
        <w:ind w:firstLine="0"/>
        <w:rPr>
          <w:rFonts w:hint="eastAsia"/>
        </w:rPr>
      </w:pPr>
      <w:r>
        <w:rPr>
          <w:rFonts w:hint="eastAsia"/>
        </w:rPr>
        <w:t>诚然，信心是第一条诫命所要求的责任；在那方面，它被承认是律法的行为。</w:t>
      </w:r>
    </w:p>
    <w:p w14:paraId="5A93782B">
      <w:pPr>
        <w:pStyle w:val="5"/>
        <w:spacing w:before="70"/>
        <w:ind w:firstLine="0"/>
        <w:rPr>
          <w:rFonts w:hint="eastAsia"/>
        </w:rPr>
      </w:pPr>
    </w:p>
    <w:p w14:paraId="48B53A34">
      <w:pPr>
        <w:pStyle w:val="5"/>
        <w:spacing w:before="70"/>
        <w:ind w:firstLine="0"/>
        <w:rPr>
          <w:rFonts w:hint="eastAsia"/>
        </w:rPr>
      </w:pPr>
      <w:r>
        <w:rPr>
          <w:rFonts w:hint="eastAsia"/>
        </w:rPr>
        <w:t>But in the matter of justification, faith is of no consideration as an instance of obedience to the law; it has no place in this matter, but as it is that in or by which we receive the justifying righteousness of our Lord Jesus Christ.</w:t>
      </w:r>
    </w:p>
    <w:p w14:paraId="1871A42D">
      <w:pPr>
        <w:pStyle w:val="5"/>
        <w:spacing w:before="70"/>
        <w:ind w:firstLine="0"/>
        <w:rPr>
          <w:rFonts w:hint="eastAsia"/>
        </w:rPr>
      </w:pPr>
      <w:r>
        <w:rPr>
          <w:rFonts w:hint="eastAsia"/>
        </w:rPr>
        <w:t>但在称义的事上，信心作为对律法顺服的例证不被考虑；它在此事上没有地位，除非它是我们藉以接受主耶稣基督称义之义的媒介。</w:t>
      </w:r>
    </w:p>
    <w:p w14:paraId="7F73448C">
      <w:pPr>
        <w:pStyle w:val="5"/>
        <w:spacing w:before="70"/>
        <w:ind w:firstLine="0"/>
        <w:rPr>
          <w:rFonts w:hint="eastAsia"/>
        </w:rPr>
      </w:pPr>
    </w:p>
    <w:p w14:paraId="710B4C09">
      <w:pPr>
        <w:pStyle w:val="5"/>
        <w:spacing w:before="70"/>
        <w:ind w:firstLine="0"/>
        <w:rPr>
          <w:rFonts w:hint="eastAsia"/>
        </w:rPr>
      </w:pPr>
      <w:r>
        <w:rPr>
          <w:rFonts w:hint="eastAsia"/>
        </w:rPr>
        <w:t>Faith is capable of being considered as no work, but merely our receiving a free gift at the hand of a gracious God in Christ.</w:t>
      </w:r>
    </w:p>
    <w:p w14:paraId="160B72A0">
      <w:pPr>
        <w:pStyle w:val="5"/>
        <w:spacing w:before="70"/>
        <w:ind w:firstLine="0"/>
        <w:rPr>
          <w:rFonts w:hint="eastAsia"/>
        </w:rPr>
      </w:pPr>
      <w:r>
        <w:rPr>
          <w:rFonts w:hint="eastAsia"/>
        </w:rPr>
        <w:t>信心能被视为非工作，仅仅是我们从基督里恩慈神的手中接受免费礼物。</w:t>
      </w:r>
    </w:p>
    <w:p w14:paraId="67EB4C30">
      <w:pPr>
        <w:pStyle w:val="5"/>
        <w:spacing w:before="70"/>
        <w:ind w:firstLine="0"/>
        <w:rPr>
          <w:rFonts w:hint="eastAsia"/>
        </w:rPr>
      </w:pPr>
    </w:p>
    <w:p w14:paraId="427E1999">
      <w:pPr>
        <w:pStyle w:val="5"/>
        <w:spacing w:before="70"/>
        <w:ind w:firstLine="0"/>
        <w:rPr>
          <w:rFonts w:hint="eastAsia"/>
        </w:rPr>
      </w:pPr>
      <w:r>
        <w:rPr>
          <w:rFonts w:hint="eastAsia"/>
        </w:rPr>
        <w:t>"Therefore," says the apostle, "it is of faith, that it might be by grace if it had been of love, repentance, good desires and aims, it would have been by works, and the whole design of the Gospel would have been frustrated."</w:t>
      </w:r>
    </w:p>
    <w:p w14:paraId="28A1DE90">
      <w:pPr>
        <w:pStyle w:val="5"/>
        <w:spacing w:before="70"/>
        <w:ind w:firstLine="0"/>
        <w:rPr>
          <w:rFonts w:hint="eastAsia"/>
        </w:rPr>
      </w:pPr>
      <w:r>
        <w:rPr>
          <w:rFonts w:hint="eastAsia"/>
        </w:rPr>
        <w:t>"所以，"使徒说，"这就属乎信，以致于是本乎恩；若是出于爱、悔改、善欲和目标，它就是出于行为，福音的整个设计就会被挫败。"</w:t>
      </w:r>
    </w:p>
    <w:p w14:paraId="001DEA37">
      <w:pPr>
        <w:pStyle w:val="5"/>
        <w:spacing w:before="70"/>
        <w:ind w:firstLine="0"/>
        <w:rPr>
          <w:rFonts w:hint="eastAsia"/>
        </w:rPr>
      </w:pPr>
    </w:p>
    <w:p w14:paraId="64AFA8DE">
      <w:pPr>
        <w:pStyle w:val="5"/>
        <w:spacing w:before="70"/>
        <w:ind w:firstLine="0"/>
        <w:rPr>
          <w:rFonts w:hint="eastAsia"/>
        </w:rPr>
      </w:pPr>
      <w:r>
        <w:rPr>
          <w:rFonts w:hint="eastAsia"/>
        </w:rPr>
        <w:t>The scheme of including love, repentance, or good resolutions, in the notion of faith, renders it quite uncertain what we are to understand by faith; whereas the sacred writers are particularly careful to ascertain what it is, by representing it as no less distinct from other things with which men would confound it, than a cause from its effects; by opposing it, in the matter of justification, to all our own works, or personal conformity to the law; and by the descriptive names that are given to it, such as persuasion, assurance, trust, confidence, believing or receiving a testimony.</w:t>
      </w:r>
    </w:p>
    <w:p w14:paraId="16A96811">
      <w:pPr>
        <w:pStyle w:val="5"/>
        <w:spacing w:before="70"/>
        <w:ind w:firstLine="0"/>
        <w:rPr>
          <w:rFonts w:hint="eastAsia"/>
        </w:rPr>
      </w:pPr>
      <w:r>
        <w:rPr>
          <w:rFonts w:hint="eastAsia"/>
        </w:rPr>
        <w:t>将爱、悔改或良好决心包含在信心概念中的方案，使我们对信心的理解变得极不确定；而圣经作者特别谨慎地确定它是什么，将它表述为与人们混淆的其他事物截然不同，如同原因与其结果的不同；在称义的事上，将它与我们所有的行为或个人对律法的遵守对立；并通过赋予它描述性名称，如劝服、确定、信靠、信任、相信或接受见证。</w:t>
      </w:r>
    </w:p>
    <w:p w14:paraId="1EDAF4CE">
      <w:pPr>
        <w:pStyle w:val="5"/>
        <w:spacing w:before="70"/>
        <w:ind w:firstLine="0"/>
        <w:rPr>
          <w:rFonts w:hint="eastAsia"/>
        </w:rPr>
      </w:pPr>
    </w:p>
    <w:p w14:paraId="7D6BDCE8">
      <w:pPr>
        <w:pStyle w:val="5"/>
        <w:spacing w:before="70"/>
        <w:ind w:firstLine="0"/>
        <w:rPr>
          <w:rFonts w:hint="eastAsia"/>
        </w:rPr>
      </w:pPr>
      <w:r>
        <w:rPr>
          <w:rFonts w:hint="eastAsia"/>
        </w:rPr>
        <w:t>Farther, the act of believing under consideration is to be distinguished from any consciousness of, or reflection upon, our own attainments.</w:t>
      </w:r>
    </w:p>
    <w:p w14:paraId="3DD61570">
      <w:pPr>
        <w:pStyle w:val="5"/>
        <w:spacing w:before="70"/>
        <w:ind w:firstLine="0"/>
        <w:rPr>
          <w:rFonts w:hint="eastAsia"/>
        </w:rPr>
      </w:pPr>
      <w:r>
        <w:rPr>
          <w:rFonts w:hint="eastAsia"/>
        </w:rPr>
        <w:t>更进一步，我们所考虑的相信行为要与对我们自身成就的任何意识或反思区分开来。</w:t>
      </w:r>
    </w:p>
    <w:p w14:paraId="3FF16B3F">
      <w:pPr>
        <w:pStyle w:val="5"/>
        <w:spacing w:before="70"/>
        <w:ind w:firstLine="0"/>
        <w:rPr>
          <w:rFonts w:hint="eastAsia"/>
        </w:rPr>
      </w:pPr>
    </w:p>
    <w:p w14:paraId="27A10528">
      <w:pPr>
        <w:pStyle w:val="5"/>
        <w:spacing w:before="70"/>
        <w:ind w:firstLine="0"/>
        <w:rPr>
          <w:rFonts w:hint="eastAsia"/>
        </w:rPr>
      </w:pPr>
      <w:r>
        <w:rPr>
          <w:rFonts w:hint="eastAsia"/>
        </w:rPr>
        <w:t>It is one thing to believe on the Son of God; it is another thing to know that we have believed in a true and saving manner.</w:t>
      </w:r>
    </w:p>
    <w:p w14:paraId="78BF6802">
      <w:pPr>
        <w:pStyle w:val="5"/>
        <w:spacing w:before="70"/>
        <w:ind w:firstLine="0"/>
        <w:rPr>
          <w:rFonts w:hint="eastAsia"/>
        </w:rPr>
      </w:pPr>
      <w:r>
        <w:rPr>
          <w:rFonts w:hint="eastAsia"/>
        </w:rPr>
        <w:t>信靠神的儿子是一回事；知道我们已经以真实和得救的方式相信是另一回事。</w:t>
      </w:r>
    </w:p>
    <w:p w14:paraId="53C4C3B1">
      <w:pPr>
        <w:pStyle w:val="5"/>
        <w:spacing w:before="70"/>
        <w:ind w:firstLine="0"/>
        <w:rPr>
          <w:rFonts w:hint="eastAsia"/>
        </w:rPr>
      </w:pPr>
    </w:p>
    <w:p w14:paraId="04E6B21A">
      <w:pPr>
        <w:pStyle w:val="5"/>
        <w:spacing w:before="70"/>
        <w:ind w:firstLine="0"/>
        <w:rPr>
          <w:rFonts w:hint="eastAsia"/>
        </w:rPr>
      </w:pPr>
      <w:r>
        <w:rPr>
          <w:rFonts w:hint="eastAsia"/>
        </w:rPr>
        <w:t>What we inquire after is, that direct act of faith which neither looks to itself, nor to its effects, but only and immediately to its glorious object, the Lord Jesus Christ; according to the call in Isa. xlv. 21, 22: "There is no Saviour beside me. Look unto me, and be saved."</w:t>
      </w:r>
    </w:p>
    <w:p w14:paraId="08A7BBD3">
      <w:pPr>
        <w:pStyle w:val="5"/>
        <w:spacing w:before="70"/>
        <w:ind w:firstLine="0"/>
        <w:rPr>
          <w:rFonts w:hint="eastAsia"/>
        </w:rPr>
      </w:pPr>
      <w:r>
        <w:rPr>
          <w:rFonts w:hint="eastAsia"/>
        </w:rPr>
        <w:t>我们所探究的是那信心的直接行为，它既不看自己，也不看其效果，而只是直接地看向其荣耀对象，主耶稣基督；按照以赛亚书四十五章21-22节的呼召："除了我以外，再没有救主。地极的人都当仰望我，就必得救。"</w:t>
      </w:r>
    </w:p>
    <w:p w14:paraId="69089629">
      <w:pPr>
        <w:pStyle w:val="5"/>
        <w:spacing w:before="70"/>
        <w:ind w:firstLine="0"/>
        <w:rPr>
          <w:rFonts w:hint="eastAsia"/>
        </w:rPr>
      </w:pPr>
    </w:p>
    <w:p w14:paraId="1515FC19">
      <w:pPr>
        <w:pStyle w:val="5"/>
        <w:spacing w:before="70"/>
        <w:ind w:firstLine="0"/>
        <w:rPr>
          <w:rFonts w:hint="eastAsia"/>
        </w:rPr>
      </w:pPr>
      <w:r>
        <w:rPr>
          <w:rFonts w:hint="eastAsia"/>
        </w:rPr>
        <w:t>3.The subject of our present inquiry is not, what this or that person takes to be his own exercise in believing, but what is that which, in the Scripture account, constitutes believing in the Lord Jesus Christ? or, it is not what a believer's own faith appears to himself, through a cloud of unbelief, and other prevailing corruptions; but what is that direct act of faith which corresponds with the ground and warrant of it in the Word of God; and the lively exercise of which we should seek, in the use of all appointed means, to attain?</w:t>
      </w:r>
    </w:p>
    <w:p w14:paraId="1A890D71">
      <w:pPr>
        <w:pStyle w:val="5"/>
        <w:spacing w:before="70"/>
        <w:ind w:firstLine="0"/>
        <w:rPr>
          <w:rFonts w:hint="eastAsia"/>
        </w:rPr>
      </w:pPr>
      <w:r>
        <w:rPr>
          <w:rFonts w:hint="eastAsia"/>
        </w:rPr>
        <w:t>3.我们当前探究的主题不是这个或那个人认为自己在相信中的操练是什么，而是在圣经记载中，什么构成了相信主耶稣基督？或者，不是一个信徒自己的信心通过不信的云雾和其他盛行的败坏向自己显现的样子；而是与神话语中的根基和保证相符的信心直接行为是什么；以及我们应该在使用所有指定方法中寻求达到的活泼操练是什么？</w:t>
      </w:r>
    </w:p>
    <w:p w14:paraId="7BFF41B3">
      <w:pPr>
        <w:pStyle w:val="5"/>
        <w:spacing w:before="70"/>
        <w:ind w:firstLine="0"/>
        <w:rPr>
          <w:rFonts w:hint="eastAsia"/>
        </w:rPr>
      </w:pPr>
    </w:p>
    <w:p w14:paraId="32F6D8E5">
      <w:pPr>
        <w:pStyle w:val="5"/>
        <w:spacing w:before="70"/>
        <w:ind w:firstLine="0"/>
        <w:rPr>
          <w:rFonts w:hint="eastAsia"/>
        </w:rPr>
      </w:pPr>
      <w:r>
        <w:rPr>
          <w:rFonts w:hint="eastAsia"/>
        </w:rPr>
        <w:t>These things being premised, we observe, that a person may justly give the following definition of saving faith: That it is a real or unfeigned persuasion, wrought in my heart by the Holy Spirit, that, in the Gospel record or testimony, God gives his Son Jesus Christ, with his whole salvation, to sinners of mankind indefinitely, and to me a sinner in particular.</w:t>
      </w:r>
    </w:p>
    <w:p w14:paraId="182CABC6">
      <w:pPr>
        <w:pStyle w:val="5"/>
        <w:spacing w:before="70"/>
        <w:ind w:firstLine="0"/>
        <w:rPr>
          <w:rFonts w:hint="eastAsia"/>
        </w:rPr>
      </w:pPr>
      <w:r>
        <w:rPr>
          <w:rFonts w:hint="eastAsia"/>
        </w:rPr>
        <w:t>在这些前提下，我们指出，一个人可以合理地给出得救信心的以下定义：它是圣灵在我心中所产生的真实或无伪的确信，即在福音记录或见证中，神将祂的儿子耶稣基督，连同祂完全的救恩，赐给人类罪人，不加区别，并特别赐给我这个罪人。</w:t>
      </w:r>
    </w:p>
    <w:p w14:paraId="385717BB">
      <w:pPr>
        <w:pStyle w:val="5"/>
        <w:spacing w:before="70"/>
        <w:ind w:firstLine="0"/>
        <w:rPr>
          <w:rFonts w:hint="eastAsia"/>
        </w:rPr>
      </w:pPr>
    </w:p>
    <w:p w14:paraId="2E747F69">
      <w:pPr>
        <w:pStyle w:val="5"/>
        <w:spacing w:before="70"/>
        <w:ind w:firstLine="0"/>
        <w:rPr>
          <w:rFonts w:hint="eastAsia"/>
        </w:rPr>
      </w:pPr>
      <w:r>
        <w:rPr>
          <w:rFonts w:hint="eastAsia"/>
        </w:rPr>
        <w:t>Here we propose, first, to take a view of the record of God concerning his Son Jesus Christ; and then to consider the nature of this persuasion.</w:t>
      </w:r>
    </w:p>
    <w:p w14:paraId="72CA693C">
      <w:pPr>
        <w:pStyle w:val="5"/>
        <w:spacing w:before="70"/>
        <w:ind w:firstLine="0"/>
        <w:rPr>
          <w:rFonts w:hint="eastAsia"/>
        </w:rPr>
      </w:pPr>
      <w:r>
        <w:rPr>
          <w:rFonts w:hint="eastAsia"/>
        </w:rPr>
        <w:t>在此，我们首先提出，考察神关于祂儿子耶稣基督的记录；然后思考这种确信的本质。</w:t>
      </w:r>
    </w:p>
    <w:p w14:paraId="6FFE130D">
      <w:pPr>
        <w:pStyle w:val="5"/>
        <w:spacing w:before="70"/>
        <w:ind w:firstLine="0"/>
        <w:rPr>
          <w:rFonts w:hint="eastAsia"/>
        </w:rPr>
      </w:pPr>
    </w:p>
    <w:p w14:paraId="6980D164">
      <w:pPr>
        <w:pStyle w:val="5"/>
        <w:spacing w:before="70"/>
        <w:ind w:firstLine="0"/>
        <w:rPr>
          <w:rFonts w:hint="eastAsia"/>
        </w:rPr>
      </w:pPr>
      <w:r>
        <w:rPr>
          <w:rFonts w:hint="eastAsia"/>
        </w:rPr>
        <w:t>As to this record of God, the great subject of it is, that which we considered in the preceding discourse, that is, the name of his Son Jesus Christ.</w:t>
      </w:r>
    </w:p>
    <w:p w14:paraId="58D48120">
      <w:pPr>
        <w:pStyle w:val="5"/>
        <w:spacing w:before="70"/>
        <w:ind w:firstLine="0"/>
        <w:rPr>
          <w:rFonts w:hint="eastAsia"/>
        </w:rPr>
      </w:pPr>
      <w:r>
        <w:rPr>
          <w:rFonts w:hint="eastAsia"/>
        </w:rPr>
        <w:t>关于神的这一记录，其重大主题是我们在前一论述中所考虑的，即祂儿子耶稣基督的名。</w:t>
      </w:r>
    </w:p>
    <w:p w14:paraId="36CD5FAF">
      <w:pPr>
        <w:pStyle w:val="5"/>
        <w:spacing w:before="70"/>
        <w:ind w:firstLine="0"/>
        <w:rPr>
          <w:rFonts w:hint="eastAsia"/>
        </w:rPr>
      </w:pPr>
    </w:p>
    <w:p w14:paraId="36DD7D57">
      <w:pPr>
        <w:pStyle w:val="5"/>
        <w:spacing w:before="70"/>
        <w:ind w:firstLine="0"/>
        <w:rPr>
          <w:rFonts w:hint="eastAsia"/>
        </w:rPr>
      </w:pPr>
      <w:r>
        <w:rPr>
          <w:rFonts w:hint="eastAsia"/>
        </w:rPr>
        <w:t>We may now consider it somewhat more particularly, according to its formal nature, or as it is the ground of saving faith.</w:t>
      </w:r>
    </w:p>
    <w:p w14:paraId="067986ED">
      <w:pPr>
        <w:pStyle w:val="5"/>
        <w:spacing w:before="70"/>
        <w:ind w:firstLine="0"/>
        <w:rPr>
          <w:rFonts w:hint="eastAsia"/>
        </w:rPr>
      </w:pPr>
      <w:r>
        <w:rPr>
          <w:rFonts w:hint="eastAsia"/>
        </w:rPr>
        <w:t>我们现在可以根据其形式性质，或作为得救信心的根基，更具体地考虑它。</w:t>
      </w:r>
    </w:p>
    <w:p w14:paraId="0E03C8BF">
      <w:pPr>
        <w:pStyle w:val="5"/>
        <w:spacing w:before="70"/>
        <w:ind w:firstLine="0"/>
        <w:rPr>
          <w:rFonts w:hint="eastAsia"/>
        </w:rPr>
      </w:pPr>
    </w:p>
    <w:p w14:paraId="07F4E1EA">
      <w:pPr>
        <w:pStyle w:val="5"/>
        <w:spacing w:before="70"/>
        <w:ind w:firstLine="0"/>
        <w:rPr>
          <w:rFonts w:hint="eastAsia"/>
        </w:rPr>
      </w:pPr>
      <w:r>
        <w:rPr>
          <w:rFonts w:hint="eastAsia"/>
        </w:rPr>
        <w:t>1.It may be observed, that there is no salvation for poor sinners of Adam's family, but in Jesus Christ, as held forth in this record: "Neither is there salvation in any other; for there is no other name under heaven given among men whereby we must be saved."—Acts iv. 12.</w:t>
      </w:r>
    </w:p>
    <w:p w14:paraId="1CB1B6B3">
      <w:pPr>
        <w:pStyle w:val="5"/>
        <w:spacing w:before="70"/>
        <w:ind w:firstLine="0"/>
        <w:rPr>
          <w:rFonts w:hint="eastAsia"/>
        </w:rPr>
      </w:pPr>
      <w:r>
        <w:rPr>
          <w:rFonts w:hint="eastAsia"/>
        </w:rPr>
        <w:t>1.可以指出，对亚当家族的可怜罪人来说，除了在这记录中所提出的耶稣基督以外，别无救恩："除祂以外，别无拯救；因为在天下人间，没有赐下别的名，我们可以靠着得救。"——使徒行传四章12节。</w:t>
      </w:r>
    </w:p>
    <w:p w14:paraId="4470BEC6">
      <w:pPr>
        <w:pStyle w:val="5"/>
        <w:spacing w:before="70"/>
        <w:ind w:firstLine="0"/>
        <w:rPr>
          <w:rFonts w:hint="eastAsia"/>
        </w:rPr>
      </w:pPr>
    </w:p>
    <w:p w14:paraId="745DBA10">
      <w:pPr>
        <w:pStyle w:val="5"/>
        <w:spacing w:before="70"/>
        <w:ind w:firstLine="0"/>
        <w:rPr>
          <w:rFonts w:hint="eastAsia"/>
        </w:rPr>
      </w:pPr>
      <w:r>
        <w:rPr>
          <w:rFonts w:hint="eastAsia"/>
        </w:rPr>
        <w:t>All the advantages which the things of the world, together with the help and favour of men, can afford; all the opinions, sincerity, devoutness, good-meanings, and the most assiduous endeavours to walk according to the law, being without Christ, are of no avail to our salvation.</w:t>
      </w:r>
    </w:p>
    <w:p w14:paraId="443661FA">
      <w:pPr>
        <w:pStyle w:val="5"/>
        <w:spacing w:before="70"/>
        <w:ind w:firstLine="0"/>
        <w:rPr>
          <w:rFonts w:hint="eastAsia"/>
        </w:rPr>
      </w:pPr>
      <w:r>
        <w:rPr>
          <w:rFonts w:hint="eastAsia"/>
        </w:rPr>
        <w:t>世界万物连同人的帮助和恩惠所能提供的一切益处；所有的见解、真诚、虔诚、良好意愿，以及最勤勉地按律法行走的努力，若没有基督，对我们的救恩毫无益处。</w:t>
      </w:r>
    </w:p>
    <w:p w14:paraId="21294117">
      <w:pPr>
        <w:pStyle w:val="5"/>
        <w:spacing w:before="70"/>
        <w:ind w:firstLine="0"/>
        <w:rPr>
          <w:rFonts w:hint="eastAsia"/>
        </w:rPr>
      </w:pPr>
    </w:p>
    <w:p w14:paraId="19AACE8E">
      <w:pPr>
        <w:pStyle w:val="5"/>
        <w:spacing w:before="70"/>
        <w:ind w:firstLine="0"/>
        <w:rPr>
          <w:rFonts w:hint="eastAsia"/>
        </w:rPr>
      </w:pPr>
      <w:r>
        <w:rPr>
          <w:rFonts w:hint="eastAsia"/>
        </w:rPr>
        <w:t>So the heathen, being without Christ, are without God and without hope in the world.</w:t>
      </w:r>
    </w:p>
    <w:p w14:paraId="38646458">
      <w:pPr>
        <w:pStyle w:val="5"/>
        <w:spacing w:before="70"/>
        <w:ind w:firstLine="0"/>
        <w:rPr>
          <w:rFonts w:hint="eastAsia"/>
        </w:rPr>
      </w:pPr>
      <w:r>
        <w:rPr>
          <w:rFonts w:hint="eastAsia"/>
        </w:rPr>
        <w:t>因此，异教徒没有基督，就没有神，在世上也没有盼望。</w:t>
      </w:r>
    </w:p>
    <w:p w14:paraId="22225571">
      <w:pPr>
        <w:pStyle w:val="5"/>
        <w:spacing w:before="70"/>
        <w:ind w:firstLine="0"/>
        <w:rPr>
          <w:rFonts w:hint="eastAsia"/>
        </w:rPr>
      </w:pPr>
    </w:p>
    <w:p w14:paraId="343B5A19">
      <w:pPr>
        <w:pStyle w:val="5"/>
        <w:spacing w:before="70"/>
        <w:ind w:firstLine="0"/>
        <w:rPr>
          <w:rFonts w:hint="eastAsia"/>
        </w:rPr>
      </w:pPr>
      <w:r>
        <w:rPr>
          <w:rFonts w:hint="eastAsia"/>
        </w:rPr>
        <w:t>And where men are without the record of God in his Word, they are also without Christ, according to the apostle's declaration in Rom. x. 13, 14, 15: "Whosoever shall call on the name of the Lord shall be saved. How shall they call on Him in whom they have not believed? and how shall they believe in Him of whom they have not heard? and how shall they hear without a preacher? and how shall they preach except they be sent?"</w:t>
      </w:r>
    </w:p>
    <w:p w14:paraId="7312DDE1">
      <w:pPr>
        <w:pStyle w:val="5"/>
        <w:spacing w:before="70"/>
        <w:ind w:firstLine="0"/>
        <w:rPr>
          <w:rFonts w:hint="eastAsia"/>
        </w:rPr>
      </w:pPr>
      <w:r>
        <w:rPr>
          <w:rFonts w:hint="eastAsia"/>
        </w:rPr>
        <w:t>在人没有神在祂话语中的记录的地方，他们也没有基督，正如使徒在罗马书十章13-15节中所宣告的："凡求告主名的，就必得救。然而，人未曾信祂，怎能求告祂呢？未曾听见祂，怎能信祂呢？没有传道的，怎能听见呢？若没有奉差遣，怎能传道呢？"</w:t>
      </w:r>
    </w:p>
    <w:p w14:paraId="6D9D662B">
      <w:pPr>
        <w:pStyle w:val="5"/>
        <w:spacing w:before="70"/>
        <w:ind w:firstLine="0"/>
        <w:rPr>
          <w:rFonts w:hint="eastAsia"/>
        </w:rPr>
      </w:pPr>
    </w:p>
    <w:p w14:paraId="2683C42C">
      <w:pPr>
        <w:pStyle w:val="5"/>
        <w:spacing w:before="70"/>
        <w:ind w:firstLine="0"/>
        <w:rPr>
          <w:rFonts w:hint="eastAsia"/>
        </w:rPr>
      </w:pPr>
      <w:r>
        <w:rPr>
          <w:rFonts w:hint="eastAsia"/>
        </w:rPr>
        <w:t>2.This record of God is an exhibition of the all-sufficiency of his Son Jesus to accomplish our salvation.</w:t>
      </w:r>
    </w:p>
    <w:p w14:paraId="25C50AF8">
      <w:pPr>
        <w:pStyle w:val="5"/>
        <w:spacing w:before="70"/>
        <w:ind w:firstLine="0"/>
        <w:rPr>
          <w:rFonts w:hint="eastAsia"/>
        </w:rPr>
      </w:pPr>
      <w:r>
        <w:rPr>
          <w:rFonts w:hint="eastAsia"/>
        </w:rPr>
        <w:t>2.神的这一记录展示了祂儿子耶稣成就我们救恩的全备性。</w:t>
      </w:r>
    </w:p>
    <w:p w14:paraId="122388DD">
      <w:pPr>
        <w:pStyle w:val="5"/>
        <w:spacing w:before="70"/>
        <w:ind w:firstLine="0"/>
        <w:rPr>
          <w:rFonts w:hint="eastAsia"/>
        </w:rPr>
      </w:pPr>
    </w:p>
    <w:p w14:paraId="0D86C7FE">
      <w:pPr>
        <w:pStyle w:val="5"/>
        <w:spacing w:before="70"/>
        <w:ind w:firstLine="0"/>
        <w:rPr>
          <w:rFonts w:hint="eastAsia"/>
        </w:rPr>
      </w:pPr>
      <w:r>
        <w:rPr>
          <w:rFonts w:hint="eastAsia"/>
        </w:rPr>
        <w:t>"He is able to save them to the uttermost that come to God by him, seeing he ever liveth to make intercession for them."—Heb. vii. 25.</w:t>
      </w:r>
    </w:p>
    <w:p w14:paraId="6F73FB3D">
      <w:pPr>
        <w:pStyle w:val="5"/>
        <w:spacing w:before="70"/>
        <w:ind w:firstLine="0"/>
        <w:rPr>
          <w:rFonts w:hint="eastAsia"/>
        </w:rPr>
      </w:pPr>
      <w:r>
        <w:rPr>
          <w:rFonts w:hint="eastAsia"/>
        </w:rPr>
        <w:t>"凡靠着祂进到神面前的人，祂都能拯救到底；因为祂是长远活着，替他们祈求。"——希伯来书七章25节。</w:t>
      </w:r>
    </w:p>
    <w:p w14:paraId="27EEEF43">
      <w:pPr>
        <w:pStyle w:val="5"/>
        <w:spacing w:before="70"/>
        <w:ind w:firstLine="0"/>
        <w:rPr>
          <w:rFonts w:hint="eastAsia"/>
        </w:rPr>
      </w:pPr>
    </w:p>
    <w:p w14:paraId="2AECA7AC">
      <w:pPr>
        <w:pStyle w:val="5"/>
        <w:spacing w:before="70"/>
        <w:ind w:firstLine="0"/>
        <w:rPr>
          <w:rFonts w:hint="eastAsia"/>
        </w:rPr>
      </w:pPr>
      <w:r>
        <w:rPr>
          <w:rFonts w:hint="eastAsia"/>
        </w:rPr>
        <w:t>His obedience unto death, even the death of the cross, is such an infinitely valuable ransom and satisfaction to the law and justice of God, that they can demand no more in order to the justification of the most guilty of the human race.</w:t>
      </w:r>
    </w:p>
    <w:p w14:paraId="651FBB71">
      <w:pPr>
        <w:pStyle w:val="5"/>
        <w:spacing w:before="70"/>
        <w:ind w:firstLine="0"/>
        <w:rPr>
          <w:rFonts w:hint="eastAsia"/>
        </w:rPr>
      </w:pPr>
      <w:r>
        <w:rPr>
          <w:rFonts w:hint="eastAsia"/>
        </w:rPr>
        <w:t>祂顺服至死，且死在十字架上，是对神的律法和公义如此无限宝贵的赎价和满足，以致它们不能再要求更多，来使人类中最有罪的人称义。</w:t>
      </w:r>
    </w:p>
    <w:p w14:paraId="0C06E9B0">
      <w:pPr>
        <w:pStyle w:val="5"/>
        <w:spacing w:before="70"/>
        <w:ind w:firstLine="0"/>
        <w:rPr>
          <w:rFonts w:hint="eastAsia"/>
        </w:rPr>
      </w:pPr>
    </w:p>
    <w:p w14:paraId="7DE9AAF5">
      <w:pPr>
        <w:pStyle w:val="5"/>
        <w:spacing w:before="70"/>
        <w:ind w:firstLine="0"/>
        <w:rPr>
          <w:rFonts w:hint="eastAsia"/>
        </w:rPr>
      </w:pPr>
      <w:r>
        <w:rPr>
          <w:rFonts w:hint="eastAsia"/>
        </w:rPr>
        <w:t>"As by the offence of one, judgment came upon all men to condemnation; even so by the righteousness of one, the free gift came upon all men unto justification of life."—Rom. v. 18.</w:t>
      </w:r>
    </w:p>
    <w:p w14:paraId="14EFEBBA">
      <w:pPr>
        <w:pStyle w:val="5"/>
        <w:spacing w:before="70"/>
        <w:ind w:firstLine="0"/>
        <w:rPr>
          <w:rFonts w:hint="eastAsia"/>
        </w:rPr>
      </w:pPr>
      <w:r>
        <w:rPr>
          <w:rFonts w:hint="eastAsia"/>
        </w:rPr>
        <w:t>"如此说来，因一次的过犯，众人都被定罪；照样，因一次的义行，众人也就被称义得生命了。"——罗马书五章18节。</w:t>
      </w:r>
    </w:p>
    <w:p w14:paraId="4E869995">
      <w:pPr>
        <w:pStyle w:val="5"/>
        <w:spacing w:before="70"/>
        <w:ind w:firstLine="0"/>
        <w:rPr>
          <w:rFonts w:hint="eastAsia"/>
        </w:rPr>
      </w:pPr>
    </w:p>
    <w:p w14:paraId="0944B5BF">
      <w:pPr>
        <w:pStyle w:val="5"/>
        <w:spacing w:before="70"/>
        <w:ind w:firstLine="0"/>
        <w:rPr>
          <w:rFonts w:hint="eastAsia"/>
        </w:rPr>
      </w:pPr>
      <w:r>
        <w:rPr>
          <w:rFonts w:hint="eastAsia"/>
        </w:rPr>
        <w:t>"The blood of Jesus Christ cleanseth us from all sin."—1 John i. 7.</w:t>
      </w:r>
    </w:p>
    <w:p w14:paraId="5231B636">
      <w:pPr>
        <w:pStyle w:val="5"/>
        <w:spacing w:before="70"/>
        <w:ind w:firstLine="0"/>
        <w:rPr>
          <w:rFonts w:hint="eastAsia"/>
        </w:rPr>
      </w:pPr>
      <w:r>
        <w:rPr>
          <w:rFonts w:hint="eastAsia"/>
        </w:rPr>
        <w:t>"耶稣基督的血洗净我们一切的罪。"——约翰一书一章7节。</w:t>
      </w:r>
    </w:p>
    <w:p w14:paraId="4DC59B2C">
      <w:pPr>
        <w:pStyle w:val="5"/>
        <w:spacing w:before="70"/>
        <w:ind w:firstLine="0"/>
        <w:rPr>
          <w:rFonts w:hint="eastAsia"/>
        </w:rPr>
      </w:pPr>
    </w:p>
    <w:p w14:paraId="4A217A7A">
      <w:pPr>
        <w:pStyle w:val="5"/>
        <w:spacing w:before="70"/>
        <w:ind w:firstLine="0"/>
        <w:rPr>
          <w:rFonts w:hint="eastAsia"/>
        </w:rPr>
      </w:pPr>
      <w:r>
        <w:rPr>
          <w:rFonts w:hint="eastAsia"/>
        </w:rPr>
        <w:t>"The kindness and love of God our Saviour toward man appeared."—Tit. iii. 4.</w:t>
      </w:r>
    </w:p>
    <w:p w14:paraId="76BE1D56">
      <w:pPr>
        <w:pStyle w:val="5"/>
        <w:spacing w:before="70"/>
        <w:ind w:firstLine="0"/>
        <w:rPr>
          <w:rFonts w:hint="eastAsia"/>
        </w:rPr>
      </w:pPr>
      <w:r>
        <w:rPr>
          <w:rFonts w:hint="eastAsia"/>
        </w:rPr>
        <w:t>"神我们救主的恩慈和祂向人所施的慈爱显明了。"——提多书三章4节。</w:t>
      </w:r>
    </w:p>
    <w:p w14:paraId="7661C778">
      <w:pPr>
        <w:pStyle w:val="5"/>
        <w:spacing w:before="70"/>
        <w:ind w:firstLine="0"/>
        <w:rPr>
          <w:rFonts w:hint="eastAsia"/>
        </w:rPr>
      </w:pPr>
    </w:p>
    <w:p w14:paraId="49ABAD81">
      <w:pPr>
        <w:pStyle w:val="5"/>
        <w:spacing w:before="70"/>
        <w:ind w:firstLine="0"/>
        <w:rPr>
          <w:rFonts w:hint="eastAsia"/>
        </w:rPr>
      </w:pPr>
      <w:r>
        <w:rPr>
          <w:rFonts w:hint="eastAsia"/>
        </w:rPr>
        <w:t>"How excellent is thy loving-kindness, O God! Therefore the children of men put their trust under the shadow of thy wings."—Psal. xxxvi. 7.</w:t>
      </w:r>
    </w:p>
    <w:p w14:paraId="7644B259">
      <w:pPr>
        <w:pStyle w:val="5"/>
        <w:spacing w:before="70"/>
        <w:ind w:firstLine="0"/>
        <w:rPr>
          <w:rFonts w:hint="eastAsia"/>
        </w:rPr>
      </w:pPr>
      <w:r>
        <w:rPr>
          <w:rFonts w:hint="eastAsia"/>
        </w:rPr>
        <w:t>"神啊，祢的慈爱何其宝贵！所以世人投靠在祢翅膀的荫下。"——诗篇三十六篇7节。</w:t>
      </w:r>
    </w:p>
    <w:p w14:paraId="68B0A8AC">
      <w:pPr>
        <w:pStyle w:val="5"/>
        <w:spacing w:before="70"/>
        <w:ind w:firstLine="0"/>
        <w:rPr>
          <w:rFonts w:hint="eastAsia"/>
        </w:rPr>
      </w:pPr>
    </w:p>
    <w:p w14:paraId="234812C9">
      <w:pPr>
        <w:pStyle w:val="5"/>
        <w:spacing w:before="70"/>
        <w:ind w:firstLine="0"/>
        <w:rPr>
          <w:rFonts w:hint="eastAsia"/>
        </w:rPr>
      </w:pPr>
      <w:r>
        <w:rPr>
          <w:rFonts w:hint="eastAsia"/>
        </w:rPr>
        <w:t>"O Jerusalem, Jerusalem! which killest the prophets, and stonest them that are sent unto thee: how often would I have gathered thy children together, as a hen doth gather her chickens under her wings; and ye would not!"—Luke xiii. 34.</w:t>
      </w:r>
    </w:p>
    <w:p w14:paraId="5674E965">
      <w:pPr>
        <w:pStyle w:val="5"/>
        <w:spacing w:before="70"/>
        <w:ind w:firstLine="0"/>
        <w:rPr>
          <w:rFonts w:hint="eastAsia"/>
        </w:rPr>
      </w:pPr>
      <w:r>
        <w:rPr>
          <w:rFonts w:hint="eastAsia"/>
        </w:rPr>
        <w:t>"耶路撒冷啊，耶路撒冷啊！你常杀害先知，又用石头打死那奉差遣到你这里来的人。我多次愿意聚集你的儿女，好像母鸡把小鸡聚集在翅膀底下，只是你们不愿意！"——路加福音十三章34节。</w:t>
      </w:r>
    </w:p>
    <w:p w14:paraId="0C000CD7">
      <w:pPr>
        <w:pStyle w:val="5"/>
        <w:spacing w:before="70"/>
        <w:ind w:firstLine="0"/>
        <w:rPr>
          <w:rFonts w:hint="eastAsia"/>
        </w:rPr>
      </w:pPr>
    </w:p>
    <w:p w14:paraId="3187013A">
      <w:pPr>
        <w:pStyle w:val="5"/>
        <w:spacing w:before="70"/>
        <w:ind w:firstLine="0"/>
        <w:rPr>
          <w:rFonts w:hint="eastAsia"/>
        </w:rPr>
      </w:pPr>
      <w:r>
        <w:rPr>
          <w:rFonts w:hint="eastAsia"/>
        </w:rPr>
        <w:t>3.In this record of God we have a free gift and grant of Christ crucified, and of eternal life in him, to sinners of mankind without distinction.</w:t>
      </w:r>
    </w:p>
    <w:p w14:paraId="5B976034">
      <w:pPr>
        <w:pStyle w:val="5"/>
        <w:spacing w:before="70"/>
        <w:ind w:firstLine="0"/>
        <w:rPr>
          <w:rFonts w:hint="eastAsia"/>
        </w:rPr>
      </w:pPr>
      <w:r>
        <w:rPr>
          <w:rFonts w:hint="eastAsia"/>
        </w:rPr>
        <w:t>3.在神的这一记录中，我们看到神将钉十字架的基督，和在祂里面的永生，无差别地白白赐给人类罪人。</w:t>
      </w:r>
    </w:p>
    <w:p w14:paraId="2574367B">
      <w:pPr>
        <w:pStyle w:val="5"/>
        <w:spacing w:before="70"/>
        <w:ind w:firstLine="0"/>
        <w:rPr>
          <w:rFonts w:hint="eastAsia"/>
        </w:rPr>
      </w:pPr>
    </w:p>
    <w:p w14:paraId="1AB7E9A9">
      <w:pPr>
        <w:pStyle w:val="5"/>
        <w:spacing w:before="70"/>
        <w:ind w:firstLine="0"/>
        <w:rPr>
          <w:rFonts w:hint="eastAsia"/>
        </w:rPr>
      </w:pPr>
      <w:r>
        <w:rPr>
          <w:rFonts w:hint="eastAsia"/>
        </w:rPr>
        <w:t>This grant is sometimes expressed in the most formal manner; as in Isa. xlix. 6: "He said" (the Father said to the Son), "It is a light thing that thou shouldest be my servant, to raise up the tribes of Jacob, and to restore the preserved of Israel: I will also give thee to be a light to the Gentiles, that thou mayest be my salvation to the ends of the earth;" and xlii. 6: "I will give thee to be a covenant to the people, for a light of the Gentiles; to open the blind eyes, to bring the prisoners from the prison, and them that sit in darkness out of the prison-house."</w:t>
      </w:r>
    </w:p>
    <w:p w14:paraId="46C8131F">
      <w:pPr>
        <w:pStyle w:val="5"/>
        <w:spacing w:before="70"/>
        <w:ind w:firstLine="0"/>
        <w:rPr>
          <w:rFonts w:hint="eastAsia"/>
        </w:rPr>
      </w:pPr>
      <w:r>
        <w:rPr>
          <w:rFonts w:hint="eastAsia"/>
        </w:rPr>
        <w:t>这恩赐有时以最正式的方式表达；如以赛亚书四十九章6节："祂说"（父对子说），"你作我的仆人，使雅各众支派复兴，使以色列中的保存者归回，尚为小事；我还要使你作外邦人的光，叫你施行我的救恩，直到地极；"和四十二章6节："我必以你为众民的约，为外邦人的光；开瞎子的眼，领被囚的出牢狱，领坐在黑暗中的出监牢。"</w:t>
      </w:r>
    </w:p>
    <w:p w14:paraId="531209C6">
      <w:pPr>
        <w:pStyle w:val="5"/>
        <w:spacing w:before="70"/>
        <w:ind w:firstLine="0"/>
        <w:rPr>
          <w:rFonts w:hint="eastAsia"/>
        </w:rPr>
      </w:pPr>
    </w:p>
    <w:p w14:paraId="1A6EB068">
      <w:pPr>
        <w:pStyle w:val="5"/>
        <w:spacing w:before="70"/>
        <w:ind w:firstLine="0"/>
        <w:rPr>
          <w:rFonts w:hint="eastAsia"/>
        </w:rPr>
      </w:pPr>
      <w:r>
        <w:rPr>
          <w:rFonts w:hint="eastAsia"/>
        </w:rPr>
        <w:t>Here it is obvious, that those to whom the Father gives his beloved Son as a Surety and Saviour, are Gentiles, blind prisoners; that is, according to the import of these metaphorical expressions, to mankind sinners indefinitely, who are all, as the children of fallen Adam, in a state of alienation from God,—in a state of spiritual blindness and bondage.</w:t>
      </w:r>
    </w:p>
    <w:p w14:paraId="66ADFEF7">
      <w:pPr>
        <w:pStyle w:val="5"/>
        <w:spacing w:before="70"/>
        <w:ind w:firstLine="0"/>
        <w:rPr>
          <w:rFonts w:hint="eastAsia"/>
        </w:rPr>
      </w:pPr>
      <w:r>
        <w:rPr>
          <w:rFonts w:hint="eastAsia"/>
        </w:rPr>
        <w:t>在此显然，那些父将祂所爱的儿子作为担保和救主赐给的人，是外邦人，盲目的囚犯；即根据这些比喻表达的含义，是不加区别的人类罪人，他们作为堕落亚当的子女，都处于与神隔绝的状态——处于属灵盲目和束缚的状态。</w:t>
      </w:r>
    </w:p>
    <w:p w14:paraId="727F5759">
      <w:pPr>
        <w:pStyle w:val="5"/>
        <w:spacing w:before="70"/>
        <w:ind w:firstLine="0"/>
        <w:rPr>
          <w:rFonts w:hint="eastAsia"/>
        </w:rPr>
      </w:pPr>
    </w:p>
    <w:p w14:paraId="7A548D41">
      <w:pPr>
        <w:pStyle w:val="5"/>
        <w:spacing w:before="70"/>
        <w:ind w:firstLine="0"/>
        <w:rPr>
          <w:rFonts w:hint="eastAsia"/>
        </w:rPr>
      </w:pPr>
      <w:r>
        <w:rPr>
          <w:rFonts w:hint="eastAsia"/>
        </w:rPr>
        <w:t>Another text to this purpose is in John vi. 32, where Christ is speaking to the promiscuous multitude, many of whom, it is evident from the context, particularly ver. 36, were still in their natural state,—unbelievers, and enemies to Christ: "My Father," says he, "giveth you the true bread from heaven."</w:t>
      </w:r>
    </w:p>
    <w:p w14:paraId="43863961">
      <w:pPr>
        <w:pStyle w:val="5"/>
        <w:spacing w:before="70"/>
        <w:ind w:firstLine="0"/>
        <w:rPr>
          <w:rFonts w:hint="eastAsia"/>
        </w:rPr>
      </w:pPr>
      <w:r>
        <w:rPr>
          <w:rFonts w:hint="eastAsia"/>
        </w:rPr>
        <w:t>另一段与此目的相关的经文在约翰福音六章32节，基督在那里对杂乱的人群说话，从上下文，尤其是第36节可以看出，其中许多人仍处于自然状态——不信者，基督的敌人："我父，"祂说，"将天上来的真粮赐给你们。"</w:t>
      </w:r>
    </w:p>
    <w:p w14:paraId="210AFEA4">
      <w:pPr>
        <w:pStyle w:val="5"/>
        <w:spacing w:before="70"/>
        <w:ind w:firstLine="0"/>
        <w:rPr>
          <w:rFonts w:hint="eastAsia"/>
        </w:rPr>
      </w:pPr>
    </w:p>
    <w:p w14:paraId="1FD5D2C6">
      <w:pPr>
        <w:pStyle w:val="5"/>
        <w:spacing w:before="70"/>
        <w:ind w:firstLine="0"/>
        <w:rPr>
          <w:rFonts w:hint="eastAsia"/>
        </w:rPr>
      </w:pPr>
      <w:r>
        <w:rPr>
          <w:rFonts w:hint="eastAsia"/>
        </w:rPr>
        <w:t>Christ is here comparing himself to the manna which fell about the tents of Israel in the wilderness.</w:t>
      </w:r>
    </w:p>
    <w:p w14:paraId="1917073C">
      <w:pPr>
        <w:pStyle w:val="5"/>
        <w:spacing w:before="70"/>
        <w:ind w:firstLine="0"/>
        <w:rPr>
          <w:rFonts w:hint="eastAsia"/>
        </w:rPr>
      </w:pPr>
      <w:r>
        <w:rPr>
          <w:rFonts w:hint="eastAsia"/>
        </w:rPr>
        <w:t>基督在此将自己比作在旷野中落在以色列帐篷周围的吗哪。</w:t>
      </w:r>
    </w:p>
    <w:p w14:paraId="2E503ECE">
      <w:pPr>
        <w:pStyle w:val="5"/>
        <w:spacing w:before="70"/>
        <w:ind w:firstLine="0"/>
        <w:rPr>
          <w:rFonts w:hint="eastAsia"/>
        </w:rPr>
      </w:pPr>
    </w:p>
    <w:p w14:paraId="3BC3E70A">
      <w:pPr>
        <w:pStyle w:val="5"/>
        <w:spacing w:before="70"/>
        <w:ind w:firstLine="0"/>
        <w:rPr>
          <w:rFonts w:hint="eastAsia"/>
        </w:rPr>
      </w:pPr>
      <w:r>
        <w:rPr>
          <w:rFonts w:hint="eastAsia"/>
        </w:rPr>
        <w:t>As the simple raining of the manna around their camp, even before it was gathered, is in the 31st verse called a giving; so the revelation or offer of Christ in the word of the Gospel, even before actual believing, is called a giving of him.13</w:t>
      </w:r>
    </w:p>
    <w:p w14:paraId="183CE656">
      <w:pPr>
        <w:pStyle w:val="5"/>
        <w:spacing w:before="70"/>
        <w:ind w:firstLine="0"/>
        <w:rPr>
          <w:rFonts w:hint="eastAsia"/>
        </w:rPr>
      </w:pPr>
      <w:r>
        <w:rPr>
          <w:rFonts w:hint="eastAsia"/>
        </w:rPr>
        <w:t>正如简单的吗哪在他们营地周围降下，甚至在被收集之前，在第31节中被称为给予；因此，基督在福音话语中的启示或提供，甚至在实际相信之前，被称为赐下祂。13</w:t>
      </w:r>
    </w:p>
    <w:p w14:paraId="15CC0279">
      <w:pPr>
        <w:pStyle w:val="5"/>
        <w:spacing w:before="70"/>
        <w:ind w:firstLine="0"/>
        <w:rPr>
          <w:rFonts w:hint="eastAsia"/>
        </w:rPr>
      </w:pPr>
    </w:p>
    <w:p w14:paraId="55C9BFAA">
      <w:pPr>
        <w:pStyle w:val="5"/>
        <w:spacing w:before="70"/>
        <w:ind w:firstLine="0"/>
        <w:rPr>
          <w:rFonts w:hint="eastAsia"/>
        </w:rPr>
      </w:pPr>
      <w:r>
        <w:rPr>
          <w:rFonts w:hint="eastAsia"/>
        </w:rPr>
        <w:t>To the same purpose, we read in 1 John v. 11: "And this is the record," by the disbelieving of which men bring upon themselves the guilt of making God a liar, "that God hath given to us eternal life, and this life is in his Son."</w:t>
      </w:r>
    </w:p>
    <w:p w14:paraId="35D48F04">
      <w:pPr>
        <w:pStyle w:val="5"/>
        <w:spacing w:before="70"/>
        <w:ind w:firstLine="0"/>
        <w:rPr>
          <w:rFonts w:hint="eastAsia"/>
        </w:rPr>
      </w:pPr>
      <w:r>
        <w:rPr>
          <w:rFonts w:hint="eastAsia"/>
        </w:rPr>
        <w:t>同样的目的，我们在约翰一书五章11节中读到："这见证就是神赐给我们永生，这永生也是在祂儿子里面。"不信这见证的人，使自己背负将神当作说谎者的罪责。</w:t>
      </w:r>
    </w:p>
    <w:p w14:paraId="705C68F7">
      <w:pPr>
        <w:pStyle w:val="5"/>
        <w:spacing w:before="70"/>
        <w:ind w:firstLine="0"/>
        <w:rPr>
          <w:rFonts w:hint="eastAsia"/>
        </w:rPr>
      </w:pPr>
    </w:p>
    <w:p w14:paraId="3033997E">
      <w:pPr>
        <w:pStyle w:val="5"/>
        <w:spacing w:before="70"/>
        <w:ind w:firstLine="0"/>
        <w:rPr>
          <w:rFonts w:hint="eastAsia"/>
        </w:rPr>
      </w:pPr>
      <w:r>
        <w:rPr>
          <w:rFonts w:hint="eastAsia"/>
        </w:rPr>
        <w:t>The giving here meant is not a putting persons in possession; but such a giving, in the way of grant or tender, to sinners of mankind, that each of them to whom this record comes is bound to believe that it is a giving to him in particular; otherwise he makes God a liar.</w:t>
      </w:r>
    </w:p>
    <w:p w14:paraId="2B215A5C">
      <w:pPr>
        <w:pStyle w:val="5"/>
        <w:spacing w:before="70"/>
        <w:ind w:firstLine="0"/>
        <w:rPr>
          <w:rFonts w:hint="eastAsia"/>
        </w:rPr>
      </w:pPr>
      <w:r>
        <w:rPr>
          <w:rFonts w:hint="eastAsia"/>
        </w:rPr>
        <w:t>这里所说的给予不是将人置于拥有状态；而是以授予或提供的方式给予人类罪人，使每个听到这记录的人都有责任相信这是特别给他的；否则他就是使神成为说谎者。</w:t>
      </w:r>
    </w:p>
    <w:p w14:paraId="7F2790E5">
      <w:pPr>
        <w:pStyle w:val="5"/>
        <w:spacing w:before="70"/>
        <w:ind w:firstLine="0"/>
        <w:rPr>
          <w:rFonts w:hint="eastAsia"/>
        </w:rPr>
      </w:pPr>
    </w:p>
    <w:p w14:paraId="6014C20D">
      <w:pPr>
        <w:pStyle w:val="5"/>
        <w:spacing w:before="70"/>
        <w:ind w:firstLine="0"/>
        <w:rPr>
          <w:rFonts w:hint="eastAsia"/>
        </w:rPr>
      </w:pPr>
      <w:r>
        <w:rPr>
          <w:rFonts w:hint="eastAsia"/>
        </w:rPr>
        <w:t>We have a very remarkable representation of this grant in John iii. 16: "God so loved the world, that he gave his only begotten Son, that whosoever believeth in him should not perish, but have everlasting life."</w:t>
      </w:r>
    </w:p>
    <w:p w14:paraId="6997BC6E">
      <w:pPr>
        <w:pStyle w:val="5"/>
        <w:spacing w:before="70"/>
        <w:ind w:firstLine="0"/>
        <w:rPr>
          <w:rFonts w:hint="eastAsia"/>
        </w:rPr>
      </w:pPr>
      <w:r>
        <w:rPr>
          <w:rFonts w:hint="eastAsia"/>
        </w:rPr>
        <w:t>我们在约翰福音三章16节有这一恩典的非常显著的表述："神爱世人，甚至将祂的独生子赐给他们，叫一切信祂的，不至灭亡，反得永生。"</w:t>
      </w:r>
    </w:p>
    <w:p w14:paraId="008B73F3">
      <w:pPr>
        <w:pStyle w:val="5"/>
        <w:spacing w:before="70"/>
        <w:ind w:firstLine="0"/>
        <w:rPr>
          <w:rFonts w:hint="eastAsia"/>
        </w:rPr>
      </w:pPr>
    </w:p>
    <w:p w14:paraId="2F33754C">
      <w:pPr>
        <w:pStyle w:val="5"/>
        <w:spacing w:before="70"/>
        <w:ind w:firstLine="0"/>
        <w:rPr>
          <w:rFonts w:hint="eastAsia"/>
        </w:rPr>
      </w:pPr>
      <w:r>
        <w:rPr>
          <w:rFonts w:hint="eastAsia"/>
        </w:rPr>
        <w:t>This giving of his only begotten Son, is such a giving as warrants any of the human race, or whosoever will, to believe on him.</w:t>
      </w:r>
    </w:p>
    <w:p w14:paraId="268385A3">
      <w:pPr>
        <w:pStyle w:val="5"/>
        <w:spacing w:before="70"/>
        <w:ind w:firstLine="0"/>
        <w:rPr>
          <w:rFonts w:hint="eastAsia"/>
        </w:rPr>
      </w:pPr>
      <w:r>
        <w:rPr>
          <w:rFonts w:hint="eastAsia"/>
        </w:rPr>
        <w:t>这赐下祂独生子的行为，是这样的赐予，使任何人类成员，或任何愿意的人，都有权信靠祂。</w:t>
      </w:r>
    </w:p>
    <w:p w14:paraId="0DB2C000">
      <w:pPr>
        <w:pStyle w:val="5"/>
        <w:spacing w:before="70"/>
        <w:ind w:firstLine="0"/>
        <w:rPr>
          <w:rFonts w:hint="eastAsia"/>
        </w:rPr>
      </w:pPr>
    </w:p>
    <w:p w14:paraId="7C1CA437">
      <w:pPr>
        <w:pStyle w:val="5"/>
        <w:spacing w:before="70"/>
        <w:ind w:firstLine="0"/>
        <w:rPr>
          <w:rFonts w:hint="eastAsia"/>
        </w:rPr>
      </w:pPr>
      <w:r>
        <w:rPr>
          <w:rFonts w:hint="eastAsia"/>
        </w:rPr>
        <w:t>But the giving of Christ to some men, as to the elect, in the decree of election, and in the intention of Christ's death, or to believers in actual possession, cannot be a warrant to all men, that whosoever of them will, may believe on him, or receive him.</w:t>
      </w:r>
    </w:p>
    <w:p w14:paraId="595C8FF2">
      <w:pPr>
        <w:pStyle w:val="5"/>
        <w:spacing w:before="70"/>
        <w:ind w:firstLine="0"/>
        <w:rPr>
          <w:rFonts w:hint="eastAsia"/>
        </w:rPr>
      </w:pPr>
      <w:r>
        <w:rPr>
          <w:rFonts w:hint="eastAsia"/>
        </w:rPr>
        <w:t>但将基督赐给某些人，如在拣选命令中给予选民，在基督死亡的意图中，或在实际拥有中给予信徒，不能成为所有人的保证，使他们中任何愿意的人都可以信靠祂或接受祂。</w:t>
      </w:r>
    </w:p>
    <w:p w14:paraId="4E5FFBE6">
      <w:pPr>
        <w:pStyle w:val="5"/>
        <w:spacing w:before="70"/>
        <w:ind w:firstLine="0"/>
        <w:rPr>
          <w:rFonts w:hint="eastAsia"/>
        </w:rPr>
      </w:pPr>
    </w:p>
    <w:p w14:paraId="2D9C7612">
      <w:pPr>
        <w:pStyle w:val="5"/>
        <w:spacing w:before="70"/>
        <w:ind w:firstLine="0"/>
        <w:rPr>
          <w:rFonts w:hint="eastAsia"/>
        </w:rPr>
      </w:pPr>
      <w:r>
        <w:rPr>
          <w:rFonts w:hint="eastAsia"/>
        </w:rPr>
        <w:t>The giving of an entertainment to some individuals only of a company, never can be a warrant to the whole company, that whosoever of them will, may come and partake of the entertainment.</w:t>
      </w:r>
    </w:p>
    <w:p w14:paraId="543D5043">
      <w:pPr>
        <w:pStyle w:val="5"/>
        <w:spacing w:before="70"/>
        <w:ind w:firstLine="0"/>
        <w:rPr>
          <w:rFonts w:hint="eastAsia"/>
        </w:rPr>
      </w:pPr>
      <w:r>
        <w:rPr>
          <w:rFonts w:hint="eastAsia"/>
        </w:rPr>
        <w:t>只给一个团体中的某些个人提供招待，绝不能成为整个团体的凭证，让他们中任何愿意的人都可以来分享这招待。</w:t>
      </w:r>
    </w:p>
    <w:p w14:paraId="78C11B69">
      <w:pPr>
        <w:pStyle w:val="5"/>
        <w:spacing w:before="70"/>
        <w:ind w:firstLine="0"/>
        <w:rPr>
          <w:rFonts w:hint="eastAsia"/>
        </w:rPr>
      </w:pPr>
    </w:p>
    <w:p w14:paraId="4C5053C2">
      <w:pPr>
        <w:pStyle w:val="5"/>
        <w:spacing w:before="70"/>
        <w:ind w:firstLine="0"/>
        <w:rPr>
          <w:rFonts w:hint="eastAsia"/>
        </w:rPr>
      </w:pPr>
      <w:r>
        <w:rPr>
          <w:rFonts w:hint="eastAsia"/>
        </w:rPr>
        <w:t>But the giving here meant, is a giving which is prior to believing, and upon which we are to proceed in believing; which can be no other than the revelation of Christ in the way of grant and offer to sinners of mankind indefinitely, warranting whosoever of them will, to believe on him for everlasting life.</w:t>
      </w:r>
    </w:p>
    <w:p w14:paraId="2F350E0D">
      <w:pPr>
        <w:pStyle w:val="5"/>
        <w:spacing w:before="70"/>
        <w:ind w:firstLine="0"/>
        <w:rPr>
          <w:rFonts w:hint="eastAsia"/>
        </w:rPr>
      </w:pPr>
      <w:r>
        <w:rPr>
          <w:rFonts w:hint="eastAsia"/>
        </w:rPr>
        <w:t>但这里所说的赐予，是先于相信的赐予，我们要在相信中基于它而行；它只能是在赠与和提供的方式中向人类罪人无差别地启示基督，保证他们中任何愿意的人，都可以信靠祂得永生。</w:t>
      </w:r>
    </w:p>
    <w:p w14:paraId="2B44AC5E">
      <w:pPr>
        <w:pStyle w:val="5"/>
        <w:spacing w:before="70"/>
        <w:ind w:firstLine="0"/>
        <w:rPr>
          <w:rFonts w:hint="eastAsia"/>
        </w:rPr>
      </w:pPr>
    </w:p>
    <w:p w14:paraId="422060F0">
      <w:pPr>
        <w:pStyle w:val="5"/>
        <w:spacing w:before="70"/>
        <w:ind w:firstLine="0"/>
        <w:rPr>
          <w:rFonts w:hint="eastAsia"/>
        </w:rPr>
      </w:pPr>
      <w:r>
        <w:rPr>
          <w:rFonts w:hint="eastAsia"/>
        </w:rPr>
        <w:t>This giving of the only-begotten Son of God is illustrated by the simile made use of in verse 14: "As Moses lifted up the serpent in the wilderness, even so must the Son of Man be lifted up: that whosoever believeth in him should not perish, but have everlasting-life."14</w:t>
      </w:r>
    </w:p>
    <w:p w14:paraId="07F96DE9">
      <w:pPr>
        <w:pStyle w:val="5"/>
        <w:spacing w:before="70"/>
        <w:ind w:firstLine="0"/>
        <w:rPr>
          <w:rFonts w:hint="eastAsia"/>
        </w:rPr>
      </w:pPr>
      <w:r>
        <w:rPr>
          <w:rFonts w:hint="eastAsia"/>
        </w:rPr>
        <w:t>神独生子的这一赐予通过第14节中使用的比喻来说明："摩西在旷野怎样举蛇，人子也必照样被举起来，叫一切信祂的都得永生。"14</w:t>
      </w:r>
    </w:p>
    <w:p w14:paraId="5A47278A">
      <w:pPr>
        <w:pStyle w:val="5"/>
        <w:spacing w:before="70"/>
        <w:ind w:firstLine="0"/>
        <w:rPr>
          <w:rFonts w:hint="eastAsia"/>
        </w:rPr>
      </w:pPr>
    </w:p>
    <w:p w14:paraId="28CB8467">
      <w:pPr>
        <w:pStyle w:val="5"/>
        <w:spacing w:before="70"/>
        <w:ind w:firstLine="0"/>
        <w:rPr>
          <w:rFonts w:hint="eastAsia"/>
        </w:rPr>
      </w:pPr>
      <w:r>
        <w:rPr>
          <w:rFonts w:hint="eastAsia"/>
        </w:rPr>
        <w:t>The brazen serpent was given and lifted up as a common good to all the stung Israelites, that whosoever of them should look on it might be healed.</w:t>
      </w:r>
    </w:p>
    <w:p w14:paraId="4F2D95BC">
      <w:pPr>
        <w:pStyle w:val="5"/>
        <w:spacing w:before="70"/>
        <w:ind w:firstLine="0"/>
        <w:rPr>
          <w:rFonts w:hint="eastAsia"/>
        </w:rPr>
      </w:pPr>
      <w:r>
        <w:rPr>
          <w:rFonts w:hint="eastAsia"/>
        </w:rPr>
        <w:t>铜蛇被赐予并举起，作为所有被咬的以色列人的共同福利，他们中任何仰望它的人都可能得医治。</w:t>
      </w:r>
    </w:p>
    <w:p w14:paraId="5B2342F7">
      <w:pPr>
        <w:pStyle w:val="5"/>
        <w:spacing w:before="70"/>
        <w:ind w:firstLine="0"/>
        <w:rPr>
          <w:rFonts w:hint="eastAsia"/>
        </w:rPr>
      </w:pPr>
    </w:p>
    <w:p w14:paraId="373FCD2E">
      <w:pPr>
        <w:pStyle w:val="5"/>
        <w:spacing w:before="70"/>
        <w:ind w:firstLine="0"/>
        <w:rPr>
          <w:rFonts w:hint="eastAsia"/>
        </w:rPr>
      </w:pPr>
      <w:r>
        <w:rPr>
          <w:rFonts w:hint="eastAsia"/>
        </w:rPr>
        <w:t>So Christ is given to a lost world in the Word, that whosoever believeth on him might not perish, but have everlasting life.</w:t>
      </w:r>
    </w:p>
    <w:p w14:paraId="4AF531D5">
      <w:pPr>
        <w:pStyle w:val="5"/>
        <w:spacing w:before="70"/>
        <w:ind w:firstLine="0"/>
        <w:rPr>
          <w:rFonts w:hint="eastAsia"/>
        </w:rPr>
      </w:pPr>
      <w:r>
        <w:rPr>
          <w:rFonts w:hint="eastAsia"/>
        </w:rPr>
        <w:t>同样，基督在道中被赐给失丧的世界，叫一切信祂的，不至灭亡，反得永生。</w:t>
      </w:r>
    </w:p>
    <w:p w14:paraId="0CE2DEAA">
      <w:pPr>
        <w:pStyle w:val="5"/>
        <w:spacing w:before="70"/>
        <w:ind w:firstLine="0"/>
        <w:rPr>
          <w:color w:val="0000ED"/>
          <w:position w:val="10"/>
        </w:rPr>
      </w:pPr>
    </w:p>
    <w:p w14:paraId="6D41C6A9">
      <w:pPr>
        <w:pStyle w:val="5"/>
        <w:spacing w:before="70"/>
        <w:ind w:right="97" w:firstLine="0"/>
        <w:rPr>
          <w:rFonts w:hint="eastAsia"/>
          <w:color w:val="auto"/>
          <w:position w:val="10"/>
        </w:rPr>
      </w:pPr>
      <w:r>
        <w:rPr>
          <w:rFonts w:hint="eastAsia"/>
          <w:color w:val="auto"/>
          <w:position w:val="10"/>
        </w:rPr>
        <w:t>This grant is also expressed in free and absolute promises,—in promises directed to those who are destitute of every good qualification.</w:t>
      </w:r>
    </w:p>
    <w:p w14:paraId="68737BB5">
      <w:pPr>
        <w:pStyle w:val="5"/>
        <w:spacing w:before="70"/>
        <w:ind w:right="97" w:firstLine="0"/>
        <w:rPr>
          <w:rFonts w:hint="eastAsia"/>
          <w:color w:val="auto"/>
          <w:position w:val="10"/>
        </w:rPr>
      </w:pPr>
      <w:r>
        <w:rPr>
          <w:rFonts w:hint="eastAsia"/>
          <w:color w:val="auto"/>
          <w:position w:val="10"/>
        </w:rPr>
        <w:t>这恩赐也以自由和绝对的应许表达——在应许中直接向那些缺乏一切良好品质的人发出。</w:t>
      </w:r>
    </w:p>
    <w:p w14:paraId="7B9F738C">
      <w:pPr>
        <w:pStyle w:val="5"/>
        <w:spacing w:before="70"/>
        <w:ind w:right="97" w:firstLine="0"/>
        <w:rPr>
          <w:rFonts w:hint="eastAsia"/>
          <w:color w:val="auto"/>
          <w:position w:val="10"/>
        </w:rPr>
      </w:pPr>
    </w:p>
    <w:p w14:paraId="0F13C818">
      <w:pPr>
        <w:pStyle w:val="5"/>
        <w:spacing w:before="70"/>
        <w:ind w:right="97" w:firstLine="0"/>
        <w:rPr>
          <w:rFonts w:hint="eastAsia"/>
          <w:color w:val="auto"/>
          <w:position w:val="10"/>
        </w:rPr>
      </w:pPr>
      <w:r>
        <w:rPr>
          <w:rFonts w:hint="eastAsia"/>
          <w:color w:val="auto"/>
          <w:position w:val="10"/>
        </w:rPr>
        <w:t>In a promise, for example, of pardon to the guilty: "Thou hast made me serve with thy sins; thou hast wearied me with thine iniquities. I, even I, am he that blotteth out thy transgressions, for mine own sake; and will not remember thy sins,"—Isa. xliii. 24, 25;</w:t>
      </w:r>
    </w:p>
    <w:p w14:paraId="00139643">
      <w:pPr>
        <w:pStyle w:val="5"/>
        <w:spacing w:before="70"/>
        <w:ind w:right="97" w:firstLine="0"/>
        <w:rPr>
          <w:rFonts w:hint="eastAsia"/>
          <w:color w:val="auto"/>
          <w:position w:val="10"/>
        </w:rPr>
      </w:pPr>
      <w:r>
        <w:rPr>
          <w:rFonts w:hint="eastAsia"/>
          <w:color w:val="auto"/>
          <w:position w:val="10"/>
        </w:rPr>
        <w:t>例如，在向有罪之人赐赦免的应许中："你使我因你的罪服役；你使我因你的罪孽厌烦。惟有我为自己的缘故涂抹你的过犯，我也不记念你的罪恶，"——赛四十三24, 25；</w:t>
      </w:r>
    </w:p>
    <w:p w14:paraId="6B1D59B6">
      <w:pPr>
        <w:pStyle w:val="5"/>
        <w:spacing w:before="70"/>
        <w:ind w:right="97" w:firstLine="0"/>
        <w:rPr>
          <w:rFonts w:hint="eastAsia"/>
          <w:color w:val="auto"/>
          <w:position w:val="10"/>
        </w:rPr>
      </w:pPr>
    </w:p>
    <w:p w14:paraId="3BD6E8A9">
      <w:pPr>
        <w:pStyle w:val="5"/>
        <w:spacing w:before="70"/>
        <w:ind w:right="97" w:firstLine="0"/>
        <w:rPr>
          <w:rFonts w:hint="eastAsia"/>
          <w:color w:val="auto"/>
          <w:position w:val="10"/>
        </w:rPr>
      </w:pPr>
      <w:r>
        <w:rPr>
          <w:rFonts w:hint="eastAsia"/>
          <w:color w:val="auto"/>
          <w:position w:val="10"/>
        </w:rPr>
        <w:t>in a promise of purification to the most polluted sinner: "I will sprinkle clean water upon you, and ye shall be clean; from all your filthiness and from all your idols will I cleanse you;"</w:t>
      </w:r>
    </w:p>
    <w:p w14:paraId="12CDC589">
      <w:pPr>
        <w:pStyle w:val="5"/>
        <w:spacing w:before="70"/>
        <w:ind w:right="97" w:firstLine="0"/>
        <w:rPr>
          <w:rFonts w:hint="eastAsia"/>
          <w:color w:val="auto"/>
          <w:position w:val="10"/>
        </w:rPr>
      </w:pPr>
      <w:r>
        <w:rPr>
          <w:rFonts w:hint="eastAsia"/>
          <w:color w:val="auto"/>
          <w:position w:val="10"/>
        </w:rPr>
        <w:t>在向最污秽罪人洁净的应许中："我必用清水洒在你们身上，你们就洁净了；我要洁净你们，使你们脱离一切的污秽，弃掉一切的偶像；"</w:t>
      </w:r>
    </w:p>
    <w:p w14:paraId="4DDDD03D">
      <w:pPr>
        <w:pStyle w:val="5"/>
        <w:spacing w:before="70"/>
        <w:ind w:right="97" w:firstLine="0"/>
        <w:rPr>
          <w:rFonts w:hint="eastAsia"/>
          <w:color w:val="auto"/>
          <w:position w:val="10"/>
        </w:rPr>
      </w:pPr>
    </w:p>
    <w:p w14:paraId="722F0888">
      <w:pPr>
        <w:pStyle w:val="5"/>
        <w:spacing w:before="70"/>
        <w:ind w:right="97" w:firstLine="0"/>
        <w:rPr>
          <w:rFonts w:hint="eastAsia"/>
          <w:color w:val="auto"/>
          <w:position w:val="10"/>
        </w:rPr>
      </w:pPr>
      <w:r>
        <w:rPr>
          <w:rFonts w:hint="eastAsia"/>
          <w:color w:val="auto"/>
          <w:position w:val="10"/>
        </w:rPr>
        <w:t>in a promise of the new heart to those who have nothing but the old stony heart: "A new heart will I give you, and a new spirit will I put within you: I will take away the stony heart out of your flesh, and I will give you a heart of flesh;"</w:t>
      </w:r>
    </w:p>
    <w:p w14:paraId="5ADDD258">
      <w:pPr>
        <w:pStyle w:val="5"/>
        <w:spacing w:before="70"/>
        <w:ind w:right="97" w:firstLine="0"/>
        <w:rPr>
          <w:rFonts w:hint="eastAsia"/>
          <w:color w:val="auto"/>
          <w:position w:val="10"/>
        </w:rPr>
      </w:pPr>
      <w:r>
        <w:rPr>
          <w:rFonts w:hint="eastAsia"/>
          <w:color w:val="auto"/>
          <w:position w:val="10"/>
        </w:rPr>
        <w:t>在向那些只有旧的石心的人赐新心的应许中："我也要赐给你们一个新心，将新灵放在你们里面；又从你们的肉体中除掉石心，赐给你们肉心；"</w:t>
      </w:r>
    </w:p>
    <w:p w14:paraId="7951B214">
      <w:pPr>
        <w:pStyle w:val="5"/>
        <w:spacing w:before="70"/>
        <w:ind w:right="97" w:firstLine="0"/>
        <w:rPr>
          <w:rFonts w:hint="eastAsia"/>
          <w:color w:val="auto"/>
          <w:position w:val="10"/>
        </w:rPr>
      </w:pPr>
    </w:p>
    <w:p w14:paraId="0BDA0EDB">
      <w:pPr>
        <w:pStyle w:val="5"/>
        <w:spacing w:before="70"/>
        <w:ind w:right="97" w:firstLine="0"/>
        <w:rPr>
          <w:rFonts w:hint="eastAsia"/>
          <w:color w:val="auto"/>
          <w:position w:val="10"/>
        </w:rPr>
      </w:pPr>
      <w:r>
        <w:rPr>
          <w:rFonts w:hint="eastAsia"/>
          <w:color w:val="auto"/>
          <w:position w:val="10"/>
        </w:rPr>
        <w:t>in a promise of faith to the unbelieving: "In his name shall the Gentiles trust;"</w:t>
      </w:r>
    </w:p>
    <w:p w14:paraId="63901ECB">
      <w:pPr>
        <w:pStyle w:val="5"/>
        <w:spacing w:before="70"/>
        <w:ind w:right="97" w:firstLine="0"/>
        <w:rPr>
          <w:rFonts w:hint="eastAsia"/>
          <w:color w:val="auto"/>
          <w:position w:val="10"/>
        </w:rPr>
      </w:pPr>
      <w:r>
        <w:rPr>
          <w:rFonts w:hint="eastAsia"/>
          <w:color w:val="auto"/>
          <w:position w:val="10"/>
        </w:rPr>
        <w:t>在向不信的人赐信心的应许中："外邦人要仰望祂的名；"</w:t>
      </w:r>
    </w:p>
    <w:p w14:paraId="2CFFAA90">
      <w:pPr>
        <w:pStyle w:val="5"/>
        <w:spacing w:before="70"/>
        <w:ind w:right="97" w:firstLine="0"/>
        <w:rPr>
          <w:rFonts w:hint="eastAsia"/>
          <w:color w:val="auto"/>
          <w:position w:val="10"/>
        </w:rPr>
      </w:pPr>
    </w:p>
    <w:p w14:paraId="7D040B61">
      <w:pPr>
        <w:pStyle w:val="5"/>
        <w:spacing w:before="70"/>
        <w:ind w:right="97" w:firstLine="0"/>
        <w:rPr>
          <w:rFonts w:hint="eastAsia"/>
          <w:color w:val="auto"/>
          <w:position w:val="10"/>
        </w:rPr>
      </w:pPr>
      <w:r>
        <w:rPr>
          <w:rFonts w:hint="eastAsia"/>
          <w:color w:val="auto"/>
          <w:position w:val="10"/>
        </w:rPr>
        <w:t>in a promise of repentance to the impenitent: "Ye shall defile also the covering of the graven images of silver, and the ornament of the molten images of gold: thou shalt cast them away as a menstruous cloth; thou shalt say unto it, Get thee hence,"—Isa. xxx. 22;</w:t>
      </w:r>
    </w:p>
    <w:p w14:paraId="1842388E">
      <w:pPr>
        <w:pStyle w:val="5"/>
        <w:spacing w:before="70"/>
        <w:ind w:right="97" w:firstLine="0"/>
        <w:rPr>
          <w:rFonts w:hint="eastAsia"/>
          <w:color w:val="auto"/>
          <w:position w:val="10"/>
        </w:rPr>
      </w:pPr>
      <w:r>
        <w:rPr>
          <w:rFonts w:hint="eastAsia"/>
          <w:color w:val="auto"/>
          <w:position w:val="10"/>
        </w:rPr>
        <w:t>在向不悔改者赐悔改的应许中："你雕刻偶像所包的银子和铸造偶像所镀的金子，你要玷污，要抛弃，好像污秽之物，对偶像说：去吧！"——赛三十22；</w:t>
      </w:r>
    </w:p>
    <w:p w14:paraId="6F9BA5B4">
      <w:pPr>
        <w:pStyle w:val="5"/>
        <w:spacing w:before="70"/>
        <w:ind w:right="97" w:firstLine="0"/>
        <w:rPr>
          <w:rFonts w:hint="eastAsia"/>
          <w:color w:val="auto"/>
          <w:position w:val="10"/>
        </w:rPr>
      </w:pPr>
    </w:p>
    <w:p w14:paraId="076081B1">
      <w:pPr>
        <w:pStyle w:val="5"/>
        <w:spacing w:before="70"/>
        <w:ind w:right="97" w:firstLine="0"/>
        <w:rPr>
          <w:rFonts w:hint="eastAsia"/>
          <w:color w:val="auto"/>
          <w:position w:val="10"/>
        </w:rPr>
      </w:pPr>
      <w:r>
        <w:rPr>
          <w:rFonts w:hint="eastAsia"/>
          <w:color w:val="auto"/>
          <w:position w:val="10"/>
        </w:rPr>
        <w:t>in a promise of the Spirit: "I will put my Spirit within you, and cause you to walk in my statutes;"</w:t>
      </w:r>
    </w:p>
    <w:p w14:paraId="31DC24C1">
      <w:pPr>
        <w:pStyle w:val="5"/>
        <w:spacing w:before="70"/>
        <w:ind w:right="97" w:firstLine="0"/>
        <w:rPr>
          <w:rFonts w:hint="eastAsia"/>
          <w:color w:val="auto"/>
          <w:position w:val="10"/>
        </w:rPr>
      </w:pPr>
      <w:r>
        <w:rPr>
          <w:rFonts w:hint="eastAsia"/>
          <w:color w:val="auto"/>
          <w:position w:val="10"/>
        </w:rPr>
        <w:t>在赐圣灵的应许中："我必将我的灵放在你们里面，使你们顺从我的律例；"</w:t>
      </w:r>
    </w:p>
    <w:p w14:paraId="76B3AAC0">
      <w:pPr>
        <w:pStyle w:val="5"/>
        <w:spacing w:before="70"/>
        <w:ind w:right="97" w:firstLine="0"/>
        <w:rPr>
          <w:rFonts w:hint="eastAsia"/>
          <w:color w:val="auto"/>
          <w:position w:val="10"/>
        </w:rPr>
      </w:pPr>
    </w:p>
    <w:p w14:paraId="1786F392">
      <w:pPr>
        <w:pStyle w:val="5"/>
        <w:spacing w:before="70"/>
        <w:ind w:right="97" w:firstLine="0"/>
        <w:rPr>
          <w:rFonts w:hint="eastAsia"/>
          <w:color w:val="auto"/>
          <w:position w:val="10"/>
        </w:rPr>
      </w:pPr>
      <w:r>
        <w:rPr>
          <w:rFonts w:hint="eastAsia"/>
          <w:color w:val="auto"/>
          <w:position w:val="10"/>
        </w:rPr>
        <w:t>in a promise of Christ himself: "In him," who according to the flesh is the seed of Abraham, "shall all the families of the earth be blessed;"</w:t>
      </w:r>
    </w:p>
    <w:p w14:paraId="047AB6C1">
      <w:pPr>
        <w:pStyle w:val="5"/>
        <w:spacing w:before="70"/>
        <w:ind w:right="97" w:firstLine="0"/>
        <w:rPr>
          <w:rFonts w:hint="eastAsia"/>
          <w:color w:val="auto"/>
          <w:position w:val="10"/>
        </w:rPr>
      </w:pPr>
      <w:r>
        <w:rPr>
          <w:rFonts w:hint="eastAsia"/>
          <w:color w:val="auto"/>
          <w:position w:val="10"/>
        </w:rPr>
        <w:t>在应许基督自己的话中："在祂里面，"按肉体说是亚伯拉罕的后裔，"地上的万族都必得福；"</w:t>
      </w:r>
    </w:p>
    <w:p w14:paraId="2685EF98">
      <w:pPr>
        <w:pStyle w:val="5"/>
        <w:spacing w:before="70"/>
        <w:ind w:right="97" w:firstLine="0"/>
        <w:rPr>
          <w:rFonts w:hint="eastAsia"/>
          <w:color w:val="auto"/>
          <w:position w:val="10"/>
        </w:rPr>
      </w:pPr>
    </w:p>
    <w:p w14:paraId="4473B8E0">
      <w:pPr>
        <w:pStyle w:val="5"/>
        <w:spacing w:before="70"/>
        <w:ind w:right="97" w:firstLine="0"/>
        <w:rPr>
          <w:rFonts w:hint="eastAsia"/>
          <w:color w:val="auto"/>
          <w:position w:val="10"/>
        </w:rPr>
      </w:pPr>
      <w:r>
        <w:rPr>
          <w:rFonts w:hint="eastAsia"/>
          <w:color w:val="auto"/>
          <w:position w:val="10"/>
        </w:rPr>
        <w:t>in a promise of God in Christ: "I will be your God."</w:t>
      </w:r>
    </w:p>
    <w:p w14:paraId="77D8044E">
      <w:pPr>
        <w:pStyle w:val="5"/>
        <w:spacing w:before="70"/>
        <w:ind w:right="97" w:firstLine="0"/>
        <w:rPr>
          <w:rFonts w:hint="eastAsia"/>
          <w:color w:val="auto"/>
          <w:position w:val="10"/>
        </w:rPr>
      </w:pPr>
      <w:r>
        <w:rPr>
          <w:rFonts w:hint="eastAsia"/>
          <w:color w:val="auto"/>
          <w:position w:val="10"/>
        </w:rPr>
        <w:t>在应许基督里的神的话中："我要作你们的神。"</w:t>
      </w:r>
    </w:p>
    <w:p w14:paraId="1A10727A">
      <w:pPr>
        <w:pStyle w:val="5"/>
        <w:spacing w:before="70"/>
        <w:ind w:right="97" w:firstLine="0"/>
        <w:rPr>
          <w:rFonts w:hint="eastAsia"/>
          <w:color w:val="auto"/>
          <w:position w:val="10"/>
        </w:rPr>
      </w:pPr>
    </w:p>
    <w:p w14:paraId="769D68BE">
      <w:pPr>
        <w:pStyle w:val="5"/>
        <w:spacing w:before="70"/>
        <w:ind w:right="97" w:firstLine="0"/>
        <w:rPr>
          <w:rFonts w:hint="eastAsia"/>
          <w:color w:val="auto"/>
          <w:position w:val="10"/>
        </w:rPr>
      </w:pPr>
      <w:r>
        <w:rPr>
          <w:rFonts w:hint="eastAsia"/>
          <w:color w:val="auto"/>
          <w:position w:val="10"/>
        </w:rPr>
        <w:t>Such are the free and unconditional promises (which are a principal part of that Gospel) which the ministers of Christ are commissioned to teach to every creature under heaven;</w:t>
      </w:r>
    </w:p>
    <w:p w14:paraId="130D9176">
      <w:pPr>
        <w:pStyle w:val="5"/>
        <w:spacing w:before="70"/>
        <w:ind w:right="97" w:firstLine="0"/>
        <w:rPr>
          <w:rFonts w:hint="eastAsia"/>
          <w:color w:val="auto"/>
          <w:position w:val="10"/>
        </w:rPr>
      </w:pPr>
      <w:r>
        <w:rPr>
          <w:rFonts w:hint="eastAsia"/>
          <w:color w:val="auto"/>
          <w:position w:val="10"/>
        </w:rPr>
        <w:t>这些就是那些自由无条件的应许（它们是福音的主要部分），基督的使者受命向天下所有的受造之物宣讲；</w:t>
      </w:r>
    </w:p>
    <w:p w14:paraId="5C951469">
      <w:pPr>
        <w:pStyle w:val="5"/>
        <w:spacing w:before="70"/>
        <w:ind w:right="97" w:firstLine="0"/>
        <w:rPr>
          <w:rFonts w:hint="eastAsia"/>
          <w:color w:val="auto"/>
          <w:position w:val="10"/>
        </w:rPr>
      </w:pPr>
    </w:p>
    <w:p w14:paraId="16BBDC6D">
      <w:pPr>
        <w:pStyle w:val="5"/>
        <w:spacing w:before="70"/>
        <w:ind w:right="97" w:firstLine="0"/>
        <w:rPr>
          <w:rFonts w:hint="eastAsia"/>
          <w:color w:val="auto"/>
          <w:position w:val="10"/>
        </w:rPr>
      </w:pPr>
      <w:r>
        <w:rPr>
          <w:rFonts w:hint="eastAsia"/>
          <w:color w:val="auto"/>
          <w:position w:val="10"/>
        </w:rPr>
        <w:t>saying to their hearers, "The promise is unto you and your children, and to all that are afar off, even as many as the Lord our God shall call. Let us fear, lest a promise being left us of entering into his rest, any of you should seem to come short of it."</w:t>
      </w:r>
    </w:p>
    <w:p w14:paraId="3B082BDD">
      <w:pPr>
        <w:pStyle w:val="5"/>
        <w:spacing w:before="70"/>
        <w:ind w:right="97" w:firstLine="0"/>
        <w:rPr>
          <w:rFonts w:hint="eastAsia"/>
          <w:color w:val="auto"/>
          <w:position w:val="10"/>
        </w:rPr>
      </w:pPr>
      <w:r>
        <w:rPr>
          <w:rFonts w:hint="eastAsia"/>
          <w:color w:val="auto"/>
          <w:position w:val="10"/>
        </w:rPr>
        <w:t>对他们的听众说："因为这应许是给你们和你们的儿女，并一切在远方的人，就是主我们神所召来的。我们应当畏惧，免得我们虽蒙留下有进入祂安息的应许，你们中间或有人似乎是赶不上了。"</w:t>
      </w:r>
    </w:p>
    <w:p w14:paraId="0320869B">
      <w:pPr>
        <w:pStyle w:val="5"/>
        <w:spacing w:before="70"/>
        <w:ind w:right="97" w:firstLine="0"/>
        <w:rPr>
          <w:rFonts w:hint="eastAsia"/>
          <w:color w:val="auto"/>
          <w:position w:val="10"/>
        </w:rPr>
      </w:pPr>
    </w:p>
    <w:p w14:paraId="28AD3C0B">
      <w:pPr>
        <w:pStyle w:val="5"/>
        <w:spacing w:before="70"/>
        <w:ind w:right="97" w:firstLine="0"/>
        <w:rPr>
          <w:rFonts w:hint="eastAsia"/>
          <w:color w:val="auto"/>
          <w:position w:val="10"/>
        </w:rPr>
      </w:pPr>
      <w:r>
        <w:rPr>
          <w:rFonts w:hint="eastAsia"/>
          <w:color w:val="auto"/>
          <w:position w:val="10"/>
        </w:rPr>
        <w:t>O sinner of mankind! to whom the Word of God comes, know, that whatever thy case or character be, a promise is left thee of entering into God's rest.</w:t>
      </w:r>
    </w:p>
    <w:p w14:paraId="783A5B0D">
      <w:pPr>
        <w:pStyle w:val="5"/>
        <w:spacing w:before="70"/>
        <w:ind w:right="97" w:firstLine="0"/>
        <w:rPr>
          <w:rFonts w:hint="eastAsia"/>
          <w:color w:val="auto"/>
          <w:position w:val="10"/>
        </w:rPr>
      </w:pPr>
      <w:r>
        <w:rPr>
          <w:rFonts w:hint="eastAsia"/>
          <w:color w:val="auto"/>
          <w:position w:val="10"/>
        </w:rPr>
        <w:t>人类中的罪人啊！神的话临到你，要知道，无论你的处境或品格如何，都有一个进入神安息的应许留给你。</w:t>
      </w:r>
    </w:p>
    <w:p w14:paraId="1943EA8B">
      <w:pPr>
        <w:pStyle w:val="5"/>
        <w:spacing w:before="70"/>
        <w:ind w:right="97" w:firstLine="0"/>
        <w:rPr>
          <w:rFonts w:hint="eastAsia"/>
          <w:color w:val="auto"/>
          <w:position w:val="10"/>
        </w:rPr>
      </w:pPr>
    </w:p>
    <w:p w14:paraId="292C00A3">
      <w:pPr>
        <w:pStyle w:val="5"/>
        <w:spacing w:before="70"/>
        <w:ind w:right="97" w:firstLine="0"/>
        <w:rPr>
          <w:rFonts w:hint="eastAsia"/>
          <w:color w:val="auto"/>
          <w:position w:val="10"/>
        </w:rPr>
      </w:pPr>
      <w:r>
        <w:rPr>
          <w:rFonts w:hint="eastAsia"/>
          <w:color w:val="auto"/>
          <w:position w:val="10"/>
        </w:rPr>
        <w:t>Let it be thy great concern, that thou mayest not come short of it by unbelief.</w:t>
      </w:r>
    </w:p>
    <w:p w14:paraId="71692B9C">
      <w:pPr>
        <w:pStyle w:val="5"/>
        <w:spacing w:before="70"/>
        <w:ind w:right="97" w:firstLine="0"/>
        <w:rPr>
          <w:rFonts w:hint="eastAsia"/>
          <w:color w:val="auto"/>
          <w:position w:val="10"/>
        </w:rPr>
      </w:pPr>
      <w:r>
        <w:rPr>
          <w:rFonts w:hint="eastAsia"/>
          <w:color w:val="auto"/>
          <w:position w:val="10"/>
        </w:rPr>
        <w:t>愿你最大的关切是，不要因不信而赶不上它。</w:t>
      </w:r>
    </w:p>
    <w:p w14:paraId="10BB0B13">
      <w:pPr>
        <w:pStyle w:val="5"/>
        <w:spacing w:before="70"/>
        <w:ind w:right="97" w:firstLine="0"/>
        <w:rPr>
          <w:rFonts w:hint="eastAsia"/>
          <w:color w:val="auto"/>
          <w:position w:val="10"/>
        </w:rPr>
      </w:pPr>
    </w:p>
    <w:p w14:paraId="6D06F2B7">
      <w:pPr>
        <w:pStyle w:val="5"/>
        <w:spacing w:before="70"/>
        <w:ind w:right="97" w:firstLine="0"/>
        <w:rPr>
          <w:rFonts w:hint="eastAsia"/>
          <w:color w:val="auto"/>
          <w:position w:val="10"/>
        </w:rPr>
      </w:pPr>
      <w:r>
        <w:rPr>
          <w:rFonts w:hint="eastAsia"/>
          <w:color w:val="auto"/>
          <w:position w:val="10"/>
        </w:rPr>
        <w:t>This free and unconditional grant is also declared in the many calls and invitations to an immediate participation of Christ which are directed to sinners of mankind indefinitely.</w:t>
      </w:r>
    </w:p>
    <w:p w14:paraId="2A5D49AC">
      <w:pPr>
        <w:pStyle w:val="5"/>
        <w:spacing w:before="70"/>
        <w:ind w:right="97" w:firstLine="0"/>
        <w:rPr>
          <w:rFonts w:hint="eastAsia"/>
          <w:color w:val="auto"/>
          <w:position w:val="10"/>
        </w:rPr>
      </w:pPr>
      <w:r>
        <w:rPr>
          <w:rFonts w:hint="eastAsia"/>
          <w:color w:val="auto"/>
          <w:position w:val="10"/>
        </w:rPr>
        <w:t>这种自由无条件的恩赐也在许多呼召和邀请中宣告，这些呼召和邀请旨在立即让人类罪人无差别地分享基督。</w:t>
      </w:r>
    </w:p>
    <w:p w14:paraId="3501DB66">
      <w:pPr>
        <w:pStyle w:val="5"/>
        <w:spacing w:before="70"/>
        <w:ind w:right="97" w:firstLine="0"/>
        <w:rPr>
          <w:rFonts w:hint="eastAsia"/>
          <w:color w:val="auto"/>
          <w:position w:val="10"/>
        </w:rPr>
      </w:pPr>
    </w:p>
    <w:p w14:paraId="46299CBA">
      <w:pPr>
        <w:pStyle w:val="5"/>
        <w:spacing w:before="70"/>
        <w:ind w:right="97" w:firstLine="0"/>
        <w:rPr>
          <w:rFonts w:hint="eastAsia"/>
          <w:color w:val="auto"/>
          <w:position w:val="10"/>
        </w:rPr>
      </w:pPr>
      <w:r>
        <w:rPr>
          <w:rFonts w:hint="eastAsia"/>
          <w:color w:val="auto"/>
          <w:position w:val="10"/>
        </w:rPr>
        <w:t>Thus, in Rev. xxii. 17, "Whosoever will, let him take the water of life freely."</w:t>
      </w:r>
    </w:p>
    <w:p w14:paraId="2AD76045">
      <w:pPr>
        <w:pStyle w:val="5"/>
        <w:spacing w:before="70"/>
        <w:ind w:right="97" w:firstLine="0"/>
        <w:rPr>
          <w:rFonts w:hint="eastAsia"/>
          <w:color w:val="auto"/>
          <w:position w:val="10"/>
        </w:rPr>
      </w:pPr>
      <w:r>
        <w:rPr>
          <w:rFonts w:hint="eastAsia"/>
          <w:color w:val="auto"/>
          <w:position w:val="10"/>
        </w:rPr>
        <w:t>正如在启示录二十二17："愿意的，都可以白白取生命的水。"</w:t>
      </w:r>
    </w:p>
    <w:p w14:paraId="6B86AD3E">
      <w:pPr>
        <w:pStyle w:val="5"/>
        <w:spacing w:before="70"/>
        <w:ind w:right="97" w:firstLine="0"/>
        <w:rPr>
          <w:rFonts w:hint="eastAsia"/>
          <w:color w:val="auto"/>
          <w:position w:val="10"/>
        </w:rPr>
      </w:pPr>
    </w:p>
    <w:p w14:paraId="0752280F">
      <w:pPr>
        <w:pStyle w:val="5"/>
        <w:spacing w:before="70"/>
        <w:ind w:right="97" w:firstLine="0"/>
        <w:rPr>
          <w:rFonts w:hint="eastAsia"/>
          <w:color w:val="auto"/>
          <w:position w:val="10"/>
        </w:rPr>
      </w:pPr>
      <w:r>
        <w:rPr>
          <w:rFonts w:hint="eastAsia"/>
          <w:color w:val="auto"/>
          <w:position w:val="10"/>
        </w:rPr>
        <w:t>These words can signify nothing less than that God gives "the water of life" to mankind sinners in such a manner, that any individual of them all may freely or immediately take it home to himself, because the divine grant has already made it his, for application, use, and enjoyment.</w:t>
      </w:r>
    </w:p>
    <w:p w14:paraId="7826EB4B">
      <w:pPr>
        <w:pStyle w:val="5"/>
        <w:spacing w:before="70"/>
        <w:ind w:right="97" w:firstLine="0"/>
        <w:rPr>
          <w:rFonts w:hint="eastAsia"/>
          <w:color w:val="auto"/>
          <w:position w:val="10"/>
        </w:rPr>
      </w:pPr>
      <w:r>
        <w:rPr>
          <w:rFonts w:hint="eastAsia"/>
          <w:color w:val="auto"/>
          <w:position w:val="10"/>
        </w:rPr>
        <w:t>这些话的意思无非是神将"生命水"赐给人类罪人，使他们中的任何个体都可以自由或立即接受为己有，因为神圣的恩赐已经使它成为他的，为了应用、使用和享受。</w:t>
      </w:r>
    </w:p>
    <w:p w14:paraId="54B0F832">
      <w:pPr>
        <w:pStyle w:val="5"/>
        <w:spacing w:before="70"/>
        <w:ind w:right="97" w:firstLine="0"/>
        <w:rPr>
          <w:rFonts w:hint="eastAsia"/>
          <w:color w:val="auto"/>
          <w:position w:val="10"/>
        </w:rPr>
      </w:pPr>
    </w:p>
    <w:p w14:paraId="568C2514">
      <w:pPr>
        <w:pStyle w:val="5"/>
        <w:spacing w:before="70"/>
        <w:ind w:right="97" w:firstLine="0"/>
        <w:rPr>
          <w:rFonts w:hint="eastAsia"/>
          <w:color w:val="auto"/>
          <w:position w:val="10"/>
        </w:rPr>
      </w:pPr>
      <w:r>
        <w:rPr>
          <w:rFonts w:hint="eastAsia"/>
          <w:color w:val="auto"/>
          <w:position w:val="10"/>
        </w:rPr>
        <w:t>Suppose a number of persons to be in a room where a table is covered with plenty of food: suppose the master of the house coming in, should say to them all, Whosoever will, let him eat and drink of what is on this table, till he be satisfied, it shall cost him nothing;</w:t>
      </w:r>
    </w:p>
    <w:p w14:paraId="0DE5597B">
      <w:pPr>
        <w:pStyle w:val="5"/>
        <w:spacing w:before="70"/>
        <w:ind w:right="97" w:firstLine="0"/>
        <w:rPr>
          <w:rFonts w:hint="eastAsia"/>
          <w:color w:val="auto"/>
          <w:position w:val="10"/>
        </w:rPr>
      </w:pPr>
      <w:r>
        <w:rPr>
          <w:rFonts w:hint="eastAsia"/>
          <w:color w:val="auto"/>
          <w:position w:val="10"/>
        </w:rPr>
        <w:t>假设有许多人在一个房间里，桌子上摆满了食物：假设房主进来对他们说，凡愿意的，都可以吃喝桌上的食物，直到满足，这一切都是免费的；</w:t>
      </w:r>
    </w:p>
    <w:p w14:paraId="524900A4">
      <w:pPr>
        <w:pStyle w:val="5"/>
        <w:spacing w:before="70"/>
        <w:ind w:right="97" w:firstLine="0"/>
        <w:rPr>
          <w:rFonts w:hint="eastAsia"/>
          <w:color w:val="auto"/>
          <w:position w:val="10"/>
        </w:rPr>
      </w:pPr>
    </w:p>
    <w:p w14:paraId="73A6D68B">
      <w:pPr>
        <w:pStyle w:val="5"/>
        <w:spacing w:before="70"/>
        <w:ind w:right="97" w:firstLine="0"/>
        <w:rPr>
          <w:rFonts w:hint="eastAsia"/>
          <w:color w:val="auto"/>
          <w:position w:val="10"/>
        </w:rPr>
      </w:pPr>
      <w:r>
        <w:rPr>
          <w:rFonts w:hint="eastAsia"/>
          <w:color w:val="auto"/>
          <w:position w:val="10"/>
        </w:rPr>
        <w:t>might not each of these persons, esteeming the master of the house to be an honest man, and as speaking these words in earnest, justly consider these provisions as his own, for present or immediate use, no previous terms or conditions being proposed or required?</w:t>
      </w:r>
    </w:p>
    <w:p w14:paraId="56E2F64B">
      <w:pPr>
        <w:pStyle w:val="5"/>
        <w:spacing w:before="70"/>
        <w:ind w:right="97" w:firstLine="0"/>
        <w:rPr>
          <w:rFonts w:hint="eastAsia"/>
          <w:color w:val="auto"/>
          <w:position w:val="10"/>
        </w:rPr>
      </w:pPr>
      <w:r>
        <w:rPr>
          <w:rFonts w:hint="eastAsia"/>
          <w:color w:val="auto"/>
          <w:position w:val="10"/>
        </w:rPr>
        <w:t>这些人中的每一位，若相信房主是诚实人，且认真说这些话，难道不可以正当地认为这些供应是他自己的，可以立即使用，没有任何先决条件或要求吗？</w:t>
      </w:r>
    </w:p>
    <w:p w14:paraId="1A2EEAB7">
      <w:pPr>
        <w:pStyle w:val="5"/>
        <w:spacing w:before="70"/>
        <w:ind w:right="97" w:firstLine="0"/>
        <w:rPr>
          <w:rFonts w:hint="eastAsia"/>
          <w:color w:val="auto"/>
          <w:position w:val="10"/>
        </w:rPr>
      </w:pPr>
    </w:p>
    <w:p w14:paraId="7A0508CB">
      <w:pPr>
        <w:pStyle w:val="5"/>
        <w:spacing w:before="70"/>
        <w:ind w:right="97" w:firstLine="0"/>
        <w:rPr>
          <w:rFonts w:hint="eastAsia"/>
          <w:color w:val="auto"/>
          <w:position w:val="10"/>
        </w:rPr>
      </w:pPr>
      <w:r>
        <w:rPr>
          <w:rFonts w:hint="eastAsia"/>
          <w:color w:val="auto"/>
          <w:position w:val="10"/>
        </w:rPr>
        <w:t>And why should it not be deemed warrantable to make the same conclusion, when the God of truth condescends to use the same language?</w:t>
      </w:r>
    </w:p>
    <w:p w14:paraId="59B165BD">
      <w:pPr>
        <w:pStyle w:val="5"/>
        <w:spacing w:before="70"/>
        <w:ind w:right="97" w:firstLine="0"/>
        <w:rPr>
          <w:rFonts w:hint="eastAsia"/>
          <w:color w:val="auto"/>
          <w:position w:val="10"/>
        </w:rPr>
      </w:pPr>
      <w:r>
        <w:rPr>
          <w:rFonts w:hint="eastAsia"/>
          <w:color w:val="auto"/>
          <w:position w:val="10"/>
        </w:rPr>
        <w:t>当真理之神屈尊使用同样的语言时，为何不应该认为做出同样结论是合理的呢？</w:t>
      </w:r>
    </w:p>
    <w:p w14:paraId="6D3856A9">
      <w:pPr>
        <w:pStyle w:val="5"/>
        <w:spacing w:before="70"/>
        <w:ind w:right="97" w:firstLine="0"/>
        <w:rPr>
          <w:rFonts w:hint="eastAsia"/>
          <w:color w:val="auto"/>
          <w:position w:val="10"/>
        </w:rPr>
      </w:pPr>
    </w:p>
    <w:p w14:paraId="2557F59A">
      <w:pPr>
        <w:pStyle w:val="5"/>
        <w:spacing w:before="70"/>
        <w:ind w:right="97" w:firstLine="0"/>
        <w:rPr>
          <w:rFonts w:hint="eastAsia"/>
          <w:color w:val="auto"/>
          <w:position w:val="10"/>
        </w:rPr>
      </w:pPr>
      <w:r>
        <w:rPr>
          <w:rFonts w:hint="eastAsia"/>
          <w:color w:val="auto"/>
          <w:position w:val="10"/>
        </w:rPr>
        <w:t>"Whosoever will, let him take the water of life freely."</w:t>
      </w:r>
    </w:p>
    <w:p w14:paraId="0E09B62B">
      <w:pPr>
        <w:pStyle w:val="5"/>
        <w:spacing w:before="70"/>
        <w:ind w:right="97" w:firstLine="0"/>
        <w:rPr>
          <w:rFonts w:hint="eastAsia"/>
          <w:color w:val="auto"/>
          <w:position w:val="10"/>
        </w:rPr>
      </w:pPr>
      <w:r>
        <w:rPr>
          <w:rFonts w:hint="eastAsia"/>
          <w:color w:val="auto"/>
          <w:position w:val="10"/>
        </w:rPr>
        <w:t>"愿意的，都可以白白取生命的水。"</w:t>
      </w:r>
    </w:p>
    <w:p w14:paraId="6D0F89D7">
      <w:pPr>
        <w:pStyle w:val="5"/>
        <w:spacing w:before="70"/>
        <w:ind w:right="97" w:firstLine="0"/>
        <w:rPr>
          <w:rFonts w:hint="eastAsia"/>
          <w:color w:val="auto"/>
          <w:position w:val="10"/>
        </w:rPr>
      </w:pPr>
    </w:p>
    <w:p w14:paraId="6932A5F2">
      <w:pPr>
        <w:pStyle w:val="5"/>
        <w:spacing w:before="70"/>
        <w:ind w:right="97" w:firstLine="0"/>
        <w:rPr>
          <w:rFonts w:hint="eastAsia"/>
          <w:color w:val="auto"/>
          <w:position w:val="10"/>
        </w:rPr>
      </w:pPr>
      <w:r>
        <w:rPr>
          <w:rFonts w:hint="eastAsia"/>
          <w:color w:val="auto"/>
          <w:position w:val="10"/>
        </w:rPr>
        <w:t>And again, "Ho, every one that thirsteth, come ye to the waters, and he that hath no money; come ye, buy and eat; yea, come, buy wine and milk without money, and without price."</w:t>
      </w:r>
    </w:p>
    <w:p w14:paraId="4C408C51">
      <w:pPr>
        <w:pStyle w:val="5"/>
        <w:spacing w:before="70"/>
        <w:ind w:right="97" w:firstLine="0"/>
        <w:rPr>
          <w:rFonts w:hint="eastAsia"/>
          <w:color w:val="auto"/>
          <w:position w:val="10"/>
        </w:rPr>
      </w:pPr>
      <w:r>
        <w:rPr>
          <w:rFonts w:hint="eastAsia"/>
          <w:color w:val="auto"/>
          <w:position w:val="10"/>
        </w:rPr>
        <w:t>还有，"你们一切干渴的都当就近水来；没有银钱的也可以来。你们都来，买了吃；不用银钱，不用价值，也来买酒和奶。"</w:t>
      </w:r>
    </w:p>
    <w:p w14:paraId="38CB5906">
      <w:pPr>
        <w:pStyle w:val="5"/>
        <w:spacing w:before="70"/>
        <w:ind w:right="97" w:firstLine="0"/>
        <w:rPr>
          <w:rFonts w:hint="eastAsia"/>
          <w:color w:val="auto"/>
          <w:position w:val="10"/>
        </w:rPr>
      </w:pPr>
    </w:p>
    <w:p w14:paraId="0C039A66">
      <w:pPr>
        <w:pStyle w:val="5"/>
        <w:spacing w:before="70"/>
        <w:ind w:right="97" w:firstLine="0"/>
        <w:rPr>
          <w:rFonts w:hint="eastAsia"/>
          <w:color w:val="auto"/>
          <w:position w:val="10"/>
        </w:rPr>
      </w:pPr>
      <w:r>
        <w:rPr>
          <w:rFonts w:hint="eastAsia"/>
          <w:color w:val="auto"/>
          <w:position w:val="10"/>
        </w:rPr>
        <w:t>Those that thirst are men in their natural state, who (as you may see by consulting the passage, Isa. lv. 1, 2) are spending their money for that which is not bread, and their labour for that which satisfieth not.</w:t>
      </w:r>
    </w:p>
    <w:p w14:paraId="751E1783">
      <w:pPr>
        <w:pStyle w:val="5"/>
        <w:spacing w:before="70"/>
        <w:ind w:right="97" w:firstLine="0"/>
        <w:rPr>
          <w:rFonts w:hint="eastAsia"/>
          <w:color w:val="auto"/>
          <w:position w:val="10"/>
        </w:rPr>
      </w:pPr>
      <w:r>
        <w:rPr>
          <w:rFonts w:hint="eastAsia"/>
          <w:color w:val="auto"/>
          <w:position w:val="10"/>
        </w:rPr>
        <w:t>那些干渴的人是处于自然状态的人，他们（正如你在以赛亚书五十五1, 2所见）将银钱花在那不足为食物的上面，将劳碌得来的用在那不使人饱足的上面。</w:t>
      </w:r>
    </w:p>
    <w:p w14:paraId="27FDD73E">
      <w:pPr>
        <w:pStyle w:val="5"/>
        <w:spacing w:before="70"/>
        <w:ind w:right="97" w:firstLine="0"/>
        <w:rPr>
          <w:rFonts w:hint="eastAsia"/>
          <w:color w:val="auto"/>
          <w:position w:val="10"/>
        </w:rPr>
      </w:pPr>
    </w:p>
    <w:p w14:paraId="47D3EA53">
      <w:pPr>
        <w:pStyle w:val="5"/>
        <w:spacing w:before="70"/>
        <w:ind w:right="97" w:firstLine="0"/>
        <w:rPr>
          <w:rFonts w:hint="eastAsia"/>
          <w:color w:val="auto"/>
          <w:position w:val="10"/>
        </w:rPr>
      </w:pPr>
      <w:r>
        <w:rPr>
          <w:rFonts w:hint="eastAsia"/>
          <w:color w:val="auto"/>
          <w:position w:val="10"/>
        </w:rPr>
        <w:t>Surely no poor sinner of mankind, to whom the Word of God comes, can warrantably reckon himself excepted in such calls as the following: "In the last day, that great day of the feast, Jesus stood, and cried, saying, If any man thirst, let him come unto me, and drink."—John vii. 37.</w:t>
      </w:r>
    </w:p>
    <w:p w14:paraId="66F8642F">
      <w:pPr>
        <w:pStyle w:val="5"/>
        <w:spacing w:before="70"/>
        <w:ind w:right="97" w:firstLine="0"/>
        <w:rPr>
          <w:rFonts w:hint="eastAsia"/>
          <w:color w:val="auto"/>
          <w:position w:val="10"/>
        </w:rPr>
      </w:pPr>
      <w:r>
        <w:rPr>
          <w:rFonts w:hint="eastAsia"/>
          <w:color w:val="auto"/>
          <w:position w:val="10"/>
        </w:rPr>
        <w:t>确实，神的话临到的任何人类中的可怜罪人，都不能有理由认为自己被排除在这样的呼召之外："节期的末日，就是最大之日，耶稣站着高声说：人若渴了，可以到我这里来喝。"——约七37。</w:t>
      </w:r>
    </w:p>
    <w:p w14:paraId="1C22BBA4">
      <w:pPr>
        <w:pStyle w:val="5"/>
        <w:spacing w:before="70"/>
        <w:ind w:right="97" w:firstLine="0"/>
        <w:rPr>
          <w:rFonts w:hint="eastAsia"/>
          <w:color w:val="auto"/>
          <w:position w:val="10"/>
        </w:rPr>
      </w:pPr>
    </w:p>
    <w:p w14:paraId="759ADA15">
      <w:pPr>
        <w:pStyle w:val="5"/>
        <w:spacing w:before="70"/>
        <w:ind w:right="97" w:firstLine="0"/>
        <w:rPr>
          <w:rFonts w:hint="eastAsia"/>
          <w:color w:val="auto"/>
          <w:position w:val="10"/>
        </w:rPr>
      </w:pPr>
      <w:r>
        <w:rPr>
          <w:rFonts w:hint="eastAsia"/>
          <w:color w:val="auto"/>
          <w:position w:val="10"/>
        </w:rPr>
        <w:t>"Hearken unto me, ye stout-hearted, that are far from righteousness; I bring near my righteousness: it shall not be far off, and my salvation shall not tarry."—Isa. xlvi. 12, 13.</w:t>
      </w:r>
    </w:p>
    <w:p w14:paraId="5093BB8A">
      <w:pPr>
        <w:pStyle w:val="5"/>
        <w:spacing w:before="70"/>
        <w:ind w:right="97" w:firstLine="0"/>
        <w:rPr>
          <w:rFonts w:hint="eastAsia"/>
          <w:color w:val="auto"/>
          <w:position w:val="10"/>
        </w:rPr>
      </w:pPr>
      <w:r>
        <w:rPr>
          <w:rFonts w:hint="eastAsia"/>
          <w:color w:val="auto"/>
          <w:position w:val="10"/>
        </w:rPr>
        <w:t>"你们这些心中顽梗、远离公义的，当听我言。我使我的公义临近，它必不远离；我的救恩必不迟延。"——赛四十六12, 13。</w:t>
      </w:r>
    </w:p>
    <w:p w14:paraId="13AE061A">
      <w:pPr>
        <w:pStyle w:val="5"/>
        <w:spacing w:before="70"/>
        <w:ind w:right="97" w:firstLine="0"/>
        <w:rPr>
          <w:rFonts w:hint="eastAsia"/>
          <w:color w:val="auto"/>
          <w:position w:val="10"/>
        </w:rPr>
      </w:pPr>
    </w:p>
    <w:p w14:paraId="54B32A2A">
      <w:pPr>
        <w:pStyle w:val="5"/>
        <w:spacing w:before="70"/>
        <w:ind w:right="97" w:firstLine="0"/>
        <w:rPr>
          <w:rFonts w:hint="eastAsia"/>
          <w:color w:val="auto"/>
          <w:position w:val="10"/>
        </w:rPr>
      </w:pPr>
      <w:r>
        <w:rPr>
          <w:rFonts w:hint="eastAsia"/>
          <w:color w:val="auto"/>
          <w:position w:val="10"/>
        </w:rPr>
        <w:t>"Unto you, O men, I call; and my voice is to the sons of men."—Prov. viii. 4.</w:t>
      </w:r>
    </w:p>
    <w:p w14:paraId="485618ED">
      <w:pPr>
        <w:pStyle w:val="5"/>
        <w:spacing w:before="70"/>
        <w:ind w:right="97" w:firstLine="0"/>
        <w:rPr>
          <w:rFonts w:hint="eastAsia"/>
          <w:color w:val="auto"/>
          <w:position w:val="10"/>
        </w:rPr>
      </w:pPr>
      <w:r>
        <w:rPr>
          <w:rFonts w:hint="eastAsia"/>
          <w:color w:val="auto"/>
          <w:position w:val="10"/>
        </w:rPr>
        <w:t>"众人哪，我呼叫你们，我向世人发声。"——箴八4。</w:t>
      </w:r>
    </w:p>
    <w:p w14:paraId="4CDBA043">
      <w:pPr>
        <w:pStyle w:val="5"/>
        <w:spacing w:before="70"/>
        <w:ind w:right="97" w:firstLine="0"/>
        <w:rPr>
          <w:rFonts w:hint="eastAsia"/>
          <w:color w:val="auto"/>
          <w:position w:val="10"/>
        </w:rPr>
      </w:pPr>
    </w:p>
    <w:p w14:paraId="6EC94D8A">
      <w:pPr>
        <w:pStyle w:val="5"/>
        <w:spacing w:before="70"/>
        <w:ind w:right="97" w:firstLine="0"/>
        <w:rPr>
          <w:rFonts w:hint="eastAsia"/>
          <w:color w:val="auto"/>
          <w:position w:val="10"/>
        </w:rPr>
      </w:pPr>
      <w:r>
        <w:rPr>
          <w:rFonts w:hint="eastAsia"/>
          <w:color w:val="auto"/>
          <w:position w:val="10"/>
        </w:rPr>
        <w:t>"Whoso is simple, let him turn in hither: as for him that wanteth understanding, she saith to him, Come, eat of my bread, and drink of the wine that I have mingled."—Prov. ix. 4, 5.</w:t>
      </w:r>
    </w:p>
    <w:p w14:paraId="2ACB7ECE">
      <w:pPr>
        <w:pStyle w:val="5"/>
        <w:spacing w:before="70"/>
        <w:ind w:right="97" w:firstLine="0"/>
        <w:rPr>
          <w:rFonts w:hint="eastAsia"/>
          <w:color w:val="auto"/>
          <w:position w:val="10"/>
        </w:rPr>
      </w:pPr>
      <w:r>
        <w:rPr>
          <w:rFonts w:hint="eastAsia"/>
          <w:color w:val="auto"/>
          <w:position w:val="10"/>
        </w:rPr>
        <w:t>"谁是愚蒙人，可以转到这里来。对那无知的人，她说：你们来，吃我的饼，喝我调和的酒。"——箴九4, 5。</w:t>
      </w:r>
    </w:p>
    <w:p w14:paraId="1243D226">
      <w:pPr>
        <w:pStyle w:val="5"/>
        <w:spacing w:before="70"/>
        <w:ind w:right="97" w:firstLine="0"/>
        <w:rPr>
          <w:rFonts w:hint="eastAsia"/>
          <w:color w:val="auto"/>
          <w:position w:val="10"/>
        </w:rPr>
      </w:pPr>
    </w:p>
    <w:p w14:paraId="6F640840">
      <w:pPr>
        <w:pStyle w:val="5"/>
        <w:spacing w:before="70"/>
        <w:ind w:right="97" w:firstLine="0"/>
        <w:rPr>
          <w:rFonts w:hint="eastAsia"/>
          <w:color w:val="auto"/>
          <w:position w:val="10"/>
        </w:rPr>
      </w:pPr>
      <w:r>
        <w:rPr>
          <w:rFonts w:hint="eastAsia"/>
          <w:color w:val="auto"/>
          <w:position w:val="10"/>
        </w:rPr>
        <w:t>These being calls or invitations to an immediate receiving or partaking of Christ, of his righteousness and salvation, and being directed to sinners of mankind indefinitely, necessarily carry in them the notion of that free gift or grant of which we speak.</w:t>
      </w:r>
    </w:p>
    <w:p w14:paraId="3519A292">
      <w:pPr>
        <w:pStyle w:val="5"/>
        <w:spacing w:before="70"/>
        <w:ind w:right="97" w:firstLine="0"/>
        <w:rPr>
          <w:rFonts w:hint="eastAsia"/>
          <w:color w:val="auto"/>
          <w:position w:val="10"/>
        </w:rPr>
      </w:pPr>
      <w:r>
        <w:rPr>
          <w:rFonts w:hint="eastAsia"/>
          <w:color w:val="auto"/>
          <w:position w:val="10"/>
        </w:rPr>
        <w:t>这些是呼召或邀请，要人立即领受或分享基督、祂的义和救恩，且无差别地向人类罪人发出，必然包含我们所说的那自由恩赐或赠与的概念。</w:t>
      </w:r>
    </w:p>
    <w:p w14:paraId="4F8CD04B">
      <w:pPr>
        <w:pStyle w:val="5"/>
        <w:spacing w:before="70"/>
        <w:ind w:right="97" w:firstLine="0"/>
        <w:rPr>
          <w:rFonts w:hint="eastAsia"/>
          <w:color w:val="auto"/>
          <w:position w:val="10"/>
        </w:rPr>
      </w:pPr>
    </w:p>
    <w:p w14:paraId="3406E8E8">
      <w:pPr>
        <w:pStyle w:val="5"/>
        <w:spacing w:before="70"/>
        <w:ind w:right="97" w:firstLine="0"/>
        <w:rPr>
          <w:rFonts w:hint="eastAsia"/>
          <w:color w:val="auto"/>
          <w:position w:val="10"/>
        </w:rPr>
      </w:pPr>
      <w:r>
        <w:rPr>
          <w:rFonts w:hint="eastAsia"/>
          <w:color w:val="auto"/>
          <w:position w:val="10"/>
        </w:rPr>
        <w:t>Surely, he who brings a benefit to our hand, and entreats us to accept of it, and make it our own, without money and without price, that is, without requiring any previous compliance with terms or conditions,—entreats us to make it as much our own as we do what we buy for our own use, or what we eat and drink for our own refreshment, may well be said to make a gift and grant of that benefit;</w:t>
      </w:r>
    </w:p>
    <w:p w14:paraId="590923E2">
      <w:pPr>
        <w:pStyle w:val="5"/>
        <w:spacing w:before="70"/>
        <w:ind w:right="97" w:firstLine="0"/>
        <w:rPr>
          <w:rFonts w:hint="eastAsia"/>
          <w:color w:val="auto"/>
          <w:position w:val="10"/>
        </w:rPr>
      </w:pPr>
      <w:r>
        <w:rPr>
          <w:rFonts w:hint="eastAsia"/>
          <w:color w:val="auto"/>
          <w:position w:val="10"/>
        </w:rPr>
        <w:t>确实，那将益处带到我们手边，恳求我们接受并视为己有，不用银钱，不用价值，即不要求任何先决条件的顺服的，——恳求我们像对待为自己所用而买的东西，或为自己解渴所吃喝的东西一样视之为己有的，可以说是将那益处作为恩赐和赠与；</w:t>
      </w:r>
    </w:p>
    <w:p w14:paraId="6E061FC4">
      <w:pPr>
        <w:pStyle w:val="5"/>
        <w:spacing w:before="70"/>
        <w:ind w:right="97" w:firstLine="0"/>
        <w:rPr>
          <w:rFonts w:hint="eastAsia"/>
          <w:color w:val="auto"/>
          <w:position w:val="10"/>
        </w:rPr>
      </w:pPr>
    </w:p>
    <w:p w14:paraId="37DD8256">
      <w:pPr>
        <w:pStyle w:val="5"/>
        <w:spacing w:before="70"/>
        <w:ind w:right="97" w:firstLine="0"/>
        <w:rPr>
          <w:rFonts w:hint="eastAsia"/>
          <w:color w:val="auto"/>
          <w:position w:val="10"/>
        </w:rPr>
      </w:pPr>
      <w:r>
        <w:rPr>
          <w:rFonts w:hint="eastAsia"/>
          <w:color w:val="auto"/>
          <w:position w:val="10"/>
        </w:rPr>
        <w:t>and the record in which it is made, being written, sworn, and sealed, may, with the greatest propriety, be called a deed of gift and grant.</w:t>
      </w:r>
    </w:p>
    <w:p w14:paraId="48984D76">
      <w:pPr>
        <w:pStyle w:val="5"/>
        <w:spacing w:before="70"/>
        <w:ind w:right="97" w:firstLine="0"/>
        <w:rPr>
          <w:rFonts w:hint="eastAsia"/>
          <w:color w:val="auto"/>
          <w:position w:val="10"/>
        </w:rPr>
      </w:pPr>
      <w:r>
        <w:rPr>
          <w:rFonts w:hint="eastAsia"/>
          <w:color w:val="auto"/>
          <w:position w:val="10"/>
        </w:rPr>
        <w:t>而记录此事的文件，已经写下、起誓并盖印，可以最恰当地被称为赠与和恩典的契约。</w:t>
      </w:r>
    </w:p>
    <w:p w14:paraId="7329A7AA">
      <w:pPr>
        <w:pStyle w:val="5"/>
        <w:spacing w:before="70"/>
        <w:ind w:right="97" w:firstLine="0"/>
        <w:rPr>
          <w:rFonts w:hint="eastAsia"/>
          <w:color w:val="auto"/>
          <w:position w:val="10"/>
        </w:rPr>
      </w:pPr>
    </w:p>
    <w:p w14:paraId="0E215AD4">
      <w:pPr>
        <w:pStyle w:val="5"/>
        <w:spacing w:before="70"/>
        <w:ind w:right="97" w:firstLine="0"/>
        <w:rPr>
          <w:rFonts w:hint="eastAsia"/>
          <w:color w:val="auto"/>
          <w:position w:val="10"/>
        </w:rPr>
      </w:pPr>
      <w:r>
        <w:rPr>
          <w:rFonts w:hint="eastAsia"/>
          <w:color w:val="auto"/>
          <w:position w:val="10"/>
        </w:rPr>
        <w:t>It may he asked, Since Christ is thus given or granted to mankind, how can any of them come short of him?</w:t>
      </w:r>
    </w:p>
    <w:p w14:paraId="67836BD7">
      <w:pPr>
        <w:pStyle w:val="5"/>
        <w:spacing w:before="70"/>
        <w:ind w:right="97" w:firstLine="0"/>
        <w:rPr>
          <w:rFonts w:hint="eastAsia"/>
          <w:color w:val="auto"/>
          <w:position w:val="10"/>
        </w:rPr>
      </w:pPr>
      <w:r>
        <w:rPr>
          <w:rFonts w:hint="eastAsia"/>
          <w:color w:val="auto"/>
          <w:position w:val="10"/>
        </w:rPr>
        <w:t>可能有人会问，既然基督如此被赐给或给予人类，他们中怎么会有人得不到祂呢？</w:t>
      </w:r>
    </w:p>
    <w:p w14:paraId="1DF31085">
      <w:pPr>
        <w:pStyle w:val="5"/>
        <w:spacing w:before="70"/>
        <w:ind w:right="97" w:firstLine="0"/>
        <w:rPr>
          <w:rFonts w:hint="eastAsia"/>
          <w:color w:val="auto"/>
          <w:position w:val="10"/>
        </w:rPr>
      </w:pPr>
    </w:p>
    <w:p w14:paraId="7FFC7C19">
      <w:pPr>
        <w:pStyle w:val="5"/>
        <w:spacing w:before="70"/>
        <w:ind w:right="97" w:firstLine="0"/>
        <w:rPr>
          <w:rFonts w:hint="eastAsia"/>
          <w:color w:val="auto"/>
          <w:position w:val="10"/>
        </w:rPr>
      </w:pPr>
      <w:r>
        <w:rPr>
          <w:rFonts w:hint="eastAsia"/>
          <w:color w:val="auto"/>
          <w:position w:val="10"/>
        </w:rPr>
        <w:t>Answer. Because a thing that is presented as a free gift may be despised and rejected; in which case, there can be no possession.</w:t>
      </w:r>
    </w:p>
    <w:p w14:paraId="1835A0F1">
      <w:pPr>
        <w:pStyle w:val="5"/>
        <w:spacing w:before="70"/>
        <w:ind w:right="97" w:firstLine="0"/>
        <w:rPr>
          <w:rFonts w:hint="eastAsia"/>
          <w:color w:val="auto"/>
          <w:position w:val="10"/>
        </w:rPr>
      </w:pPr>
      <w:r>
        <w:rPr>
          <w:rFonts w:hint="eastAsia"/>
          <w:color w:val="auto"/>
          <w:position w:val="10"/>
        </w:rPr>
        <w:t>回答：因为作为自由恩赐呈现的东西可能被藐视和拒绝；在这种情况下，就不能拥有。</w:t>
      </w:r>
    </w:p>
    <w:p w14:paraId="586A0291">
      <w:pPr>
        <w:pStyle w:val="5"/>
        <w:spacing w:before="70"/>
        <w:ind w:right="97" w:firstLine="0"/>
        <w:rPr>
          <w:rFonts w:hint="eastAsia"/>
          <w:color w:val="auto"/>
          <w:position w:val="10"/>
        </w:rPr>
      </w:pPr>
    </w:p>
    <w:p w14:paraId="19D3565A">
      <w:pPr>
        <w:pStyle w:val="5"/>
        <w:spacing w:before="70"/>
        <w:ind w:right="97" w:firstLine="0"/>
        <w:rPr>
          <w:rFonts w:hint="eastAsia"/>
          <w:color w:val="auto"/>
          <w:position w:val="10"/>
        </w:rPr>
      </w:pPr>
      <w:r>
        <w:rPr>
          <w:rFonts w:hint="eastAsia"/>
          <w:color w:val="auto"/>
          <w:position w:val="10"/>
        </w:rPr>
        <w:t>That this may be the case with the Gospel-grant of Christ, and of salvation through his name, is the more evident, as it is expressed in gracious invitations, as well as in absolute promises.</w:t>
      </w:r>
    </w:p>
    <w:p w14:paraId="5F572208">
      <w:pPr>
        <w:pStyle w:val="5"/>
        <w:spacing w:before="70"/>
        <w:ind w:right="97" w:firstLine="0"/>
        <w:rPr>
          <w:rFonts w:hint="eastAsia"/>
          <w:color w:val="auto"/>
          <w:position w:val="10"/>
        </w:rPr>
      </w:pPr>
      <w:r>
        <w:rPr>
          <w:rFonts w:hint="eastAsia"/>
          <w:color w:val="auto"/>
          <w:position w:val="10"/>
        </w:rPr>
        <w:t>这种情况可能发生在福音中对基督的恩赐和藉祂名的救恩上，这一点更为明显，因为它既以恩慈的邀请表达，也以绝对的应许表达。</w:t>
      </w:r>
    </w:p>
    <w:p w14:paraId="2B93018D">
      <w:pPr>
        <w:pStyle w:val="5"/>
        <w:spacing w:before="70"/>
        <w:ind w:right="97" w:firstLine="0"/>
        <w:rPr>
          <w:rFonts w:hint="eastAsia"/>
          <w:color w:val="auto"/>
          <w:position w:val="10"/>
        </w:rPr>
      </w:pPr>
    </w:p>
    <w:p w14:paraId="7B339AFB">
      <w:pPr>
        <w:pStyle w:val="5"/>
        <w:spacing w:before="70"/>
        <w:ind w:right="97" w:firstLine="0"/>
        <w:rPr>
          <w:rFonts w:hint="eastAsia"/>
          <w:color w:val="auto"/>
          <w:position w:val="10"/>
        </w:rPr>
      </w:pPr>
      <w:r>
        <w:rPr>
          <w:rFonts w:hint="eastAsia"/>
          <w:color w:val="auto"/>
          <w:position w:val="10"/>
        </w:rPr>
        <w:t>And that the Lord may give an absolute promise to those who, in the event, never come to the actual enjoyment of the promised blessing, is manifest from the instance of the promise made to the Israelites of the land of Canaan.</w:t>
      </w:r>
    </w:p>
    <w:p w14:paraId="2444AEB1">
      <w:pPr>
        <w:pStyle w:val="5"/>
        <w:spacing w:before="70"/>
        <w:ind w:right="97" w:firstLine="0"/>
        <w:rPr>
          <w:rFonts w:hint="eastAsia"/>
          <w:color w:val="auto"/>
          <w:position w:val="10"/>
        </w:rPr>
      </w:pPr>
      <w:r>
        <w:rPr>
          <w:rFonts w:hint="eastAsia"/>
          <w:color w:val="auto"/>
          <w:position w:val="10"/>
        </w:rPr>
        <w:t>主可能向那些最终从未实际享受所应许祝福的人给出绝对应许，这从向以色列人应许迦南地的例子中可以看出。</w:t>
      </w:r>
    </w:p>
    <w:p w14:paraId="246E1CF7">
      <w:pPr>
        <w:pStyle w:val="5"/>
        <w:spacing w:before="70"/>
        <w:ind w:right="97" w:firstLine="0"/>
        <w:rPr>
          <w:rFonts w:hint="eastAsia"/>
          <w:color w:val="auto"/>
          <w:position w:val="10"/>
        </w:rPr>
      </w:pPr>
    </w:p>
    <w:p w14:paraId="30EED037">
      <w:pPr>
        <w:pStyle w:val="5"/>
        <w:spacing w:before="70"/>
        <w:ind w:right="97" w:firstLine="0"/>
        <w:rPr>
          <w:rFonts w:hint="eastAsia"/>
          <w:color w:val="auto"/>
          <w:position w:val="10"/>
        </w:rPr>
      </w:pPr>
      <w:r>
        <w:rPr>
          <w:rFonts w:hint="eastAsia"/>
          <w:color w:val="auto"/>
          <w:position w:val="10"/>
        </w:rPr>
        <w:t>This promise, as it is recorded in Exod. iii. 17, is free and unconditional: "I have said, I will bring you up out of the affliction of Egypt, unto the land of the Canaanites, and the Hittites, and the Amorites, and the Perizzites, and the Hivites, and the Jebusites, unto a land flowing with milk and honey."</w:t>
      </w:r>
    </w:p>
    <w:p w14:paraId="32DDCCAA">
      <w:pPr>
        <w:pStyle w:val="5"/>
        <w:spacing w:before="70"/>
        <w:ind w:right="97" w:firstLine="0"/>
        <w:rPr>
          <w:rFonts w:hint="eastAsia"/>
          <w:color w:val="auto"/>
          <w:position w:val="10"/>
        </w:rPr>
      </w:pPr>
      <w:r>
        <w:rPr>
          <w:rFonts w:hint="eastAsia"/>
          <w:color w:val="auto"/>
          <w:position w:val="10"/>
        </w:rPr>
        <w:t>这个应许，正如在出埃及记三17所记录的，是自由无条件的："我也说，要将你们从埃及的困苦中领出来，往迦南人、赫人、亚摩利人、比利洗人、希未人、耶布斯人的地去，就是到流奶与蜜之地。"</w:t>
      </w:r>
    </w:p>
    <w:p w14:paraId="1F661EA0">
      <w:pPr>
        <w:pStyle w:val="5"/>
        <w:spacing w:before="70"/>
        <w:ind w:right="97" w:firstLine="0"/>
        <w:rPr>
          <w:rFonts w:hint="eastAsia"/>
          <w:color w:val="auto"/>
          <w:position w:val="10"/>
        </w:rPr>
      </w:pPr>
    </w:p>
    <w:p w14:paraId="387AE981">
      <w:pPr>
        <w:pStyle w:val="5"/>
        <w:spacing w:before="70"/>
        <w:ind w:right="97" w:firstLine="0"/>
        <w:rPr>
          <w:rFonts w:hint="eastAsia"/>
          <w:color w:val="auto"/>
          <w:position w:val="10"/>
        </w:rPr>
      </w:pPr>
      <w:r>
        <w:rPr>
          <w:rFonts w:hint="eastAsia"/>
          <w:color w:val="auto"/>
          <w:position w:val="10"/>
        </w:rPr>
        <w:t>This promise was given to the children of Israel, as a nation, to be rested on by them as good security for their introduction into and possession of that good land.</w:t>
      </w:r>
    </w:p>
    <w:p w14:paraId="6B52A295">
      <w:pPr>
        <w:pStyle w:val="5"/>
        <w:spacing w:before="70"/>
        <w:ind w:right="97" w:firstLine="0"/>
        <w:rPr>
          <w:rFonts w:hint="eastAsia"/>
          <w:color w:val="auto"/>
          <w:position w:val="10"/>
        </w:rPr>
      </w:pPr>
      <w:r>
        <w:rPr>
          <w:rFonts w:hint="eastAsia"/>
          <w:color w:val="auto"/>
          <w:position w:val="10"/>
        </w:rPr>
        <w:t>这个应许是给以色列人作为一个民族的，让他们依靠它作为进入并拥有那美地的良好保障。</w:t>
      </w:r>
    </w:p>
    <w:p w14:paraId="200B10CC">
      <w:pPr>
        <w:pStyle w:val="5"/>
        <w:spacing w:before="70"/>
        <w:ind w:right="97" w:firstLine="0"/>
        <w:rPr>
          <w:rFonts w:hint="eastAsia"/>
          <w:color w:val="auto"/>
          <w:position w:val="10"/>
        </w:rPr>
      </w:pPr>
    </w:p>
    <w:p w14:paraId="104AAB5C">
      <w:pPr>
        <w:pStyle w:val="5"/>
        <w:spacing w:before="70"/>
        <w:ind w:right="97" w:firstLine="0"/>
        <w:rPr>
          <w:rFonts w:hint="eastAsia"/>
          <w:color w:val="auto"/>
          <w:position w:val="10"/>
        </w:rPr>
      </w:pPr>
      <w:r>
        <w:rPr>
          <w:rFonts w:hint="eastAsia"/>
          <w:color w:val="auto"/>
          <w:position w:val="10"/>
        </w:rPr>
        <w:t>But the bulk of that generation, despising this security, and persisting in their unbelief, never saw the promised land,—they could not enter in, says the apostle, because of unbelief.</w:t>
      </w:r>
    </w:p>
    <w:p w14:paraId="05730A23">
      <w:pPr>
        <w:pStyle w:val="5"/>
        <w:spacing w:before="70"/>
        <w:ind w:right="97" w:firstLine="0"/>
        <w:rPr>
          <w:rFonts w:hint="eastAsia"/>
          <w:color w:val="auto"/>
          <w:position w:val="10"/>
        </w:rPr>
      </w:pPr>
      <w:r>
        <w:rPr>
          <w:rFonts w:hint="eastAsia"/>
          <w:color w:val="auto"/>
          <w:position w:val="10"/>
        </w:rPr>
        <w:t>但那一代的大部分人，藐视这保障，并坚持不信，从未见到应许之地，——他们不能进入，使徒说，是因为不信。</w:t>
      </w:r>
    </w:p>
    <w:p w14:paraId="795D778D">
      <w:pPr>
        <w:pStyle w:val="5"/>
        <w:spacing w:before="70"/>
        <w:ind w:right="97" w:firstLine="0"/>
        <w:rPr>
          <w:rFonts w:hint="eastAsia"/>
          <w:color w:val="auto"/>
          <w:position w:val="10"/>
        </w:rPr>
      </w:pPr>
    </w:p>
    <w:p w14:paraId="121C65B8">
      <w:pPr>
        <w:pStyle w:val="5"/>
        <w:spacing w:before="70"/>
        <w:ind w:right="97" w:firstLine="0"/>
        <w:rPr>
          <w:rFonts w:hint="eastAsia"/>
          <w:color w:val="auto"/>
          <w:position w:val="10"/>
        </w:rPr>
      </w:pPr>
      <w:r>
        <w:rPr>
          <w:rFonts w:hint="eastAsia"/>
          <w:color w:val="auto"/>
          <w:position w:val="10"/>
        </w:rPr>
        <w:t>This is a type or emblem of the Gospel-promise, wherein Christ, and eternal life in him, are made over to us as a free gift.</w:t>
      </w:r>
    </w:p>
    <w:p w14:paraId="0B32C011">
      <w:pPr>
        <w:pStyle w:val="5"/>
        <w:spacing w:before="70"/>
        <w:ind w:right="97" w:firstLine="0"/>
        <w:rPr>
          <w:rFonts w:hint="eastAsia"/>
          <w:color w:val="auto"/>
          <w:position w:val="10"/>
        </w:rPr>
      </w:pPr>
      <w:r>
        <w:rPr>
          <w:rFonts w:hint="eastAsia"/>
          <w:color w:val="auto"/>
          <w:position w:val="10"/>
        </w:rPr>
        <w:t>这是福音应许的一个预表或象征，在其中，基督和在祂里面的永生，作为自由恩赐赐给我们。</w:t>
      </w:r>
    </w:p>
    <w:p w14:paraId="58678126">
      <w:pPr>
        <w:pStyle w:val="5"/>
        <w:spacing w:before="70"/>
        <w:ind w:right="97" w:firstLine="0"/>
        <w:rPr>
          <w:rFonts w:hint="eastAsia"/>
          <w:color w:val="auto"/>
          <w:position w:val="10"/>
        </w:rPr>
      </w:pPr>
    </w:p>
    <w:p w14:paraId="39E32B24">
      <w:pPr>
        <w:pStyle w:val="5"/>
        <w:spacing w:before="70"/>
        <w:ind w:right="97" w:firstLine="0"/>
        <w:rPr>
          <w:rFonts w:hint="eastAsia"/>
          <w:color w:val="auto"/>
          <w:position w:val="10"/>
        </w:rPr>
      </w:pPr>
      <w:r>
        <w:rPr>
          <w:rFonts w:hint="eastAsia"/>
          <w:color w:val="auto"/>
          <w:position w:val="10"/>
        </w:rPr>
        <w:t>Such as will not credit the promise, nor accept of the gift, will justly come short of the promised rest.</w:t>
      </w:r>
    </w:p>
    <w:p w14:paraId="5F2AB384">
      <w:pPr>
        <w:pStyle w:val="5"/>
        <w:spacing w:before="70"/>
        <w:ind w:right="97" w:firstLine="0"/>
        <w:rPr>
          <w:rFonts w:hint="eastAsia"/>
          <w:color w:val="auto"/>
          <w:position w:val="10"/>
        </w:rPr>
      </w:pPr>
      <w:r>
        <w:rPr>
          <w:rFonts w:hint="eastAsia"/>
          <w:color w:val="auto"/>
          <w:position w:val="10"/>
        </w:rPr>
        <w:t>那些不信任应许，不接受恩赐的人，理所当然地得不到所应许的安息。</w:t>
      </w:r>
    </w:p>
    <w:p w14:paraId="0F8C155D">
      <w:pPr>
        <w:pStyle w:val="5"/>
        <w:spacing w:before="70"/>
        <w:ind w:right="97" w:firstLine="0"/>
        <w:rPr>
          <w:rFonts w:hint="eastAsia"/>
          <w:color w:val="auto"/>
          <w:position w:val="10"/>
        </w:rPr>
      </w:pPr>
    </w:p>
    <w:p w14:paraId="63B2896B">
      <w:pPr>
        <w:pStyle w:val="5"/>
        <w:spacing w:before="70"/>
        <w:ind w:right="97" w:firstLine="0"/>
        <w:rPr>
          <w:rFonts w:hint="eastAsia"/>
          <w:color w:val="auto"/>
          <w:position w:val="10"/>
        </w:rPr>
      </w:pPr>
      <w:r>
        <w:rPr>
          <w:rFonts w:hint="eastAsia"/>
          <w:color w:val="auto"/>
          <w:position w:val="10"/>
        </w:rPr>
        <w:t>The Lord says to such, as he said to the Israelites, Numb. xiv. 34: "Ye shall know my breach of promise,"—that is, as it is with believers according to their faith, so it shall be with you according to your unbelief.</w:t>
      </w:r>
    </w:p>
    <w:p w14:paraId="31CFBFF0">
      <w:pPr>
        <w:pStyle w:val="5"/>
        <w:spacing w:before="70"/>
        <w:ind w:right="97" w:firstLine="0"/>
        <w:rPr>
          <w:rFonts w:hint="eastAsia"/>
          <w:color w:val="auto"/>
          <w:position w:val="10"/>
        </w:rPr>
      </w:pPr>
      <w:r>
        <w:rPr>
          <w:rFonts w:hint="eastAsia"/>
          <w:color w:val="auto"/>
          <w:position w:val="10"/>
        </w:rPr>
        <w:t>主对这样的人说，正如祂对以色列人所说，民数记十四34："你们就知道我违背所说的话，"——就是说，信徒怎样按着他们的信心，你们也必照着你们的不信。</w:t>
      </w:r>
    </w:p>
    <w:p w14:paraId="2674F14B">
      <w:pPr>
        <w:pStyle w:val="5"/>
        <w:spacing w:before="70"/>
        <w:ind w:right="97" w:firstLine="0"/>
        <w:rPr>
          <w:rFonts w:hint="eastAsia"/>
          <w:color w:val="auto"/>
          <w:position w:val="10"/>
        </w:rPr>
      </w:pPr>
    </w:p>
    <w:p w14:paraId="06FC17C1">
      <w:pPr>
        <w:pStyle w:val="5"/>
        <w:spacing w:before="70"/>
        <w:ind w:right="97" w:firstLine="0"/>
        <w:rPr>
          <w:rFonts w:hint="eastAsia"/>
          <w:color w:val="auto"/>
          <w:position w:val="10"/>
        </w:rPr>
      </w:pPr>
      <w:r>
        <w:rPr>
          <w:rFonts w:hint="eastAsia"/>
          <w:color w:val="auto"/>
          <w:position w:val="10"/>
        </w:rPr>
        <w:t>Since ye account my promise unworthy to be trusted in, it is fit that ye should never experience the accomplishment of it; but that there should be, in your case, a seeming breach of it.</w:t>
      </w:r>
    </w:p>
    <w:p w14:paraId="4DC204B5">
      <w:pPr>
        <w:pStyle w:val="5"/>
        <w:spacing w:before="70"/>
        <w:ind w:right="97" w:firstLine="0"/>
        <w:rPr>
          <w:rFonts w:hint="eastAsia"/>
          <w:color w:val="auto"/>
          <w:position w:val="10"/>
        </w:rPr>
      </w:pPr>
      <w:r>
        <w:rPr>
          <w:rFonts w:hint="eastAsia"/>
          <w:color w:val="auto"/>
          <w:position w:val="10"/>
        </w:rPr>
        <w:t>既然你们认为我的应许不值得信任，你们就配从不经历它的成就；而在你们的情况下，应有一个似乎的违背。</w:t>
      </w:r>
    </w:p>
    <w:p w14:paraId="19F22E14">
      <w:pPr>
        <w:pStyle w:val="5"/>
        <w:spacing w:before="70"/>
        <w:ind w:right="97" w:firstLine="0"/>
        <w:rPr>
          <w:rFonts w:hint="eastAsia"/>
          <w:color w:val="auto"/>
          <w:position w:val="10"/>
        </w:rPr>
      </w:pPr>
    </w:p>
    <w:p w14:paraId="1B56C060">
      <w:pPr>
        <w:pStyle w:val="5"/>
        <w:spacing w:before="70"/>
        <w:ind w:right="97" w:firstLine="0"/>
        <w:rPr>
          <w:rFonts w:hint="eastAsia"/>
          <w:color w:val="auto"/>
          <w:position w:val="10"/>
        </w:rPr>
      </w:pPr>
      <w:r>
        <w:rPr>
          <w:rFonts w:hint="eastAsia"/>
          <w:color w:val="auto"/>
          <w:position w:val="10"/>
        </w:rPr>
        <w:t>But we now proceed to observe, 4.That the record of God, which faith receives, is the Gospel, as contradistinguished from the Law.</w:t>
      </w:r>
    </w:p>
    <w:p w14:paraId="68D4F1EA">
      <w:pPr>
        <w:pStyle w:val="5"/>
        <w:spacing w:before="70"/>
        <w:ind w:right="97" w:firstLine="0"/>
        <w:rPr>
          <w:rFonts w:hint="eastAsia"/>
          <w:color w:val="auto"/>
          <w:position w:val="10"/>
        </w:rPr>
      </w:pPr>
      <w:r>
        <w:rPr>
          <w:rFonts w:hint="eastAsia"/>
          <w:color w:val="auto"/>
          <w:position w:val="10"/>
        </w:rPr>
        <w:t>但我们现在继续观察，4.信心所接受的神的记录，是福音，与律法相对的福音。</w:t>
      </w:r>
    </w:p>
    <w:p w14:paraId="175E959C">
      <w:pPr>
        <w:pStyle w:val="5"/>
        <w:spacing w:before="70"/>
        <w:ind w:right="97" w:firstLine="0"/>
        <w:rPr>
          <w:rFonts w:hint="eastAsia"/>
          <w:color w:val="auto"/>
          <w:position w:val="10"/>
        </w:rPr>
      </w:pPr>
    </w:p>
    <w:p w14:paraId="3AC47131">
      <w:pPr>
        <w:pStyle w:val="5"/>
        <w:spacing w:before="70"/>
        <w:ind w:right="97" w:firstLine="0"/>
        <w:rPr>
          <w:rFonts w:hint="eastAsia"/>
          <w:color w:val="auto"/>
          <w:position w:val="10"/>
        </w:rPr>
      </w:pPr>
      <w:r>
        <w:rPr>
          <w:rFonts w:hint="eastAsia"/>
          <w:color w:val="auto"/>
          <w:position w:val="10"/>
        </w:rPr>
        <w:t>The Law is a perfect rule of righteousness; there is nothing good in man's nature, dispositions, or actions, but what it requires.</w:t>
      </w:r>
    </w:p>
    <w:p w14:paraId="0024D84B">
      <w:pPr>
        <w:pStyle w:val="5"/>
        <w:spacing w:before="70"/>
        <w:ind w:right="97" w:firstLine="0"/>
        <w:rPr>
          <w:rFonts w:hint="eastAsia"/>
          <w:color w:val="auto"/>
          <w:position w:val="10"/>
        </w:rPr>
      </w:pPr>
      <w:r>
        <w:rPr>
          <w:rFonts w:hint="eastAsia"/>
          <w:color w:val="auto"/>
          <w:position w:val="10"/>
        </w:rPr>
        <w:t>律法是公义的完美准则；人的本性、心态或行为中没有什么好的，不是它所要求的。</w:t>
      </w:r>
    </w:p>
    <w:p w14:paraId="06419144">
      <w:pPr>
        <w:pStyle w:val="5"/>
        <w:spacing w:before="70"/>
        <w:ind w:right="97" w:firstLine="0"/>
        <w:rPr>
          <w:rFonts w:hint="eastAsia"/>
          <w:color w:val="auto"/>
          <w:position w:val="10"/>
        </w:rPr>
      </w:pPr>
    </w:p>
    <w:p w14:paraId="69EE3190">
      <w:pPr>
        <w:pStyle w:val="5"/>
        <w:spacing w:before="70"/>
        <w:ind w:right="97" w:firstLine="0"/>
        <w:rPr>
          <w:rFonts w:hint="eastAsia"/>
          <w:color w:val="auto"/>
          <w:position w:val="10"/>
        </w:rPr>
      </w:pPr>
      <w:r>
        <w:rPr>
          <w:rFonts w:hint="eastAsia"/>
          <w:color w:val="auto"/>
          <w:position w:val="10"/>
        </w:rPr>
        <w:t>All the commands of God, therefore, not excepting those of faith and repentance, belong to the Law.</w:t>
      </w:r>
    </w:p>
    <w:p w14:paraId="45AD6DE5">
      <w:pPr>
        <w:pStyle w:val="5"/>
        <w:spacing w:before="70"/>
        <w:ind w:right="97" w:firstLine="0"/>
        <w:rPr>
          <w:rFonts w:hint="eastAsia"/>
          <w:color w:val="auto"/>
          <w:position w:val="10"/>
        </w:rPr>
      </w:pPr>
      <w:r>
        <w:rPr>
          <w:rFonts w:hint="eastAsia"/>
          <w:color w:val="auto"/>
          <w:position w:val="10"/>
        </w:rPr>
        <w:t>因此，神的所有命令，包括信心和悔改的命令，都属于律法。</w:t>
      </w:r>
    </w:p>
    <w:p w14:paraId="75122781">
      <w:pPr>
        <w:pStyle w:val="5"/>
        <w:spacing w:before="70"/>
        <w:ind w:right="97" w:firstLine="0"/>
        <w:rPr>
          <w:rFonts w:hint="eastAsia"/>
          <w:color w:val="auto"/>
          <w:position w:val="10"/>
        </w:rPr>
      </w:pPr>
    </w:p>
    <w:p w14:paraId="31C60A00">
      <w:pPr>
        <w:pStyle w:val="5"/>
        <w:spacing w:before="70"/>
        <w:ind w:right="97" w:firstLine="0"/>
        <w:rPr>
          <w:rFonts w:hint="eastAsia"/>
          <w:color w:val="auto"/>
          <w:position w:val="10"/>
        </w:rPr>
      </w:pPr>
      <w:r>
        <w:rPr>
          <w:rFonts w:hint="eastAsia"/>
          <w:color w:val="auto"/>
          <w:position w:val="10"/>
        </w:rPr>
        <w:t>On the other hand, the Gospel, strictly and properly taken, has no commands, no prescriptions of duty in it.</w:t>
      </w:r>
    </w:p>
    <w:p w14:paraId="0B93F8BD">
      <w:pPr>
        <w:pStyle w:val="5"/>
        <w:spacing w:before="70"/>
        <w:ind w:right="97" w:firstLine="0"/>
        <w:rPr>
          <w:rFonts w:hint="eastAsia"/>
          <w:color w:val="auto"/>
          <w:position w:val="10"/>
        </w:rPr>
      </w:pPr>
      <w:r>
        <w:rPr>
          <w:rFonts w:hint="eastAsia"/>
          <w:color w:val="auto"/>
          <w:position w:val="10"/>
        </w:rPr>
        <w:t>另一方面，严格而正确地说，福音中没有命令，没有责任的规定。</w:t>
      </w:r>
    </w:p>
    <w:p w14:paraId="5EA44740">
      <w:pPr>
        <w:pStyle w:val="5"/>
        <w:spacing w:before="70"/>
        <w:ind w:right="97" w:firstLine="0"/>
        <w:rPr>
          <w:rFonts w:hint="eastAsia"/>
          <w:color w:val="auto"/>
          <w:position w:val="10"/>
        </w:rPr>
      </w:pPr>
    </w:p>
    <w:p w14:paraId="1795FD37">
      <w:pPr>
        <w:pStyle w:val="5"/>
        <w:spacing w:before="70"/>
        <w:ind w:right="97" w:firstLine="0"/>
        <w:rPr>
          <w:rFonts w:hint="eastAsia"/>
          <w:color w:val="auto"/>
          <w:position w:val="10"/>
        </w:rPr>
      </w:pPr>
      <w:r>
        <w:rPr>
          <w:rFonts w:hint="eastAsia"/>
          <w:color w:val="auto"/>
          <w:position w:val="10"/>
        </w:rPr>
        <w:t>Thus the Law and the Gospel differ,—not as one precept of the Law may differ from another, in respect of objects and occasions, in respect of more easiness or difficulty in the performance, but in their nature, as a command differs from an absolutely free grant or promise.</w:t>
      </w:r>
    </w:p>
    <w:p w14:paraId="07882A51">
      <w:pPr>
        <w:pStyle w:val="5"/>
        <w:spacing w:before="70"/>
        <w:ind w:right="97" w:firstLine="0"/>
        <w:rPr>
          <w:rFonts w:hint="eastAsia"/>
          <w:color w:val="auto"/>
          <w:position w:val="10"/>
        </w:rPr>
      </w:pPr>
      <w:r>
        <w:rPr>
          <w:rFonts w:hint="eastAsia"/>
          <w:color w:val="auto"/>
          <w:position w:val="10"/>
        </w:rPr>
        <w:t>因此，律法和福音的区别，——不是如同律法的一条诫命可能与另一条不同，在对象和场合方面，在执行的难易程度方面，而是在它们的本质上，如同命令与绝对自由的恩赐或应许的区别。</w:t>
      </w:r>
    </w:p>
    <w:p w14:paraId="73972596">
      <w:pPr>
        <w:pStyle w:val="5"/>
        <w:spacing w:before="70"/>
        <w:ind w:right="97" w:firstLine="0"/>
        <w:rPr>
          <w:rFonts w:hint="eastAsia"/>
          <w:color w:val="auto"/>
          <w:position w:val="10"/>
        </w:rPr>
      </w:pPr>
    </w:p>
    <w:p w14:paraId="32954EF0">
      <w:pPr>
        <w:pStyle w:val="5"/>
        <w:spacing w:before="70"/>
        <w:ind w:right="97" w:firstLine="0"/>
        <w:rPr>
          <w:rFonts w:hint="eastAsia"/>
          <w:color w:val="auto"/>
          <w:position w:val="10"/>
        </w:rPr>
      </w:pPr>
      <w:r>
        <w:rPr>
          <w:rFonts w:hint="eastAsia"/>
          <w:color w:val="auto"/>
          <w:position w:val="10"/>
        </w:rPr>
        <w:t>It is true, the Law, too, has its promises; but neither promises nor threatenings constitute its formal nature or distinguishing character.</w:t>
      </w:r>
    </w:p>
    <w:p w14:paraId="43821765">
      <w:pPr>
        <w:pStyle w:val="5"/>
        <w:spacing w:before="70"/>
        <w:ind w:right="97" w:firstLine="0"/>
        <w:rPr>
          <w:rFonts w:hint="eastAsia"/>
          <w:color w:val="auto"/>
          <w:position w:val="10"/>
        </w:rPr>
      </w:pPr>
      <w:r>
        <w:rPr>
          <w:rFonts w:hint="eastAsia"/>
          <w:color w:val="auto"/>
          <w:position w:val="10"/>
        </w:rPr>
        <w:t>诚然，律法也有它的应许；但无论是应许还是威胁都不构成其正式本质或独特特征。</w:t>
      </w:r>
    </w:p>
    <w:p w14:paraId="6A4947C4">
      <w:pPr>
        <w:pStyle w:val="5"/>
        <w:spacing w:before="70"/>
        <w:ind w:right="97" w:firstLine="0"/>
        <w:rPr>
          <w:rFonts w:hint="eastAsia"/>
          <w:color w:val="auto"/>
          <w:position w:val="10"/>
        </w:rPr>
      </w:pPr>
    </w:p>
    <w:p w14:paraId="3BB0FFDD">
      <w:pPr>
        <w:pStyle w:val="5"/>
        <w:spacing w:before="70"/>
        <w:ind w:right="97" w:firstLine="0"/>
        <w:rPr>
          <w:rFonts w:hint="eastAsia"/>
          <w:color w:val="auto"/>
          <w:position w:val="10"/>
        </w:rPr>
      </w:pPr>
      <w:r>
        <w:rPr>
          <w:rFonts w:hint="eastAsia"/>
          <w:color w:val="auto"/>
          <w:position w:val="10"/>
        </w:rPr>
        <w:t>The Law might have been without the promise of eternal life; the revealed will of God would have been the rule of obedience to man, as his morally dependent creature, though no such promise had been given.</w:t>
      </w:r>
    </w:p>
    <w:p w14:paraId="7B6E7D4C">
      <w:pPr>
        <w:pStyle w:val="5"/>
        <w:spacing w:before="70"/>
        <w:ind w:right="97" w:firstLine="0"/>
        <w:rPr>
          <w:rFonts w:hint="eastAsia"/>
          <w:color w:val="auto"/>
          <w:position w:val="10"/>
        </w:rPr>
      </w:pPr>
      <w:r>
        <w:rPr>
          <w:rFonts w:hint="eastAsia"/>
          <w:color w:val="auto"/>
          <w:position w:val="10"/>
        </w:rPr>
        <w:t>律法可能没有永生的应许；神启示的旨意本应是人作为道德上依赖的受造物顺服的规则，即使没有给出这样的应许。</w:t>
      </w:r>
    </w:p>
    <w:p w14:paraId="340BBCA2">
      <w:pPr>
        <w:pStyle w:val="5"/>
        <w:spacing w:before="70"/>
        <w:ind w:right="97" w:firstLine="0"/>
        <w:rPr>
          <w:rFonts w:hint="eastAsia"/>
          <w:color w:val="auto"/>
          <w:position w:val="10"/>
        </w:rPr>
      </w:pPr>
    </w:p>
    <w:p w14:paraId="0711F52C">
      <w:pPr>
        <w:pStyle w:val="5"/>
        <w:spacing w:before="70"/>
        <w:ind w:right="97" w:firstLine="0"/>
        <w:rPr>
          <w:rFonts w:hint="eastAsia"/>
          <w:color w:val="auto"/>
          <w:position w:val="10"/>
        </w:rPr>
      </w:pPr>
      <w:r>
        <w:rPr>
          <w:rFonts w:hint="eastAsia"/>
          <w:color w:val="auto"/>
          <w:position w:val="10"/>
        </w:rPr>
        <w:t>And that the Law may be without the threatening, is manifest from its being a rule of obedience to the confirmed angels and glorified saints; in the case of whom, it must be allowed to have no threatening annexed to it.</w:t>
      </w:r>
    </w:p>
    <w:p w14:paraId="419E4C8F">
      <w:pPr>
        <w:pStyle w:val="5"/>
        <w:spacing w:before="70"/>
        <w:ind w:right="97" w:firstLine="0"/>
        <w:rPr>
          <w:rFonts w:hint="eastAsia"/>
          <w:color w:val="auto"/>
          <w:position w:val="10"/>
        </w:rPr>
      </w:pPr>
      <w:r>
        <w:rPr>
          <w:rFonts w:hint="eastAsia"/>
          <w:color w:val="auto"/>
          <w:position w:val="10"/>
        </w:rPr>
        <w:t>律法可以没有威胁，这从它作为已确认的天使和得荣耀圣徒顺服的规则中可以看出；在他们的情况下，必须承认它没有附加威胁。</w:t>
      </w:r>
    </w:p>
    <w:p w14:paraId="089E63E6">
      <w:pPr>
        <w:pStyle w:val="5"/>
        <w:spacing w:before="70"/>
        <w:ind w:right="97" w:firstLine="0"/>
        <w:rPr>
          <w:rFonts w:hint="eastAsia"/>
          <w:color w:val="auto"/>
          <w:position w:val="10"/>
        </w:rPr>
      </w:pPr>
    </w:p>
    <w:p w14:paraId="12ACA08B">
      <w:pPr>
        <w:pStyle w:val="5"/>
        <w:spacing w:before="70"/>
        <w:ind w:right="97" w:firstLine="0"/>
        <w:rPr>
          <w:rFonts w:hint="eastAsia"/>
          <w:color w:val="auto"/>
          <w:position w:val="10"/>
        </w:rPr>
      </w:pPr>
      <w:r>
        <w:rPr>
          <w:rFonts w:hint="eastAsia"/>
          <w:color w:val="auto"/>
          <w:position w:val="10"/>
        </w:rPr>
        <w:t>Thus, we say, the formal nature of the Law is a revelation of God's commanding will to men as reasonable creatures.</w:t>
      </w:r>
    </w:p>
    <w:p w14:paraId="24CFDB21">
      <w:pPr>
        <w:pStyle w:val="5"/>
        <w:spacing w:before="70"/>
        <w:ind w:right="97" w:firstLine="0"/>
        <w:rPr>
          <w:rFonts w:hint="eastAsia"/>
          <w:color w:val="auto"/>
          <w:position w:val="10"/>
        </w:rPr>
      </w:pPr>
      <w:r>
        <w:rPr>
          <w:rFonts w:hint="eastAsia"/>
          <w:color w:val="auto"/>
          <w:position w:val="10"/>
        </w:rPr>
        <w:t>因此，我们说，律法的正式本质是向人作为有理性的受造物启示神命令的旨意。</w:t>
      </w:r>
    </w:p>
    <w:p w14:paraId="42A5892F">
      <w:pPr>
        <w:pStyle w:val="5"/>
        <w:spacing w:before="70"/>
        <w:ind w:right="97" w:firstLine="0"/>
        <w:rPr>
          <w:rFonts w:hint="eastAsia"/>
          <w:color w:val="auto"/>
          <w:position w:val="10"/>
        </w:rPr>
      </w:pPr>
    </w:p>
    <w:p w14:paraId="0979B14E">
      <w:pPr>
        <w:pStyle w:val="5"/>
        <w:spacing w:before="70"/>
        <w:ind w:right="97" w:firstLine="0"/>
        <w:rPr>
          <w:rFonts w:hint="eastAsia"/>
          <w:color w:val="auto"/>
          <w:position w:val="10"/>
        </w:rPr>
      </w:pPr>
      <w:r>
        <w:rPr>
          <w:rFonts w:hint="eastAsia"/>
          <w:color w:val="auto"/>
          <w:position w:val="10"/>
        </w:rPr>
        <w:t>And, even in this respect, it must be carefully distinguished from the Gospel, which, in its formal nature, is purely a revelation of God's giving and promising will towards poor sinners of mankind, in Jesus Christ.</w:t>
      </w:r>
    </w:p>
    <w:p w14:paraId="69568060">
      <w:pPr>
        <w:pStyle w:val="5"/>
        <w:spacing w:before="70"/>
        <w:ind w:right="97" w:firstLine="0"/>
        <w:rPr>
          <w:rFonts w:hint="eastAsia"/>
          <w:color w:val="auto"/>
          <w:position w:val="10"/>
        </w:rPr>
      </w:pPr>
      <w:r>
        <w:rPr>
          <w:rFonts w:hint="eastAsia"/>
          <w:color w:val="auto"/>
          <w:position w:val="10"/>
        </w:rPr>
        <w:t>即使在这方面，它也必须与福音仔细区分，福音在其正式本质上，纯粹是神在耶稣基督里向人类可怜罪人赐予和应许的旨意的启示。</w:t>
      </w:r>
    </w:p>
    <w:p w14:paraId="4C9637A9">
      <w:pPr>
        <w:pStyle w:val="5"/>
        <w:spacing w:before="70"/>
        <w:ind w:right="97" w:firstLine="0"/>
        <w:rPr>
          <w:rFonts w:hint="eastAsia"/>
          <w:color w:val="auto"/>
          <w:position w:val="10"/>
        </w:rPr>
      </w:pPr>
    </w:p>
    <w:p w14:paraId="5CC2B1C8">
      <w:pPr>
        <w:pStyle w:val="5"/>
        <w:spacing w:before="70"/>
        <w:ind w:right="97" w:firstLine="0"/>
        <w:rPr>
          <w:rFonts w:hint="eastAsia"/>
          <w:color w:val="auto"/>
          <w:position w:val="10"/>
        </w:rPr>
      </w:pPr>
      <w:r>
        <w:rPr>
          <w:rFonts w:hint="eastAsia"/>
          <w:color w:val="auto"/>
          <w:position w:val="10"/>
        </w:rPr>
        <w:t>The sum of the Law is, Thou shalt love God, thy Maker and Preserver, with all thy heart, with all thy soul, and with all thy strength, and with all thy mind; and thou shalt love thy neighbour as thyself.</w:t>
      </w:r>
    </w:p>
    <w:p w14:paraId="47F5BFFA">
      <w:pPr>
        <w:pStyle w:val="5"/>
        <w:spacing w:before="70"/>
        <w:ind w:right="97" w:firstLine="0"/>
        <w:rPr>
          <w:rFonts w:hint="eastAsia"/>
          <w:color w:val="auto"/>
          <w:position w:val="10"/>
        </w:rPr>
      </w:pPr>
      <w:r>
        <w:rPr>
          <w:rFonts w:hint="eastAsia"/>
          <w:color w:val="auto"/>
          <w:position w:val="10"/>
        </w:rPr>
        <w:t>律法的总结是：你要尽心、尽性、尽力、尽意爱主你的神，你的创造者和保护者；又要爱邻舍如同自己。</w:t>
      </w:r>
    </w:p>
    <w:p w14:paraId="4ADAC671">
      <w:pPr>
        <w:pStyle w:val="5"/>
        <w:spacing w:before="70"/>
        <w:ind w:right="97" w:firstLine="0"/>
        <w:rPr>
          <w:rFonts w:hint="eastAsia"/>
          <w:color w:val="auto"/>
          <w:position w:val="10"/>
        </w:rPr>
      </w:pPr>
    </w:p>
    <w:p w14:paraId="3F50D8AF">
      <w:pPr>
        <w:pStyle w:val="5"/>
        <w:spacing w:before="70"/>
        <w:ind w:right="97" w:firstLine="0"/>
        <w:rPr>
          <w:rFonts w:hint="eastAsia"/>
          <w:color w:val="auto"/>
          <w:position w:val="10"/>
        </w:rPr>
      </w:pPr>
      <w:r>
        <w:rPr>
          <w:rFonts w:hint="eastAsia"/>
          <w:color w:val="auto"/>
          <w:position w:val="10"/>
        </w:rPr>
        <w:t>On the other hand, the Gospel was revealed to our first parents in these words, directed to the serpent, "He," even the Son of God, "shall bruise thy head, and thou shalt bruise his heel."</w:t>
      </w:r>
    </w:p>
    <w:p w14:paraId="44E30AA3">
      <w:pPr>
        <w:pStyle w:val="5"/>
        <w:spacing w:before="70"/>
        <w:ind w:right="97" w:firstLine="0"/>
        <w:rPr>
          <w:rFonts w:hint="eastAsia"/>
          <w:color w:val="auto"/>
          <w:position w:val="10"/>
        </w:rPr>
      </w:pPr>
      <w:r>
        <w:rPr>
          <w:rFonts w:hint="eastAsia"/>
          <w:color w:val="auto"/>
          <w:position w:val="10"/>
        </w:rPr>
        <w:t>另一方面，福音向我们的始祖启示，在这些对蛇说的话中："祂"，就是神的儿子，"要伤你的头，你要伤祂的脚跟。"</w:t>
      </w:r>
    </w:p>
    <w:p w14:paraId="53D9F6C0">
      <w:pPr>
        <w:pStyle w:val="5"/>
        <w:spacing w:before="70"/>
        <w:ind w:right="97" w:firstLine="0"/>
        <w:rPr>
          <w:rFonts w:hint="eastAsia"/>
          <w:color w:val="auto"/>
          <w:position w:val="10"/>
        </w:rPr>
      </w:pPr>
    </w:p>
    <w:p w14:paraId="1231A698">
      <w:pPr>
        <w:pStyle w:val="5"/>
        <w:spacing w:before="70"/>
        <w:ind w:right="97" w:firstLine="0"/>
        <w:rPr>
          <w:rFonts w:hint="eastAsia"/>
          <w:color w:val="auto"/>
          <w:position w:val="10"/>
        </w:rPr>
      </w:pPr>
      <w:r>
        <w:rPr>
          <w:rFonts w:hint="eastAsia"/>
          <w:color w:val="auto"/>
          <w:position w:val="10"/>
        </w:rPr>
        <w:t>The Gospel, as the apostle tells us, was preached to Abraham in these words, "In thee shall all the families of the earth be blessed."</w:t>
      </w:r>
    </w:p>
    <w:p w14:paraId="790CEF18">
      <w:pPr>
        <w:pStyle w:val="5"/>
        <w:spacing w:before="70"/>
        <w:ind w:right="97" w:firstLine="0"/>
        <w:rPr>
          <w:rFonts w:hint="eastAsia"/>
          <w:color w:val="auto"/>
          <w:position w:val="10"/>
        </w:rPr>
      </w:pPr>
      <w:r>
        <w:rPr>
          <w:rFonts w:hint="eastAsia"/>
          <w:color w:val="auto"/>
          <w:position w:val="10"/>
        </w:rPr>
        <w:t>福音，正如使徒告诉我们的，曾向亚伯拉罕宣讲，就在这些话中："地上的万族都要因你得福。"</w:t>
      </w:r>
    </w:p>
    <w:p w14:paraId="2780305F">
      <w:pPr>
        <w:pStyle w:val="5"/>
        <w:spacing w:before="70"/>
        <w:ind w:right="97" w:firstLine="0"/>
        <w:rPr>
          <w:rFonts w:hint="eastAsia"/>
          <w:color w:val="auto"/>
          <w:position w:val="10"/>
        </w:rPr>
      </w:pPr>
    </w:p>
    <w:p w14:paraId="56642794">
      <w:pPr>
        <w:pStyle w:val="5"/>
        <w:spacing w:before="70"/>
        <w:ind w:right="97" w:firstLine="0"/>
        <w:rPr>
          <w:rFonts w:hint="eastAsia"/>
          <w:color w:val="auto"/>
          <w:position w:val="10"/>
        </w:rPr>
      </w:pPr>
      <w:r>
        <w:rPr>
          <w:rFonts w:hint="eastAsia"/>
          <w:color w:val="auto"/>
          <w:position w:val="10"/>
        </w:rPr>
        <w:t>The Gospel was proclaimed, at the birth of Christ, in these words of the angel to the shepherds, "I bring you good tidings of great joy which shall be to all people: For unto you is born this day, in the city of David, a Saviour, which is Christ the Lord."—Luke ii. 10, 11.</w:t>
      </w:r>
    </w:p>
    <w:p w14:paraId="486DA7F6">
      <w:pPr>
        <w:pStyle w:val="5"/>
        <w:spacing w:before="70"/>
        <w:ind w:right="97" w:firstLine="0"/>
        <w:rPr>
          <w:rFonts w:hint="eastAsia"/>
          <w:color w:val="auto"/>
          <w:position w:val="10"/>
        </w:rPr>
      </w:pPr>
      <w:r>
        <w:rPr>
          <w:rFonts w:hint="eastAsia"/>
          <w:color w:val="auto"/>
          <w:position w:val="10"/>
        </w:rPr>
        <w:t>福音在基督诞生时宣告，在天使对牧羊人的这些话中："我报给你们大喜的信息，是关乎万民的：因今天在大卫的城里，为你们生了救主，就是主基督。"——路二10, 11。</w:t>
      </w:r>
    </w:p>
    <w:p w14:paraId="0DE401CF">
      <w:pPr>
        <w:pStyle w:val="5"/>
        <w:spacing w:before="70"/>
        <w:ind w:right="97" w:firstLine="0"/>
        <w:rPr>
          <w:rFonts w:hint="eastAsia"/>
          <w:color w:val="auto"/>
          <w:position w:val="10"/>
        </w:rPr>
      </w:pPr>
    </w:p>
    <w:p w14:paraId="2741F99E">
      <w:pPr>
        <w:pStyle w:val="5"/>
        <w:spacing w:before="70"/>
        <w:ind w:right="97" w:firstLine="0"/>
        <w:rPr>
          <w:rFonts w:hint="eastAsia"/>
          <w:color w:val="auto"/>
          <w:position w:val="10"/>
        </w:rPr>
      </w:pPr>
      <w:r>
        <w:rPr>
          <w:rFonts w:hint="eastAsia"/>
          <w:color w:val="auto"/>
          <w:position w:val="10"/>
        </w:rPr>
        <w:t>The Gospel is this faithful saying, and worthy of all acceptation, "That Jesus Christ came into the world to save sinners;" and this, "That God was in Christ reconciling the world to himself, not imputing their trespasses unto them."</w:t>
      </w:r>
    </w:p>
    <w:p w14:paraId="3694D813">
      <w:pPr>
        <w:pStyle w:val="5"/>
        <w:spacing w:before="70"/>
        <w:ind w:right="97" w:firstLine="0"/>
        <w:rPr>
          <w:rFonts w:hint="eastAsia"/>
          <w:color w:val="auto"/>
          <w:position w:val="10"/>
        </w:rPr>
      </w:pPr>
      <w:r>
        <w:rPr>
          <w:rFonts w:hint="eastAsia"/>
          <w:color w:val="auto"/>
          <w:position w:val="10"/>
        </w:rPr>
        <w:t>福音是这可信的话，值得完全接受，"基督耶稣降世，为要拯救罪人；"还有，"神在基督里叫世人与自己和好，不将他们的过犯归到他们身上。"</w:t>
      </w:r>
    </w:p>
    <w:p w14:paraId="5531DE1A">
      <w:pPr>
        <w:pStyle w:val="5"/>
        <w:spacing w:before="70"/>
        <w:ind w:right="97" w:firstLine="0"/>
        <w:rPr>
          <w:rFonts w:hint="eastAsia"/>
          <w:color w:val="auto"/>
          <w:position w:val="10"/>
        </w:rPr>
      </w:pPr>
    </w:p>
    <w:p w14:paraId="18A51EF9">
      <w:pPr>
        <w:pStyle w:val="5"/>
        <w:spacing w:before="70"/>
        <w:ind w:right="97" w:firstLine="0"/>
        <w:rPr>
          <w:rFonts w:hint="eastAsia"/>
          <w:color w:val="auto"/>
          <w:position w:val="10"/>
        </w:rPr>
      </w:pPr>
      <w:r>
        <w:rPr>
          <w:rFonts w:hint="eastAsia"/>
          <w:color w:val="auto"/>
          <w:position w:val="10"/>
        </w:rPr>
        <w:t>The Gospel is good tidings of good to sinners of mankind, through Christ crucified, dead and buried, ascended and interceding.</w:t>
      </w:r>
    </w:p>
    <w:p w14:paraId="1E863123">
      <w:pPr>
        <w:pStyle w:val="5"/>
        <w:spacing w:before="70"/>
        <w:ind w:right="97" w:firstLine="0"/>
        <w:rPr>
          <w:rFonts w:hint="eastAsia"/>
          <w:color w:val="auto"/>
          <w:position w:val="10"/>
        </w:rPr>
      </w:pPr>
      <w:r>
        <w:rPr>
          <w:rFonts w:hint="eastAsia"/>
          <w:color w:val="auto"/>
          <w:position w:val="10"/>
        </w:rPr>
        <w:t>福音是通过钉十字架、死亡、埋葬、升天并代求的基督，向人类罪人传来的好消息。</w:t>
      </w:r>
    </w:p>
    <w:p w14:paraId="72A949D6">
      <w:pPr>
        <w:pStyle w:val="5"/>
        <w:spacing w:before="70"/>
        <w:ind w:right="97" w:firstLine="0"/>
        <w:rPr>
          <w:rFonts w:hint="eastAsia"/>
          <w:color w:val="auto"/>
          <w:position w:val="10"/>
        </w:rPr>
      </w:pPr>
    </w:p>
    <w:p w14:paraId="44DF18C8">
      <w:pPr>
        <w:pStyle w:val="5"/>
        <w:spacing w:before="70"/>
        <w:ind w:right="97" w:firstLine="0"/>
        <w:rPr>
          <w:rFonts w:hint="eastAsia"/>
          <w:color w:val="auto"/>
          <w:position w:val="10"/>
        </w:rPr>
      </w:pPr>
      <w:r>
        <w:rPr>
          <w:rFonts w:hint="eastAsia"/>
          <w:color w:val="auto"/>
          <w:position w:val="10"/>
        </w:rPr>
        <w:t>Such is the difference between the formal nature of the Law and that of the Gospel.</w:t>
      </w:r>
    </w:p>
    <w:p w14:paraId="497DD14F">
      <w:pPr>
        <w:pStyle w:val="5"/>
        <w:spacing w:before="70"/>
        <w:ind w:right="97" w:firstLine="0"/>
        <w:rPr>
          <w:rFonts w:hint="eastAsia"/>
          <w:color w:val="0000ED"/>
          <w:position w:val="10"/>
        </w:rPr>
      </w:pPr>
      <w:r>
        <w:rPr>
          <w:rFonts w:hint="eastAsia"/>
          <w:color w:val="auto"/>
          <w:position w:val="10"/>
        </w:rPr>
        <w:t>这就是律法与福音的正式本质之间的区别。</w:t>
      </w:r>
    </w:p>
    <w:p w14:paraId="41C13DC3">
      <w:pPr>
        <w:pStyle w:val="5"/>
        <w:spacing w:before="70"/>
        <w:ind w:right="97" w:firstLine="0"/>
        <w:rPr>
          <w:rFonts w:hint="eastAsia"/>
          <w:color w:val="0000ED"/>
          <w:position w:val="10"/>
        </w:rPr>
      </w:pPr>
    </w:p>
    <w:p w14:paraId="7F57E862">
      <w:pPr>
        <w:pStyle w:val="5"/>
        <w:spacing w:before="70"/>
        <w:ind w:right="97" w:firstLine="0"/>
      </w:pPr>
    </w:p>
    <w:p w14:paraId="1DB61629">
      <w:pPr>
        <w:pStyle w:val="5"/>
        <w:spacing w:before="70"/>
        <w:ind w:right="101"/>
        <w:rPr>
          <w:rFonts w:hint="eastAsia"/>
        </w:rPr>
      </w:pPr>
      <w:r>
        <w:rPr>
          <w:rFonts w:hint="eastAsia"/>
        </w:rPr>
        <w:t>But if the Law be considered as a covenant, which all men are under as the children of fallen Adam,15 promising eternal life as a reward of debt to him who performeth the condition of perfect obedience, and threatening eternal death as the wages of every the least transgression;</w:t>
      </w:r>
    </w:p>
    <w:p w14:paraId="6B3ED792">
      <w:pPr>
        <w:pStyle w:val="5"/>
        <w:spacing w:before="70"/>
        <w:ind w:right="101"/>
        <w:rPr>
          <w:rFonts w:hint="eastAsia"/>
        </w:rPr>
      </w:pPr>
      <w:r>
        <w:rPr>
          <w:rFonts w:hint="eastAsia"/>
        </w:rPr>
        <w:t>但若律法被视为一个约，所有人作为堕落亚当的子女都在其下，15 向那履行完全顺服条件的人应许永生作为当得的赏赐，并以永死作为每一次哪怕最小的过犯的工价；</w:t>
      </w:r>
    </w:p>
    <w:p w14:paraId="2A930609">
      <w:pPr>
        <w:pStyle w:val="5"/>
        <w:spacing w:before="70"/>
        <w:ind w:right="101"/>
        <w:rPr>
          <w:rFonts w:hint="eastAsia"/>
        </w:rPr>
      </w:pPr>
    </w:p>
    <w:p w14:paraId="5DF14A04">
      <w:pPr>
        <w:pStyle w:val="5"/>
        <w:spacing w:before="70"/>
        <w:ind w:right="101"/>
        <w:rPr>
          <w:rFonts w:hint="eastAsia"/>
        </w:rPr>
      </w:pPr>
      <w:r>
        <w:rPr>
          <w:rFonts w:hint="eastAsia"/>
        </w:rPr>
        <w:t>the Law in this sense, and the Gospel, are not only different, but opposite to one another.</w:t>
      </w:r>
    </w:p>
    <w:p w14:paraId="1A6EDD42">
      <w:pPr>
        <w:pStyle w:val="5"/>
        <w:spacing w:before="70"/>
        <w:ind w:right="101"/>
        <w:rPr>
          <w:rFonts w:hint="eastAsia"/>
        </w:rPr>
      </w:pPr>
      <w:r>
        <w:rPr>
          <w:rFonts w:hint="eastAsia"/>
        </w:rPr>
        <w:t>律法在这个意义上，与福音，不仅不同，而且彼此相对。</w:t>
      </w:r>
    </w:p>
    <w:p w14:paraId="4432C38B">
      <w:pPr>
        <w:pStyle w:val="5"/>
        <w:spacing w:before="70"/>
        <w:ind w:right="101"/>
        <w:rPr>
          <w:rFonts w:hint="eastAsia"/>
        </w:rPr>
      </w:pPr>
    </w:p>
    <w:p w14:paraId="44564181">
      <w:pPr>
        <w:pStyle w:val="5"/>
        <w:spacing w:before="70"/>
        <w:ind w:right="101"/>
        <w:rPr>
          <w:rFonts w:hint="eastAsia"/>
        </w:rPr>
      </w:pPr>
      <w:r>
        <w:rPr>
          <w:rFonts w:hint="eastAsia"/>
        </w:rPr>
        <w:t>The Law, as a covenant, declares, that every sinner is cursed: "Cursed is every one that continueth not in all things written in the book of the law to do them;"</w:t>
      </w:r>
    </w:p>
    <w:p w14:paraId="0A9EA9A2">
      <w:pPr>
        <w:pStyle w:val="5"/>
        <w:spacing w:before="70"/>
        <w:ind w:right="101"/>
        <w:rPr>
          <w:rFonts w:hint="eastAsia"/>
        </w:rPr>
      </w:pPr>
      <w:r>
        <w:rPr>
          <w:rFonts w:hint="eastAsia"/>
        </w:rPr>
        <w:t>律法作为一个约，宣告每个罪人都被咒诅："凡不持守遵行律法书上所记一切之事的，就被咒诅；"</w:t>
      </w:r>
    </w:p>
    <w:p w14:paraId="5B0E9767">
      <w:pPr>
        <w:pStyle w:val="5"/>
        <w:spacing w:before="70"/>
        <w:ind w:right="101"/>
        <w:rPr>
          <w:rFonts w:hint="eastAsia"/>
        </w:rPr>
      </w:pPr>
    </w:p>
    <w:p w14:paraId="11C7320E">
      <w:pPr>
        <w:pStyle w:val="5"/>
        <w:spacing w:before="70"/>
        <w:ind w:right="101"/>
        <w:rPr>
          <w:rFonts w:hint="eastAsia"/>
        </w:rPr>
      </w:pPr>
      <w:r>
        <w:rPr>
          <w:rFonts w:hint="eastAsia"/>
        </w:rPr>
        <w:t>but the Gospel declares that sinners shall be "blessed in Christ,"—blessed with deliverance, both from sin and from that wrath and curse of God which every sin deserves.</w:t>
      </w:r>
    </w:p>
    <w:p w14:paraId="61BBF22E">
      <w:pPr>
        <w:pStyle w:val="5"/>
        <w:spacing w:before="70"/>
        <w:ind w:right="101"/>
        <w:rPr>
          <w:rFonts w:hint="eastAsia"/>
        </w:rPr>
      </w:pPr>
      <w:r>
        <w:rPr>
          <w:rFonts w:hint="eastAsia"/>
        </w:rPr>
        <w:t>但福音宣告罪人要"在基督里得福"——蒙福得解脱，既脱离罪，也脱离每一个罪所应得的神的忿怒和咒诅。</w:t>
      </w:r>
    </w:p>
    <w:p w14:paraId="06559A90">
      <w:pPr>
        <w:pStyle w:val="5"/>
        <w:spacing w:before="70"/>
        <w:ind w:right="101"/>
        <w:rPr>
          <w:rFonts w:hint="eastAsia"/>
        </w:rPr>
      </w:pPr>
    </w:p>
    <w:p w14:paraId="6559DF68">
      <w:pPr>
        <w:pStyle w:val="5"/>
        <w:spacing w:before="70"/>
        <w:ind w:right="101"/>
        <w:rPr>
          <w:rFonts w:hint="eastAsia"/>
        </w:rPr>
      </w:pPr>
      <w:r>
        <w:rPr>
          <w:rFonts w:hint="eastAsia"/>
        </w:rPr>
        <w:t>The Law says to every sinner, Thou art "condemned already;"</w:t>
      </w:r>
    </w:p>
    <w:p w14:paraId="58BF2583">
      <w:pPr>
        <w:pStyle w:val="5"/>
        <w:spacing w:before="70"/>
        <w:ind w:right="101"/>
        <w:rPr>
          <w:rFonts w:hint="eastAsia"/>
        </w:rPr>
      </w:pPr>
      <w:r>
        <w:rPr>
          <w:rFonts w:hint="eastAsia"/>
        </w:rPr>
        <w:t>律法对每个罪人说，你"已经定罪了；"</w:t>
      </w:r>
    </w:p>
    <w:p w14:paraId="415CFC2E">
      <w:pPr>
        <w:pStyle w:val="5"/>
        <w:spacing w:before="70"/>
        <w:ind w:right="101"/>
        <w:rPr>
          <w:rFonts w:hint="eastAsia"/>
        </w:rPr>
      </w:pPr>
    </w:p>
    <w:p w14:paraId="7A83EF6D">
      <w:pPr>
        <w:pStyle w:val="5"/>
        <w:spacing w:before="70"/>
        <w:ind w:right="101"/>
        <w:rPr>
          <w:rFonts w:hint="eastAsia"/>
        </w:rPr>
      </w:pPr>
      <w:r>
        <w:rPr>
          <w:rFonts w:hint="eastAsia"/>
        </w:rPr>
        <w:t>the Gospel says to him, "There is no condemnation to thee who art in Christ Jesus."</w:t>
      </w:r>
    </w:p>
    <w:p w14:paraId="1928D92D">
      <w:pPr>
        <w:pStyle w:val="5"/>
        <w:spacing w:before="70"/>
        <w:ind w:right="101"/>
        <w:rPr>
          <w:rFonts w:hint="eastAsia"/>
        </w:rPr>
      </w:pPr>
      <w:r>
        <w:rPr>
          <w:rFonts w:hint="eastAsia"/>
        </w:rPr>
        <w:t>福音对他说，"你这在基督耶稣里的，就不定罪了。"</w:t>
      </w:r>
    </w:p>
    <w:p w14:paraId="4AD95B36">
      <w:pPr>
        <w:pStyle w:val="5"/>
        <w:spacing w:before="70"/>
        <w:ind w:right="101"/>
        <w:rPr>
          <w:rFonts w:hint="eastAsia"/>
        </w:rPr>
      </w:pPr>
    </w:p>
    <w:p w14:paraId="4997B222">
      <w:pPr>
        <w:pStyle w:val="5"/>
        <w:spacing w:before="70"/>
        <w:ind w:right="101"/>
        <w:rPr>
          <w:rFonts w:hint="eastAsia"/>
        </w:rPr>
      </w:pPr>
      <w:r>
        <w:rPr>
          <w:rFonts w:hint="eastAsia"/>
        </w:rPr>
        <w:t>The Law says, "Thou hast destroyed thyself;"</w:t>
      </w:r>
    </w:p>
    <w:p w14:paraId="1F3C4349">
      <w:pPr>
        <w:pStyle w:val="5"/>
        <w:spacing w:before="70"/>
        <w:ind w:right="101"/>
        <w:rPr>
          <w:rFonts w:hint="eastAsia"/>
        </w:rPr>
      </w:pPr>
      <w:r>
        <w:rPr>
          <w:rFonts w:hint="eastAsia"/>
        </w:rPr>
        <w:t>律法说，"你自取败坏；"</w:t>
      </w:r>
    </w:p>
    <w:p w14:paraId="3A70B080">
      <w:pPr>
        <w:pStyle w:val="5"/>
        <w:spacing w:before="70"/>
        <w:ind w:right="101"/>
        <w:rPr>
          <w:rFonts w:hint="eastAsia"/>
        </w:rPr>
      </w:pPr>
    </w:p>
    <w:p w14:paraId="22DB4A05">
      <w:pPr>
        <w:pStyle w:val="5"/>
        <w:spacing w:before="70"/>
        <w:ind w:right="101"/>
        <w:rPr>
          <w:rFonts w:hint="eastAsia"/>
        </w:rPr>
      </w:pPr>
      <w:r>
        <w:rPr>
          <w:rFonts w:hint="eastAsia"/>
        </w:rPr>
        <w:t>but says the Gospel, Thy sure and all-sufficient help is in the Lord Jesus Christ.</w:t>
      </w:r>
    </w:p>
    <w:p w14:paraId="0F1282E3">
      <w:pPr>
        <w:pStyle w:val="5"/>
        <w:spacing w:before="70"/>
        <w:ind w:right="101"/>
        <w:rPr>
          <w:rFonts w:hint="eastAsia"/>
        </w:rPr>
      </w:pPr>
      <w:r>
        <w:rPr>
          <w:rFonts w:hint="eastAsia"/>
        </w:rPr>
        <w:t>但福音说，你确实且全足的帮助在主耶稣基督里。</w:t>
      </w:r>
    </w:p>
    <w:p w14:paraId="0480CAA8">
      <w:pPr>
        <w:pStyle w:val="5"/>
        <w:spacing w:before="70"/>
        <w:ind w:right="101"/>
        <w:rPr>
          <w:rFonts w:hint="eastAsia"/>
        </w:rPr>
      </w:pPr>
    </w:p>
    <w:p w14:paraId="774406A2">
      <w:pPr>
        <w:pStyle w:val="5"/>
        <w:spacing w:before="70"/>
        <w:ind w:right="101"/>
        <w:rPr>
          <w:rFonts w:hint="eastAsia"/>
        </w:rPr>
      </w:pPr>
      <w:r>
        <w:rPr>
          <w:rFonts w:hint="eastAsia"/>
        </w:rPr>
        <w:t>The Law-covenant says, That eternal life is the reward of debt to which thy own personal obedience gives thee a title;</w:t>
      </w:r>
    </w:p>
    <w:p w14:paraId="46356212">
      <w:pPr>
        <w:pStyle w:val="5"/>
        <w:spacing w:before="70"/>
        <w:ind w:right="101"/>
        <w:rPr>
          <w:rFonts w:hint="eastAsia"/>
        </w:rPr>
      </w:pPr>
      <w:r>
        <w:rPr>
          <w:rFonts w:hint="eastAsia"/>
        </w:rPr>
        <w:t>律法之约说，永生是当得的赏赐，你个人的顺服使你有权得到；</w:t>
      </w:r>
    </w:p>
    <w:p w14:paraId="37E1B16F">
      <w:pPr>
        <w:pStyle w:val="5"/>
        <w:spacing w:before="70"/>
        <w:ind w:right="101"/>
        <w:rPr>
          <w:rFonts w:hint="eastAsia"/>
        </w:rPr>
      </w:pPr>
    </w:p>
    <w:p w14:paraId="46D7DF85">
      <w:pPr>
        <w:pStyle w:val="5"/>
        <w:spacing w:before="70"/>
        <w:ind w:right="101"/>
        <w:rPr>
          <w:rFonts w:hint="eastAsia"/>
        </w:rPr>
      </w:pPr>
      <w:r>
        <w:rPr>
          <w:rFonts w:hint="eastAsia"/>
        </w:rPr>
        <w:t>but the Gospel says, Eternal life is the gift of God through Jesus Christ our Lord.</w:t>
      </w:r>
    </w:p>
    <w:p w14:paraId="0DEE6307">
      <w:pPr>
        <w:pStyle w:val="5"/>
        <w:spacing w:before="70"/>
        <w:ind w:right="101"/>
        <w:rPr>
          <w:rFonts w:hint="eastAsia"/>
        </w:rPr>
      </w:pPr>
      <w:r>
        <w:rPr>
          <w:rFonts w:hint="eastAsia"/>
        </w:rPr>
        <w:t>但福音说，永生是神藉着我们主耶稣基督所赐的礼物。</w:t>
      </w:r>
    </w:p>
    <w:p w14:paraId="298D91A4">
      <w:pPr>
        <w:pStyle w:val="5"/>
        <w:spacing w:before="70"/>
        <w:ind w:right="101"/>
        <w:rPr>
          <w:rFonts w:hint="eastAsia"/>
        </w:rPr>
      </w:pPr>
    </w:p>
    <w:p w14:paraId="3EE780C4">
      <w:pPr>
        <w:pStyle w:val="5"/>
        <w:spacing w:before="70"/>
        <w:ind w:right="101"/>
        <w:rPr>
          <w:rFonts w:hint="eastAsia"/>
        </w:rPr>
      </w:pPr>
      <w:r>
        <w:rPr>
          <w:rFonts w:hint="eastAsia"/>
        </w:rPr>
        <w:t>The Law-covenant says, Thou hast no right to the promises till thou hast performed the condition of them;</w:t>
      </w:r>
    </w:p>
    <w:p w14:paraId="04A14326">
      <w:pPr>
        <w:pStyle w:val="5"/>
        <w:spacing w:before="70"/>
        <w:ind w:right="101"/>
        <w:rPr>
          <w:rFonts w:hint="eastAsia"/>
        </w:rPr>
      </w:pPr>
      <w:r>
        <w:rPr>
          <w:rFonts w:hint="eastAsia"/>
        </w:rPr>
        <w:t>律法之约说，除非你履行了条件，否则你无权得到应许；</w:t>
      </w:r>
    </w:p>
    <w:p w14:paraId="1D3DA2D1">
      <w:pPr>
        <w:pStyle w:val="5"/>
        <w:spacing w:before="70"/>
        <w:ind w:right="101"/>
        <w:rPr>
          <w:rFonts w:hint="eastAsia"/>
        </w:rPr>
      </w:pPr>
    </w:p>
    <w:p w14:paraId="6BBD4921">
      <w:pPr>
        <w:pStyle w:val="5"/>
        <w:spacing w:before="70"/>
        <w:ind w:right="101"/>
        <w:rPr>
          <w:rFonts w:hint="eastAsia"/>
        </w:rPr>
      </w:pPr>
      <w:r>
        <w:rPr>
          <w:rFonts w:hint="eastAsia"/>
        </w:rPr>
        <w:t>the Gospel says, Jesus Christ, thy Surety, hath perfectly fulfilled the condition of all the promises in his obedience unto death;</w:t>
      </w:r>
    </w:p>
    <w:p w14:paraId="1775E337">
      <w:pPr>
        <w:pStyle w:val="5"/>
        <w:spacing w:before="70"/>
        <w:ind w:right="101"/>
        <w:rPr>
          <w:rFonts w:hint="eastAsia"/>
        </w:rPr>
      </w:pPr>
      <w:r>
        <w:rPr>
          <w:rFonts w:hint="eastAsia"/>
        </w:rPr>
        <w:t>福音说，耶稣基督，你的中保，已在祂顺服至死中完全履行了所有应许的条件；</w:t>
      </w:r>
    </w:p>
    <w:p w14:paraId="44D6F990">
      <w:pPr>
        <w:pStyle w:val="5"/>
        <w:spacing w:before="70"/>
        <w:ind w:right="101"/>
        <w:rPr>
          <w:rFonts w:hint="eastAsia"/>
        </w:rPr>
      </w:pPr>
    </w:p>
    <w:p w14:paraId="7B3F43A0">
      <w:pPr>
        <w:pStyle w:val="5"/>
        <w:spacing w:before="70"/>
        <w:ind w:right="101"/>
        <w:rPr>
          <w:rFonts w:hint="eastAsia"/>
        </w:rPr>
      </w:pPr>
      <w:r>
        <w:rPr>
          <w:rFonts w:hint="eastAsia"/>
        </w:rPr>
        <w:t>so that in him, or for his sake, thou hast a good right to them; in him they are free and unconditional to thee; in him all the promises are yea, and in him Amen.</w:t>
      </w:r>
    </w:p>
    <w:p w14:paraId="278AE706">
      <w:pPr>
        <w:pStyle w:val="5"/>
        <w:spacing w:before="70"/>
        <w:ind w:right="101"/>
        <w:rPr>
          <w:rFonts w:hint="eastAsia"/>
        </w:rPr>
      </w:pPr>
      <w:r>
        <w:rPr>
          <w:rFonts w:hint="eastAsia"/>
        </w:rPr>
        <w:t>因此在祂里面，或因祂的缘故，你有权得到它们；在祂里面，它们对你是自由无条件的；在祂里面所有的应许都是是的，在祂里面也都是阿们。</w:t>
      </w:r>
    </w:p>
    <w:p w14:paraId="320B90B7">
      <w:pPr>
        <w:pStyle w:val="5"/>
        <w:spacing w:before="70"/>
        <w:ind w:right="101"/>
        <w:rPr>
          <w:rFonts w:hint="eastAsia"/>
        </w:rPr>
      </w:pPr>
    </w:p>
    <w:p w14:paraId="5B6FB538">
      <w:pPr>
        <w:pStyle w:val="5"/>
        <w:spacing w:before="70"/>
        <w:ind w:right="101"/>
        <w:rPr>
          <w:rFonts w:hint="eastAsia"/>
        </w:rPr>
      </w:pPr>
      <w:r>
        <w:rPr>
          <w:rFonts w:hint="eastAsia"/>
        </w:rPr>
        <w:t>Hence it appears the essential difference between the promises of the Law-covenant and those of the Gospel is, that the former are conditional to us; whereas the latter are to us free, unconditional, and absolute.</w:t>
      </w:r>
    </w:p>
    <w:p w14:paraId="2D788420">
      <w:pPr>
        <w:pStyle w:val="5"/>
        <w:spacing w:before="70"/>
        <w:ind w:right="101"/>
        <w:rPr>
          <w:rFonts w:hint="eastAsia"/>
        </w:rPr>
      </w:pPr>
      <w:r>
        <w:rPr>
          <w:rFonts w:hint="eastAsia"/>
        </w:rPr>
        <w:t>因此，律法之约的应许与福音的应许之间的本质区别在于，前者对我们是有条件的；而后者对我们是自由、无条件和绝对的。</w:t>
      </w:r>
    </w:p>
    <w:p w14:paraId="656C0EC1">
      <w:pPr>
        <w:pStyle w:val="5"/>
        <w:spacing w:before="70"/>
        <w:ind w:right="101"/>
        <w:rPr>
          <w:rFonts w:hint="eastAsia"/>
        </w:rPr>
      </w:pPr>
    </w:p>
    <w:p w14:paraId="28ADAA42">
      <w:pPr>
        <w:pStyle w:val="5"/>
        <w:spacing w:before="70"/>
        <w:ind w:right="101"/>
        <w:rPr>
          <w:rFonts w:hint="eastAsia"/>
        </w:rPr>
      </w:pPr>
      <w:r>
        <w:rPr>
          <w:rFonts w:hint="eastAsia"/>
        </w:rPr>
        <w:t>But it is objected, that many promises of the Gospel are conditional, as declaring that they belong to persons of such and such characters.</w:t>
      </w:r>
    </w:p>
    <w:p w14:paraId="6E0FA3AF">
      <w:pPr>
        <w:pStyle w:val="5"/>
        <w:spacing w:before="70"/>
        <w:ind w:right="101"/>
        <w:rPr>
          <w:rFonts w:hint="eastAsia"/>
        </w:rPr>
      </w:pPr>
      <w:r>
        <w:rPr>
          <w:rFonts w:hint="eastAsia"/>
        </w:rPr>
        <w:t>但有人反对说，福音的许多应许是有条件的，因为它们宣告属于具有某些特定品格的人。</w:t>
      </w:r>
    </w:p>
    <w:p w14:paraId="306B689A">
      <w:pPr>
        <w:pStyle w:val="5"/>
        <w:spacing w:before="70"/>
        <w:ind w:right="101"/>
        <w:rPr>
          <w:rFonts w:hint="eastAsia"/>
        </w:rPr>
      </w:pPr>
    </w:p>
    <w:p w14:paraId="04F823B7">
      <w:pPr>
        <w:pStyle w:val="5"/>
        <w:spacing w:before="70"/>
        <w:ind w:right="101"/>
        <w:rPr>
          <w:rFonts w:hint="eastAsia"/>
        </w:rPr>
      </w:pPr>
      <w:r>
        <w:rPr>
          <w:rFonts w:hint="eastAsia"/>
        </w:rPr>
        <w:t>Such, among many, are the following: "He that believeth shall be saved."</w:t>
      </w:r>
    </w:p>
    <w:p w14:paraId="3B014D1B">
      <w:pPr>
        <w:pStyle w:val="5"/>
        <w:spacing w:before="70"/>
        <w:ind w:right="101"/>
        <w:rPr>
          <w:rFonts w:hint="eastAsia"/>
        </w:rPr>
      </w:pPr>
      <w:r>
        <w:rPr>
          <w:rFonts w:hint="eastAsia"/>
        </w:rPr>
        <w:t>这些，在众多中，包括以下例子："信的人必然得救。"</w:t>
      </w:r>
    </w:p>
    <w:p w14:paraId="2476D7D6">
      <w:pPr>
        <w:pStyle w:val="5"/>
        <w:spacing w:before="70"/>
        <w:ind w:right="101"/>
        <w:rPr>
          <w:rFonts w:hint="eastAsia"/>
        </w:rPr>
      </w:pPr>
    </w:p>
    <w:p w14:paraId="083C91AB">
      <w:pPr>
        <w:pStyle w:val="5"/>
        <w:spacing w:before="70"/>
        <w:ind w:right="101"/>
        <w:rPr>
          <w:rFonts w:hint="eastAsia"/>
        </w:rPr>
      </w:pPr>
      <w:r>
        <w:rPr>
          <w:rFonts w:hint="eastAsia"/>
        </w:rPr>
        <w:t>"The Redeemer shall come to Zion, and unto them that turn from transgression in Jacob, saith the Lord."</w:t>
      </w:r>
    </w:p>
    <w:p w14:paraId="22A301F1">
      <w:pPr>
        <w:pStyle w:val="5"/>
        <w:spacing w:before="70"/>
        <w:ind w:right="101"/>
        <w:rPr>
          <w:rFonts w:hint="eastAsia"/>
        </w:rPr>
      </w:pPr>
      <w:r>
        <w:rPr>
          <w:rFonts w:hint="eastAsia"/>
        </w:rPr>
        <w:t>"必有一位救赎主来到锡安，来到雅各族中转离过犯的人那里。这是耶和华说的。"</w:t>
      </w:r>
    </w:p>
    <w:p w14:paraId="5262419E">
      <w:pPr>
        <w:pStyle w:val="5"/>
        <w:spacing w:before="70"/>
        <w:ind w:right="101"/>
        <w:rPr>
          <w:rFonts w:hint="eastAsia"/>
        </w:rPr>
      </w:pPr>
    </w:p>
    <w:p w14:paraId="328C31CC">
      <w:pPr>
        <w:pStyle w:val="5"/>
        <w:spacing w:before="70"/>
        <w:ind w:right="101"/>
        <w:rPr>
          <w:rFonts w:hint="eastAsia"/>
        </w:rPr>
      </w:pPr>
      <w:r>
        <w:rPr>
          <w:rFonts w:hint="eastAsia"/>
        </w:rPr>
        <w:t>"He became the author of eternal salvation to all them that obey him."</w:t>
      </w:r>
    </w:p>
    <w:p w14:paraId="2C324857">
      <w:pPr>
        <w:pStyle w:val="5"/>
        <w:spacing w:before="70"/>
        <w:ind w:right="101"/>
        <w:rPr>
          <w:rFonts w:hint="eastAsia"/>
        </w:rPr>
      </w:pPr>
      <w:r>
        <w:rPr>
          <w:rFonts w:hint="eastAsia"/>
        </w:rPr>
        <w:t>"祂成了凡顺从祂之人永远得救的根源。"</w:t>
      </w:r>
    </w:p>
    <w:p w14:paraId="2ABC1114">
      <w:pPr>
        <w:pStyle w:val="5"/>
        <w:spacing w:before="70"/>
        <w:ind w:right="101"/>
        <w:rPr>
          <w:rFonts w:hint="eastAsia"/>
        </w:rPr>
      </w:pPr>
    </w:p>
    <w:p w14:paraId="1BA4EDE7">
      <w:pPr>
        <w:pStyle w:val="5"/>
        <w:spacing w:before="70"/>
        <w:ind w:right="101"/>
        <w:rPr>
          <w:rFonts w:hint="eastAsia"/>
        </w:rPr>
      </w:pPr>
      <w:r>
        <w:rPr>
          <w:rFonts w:hint="eastAsia"/>
        </w:rPr>
        <w:t>"Blessed are they that mourn; for they shall be comforted. Blessed are the meek; for they shall inherit the earth."</w:t>
      </w:r>
    </w:p>
    <w:p w14:paraId="383AECF7">
      <w:pPr>
        <w:pStyle w:val="5"/>
        <w:spacing w:before="70"/>
        <w:ind w:right="101"/>
        <w:rPr>
          <w:rFonts w:hint="eastAsia"/>
        </w:rPr>
      </w:pPr>
      <w:r>
        <w:rPr>
          <w:rFonts w:hint="eastAsia"/>
        </w:rPr>
        <w:t>"哀恸的人有福了，因为他们必得安慰。温柔的人有福了，因为他们必承受地土。"</w:t>
      </w:r>
    </w:p>
    <w:p w14:paraId="27E50255">
      <w:pPr>
        <w:pStyle w:val="5"/>
        <w:spacing w:before="70"/>
        <w:ind w:right="101"/>
        <w:rPr>
          <w:rFonts w:hint="eastAsia"/>
        </w:rPr>
      </w:pPr>
    </w:p>
    <w:p w14:paraId="67EDF325">
      <w:pPr>
        <w:pStyle w:val="5"/>
        <w:spacing w:before="70"/>
        <w:ind w:right="101"/>
        <w:rPr>
          <w:rFonts w:hint="eastAsia"/>
        </w:rPr>
      </w:pPr>
      <w:r>
        <w:rPr>
          <w:rFonts w:hint="eastAsia"/>
        </w:rPr>
        <w:t>"He that overcometh, shall inherit all things."</w:t>
      </w:r>
    </w:p>
    <w:p w14:paraId="39C16C34">
      <w:pPr>
        <w:pStyle w:val="5"/>
        <w:spacing w:before="70"/>
        <w:ind w:right="101"/>
        <w:rPr>
          <w:rFonts w:hint="eastAsia"/>
        </w:rPr>
      </w:pPr>
      <w:r>
        <w:rPr>
          <w:rFonts w:hint="eastAsia"/>
        </w:rPr>
        <w:t>"得胜的，必承受万有。"</w:t>
      </w:r>
    </w:p>
    <w:p w14:paraId="7E54DF4E">
      <w:pPr>
        <w:pStyle w:val="5"/>
        <w:spacing w:before="70"/>
        <w:ind w:right="101"/>
        <w:rPr>
          <w:rFonts w:hint="eastAsia"/>
        </w:rPr>
      </w:pPr>
    </w:p>
    <w:p w14:paraId="08172712">
      <w:pPr>
        <w:pStyle w:val="5"/>
        <w:spacing w:before="70"/>
        <w:ind w:right="101"/>
        <w:rPr>
          <w:rFonts w:hint="eastAsia"/>
        </w:rPr>
      </w:pPr>
      <w:r>
        <w:rPr>
          <w:rFonts w:hint="eastAsia"/>
        </w:rPr>
        <w:t>We answer, 1. When we say the promises are absolutely free, or unconditional, we are very far from meaning, that any of the promised blessings of the Gospel can be received or enjoyed separately from the rest, or from the great comprehensive blessing of a real vital union to Christ.</w:t>
      </w:r>
    </w:p>
    <w:p w14:paraId="354BB960">
      <w:pPr>
        <w:pStyle w:val="5"/>
        <w:spacing w:before="70"/>
        <w:ind w:right="101"/>
        <w:rPr>
          <w:rFonts w:hint="eastAsia"/>
        </w:rPr>
      </w:pPr>
      <w:r>
        <w:rPr>
          <w:rFonts w:hint="eastAsia"/>
        </w:rPr>
        <w:t>我们回答，1.当我们说应许是绝对自由或无条件的，我们远非意味着福音的任何应许祝福能与其余或与那真实活泼与基督联合的伟大综合祝福分开接受或享受。</w:t>
      </w:r>
    </w:p>
    <w:p w14:paraId="6C9400A5">
      <w:pPr>
        <w:pStyle w:val="5"/>
        <w:spacing w:before="70"/>
        <w:ind w:right="101"/>
        <w:rPr>
          <w:rFonts w:hint="eastAsia"/>
        </w:rPr>
      </w:pPr>
    </w:p>
    <w:p w14:paraId="6E5508A3">
      <w:pPr>
        <w:pStyle w:val="5"/>
        <w:spacing w:before="70"/>
        <w:ind w:right="101"/>
        <w:rPr>
          <w:rFonts w:hint="eastAsia"/>
        </w:rPr>
      </w:pPr>
      <w:r>
        <w:rPr>
          <w:rFonts w:hint="eastAsia"/>
        </w:rPr>
        <w:t>On the contrary, they are so inseparably connected, that whosoever receives one, shall receive all.</w:t>
      </w:r>
    </w:p>
    <w:p w14:paraId="2721FBFB">
      <w:pPr>
        <w:pStyle w:val="5"/>
        <w:spacing w:before="70"/>
        <w:ind w:right="101"/>
        <w:rPr>
          <w:rFonts w:hint="eastAsia"/>
        </w:rPr>
      </w:pPr>
      <w:r>
        <w:rPr>
          <w:rFonts w:hint="eastAsia"/>
        </w:rPr>
        <w:t>相反，它们如此不可分离地连接，凡接受一个的，必接受全部。</w:t>
      </w:r>
    </w:p>
    <w:p w14:paraId="356A1D78">
      <w:pPr>
        <w:pStyle w:val="5"/>
        <w:spacing w:before="70"/>
        <w:ind w:right="101"/>
        <w:rPr>
          <w:rFonts w:hint="eastAsia"/>
        </w:rPr>
      </w:pPr>
    </w:p>
    <w:p w14:paraId="04A308E3">
      <w:pPr>
        <w:pStyle w:val="5"/>
        <w:spacing w:before="70"/>
        <w:ind w:right="101"/>
        <w:rPr>
          <w:rFonts w:hint="eastAsia"/>
        </w:rPr>
      </w:pPr>
      <w:r>
        <w:rPr>
          <w:rFonts w:hint="eastAsia"/>
        </w:rPr>
        <w:t>There is, for example, such a connection between the overcoming or mortification of sin, and inheriting all things, that they must be miserably deceived who expect the latter without the former.</w:t>
      </w:r>
    </w:p>
    <w:p w14:paraId="5DCD37FA">
      <w:pPr>
        <w:pStyle w:val="5"/>
        <w:spacing w:before="70"/>
        <w:ind w:right="101"/>
        <w:rPr>
          <w:rFonts w:hint="eastAsia"/>
        </w:rPr>
      </w:pPr>
      <w:r>
        <w:rPr>
          <w:rFonts w:hint="eastAsia"/>
        </w:rPr>
        <w:t>例如，战胜或治死罪与承受万有之间有这样的联系，期望后者而没有前者的人必定可悲地受了欺骗。</w:t>
      </w:r>
    </w:p>
    <w:p w14:paraId="6E00A84E">
      <w:pPr>
        <w:pStyle w:val="5"/>
        <w:spacing w:before="70"/>
        <w:ind w:right="101"/>
        <w:rPr>
          <w:rFonts w:hint="eastAsia"/>
        </w:rPr>
      </w:pPr>
    </w:p>
    <w:p w14:paraId="601763C7">
      <w:pPr>
        <w:pStyle w:val="5"/>
        <w:spacing w:before="70"/>
        <w:ind w:right="101"/>
        <w:rPr>
          <w:rFonts w:hint="eastAsia"/>
        </w:rPr>
      </w:pPr>
      <w:r>
        <w:rPr>
          <w:rFonts w:hint="eastAsia"/>
        </w:rPr>
        <w:t>2.There is a certain order, according to which, and not otherwise, we are to expect the enjoyment of the promised blessings of the covenant of grace.</w:t>
      </w:r>
    </w:p>
    <w:p w14:paraId="25F749CF">
      <w:pPr>
        <w:pStyle w:val="5"/>
        <w:spacing w:before="70"/>
        <w:ind w:right="101"/>
        <w:rPr>
          <w:rFonts w:hint="eastAsia"/>
        </w:rPr>
      </w:pPr>
      <w:r>
        <w:rPr>
          <w:rFonts w:hint="eastAsia"/>
        </w:rPr>
        <w:t>2.有一定的顺序，按照这顺序而非其他方式，我们当期待享受恩典之约的应许祝福。</w:t>
      </w:r>
    </w:p>
    <w:p w14:paraId="2E1152A3">
      <w:pPr>
        <w:pStyle w:val="5"/>
        <w:spacing w:before="70"/>
        <w:ind w:right="101"/>
        <w:rPr>
          <w:rFonts w:hint="eastAsia"/>
        </w:rPr>
      </w:pPr>
    </w:p>
    <w:p w14:paraId="13DD2481">
      <w:pPr>
        <w:pStyle w:val="5"/>
        <w:spacing w:before="70"/>
        <w:ind w:right="101"/>
        <w:rPr>
          <w:rFonts w:hint="eastAsia"/>
        </w:rPr>
      </w:pPr>
      <w:r>
        <w:rPr>
          <w:rFonts w:hint="eastAsia"/>
        </w:rPr>
        <w:t>Thus, we are not to expect the attainment of a holy walk, before faith in Christ; nor assurance of sense, or experience of the comforts of the Holy Spirit, before we be brought into the Gospel way of studying holiness.</w:t>
      </w:r>
    </w:p>
    <w:p w14:paraId="530516FC">
      <w:pPr>
        <w:pStyle w:val="5"/>
        <w:spacing w:before="70"/>
        <w:ind w:right="101"/>
        <w:rPr>
          <w:rFonts w:hint="eastAsia"/>
        </w:rPr>
      </w:pPr>
      <w:r>
        <w:rPr>
          <w:rFonts w:hint="eastAsia"/>
        </w:rPr>
        <w:t>因此，我们不当期望在信基督之前获得圣洁的行为；也不当期望在被带入研究圣洁的福音之道前获得感知的确据，或圣灵安慰的经历。</w:t>
      </w:r>
    </w:p>
    <w:p w14:paraId="3ABFB7D3">
      <w:pPr>
        <w:pStyle w:val="5"/>
        <w:spacing w:before="70"/>
        <w:ind w:right="101"/>
        <w:rPr>
          <w:rFonts w:hint="eastAsia"/>
        </w:rPr>
      </w:pPr>
    </w:p>
    <w:p w14:paraId="4FFDDA7A">
      <w:pPr>
        <w:pStyle w:val="5"/>
        <w:spacing w:before="70"/>
        <w:ind w:right="101"/>
        <w:rPr>
          <w:rFonts w:hint="eastAsia"/>
        </w:rPr>
      </w:pPr>
      <w:r>
        <w:rPr>
          <w:rFonts w:hint="eastAsia"/>
        </w:rPr>
        <w:t>A life of grace here, is before a life of glory hereafter.</w:t>
      </w:r>
    </w:p>
    <w:p w14:paraId="1A578F1C">
      <w:pPr>
        <w:pStyle w:val="5"/>
        <w:spacing w:before="70"/>
        <w:ind w:right="101"/>
        <w:rPr>
          <w:rFonts w:hint="eastAsia"/>
        </w:rPr>
      </w:pPr>
      <w:r>
        <w:rPr>
          <w:rFonts w:hint="eastAsia"/>
        </w:rPr>
        <w:t>今生恩典的生活，在来世荣耀的生活之前。</w:t>
      </w:r>
    </w:p>
    <w:p w14:paraId="44055ECA">
      <w:pPr>
        <w:pStyle w:val="5"/>
        <w:spacing w:before="70"/>
        <w:ind w:right="101"/>
        <w:rPr>
          <w:rFonts w:hint="eastAsia"/>
        </w:rPr>
      </w:pPr>
    </w:p>
    <w:p w14:paraId="5D47DBB8">
      <w:pPr>
        <w:pStyle w:val="5"/>
        <w:spacing w:before="70"/>
        <w:ind w:right="101"/>
        <w:rPr>
          <w:rFonts w:hint="eastAsia"/>
        </w:rPr>
      </w:pPr>
      <w:r>
        <w:rPr>
          <w:rFonts w:hint="eastAsia"/>
        </w:rPr>
        <w:t>Thus, when it is said, "that they who mourn shall be comforted," and "that they who endure to the end shall be saved," the meaning is, that, according to the order established in the everlasting covenant, there is a mourning before the sensible enjoyment of spiritual comfort,—an enduring to the end, before we can come to the full possession of salvation.</w:t>
      </w:r>
    </w:p>
    <w:p w14:paraId="5CD503B6">
      <w:pPr>
        <w:pStyle w:val="5"/>
        <w:spacing w:before="70"/>
        <w:ind w:right="101"/>
        <w:rPr>
          <w:rFonts w:hint="eastAsia"/>
        </w:rPr>
      </w:pPr>
      <w:r>
        <w:rPr>
          <w:rFonts w:hint="eastAsia"/>
        </w:rPr>
        <w:t>因此，当经上说"哀恸的人必得安慰，"和"忍耐到底的必然得救，"意思是，按照永约中确立的顺序，在可感知的属灵安慰的享受之前有哀恸，——在我们能完全拥有救恩之前有忍耐到底。</w:t>
      </w:r>
    </w:p>
    <w:p w14:paraId="3D6FC0DD">
      <w:pPr>
        <w:pStyle w:val="5"/>
        <w:spacing w:before="70"/>
        <w:ind w:right="101"/>
        <w:rPr>
          <w:rFonts w:hint="eastAsia"/>
        </w:rPr>
      </w:pPr>
    </w:p>
    <w:p w14:paraId="65DDD23E">
      <w:pPr>
        <w:pStyle w:val="5"/>
        <w:spacing w:before="70"/>
        <w:ind w:right="101"/>
        <w:rPr>
          <w:rFonts w:hint="eastAsia"/>
        </w:rPr>
      </w:pPr>
      <w:r>
        <w:rPr>
          <w:rFonts w:hint="eastAsia"/>
        </w:rPr>
        <w:t>3.The surety-righteousness of our Lord Jesus Christ is the only proper condition of all the promises taken together.</w:t>
      </w:r>
    </w:p>
    <w:p w14:paraId="0DB633F4">
      <w:pPr>
        <w:pStyle w:val="5"/>
        <w:spacing w:before="70"/>
        <w:ind w:right="101"/>
        <w:rPr>
          <w:rFonts w:hint="eastAsia"/>
        </w:rPr>
      </w:pPr>
      <w:r>
        <w:rPr>
          <w:rFonts w:hint="eastAsia"/>
        </w:rPr>
        <w:t>3.我们主耶稣基督的担保之义是所有应许总体而言的唯一适当条件。</w:t>
      </w:r>
    </w:p>
    <w:p w14:paraId="1900FD33">
      <w:pPr>
        <w:pStyle w:val="5"/>
        <w:spacing w:before="70"/>
        <w:ind w:right="101"/>
        <w:rPr>
          <w:rFonts w:hint="eastAsia"/>
        </w:rPr>
      </w:pPr>
    </w:p>
    <w:p w14:paraId="570AA4B8">
      <w:pPr>
        <w:pStyle w:val="5"/>
        <w:spacing w:before="70"/>
        <w:ind w:right="101"/>
        <w:rPr>
          <w:rFonts w:hint="eastAsia"/>
        </w:rPr>
      </w:pPr>
      <w:r>
        <w:rPr>
          <w:rFonts w:hint="eastAsia"/>
        </w:rPr>
        <w:t>The redemption which we have through his blood, includes all the blessings of the new covenant.</w:t>
      </w:r>
    </w:p>
    <w:p w14:paraId="11C585EB">
      <w:pPr>
        <w:pStyle w:val="5"/>
        <w:spacing w:before="70"/>
        <w:ind w:right="101"/>
        <w:rPr>
          <w:rFonts w:hint="eastAsia"/>
        </w:rPr>
      </w:pPr>
      <w:r>
        <w:rPr>
          <w:rFonts w:hint="eastAsia"/>
        </w:rPr>
        <w:t>我们藉祂的血所得的救赎，包括新约的所有祝福。</w:t>
      </w:r>
    </w:p>
    <w:p w14:paraId="600A26B7">
      <w:pPr>
        <w:pStyle w:val="5"/>
        <w:spacing w:before="70"/>
        <w:ind w:right="101"/>
        <w:rPr>
          <w:rFonts w:hint="eastAsia"/>
        </w:rPr>
      </w:pPr>
    </w:p>
    <w:p w14:paraId="7FC10253">
      <w:pPr>
        <w:pStyle w:val="5"/>
        <w:spacing w:before="70"/>
        <w:ind w:right="101"/>
        <w:rPr>
          <w:rFonts w:hint="eastAsia"/>
        </w:rPr>
      </w:pPr>
      <w:r>
        <w:rPr>
          <w:rFonts w:hint="eastAsia"/>
        </w:rPr>
        <w:t>Hence, though we find one of those blessings promised to those who have begun to possess another, we are not to consider the begun possession of the latter as the proper condition of the former;</w:t>
      </w:r>
    </w:p>
    <w:p w14:paraId="6C326470">
      <w:pPr>
        <w:pStyle w:val="5"/>
        <w:spacing w:before="70"/>
        <w:ind w:right="101"/>
        <w:rPr>
          <w:rFonts w:hint="eastAsia"/>
        </w:rPr>
      </w:pPr>
      <w:r>
        <w:rPr>
          <w:rFonts w:hint="eastAsia"/>
        </w:rPr>
        <w:t>因此，虽然我们发现这些祝福中的一个应许给那些已开始拥有另一个的人，我们不应视后者的开始拥有为前者的适当条件；</w:t>
      </w:r>
    </w:p>
    <w:p w14:paraId="3340D20B">
      <w:pPr>
        <w:pStyle w:val="5"/>
        <w:spacing w:before="70"/>
        <w:ind w:right="101"/>
        <w:rPr>
          <w:rFonts w:hint="eastAsia"/>
        </w:rPr>
      </w:pPr>
    </w:p>
    <w:p w14:paraId="5BCA84E0">
      <w:pPr>
        <w:pStyle w:val="5"/>
        <w:spacing w:before="70"/>
        <w:ind w:right="101"/>
        <w:rPr>
          <w:rFonts w:hint="eastAsia"/>
        </w:rPr>
      </w:pPr>
      <w:r>
        <w:rPr>
          <w:rFonts w:hint="eastAsia"/>
        </w:rPr>
        <w:t>but rather both of them, as alike freely and absolutely promised to us, for the sake of Him whose name is, the Lord our righteousness.</w:t>
      </w:r>
    </w:p>
    <w:p w14:paraId="5AB5240B">
      <w:pPr>
        <w:pStyle w:val="5"/>
        <w:spacing w:before="70"/>
        <w:ind w:right="101"/>
        <w:rPr>
          <w:rFonts w:hint="eastAsia"/>
        </w:rPr>
      </w:pPr>
      <w:r>
        <w:rPr>
          <w:rFonts w:hint="eastAsia"/>
        </w:rPr>
        <w:t>而应当视两者，都是为了那名为"耶和华我们的义"者的缘故，同样自由绝对地应许给我们的。</w:t>
      </w:r>
    </w:p>
    <w:p w14:paraId="5864A17D">
      <w:pPr>
        <w:pStyle w:val="5"/>
        <w:spacing w:before="70"/>
        <w:ind w:right="101"/>
        <w:rPr>
          <w:rFonts w:hint="eastAsia"/>
        </w:rPr>
      </w:pPr>
    </w:p>
    <w:p w14:paraId="70250A64">
      <w:pPr>
        <w:pStyle w:val="5"/>
        <w:spacing w:before="70"/>
        <w:ind w:right="101"/>
        <w:rPr>
          <w:rFonts w:hint="eastAsia"/>
        </w:rPr>
      </w:pPr>
      <w:r>
        <w:rPr>
          <w:rFonts w:hint="eastAsia"/>
        </w:rPr>
        <w:t>We should consider all the promises as one: "This is the promise which he hath promised us, even eternal life."</w:t>
      </w:r>
    </w:p>
    <w:p w14:paraId="6F9B2F8D">
      <w:pPr>
        <w:pStyle w:val="5"/>
        <w:spacing w:before="70"/>
        <w:ind w:right="101"/>
        <w:rPr>
          <w:rFonts w:hint="eastAsia"/>
        </w:rPr>
      </w:pPr>
      <w:r>
        <w:rPr>
          <w:rFonts w:hint="eastAsia"/>
        </w:rPr>
        <w:t>我们应当视所有应许为一："这就是祂所应许我们的应许，就是永生。"</w:t>
      </w:r>
    </w:p>
    <w:p w14:paraId="39CCDBFE">
      <w:pPr>
        <w:pStyle w:val="5"/>
        <w:spacing w:before="70"/>
        <w:ind w:right="101"/>
        <w:rPr>
          <w:rFonts w:hint="eastAsia"/>
        </w:rPr>
      </w:pPr>
    </w:p>
    <w:p w14:paraId="21780AB7">
      <w:pPr>
        <w:pStyle w:val="5"/>
        <w:spacing w:before="70"/>
        <w:ind w:right="101"/>
        <w:rPr>
          <w:rFonts w:hint="eastAsia"/>
        </w:rPr>
      </w:pPr>
      <w:r>
        <w:rPr>
          <w:rFonts w:hint="eastAsia"/>
        </w:rPr>
        <w:t>Those which have been called conditional promises, are only declarations of the inseparable connection among the various blessings contained in that one promise, and also of the order according to which the Lord is pleased to bestow them;</w:t>
      </w:r>
    </w:p>
    <w:p w14:paraId="624FF1FA">
      <w:pPr>
        <w:pStyle w:val="5"/>
        <w:spacing w:before="70"/>
        <w:ind w:right="101"/>
        <w:rPr>
          <w:rFonts w:hint="eastAsia"/>
        </w:rPr>
      </w:pPr>
      <w:r>
        <w:rPr>
          <w:rFonts w:hint="eastAsia"/>
        </w:rPr>
        <w:t>那些被称为有条件应许的，只是宣告那一个应许中所含各种祝福之间不可分离的联系，以及主乐意赐予它们的顺序；</w:t>
      </w:r>
    </w:p>
    <w:p w14:paraId="3E711E6A">
      <w:pPr>
        <w:pStyle w:val="5"/>
        <w:spacing w:before="70"/>
        <w:ind w:right="101"/>
        <w:rPr>
          <w:rFonts w:hint="eastAsia"/>
        </w:rPr>
      </w:pPr>
    </w:p>
    <w:p w14:paraId="2B4AB914">
      <w:pPr>
        <w:pStyle w:val="5"/>
        <w:spacing w:before="70"/>
        <w:ind w:right="101"/>
        <w:rPr>
          <w:rFonts w:hint="eastAsia"/>
        </w:rPr>
      </w:pPr>
      <w:r>
        <w:rPr>
          <w:rFonts w:hint="eastAsia"/>
        </w:rPr>
        <w:t>for when we take a view of the whole comprehension of the Gospel promises, we find all these blessings made over to poor sinners in the same free and absolute manner,—the righteousness of Christ being always understood as the only proper condition.</w:t>
      </w:r>
    </w:p>
    <w:p w14:paraId="245B8806">
      <w:pPr>
        <w:pStyle w:val="5"/>
        <w:spacing w:before="70"/>
        <w:ind w:right="101"/>
        <w:rPr>
          <w:rFonts w:hint="eastAsia"/>
        </w:rPr>
      </w:pPr>
      <w:r>
        <w:rPr>
          <w:rFonts w:hint="eastAsia"/>
        </w:rPr>
        <w:t>因为当我们审视福音应许的整体范围时，我们发现所有这些祝福都以同样自由绝对的方式赐给可怜的罪人，——基督的义总是被理解为唯一适当的条件。</w:t>
      </w:r>
    </w:p>
    <w:p w14:paraId="51C5B29D">
      <w:pPr>
        <w:pStyle w:val="5"/>
        <w:spacing w:before="70"/>
        <w:ind w:right="101"/>
        <w:rPr>
          <w:rFonts w:hint="eastAsia"/>
        </w:rPr>
      </w:pPr>
    </w:p>
    <w:p w14:paraId="3257E8D1">
      <w:pPr>
        <w:pStyle w:val="5"/>
        <w:spacing w:before="70"/>
        <w:ind w:right="101"/>
        <w:rPr>
          <w:rFonts w:hint="eastAsia"/>
        </w:rPr>
      </w:pPr>
      <w:r>
        <w:rPr>
          <w:rFonts w:hint="eastAsia"/>
        </w:rPr>
        <w:t>Hence, that which has been taken for the condition of a promise in one part of Scripture, is absolutely promised in another.</w:t>
      </w:r>
    </w:p>
    <w:p w14:paraId="4884737B">
      <w:pPr>
        <w:pStyle w:val="5"/>
        <w:spacing w:before="70"/>
        <w:ind w:right="101"/>
        <w:rPr>
          <w:rFonts w:hint="eastAsia"/>
        </w:rPr>
      </w:pPr>
      <w:r>
        <w:rPr>
          <w:rFonts w:hint="eastAsia"/>
        </w:rPr>
        <w:t>因此，在圣经一处被视为应许条件的，在另一处被绝对应许。</w:t>
      </w:r>
    </w:p>
    <w:p w14:paraId="7E99D06E">
      <w:pPr>
        <w:pStyle w:val="5"/>
        <w:spacing w:before="70"/>
        <w:ind w:right="101"/>
        <w:rPr>
          <w:rFonts w:hint="eastAsia"/>
        </w:rPr>
      </w:pPr>
    </w:p>
    <w:p w14:paraId="22E3C6F6">
      <w:pPr>
        <w:pStyle w:val="5"/>
        <w:spacing w:before="70"/>
        <w:ind w:right="101"/>
        <w:rPr>
          <w:rFonts w:hint="eastAsia"/>
        </w:rPr>
      </w:pPr>
      <w:r>
        <w:rPr>
          <w:rFonts w:hint="eastAsia"/>
        </w:rPr>
        <w:t>Thus, faith is absolutely promised in Matt, xii. 21; and perseverance in grace unto the end in Jer. xxxii. 40.</w:t>
      </w:r>
    </w:p>
    <w:p w14:paraId="132FB79E">
      <w:pPr>
        <w:pStyle w:val="5"/>
        <w:spacing w:before="70"/>
        <w:ind w:right="101"/>
        <w:rPr>
          <w:rFonts w:hint="eastAsia"/>
        </w:rPr>
      </w:pPr>
      <w:r>
        <w:rPr>
          <w:rFonts w:hint="eastAsia"/>
        </w:rPr>
        <w:t>因此，信心在马太十二21中被绝对应许；恩典中的坚忍到底在耶利米三十二40中被应许。</w:t>
      </w:r>
    </w:p>
    <w:p w14:paraId="06B53EDF">
      <w:pPr>
        <w:pStyle w:val="5"/>
        <w:spacing w:before="70"/>
        <w:ind w:right="101"/>
        <w:rPr>
          <w:rFonts w:hint="eastAsia"/>
        </w:rPr>
      </w:pPr>
    </w:p>
    <w:p w14:paraId="271BDD86">
      <w:pPr>
        <w:pStyle w:val="5"/>
        <w:spacing w:before="70"/>
        <w:ind w:right="101"/>
        <w:rPr>
          <w:rFonts w:hint="eastAsia"/>
        </w:rPr>
      </w:pPr>
      <w:r>
        <w:rPr>
          <w:rFonts w:hint="eastAsia"/>
        </w:rPr>
        <w:t>Hence we see how the apostle came to render one of the texts quoted in the objection as he does, in Rom. xi. 26, "It is written, There shall come out of Zion the Deliverer, and shall turn away ungodliness from Jacob."</w:t>
      </w:r>
    </w:p>
    <w:p w14:paraId="356451C3">
      <w:pPr>
        <w:pStyle w:val="5"/>
        <w:spacing w:before="70"/>
        <w:ind w:right="101"/>
        <w:rPr>
          <w:rFonts w:hint="eastAsia"/>
        </w:rPr>
      </w:pPr>
      <w:r>
        <w:rPr>
          <w:rFonts w:hint="eastAsia"/>
        </w:rPr>
        <w:t>因此我们看到使徒如何在罗马书十一26中解释反对意见中引用的一段经文，"如经上所记：必有一位救主从锡安出来，要消除雅各家的一切罪恶。"</w:t>
      </w:r>
    </w:p>
    <w:p w14:paraId="5BB5219E">
      <w:pPr>
        <w:pStyle w:val="5"/>
        <w:spacing w:before="70"/>
        <w:ind w:right="101"/>
        <w:rPr>
          <w:rFonts w:hint="eastAsia"/>
        </w:rPr>
      </w:pPr>
    </w:p>
    <w:p w14:paraId="2957930B">
      <w:pPr>
        <w:pStyle w:val="5"/>
        <w:spacing w:before="70"/>
        <w:ind w:right="101"/>
        <w:rPr>
          <w:rFonts w:hint="eastAsia"/>
        </w:rPr>
      </w:pPr>
      <w:r>
        <w:rPr>
          <w:rFonts w:hint="eastAsia"/>
        </w:rPr>
        <w:t>So that, according to the apostle, the prophet's saying, that Christ would come to them that turn from ungodliness in Jacob, implied a free, absolute, and unconditional promise, that "he should turn away ungodliness from Jacob."</w:t>
      </w:r>
    </w:p>
    <w:p w14:paraId="3BBF83BC">
      <w:pPr>
        <w:pStyle w:val="5"/>
        <w:spacing w:before="70"/>
        <w:ind w:right="101"/>
        <w:rPr>
          <w:rFonts w:hint="eastAsia"/>
        </w:rPr>
      </w:pPr>
      <w:r>
        <w:rPr>
          <w:rFonts w:hint="eastAsia"/>
        </w:rPr>
        <w:t>因此，根据使徒，先知说基督将来到雅各家中转离罪恶的人那里，暗含一个自由、绝对和无条件的应许，即"祂必消除雅各家的一切罪恶。"</w:t>
      </w:r>
    </w:p>
    <w:p w14:paraId="5D1BC8C8">
      <w:pPr>
        <w:pStyle w:val="5"/>
        <w:spacing w:before="70"/>
        <w:ind w:right="101"/>
        <w:rPr>
          <w:rFonts w:hint="eastAsia"/>
        </w:rPr>
      </w:pPr>
    </w:p>
    <w:p w14:paraId="6BEA8568">
      <w:pPr>
        <w:pStyle w:val="5"/>
        <w:spacing w:before="70"/>
        <w:ind w:right="101"/>
        <w:rPr>
          <w:rFonts w:hint="eastAsia"/>
        </w:rPr>
      </w:pPr>
      <w:r>
        <w:rPr>
          <w:rFonts w:hint="eastAsia"/>
        </w:rPr>
        <w:t>Thus, when we read this promise, "Unto you that fear my name shall the Sun of Righteousness arise with healing in his wings," we are to understand the absolute promise as implied; as if it had been said, "I will put my fear into your heart, and to you shall the Sun of Righteousness arise."</w:t>
      </w:r>
    </w:p>
    <w:p w14:paraId="418E9A17">
      <w:pPr>
        <w:pStyle w:val="5"/>
        <w:spacing w:before="70"/>
        <w:ind w:right="101"/>
        <w:rPr>
          <w:rFonts w:hint="eastAsia"/>
        </w:rPr>
      </w:pPr>
      <w:r>
        <w:rPr>
          <w:rFonts w:hint="eastAsia"/>
        </w:rPr>
        <w:t>因此，当我们读到这应许，"但向你们敬畏我名的人，必有公义的日头出现，其光线有医治之能，"我们要理解其中暗含绝对的应许；仿佛说，"我必将敬畏我的心放在你们心里，公义的日头必向你们升起。"</w:t>
      </w:r>
    </w:p>
    <w:p w14:paraId="39CF664F">
      <w:pPr>
        <w:pStyle w:val="5"/>
        <w:spacing w:before="70"/>
        <w:ind w:right="101"/>
        <w:rPr>
          <w:rFonts w:hint="eastAsia"/>
        </w:rPr>
      </w:pPr>
    </w:p>
    <w:p w14:paraId="45B432EE">
      <w:pPr>
        <w:pStyle w:val="5"/>
        <w:spacing w:before="70"/>
        <w:ind w:right="101"/>
        <w:rPr>
          <w:rFonts w:hint="eastAsia"/>
        </w:rPr>
      </w:pPr>
      <w:r>
        <w:rPr>
          <w:rFonts w:hint="eastAsia"/>
        </w:rPr>
        <w:t>4.Sometimes the promised blessing is connected with such characters as infallibly evidence persons to be already partakers of that blessing;</w:t>
      </w:r>
    </w:p>
    <w:p w14:paraId="08FC022B">
      <w:pPr>
        <w:pStyle w:val="5"/>
        <w:spacing w:before="70"/>
        <w:ind w:right="101"/>
        <w:rPr>
          <w:rFonts w:hint="eastAsia"/>
        </w:rPr>
      </w:pPr>
      <w:r>
        <w:rPr>
          <w:rFonts w:hint="eastAsia"/>
        </w:rPr>
        <w:t>4.有时，应许的祝福与那些无误地证明人已经是那祝福的分享者的特征相连；</w:t>
      </w:r>
    </w:p>
    <w:p w14:paraId="2BF01A40">
      <w:pPr>
        <w:pStyle w:val="5"/>
        <w:spacing w:before="70"/>
        <w:ind w:right="101"/>
        <w:rPr>
          <w:rFonts w:hint="eastAsia"/>
        </w:rPr>
      </w:pPr>
    </w:p>
    <w:p w14:paraId="798100E5">
      <w:pPr>
        <w:pStyle w:val="5"/>
        <w:spacing w:before="70"/>
        <w:ind w:right="101"/>
        <w:rPr>
          <w:rFonts w:hint="eastAsia"/>
        </w:rPr>
      </w:pPr>
      <w:r>
        <w:rPr>
          <w:rFonts w:hint="eastAsia"/>
        </w:rPr>
        <w:t>as when it is said, "Like as a father pitieth his children, so the Lord pitieth them that fear him."</w:t>
      </w:r>
    </w:p>
    <w:p w14:paraId="26D1F713">
      <w:pPr>
        <w:pStyle w:val="5"/>
        <w:spacing w:before="70"/>
        <w:ind w:right="101"/>
        <w:rPr>
          <w:rFonts w:hint="eastAsia"/>
        </w:rPr>
      </w:pPr>
      <w:r>
        <w:rPr>
          <w:rFonts w:hint="eastAsia"/>
        </w:rPr>
        <w:t>如经上说，"父亲怎样怜恤他的儿女，耶和华也怎样怜恤敬畏祂的人。"</w:t>
      </w:r>
    </w:p>
    <w:p w14:paraId="172814D5">
      <w:pPr>
        <w:pStyle w:val="5"/>
        <w:spacing w:before="70"/>
        <w:ind w:right="101"/>
        <w:rPr>
          <w:rFonts w:hint="eastAsia"/>
        </w:rPr>
      </w:pPr>
    </w:p>
    <w:p w14:paraId="144ECAD5">
      <w:pPr>
        <w:pStyle w:val="5"/>
        <w:spacing w:before="70"/>
        <w:ind w:right="101"/>
        <w:rPr>
          <w:rFonts w:hint="eastAsia"/>
        </w:rPr>
      </w:pPr>
      <w:r>
        <w:rPr>
          <w:rFonts w:hint="eastAsia"/>
        </w:rPr>
        <w:t>Now, this godly fear is such as evidenceth a person to be already a partaker in Christ of God's fatherly pity.</w:t>
      </w:r>
    </w:p>
    <w:p w14:paraId="4D5F2C10">
      <w:pPr>
        <w:pStyle w:val="5"/>
        <w:spacing w:before="70"/>
        <w:ind w:right="101"/>
        <w:rPr>
          <w:rFonts w:hint="eastAsia"/>
        </w:rPr>
      </w:pPr>
      <w:r>
        <w:rPr>
          <w:rFonts w:hint="eastAsia"/>
        </w:rPr>
        <w:t>现在，这种敬虔的敬畏证明一个人已经在基督里分享了神父亲般的怜悯。</w:t>
      </w:r>
    </w:p>
    <w:p w14:paraId="3EA36AE3">
      <w:pPr>
        <w:pStyle w:val="5"/>
        <w:spacing w:before="70"/>
        <w:ind w:right="101"/>
        <w:rPr>
          <w:rFonts w:hint="eastAsia"/>
        </w:rPr>
      </w:pPr>
    </w:p>
    <w:p w14:paraId="72141A99">
      <w:pPr>
        <w:pStyle w:val="5"/>
        <w:spacing w:before="70"/>
        <w:ind w:right="101"/>
        <w:rPr>
          <w:rFonts w:hint="eastAsia"/>
        </w:rPr>
      </w:pPr>
      <w:r>
        <w:rPr>
          <w:rFonts w:hint="eastAsia"/>
        </w:rPr>
        <w:t>In like manner, when it is said, that Christ is "the author of eternal salvation to all them that obey him,"16 only such obedience must be understood as certainly evidenceth the person to be already a partaker of that salvation.</w:t>
      </w:r>
    </w:p>
    <w:p w14:paraId="441D9A08">
      <w:pPr>
        <w:pStyle w:val="5"/>
        <w:spacing w:before="70"/>
        <w:ind w:right="101"/>
        <w:rPr>
          <w:rFonts w:hint="eastAsia"/>
        </w:rPr>
      </w:pPr>
      <w:r>
        <w:rPr>
          <w:rFonts w:hint="eastAsia"/>
        </w:rPr>
        <w:t>同样，当经上说，基督是"凡顺从祂之人永远得救的根源，"16 只有那确实证明人已经是那救恩的分享者的顺从才必须被理解。</w:t>
      </w:r>
    </w:p>
    <w:p w14:paraId="1D078CF5">
      <w:pPr>
        <w:pStyle w:val="5"/>
        <w:spacing w:before="70"/>
        <w:ind w:right="101"/>
        <w:rPr>
          <w:rFonts w:hint="eastAsia"/>
        </w:rPr>
      </w:pPr>
    </w:p>
    <w:p w14:paraId="4EEB7411">
      <w:pPr>
        <w:pStyle w:val="5"/>
        <w:spacing w:before="70"/>
        <w:ind w:right="101"/>
        <w:rPr>
          <w:rFonts w:hint="eastAsia"/>
        </w:rPr>
      </w:pPr>
      <w:r>
        <w:rPr>
          <w:rFonts w:hint="eastAsia"/>
        </w:rPr>
        <w:t>Such characters as these may be evidences, but cannot be any proper conditions of the promised blessings to which they are annexed.</w:t>
      </w:r>
    </w:p>
    <w:p w14:paraId="74D8D2D9">
      <w:pPr>
        <w:pStyle w:val="5"/>
        <w:spacing w:before="70"/>
        <w:ind w:right="101"/>
        <w:rPr>
          <w:rFonts w:hint="eastAsia"/>
        </w:rPr>
      </w:pPr>
      <w:r>
        <w:rPr>
          <w:rFonts w:hint="eastAsia"/>
        </w:rPr>
        <w:t>这样的特征可能是证据，但不能是所附加的应许祝福的任何适当条件。</w:t>
      </w:r>
    </w:p>
    <w:p w14:paraId="54D41099">
      <w:pPr>
        <w:pStyle w:val="5"/>
        <w:spacing w:before="70"/>
        <w:ind w:right="101"/>
        <w:rPr>
          <w:rFonts w:hint="eastAsia"/>
        </w:rPr>
      </w:pPr>
    </w:p>
    <w:p w14:paraId="705D6509">
      <w:pPr>
        <w:pStyle w:val="5"/>
        <w:spacing w:before="70"/>
        <w:ind w:right="101"/>
        <w:rPr>
          <w:rFonts w:hint="eastAsia"/>
        </w:rPr>
      </w:pPr>
      <w:r>
        <w:rPr>
          <w:rFonts w:hint="eastAsia"/>
        </w:rPr>
        <w:t>Sometimes the promised blessing is represented in propositions of the same form, as belonging to persons in poverty, affliction, temptation, or the like circumstances, which no one will be so absurd as to reckon conditions:</w:t>
      </w:r>
    </w:p>
    <w:p w14:paraId="579C4CF3">
      <w:pPr>
        <w:pStyle w:val="5"/>
        <w:spacing w:before="70"/>
        <w:ind w:right="101"/>
        <w:rPr>
          <w:rFonts w:hint="eastAsia"/>
        </w:rPr>
      </w:pPr>
      <w:r>
        <w:rPr>
          <w:rFonts w:hint="eastAsia"/>
        </w:rPr>
        <w:t>有时，应许的祝福在同样形式的命题中被呈现，作为属于贫穷、苦难、试探或类似境况中的人，没有人会荒谬到将这些视为条件：</w:t>
      </w:r>
    </w:p>
    <w:p w14:paraId="1DA39211">
      <w:pPr>
        <w:pStyle w:val="5"/>
        <w:spacing w:before="70"/>
        <w:ind w:right="101"/>
        <w:rPr>
          <w:rFonts w:hint="eastAsia"/>
        </w:rPr>
      </w:pPr>
    </w:p>
    <w:p w14:paraId="59C5CDD1">
      <w:pPr>
        <w:pStyle w:val="5"/>
        <w:spacing w:before="70"/>
        <w:ind w:right="101"/>
        <w:rPr>
          <w:rFonts w:hint="eastAsia"/>
        </w:rPr>
      </w:pPr>
      <w:r>
        <w:rPr>
          <w:rFonts w:hint="eastAsia"/>
        </w:rPr>
        <w:t>"Blessed be ye poor; for yours is the kingdom of God. Blessed are they who are persecuted for righteousness' sake; for theirs is the kingdom of heaven."</w:t>
      </w:r>
    </w:p>
    <w:p w14:paraId="1CAEFBBA">
      <w:pPr>
        <w:pStyle w:val="5"/>
        <w:spacing w:before="70"/>
        <w:ind w:right="101"/>
        <w:rPr>
          <w:rFonts w:hint="eastAsia"/>
        </w:rPr>
      </w:pPr>
      <w:r>
        <w:rPr>
          <w:rFonts w:hint="eastAsia"/>
        </w:rPr>
        <w:t>"你们贫穷的人有福了；因为神的国是你们的。为义受逼迫的人有福了；因为天国是他们的。"</w:t>
      </w:r>
    </w:p>
    <w:p w14:paraId="7FC87CA3">
      <w:pPr>
        <w:pStyle w:val="5"/>
        <w:spacing w:before="70"/>
        <w:ind w:right="101"/>
        <w:rPr>
          <w:rFonts w:hint="eastAsia"/>
        </w:rPr>
      </w:pPr>
    </w:p>
    <w:p w14:paraId="4572C6D6">
      <w:pPr>
        <w:pStyle w:val="5"/>
        <w:spacing w:before="70"/>
        <w:ind w:right="101"/>
        <w:rPr>
          <w:rFonts w:hint="eastAsia"/>
        </w:rPr>
      </w:pPr>
      <w:r>
        <w:rPr>
          <w:rFonts w:hint="eastAsia"/>
        </w:rPr>
        <w:t>"O thou afflicted, tossed with tempest, and not comforted! behold, I will lay thy stones with fair colours, and lay thy foundations with sapphires: and all thy children shall be taught of the Lord; and great shall be the peace of thy children."</w:t>
      </w:r>
    </w:p>
    <w:p w14:paraId="07E9E9E9">
      <w:pPr>
        <w:pStyle w:val="5"/>
        <w:spacing w:before="70"/>
        <w:ind w:right="101"/>
        <w:rPr>
          <w:rFonts w:hint="eastAsia"/>
        </w:rPr>
      </w:pPr>
      <w:r>
        <w:rPr>
          <w:rFonts w:hint="eastAsia"/>
        </w:rPr>
        <w:t>"你这受困苦、被风飘荡、不得安慰的人哪，我必以彩色安置你的石头，以蓝宝石立定你的根基。并且你的众子都必受耶和华的教训；你的儿女必大享平安。"</w:t>
      </w:r>
    </w:p>
    <w:p w14:paraId="4A7A9B87">
      <w:pPr>
        <w:pStyle w:val="5"/>
        <w:spacing w:before="70"/>
        <w:ind w:right="101"/>
        <w:rPr>
          <w:rFonts w:hint="eastAsia"/>
        </w:rPr>
      </w:pPr>
    </w:p>
    <w:p w14:paraId="6F18DE55">
      <w:pPr>
        <w:pStyle w:val="5"/>
        <w:spacing w:before="70"/>
        <w:ind w:right="101"/>
        <w:rPr>
          <w:rFonts w:hint="eastAsia"/>
        </w:rPr>
      </w:pPr>
      <w:r>
        <w:rPr>
          <w:rFonts w:hint="eastAsia"/>
        </w:rPr>
        <w:t>From these and the like passages it is evident, that a character given in the Word of promise to those who either are or may be partakers of the blessing promised, is a different thing from the prescribing of terms or conditions.</w:t>
      </w:r>
    </w:p>
    <w:p w14:paraId="19AC0BC5">
      <w:pPr>
        <w:pStyle w:val="5"/>
        <w:spacing w:before="70"/>
        <w:ind w:right="101"/>
        <w:rPr>
          <w:rFonts w:hint="eastAsia"/>
        </w:rPr>
      </w:pPr>
      <w:r>
        <w:rPr>
          <w:rFonts w:hint="eastAsia"/>
        </w:rPr>
        <w:t>从这些和类似经文中显然，在应许之道中给予那些已经或可能成为所应许祝福的分享者的特征，与规定条款或条件是不同的事情。</w:t>
      </w:r>
    </w:p>
    <w:p w14:paraId="79FB2D3B">
      <w:pPr>
        <w:pStyle w:val="5"/>
        <w:spacing w:before="70"/>
        <w:ind w:right="101"/>
        <w:rPr>
          <w:rFonts w:hint="eastAsia"/>
        </w:rPr>
      </w:pPr>
    </w:p>
    <w:p w14:paraId="063553E7">
      <w:pPr>
        <w:pStyle w:val="5"/>
        <w:spacing w:before="70"/>
        <w:ind w:right="101"/>
        <w:rPr>
          <w:rFonts w:hint="eastAsia"/>
        </w:rPr>
      </w:pPr>
      <w:r>
        <w:rPr>
          <w:rFonts w:hint="eastAsia"/>
        </w:rPr>
        <w:t>The design of the former is no more than to encourage persons to receive freely what is, for Christs sake, freely granted to them in the divine promise as peculiarly suited to the case or character described;</w:t>
      </w:r>
    </w:p>
    <w:p w14:paraId="282A6006">
      <w:pPr>
        <w:pStyle w:val="5"/>
        <w:spacing w:before="70"/>
        <w:ind w:right="101"/>
        <w:rPr>
          <w:rFonts w:hint="eastAsia"/>
        </w:rPr>
      </w:pPr>
      <w:r>
        <w:rPr>
          <w:rFonts w:hint="eastAsia"/>
        </w:rPr>
        <w:t>前者的设计不过是鼓励人自由接受那因基督的缘故，在神圣应许中自由赐给他们的，作为特别适合所描述的情况或特征；</w:t>
      </w:r>
    </w:p>
    <w:p w14:paraId="563B31A0">
      <w:pPr>
        <w:pStyle w:val="5"/>
        <w:spacing w:before="70"/>
        <w:ind w:right="101"/>
        <w:rPr>
          <w:rFonts w:hint="eastAsia"/>
        </w:rPr>
      </w:pPr>
    </w:p>
    <w:p w14:paraId="5D6D3047">
      <w:pPr>
        <w:pStyle w:val="5"/>
        <w:spacing w:before="70"/>
        <w:ind w:right="101"/>
        <w:rPr>
          <w:rFonts w:hint="eastAsia"/>
        </w:rPr>
      </w:pPr>
      <w:r>
        <w:rPr>
          <w:rFonts w:hint="eastAsia"/>
        </w:rPr>
        <w:t>whereas the design of the latter, is to show upon what ground a person may warrantably claim the blessing promised.17</w:t>
      </w:r>
    </w:p>
    <w:p w14:paraId="127BC767">
      <w:pPr>
        <w:pStyle w:val="5"/>
        <w:spacing w:before="70"/>
        <w:ind w:right="101"/>
        <w:rPr>
          <w:rFonts w:hint="eastAsia"/>
        </w:rPr>
      </w:pPr>
      <w:r>
        <w:rPr>
          <w:rFonts w:hint="eastAsia"/>
        </w:rPr>
        <w:t>而后者的设计是显示一个人可以正当地在什么基础上宣称应许的祝福。17</w:t>
      </w:r>
    </w:p>
    <w:p w14:paraId="59C28B1C">
      <w:pPr>
        <w:pStyle w:val="5"/>
        <w:spacing w:before="70"/>
        <w:ind w:right="101"/>
        <w:rPr>
          <w:rFonts w:hint="eastAsia"/>
        </w:rPr>
      </w:pPr>
    </w:p>
    <w:p w14:paraId="22593C1C">
      <w:pPr>
        <w:pStyle w:val="5"/>
        <w:spacing w:before="70"/>
        <w:ind w:right="101"/>
        <w:rPr>
          <w:rFonts w:hint="eastAsia"/>
        </w:rPr>
      </w:pPr>
      <w:r>
        <w:rPr>
          <w:rFonts w:hint="eastAsia"/>
        </w:rPr>
        <w:t>5.If the Gospel promise be conditional, then the condition of it either is or is not promised.</w:t>
      </w:r>
    </w:p>
    <w:p w14:paraId="0E91A954">
      <w:pPr>
        <w:pStyle w:val="5"/>
        <w:spacing w:before="70"/>
        <w:ind w:right="101"/>
        <w:rPr>
          <w:rFonts w:hint="eastAsia"/>
        </w:rPr>
      </w:pPr>
      <w:r>
        <w:rPr>
          <w:rFonts w:hint="eastAsia"/>
        </w:rPr>
        <w:t>5.如果福音应许是有条件的，那么它的条件要么被应许，要么不被应许。</w:t>
      </w:r>
    </w:p>
    <w:p w14:paraId="62882C92">
      <w:pPr>
        <w:pStyle w:val="5"/>
        <w:spacing w:before="70"/>
        <w:ind w:right="101"/>
        <w:rPr>
          <w:rFonts w:hint="eastAsia"/>
        </w:rPr>
      </w:pPr>
    </w:p>
    <w:p w14:paraId="27A1F503">
      <w:pPr>
        <w:pStyle w:val="5"/>
        <w:spacing w:before="70"/>
        <w:ind w:right="101"/>
        <w:rPr>
          <w:rFonts w:hint="eastAsia"/>
        </w:rPr>
      </w:pPr>
      <w:r>
        <w:rPr>
          <w:rFonts w:hint="eastAsia"/>
        </w:rPr>
        <w:t>If our opponents should say that it is not promised at all, they will fall into gross error; for it is evident that faith, repentance, prayer, and whatever has been represented as a condition, are included in the promises of the covenant of grace.</w:t>
      </w:r>
    </w:p>
    <w:p w14:paraId="3EB4A80A">
      <w:pPr>
        <w:pStyle w:val="5"/>
        <w:spacing w:before="70"/>
        <w:ind w:right="101"/>
        <w:rPr>
          <w:rFonts w:hint="eastAsia"/>
        </w:rPr>
      </w:pPr>
      <w:r>
        <w:rPr>
          <w:rFonts w:hint="eastAsia"/>
        </w:rPr>
        <w:t>如果我们的对手说它根本没有被应许，他们将陷入严重错误；因为显然，信心、悔改、祷告，以及任何被表示为条件的，都包含在恩典之约的应许中。</w:t>
      </w:r>
    </w:p>
    <w:p w14:paraId="4269A023">
      <w:pPr>
        <w:pStyle w:val="5"/>
        <w:spacing w:before="70"/>
        <w:ind w:right="101"/>
        <w:rPr>
          <w:rFonts w:hint="eastAsia"/>
        </w:rPr>
      </w:pPr>
    </w:p>
    <w:p w14:paraId="35C4F2A8">
      <w:pPr>
        <w:pStyle w:val="5"/>
        <w:spacing w:before="70"/>
        <w:ind w:right="101"/>
        <w:rPr>
          <w:rFonts w:hint="eastAsia"/>
        </w:rPr>
      </w:pPr>
      <w:r>
        <w:rPr>
          <w:rFonts w:hint="eastAsia"/>
        </w:rPr>
        <w:t>To give one example from a multitude, most, if not all, such conditions are comprehended in that promise which we have in Zech. xiii. 9:</w:t>
      </w:r>
    </w:p>
    <w:p w14:paraId="6855700A">
      <w:pPr>
        <w:pStyle w:val="5"/>
        <w:spacing w:before="70"/>
        <w:ind w:right="101"/>
        <w:rPr>
          <w:rFonts w:hint="eastAsia"/>
        </w:rPr>
      </w:pPr>
      <w:r>
        <w:rPr>
          <w:rFonts w:hint="eastAsia"/>
        </w:rPr>
        <w:t>从众多中举一例，大多数，如果不是全部，这样的条件都包含在撒迦利亚书十三9的应许中：</w:t>
      </w:r>
    </w:p>
    <w:p w14:paraId="21B406A7">
      <w:pPr>
        <w:pStyle w:val="5"/>
        <w:spacing w:before="70"/>
        <w:ind w:right="101"/>
        <w:rPr>
          <w:rFonts w:hint="eastAsia"/>
        </w:rPr>
      </w:pPr>
    </w:p>
    <w:p w14:paraId="7981F68D">
      <w:pPr>
        <w:pStyle w:val="5"/>
        <w:spacing w:before="70"/>
        <w:ind w:right="101"/>
        <w:rPr>
          <w:rFonts w:hint="eastAsia"/>
        </w:rPr>
      </w:pPr>
      <w:r>
        <w:rPr>
          <w:rFonts w:hint="eastAsia"/>
        </w:rPr>
        <w:t>"And I will bring the third part through the fire, and will refine them as silver is refined, and will try them as gold is tried: they shall call on my name, and I will hear them: I will say, It is my people, and they shall say, The Lord is my God."</w:t>
      </w:r>
    </w:p>
    <w:p w14:paraId="140113CF">
      <w:pPr>
        <w:pStyle w:val="5"/>
        <w:spacing w:before="70"/>
        <w:ind w:right="101"/>
        <w:rPr>
          <w:rFonts w:hint="eastAsia"/>
        </w:rPr>
      </w:pPr>
      <w:r>
        <w:rPr>
          <w:rFonts w:hint="eastAsia"/>
        </w:rPr>
        <w:t>"我必使这三分之一经火，熬炼他们，如熬炼银子；试炼他们，如试炼金子。他们必求告我的名，我必应允他们。我要说：这是我的子民；他们也要说：耶和华是我们的神。"</w:t>
      </w:r>
    </w:p>
    <w:p w14:paraId="1116EF13">
      <w:pPr>
        <w:pStyle w:val="5"/>
        <w:spacing w:before="70"/>
        <w:ind w:right="101"/>
        <w:rPr>
          <w:rFonts w:hint="eastAsia"/>
        </w:rPr>
      </w:pPr>
    </w:p>
    <w:p w14:paraId="0F542B54">
      <w:pPr>
        <w:pStyle w:val="5"/>
        <w:spacing w:before="70"/>
        <w:ind w:right="101"/>
        <w:rPr>
          <w:rFonts w:hint="eastAsia"/>
        </w:rPr>
      </w:pPr>
      <w:r>
        <w:rPr>
          <w:rFonts w:hint="eastAsia"/>
        </w:rPr>
        <w:t>Besides, it is allowed by those that hold the promises to be conditional, that the condition is the gift of God.</w:t>
      </w:r>
    </w:p>
    <w:p w14:paraId="3335B4E7">
      <w:pPr>
        <w:pStyle w:val="5"/>
        <w:spacing w:before="70"/>
        <w:ind w:right="101"/>
        <w:rPr>
          <w:rFonts w:hint="eastAsia"/>
        </w:rPr>
      </w:pPr>
      <w:r>
        <w:rPr>
          <w:rFonts w:hint="eastAsia"/>
        </w:rPr>
        <w:t>此外，那些认为应许是有条件的人也承认，条件是神的恩赐。</w:t>
      </w:r>
    </w:p>
    <w:p w14:paraId="694A9D2A">
      <w:pPr>
        <w:pStyle w:val="5"/>
        <w:spacing w:before="70"/>
        <w:ind w:right="101"/>
        <w:rPr>
          <w:rFonts w:hint="eastAsia"/>
        </w:rPr>
      </w:pPr>
    </w:p>
    <w:p w14:paraId="5408875C">
      <w:pPr>
        <w:pStyle w:val="5"/>
        <w:spacing w:before="70"/>
        <w:ind w:right="101"/>
        <w:rPr>
          <w:rFonts w:hint="eastAsia"/>
        </w:rPr>
      </w:pPr>
      <w:r>
        <w:rPr>
          <w:rFonts w:hint="eastAsia"/>
        </w:rPr>
        <w:t>But every gift that we receive from him is either natural or supernatural.</w:t>
      </w:r>
    </w:p>
    <w:p w14:paraId="07413504">
      <w:pPr>
        <w:pStyle w:val="5"/>
        <w:spacing w:before="70"/>
        <w:ind w:right="101"/>
        <w:rPr>
          <w:rFonts w:hint="eastAsia"/>
        </w:rPr>
      </w:pPr>
      <w:r>
        <w:rPr>
          <w:rFonts w:hint="eastAsia"/>
        </w:rPr>
        <w:t>但我们从祂那里接受的每一个恩赐要么是自然的，要么是超自然的。</w:t>
      </w:r>
    </w:p>
    <w:p w14:paraId="2416CD77">
      <w:pPr>
        <w:pStyle w:val="5"/>
        <w:spacing w:before="70"/>
        <w:ind w:right="101"/>
        <w:rPr>
          <w:rFonts w:hint="eastAsia"/>
        </w:rPr>
      </w:pPr>
    </w:p>
    <w:p w14:paraId="233265C6">
      <w:pPr>
        <w:pStyle w:val="5"/>
        <w:spacing w:before="70"/>
        <w:ind w:right="101"/>
        <w:rPr>
          <w:rFonts w:hint="eastAsia"/>
        </w:rPr>
      </w:pPr>
      <w:r>
        <w:rPr>
          <w:rFonts w:hint="eastAsia"/>
        </w:rPr>
        <w:t>If the condition of a promise be a natural gift of God, then it is no other than what may be found in unregenerate men; and then it will follow, that there are natural attainments, to which God hath secured saving grace by his promise;</w:t>
      </w:r>
    </w:p>
    <w:p w14:paraId="14DB3B36">
      <w:pPr>
        <w:pStyle w:val="5"/>
        <w:spacing w:before="70"/>
        <w:ind w:right="101"/>
        <w:rPr>
          <w:rFonts w:hint="eastAsia"/>
        </w:rPr>
      </w:pPr>
      <w:r>
        <w:rPr>
          <w:rFonts w:hint="eastAsia"/>
        </w:rPr>
        <w:t>如果应许的条件是神的自然恩赐，那么它不过是在未重生的人中可以找到的；那么将会推导出，有一些自然成就，神通过祂的应许为其保证了救恩的恩典；</w:t>
      </w:r>
    </w:p>
    <w:p w14:paraId="5F355E38">
      <w:pPr>
        <w:pStyle w:val="5"/>
        <w:spacing w:before="70"/>
        <w:ind w:right="101"/>
        <w:rPr>
          <w:rFonts w:hint="eastAsia"/>
        </w:rPr>
      </w:pPr>
    </w:p>
    <w:p w14:paraId="45573892">
      <w:pPr>
        <w:pStyle w:val="5"/>
        <w:spacing w:before="70"/>
        <w:ind w:right="101"/>
        <w:rPr>
          <w:rFonts w:hint="eastAsia"/>
        </w:rPr>
      </w:pPr>
      <w:r>
        <w:rPr>
          <w:rFonts w:hint="eastAsia"/>
        </w:rPr>
        <w:t>which is the old exploded error of Pelagius.</w:t>
      </w:r>
    </w:p>
    <w:p w14:paraId="4091D0FB">
      <w:pPr>
        <w:pStyle w:val="5"/>
        <w:spacing w:before="70"/>
        <w:ind w:right="101"/>
        <w:rPr>
          <w:rFonts w:hint="eastAsia"/>
        </w:rPr>
      </w:pPr>
      <w:r>
        <w:rPr>
          <w:rFonts w:hint="eastAsia"/>
        </w:rPr>
        <w:t>这是被驳斥的伯拉纠古老错误。</w:t>
      </w:r>
    </w:p>
    <w:p w14:paraId="09489A96">
      <w:pPr>
        <w:pStyle w:val="5"/>
        <w:spacing w:before="70"/>
        <w:ind w:right="101"/>
        <w:rPr>
          <w:rFonts w:hint="eastAsia"/>
        </w:rPr>
      </w:pPr>
    </w:p>
    <w:p w14:paraId="68F5312F">
      <w:pPr>
        <w:pStyle w:val="5"/>
        <w:spacing w:before="70"/>
        <w:ind w:right="101"/>
        <w:rPr>
          <w:rFonts w:hint="eastAsia"/>
        </w:rPr>
      </w:pPr>
      <w:r>
        <w:rPr>
          <w:rFonts w:hint="eastAsia"/>
        </w:rPr>
        <w:t>But if this condition be a supernatural gift, or something given in virtue of the covenant of grace, then it is promised; for there is nothing peculiar given to men by virtue of that covenant, which is not promised in it.</w:t>
      </w:r>
    </w:p>
    <w:p w14:paraId="022F7C3C">
      <w:pPr>
        <w:pStyle w:val="5"/>
        <w:spacing w:before="70"/>
        <w:ind w:right="101"/>
        <w:rPr>
          <w:rFonts w:hint="eastAsia"/>
        </w:rPr>
      </w:pPr>
      <w:r>
        <w:rPr>
          <w:rFonts w:hint="eastAsia"/>
        </w:rPr>
        <w:t>但如果这条件是超自然的恩赐，或因恩典之约而赐予的某物，那么它是被应许的；因为没有任何特殊的东西因那约而赐给人，而不是在其中被应许的。</w:t>
      </w:r>
    </w:p>
    <w:p w14:paraId="564BA405">
      <w:pPr>
        <w:pStyle w:val="5"/>
        <w:spacing w:before="70"/>
        <w:ind w:right="101"/>
        <w:rPr>
          <w:rFonts w:hint="eastAsia"/>
        </w:rPr>
      </w:pPr>
    </w:p>
    <w:p w14:paraId="46D7A313">
      <w:pPr>
        <w:pStyle w:val="5"/>
        <w:spacing w:before="70"/>
        <w:ind w:right="101"/>
        <w:rPr>
          <w:rFonts w:hint="eastAsia"/>
        </w:rPr>
      </w:pPr>
      <w:r>
        <w:rPr>
          <w:rFonts w:hint="eastAsia"/>
        </w:rPr>
        <w:t>But if they say that the condition is promised, then we ask, Whether it be promised absolutely or conditionally?</w:t>
      </w:r>
    </w:p>
    <w:p w14:paraId="5483BBCF">
      <w:pPr>
        <w:pStyle w:val="5"/>
        <w:spacing w:before="70"/>
        <w:ind w:right="101"/>
        <w:rPr>
          <w:rFonts w:hint="eastAsia"/>
        </w:rPr>
      </w:pPr>
      <w:r>
        <w:rPr>
          <w:rFonts w:hint="eastAsia"/>
        </w:rPr>
        <w:t>但如果他们说条件是被应许的，那么我们问，它是绝对应许的还是有条件应许的？</w:t>
      </w:r>
    </w:p>
    <w:p w14:paraId="3C709063">
      <w:pPr>
        <w:pStyle w:val="5"/>
        <w:spacing w:before="70"/>
        <w:ind w:right="101"/>
        <w:rPr>
          <w:rFonts w:hint="eastAsia"/>
        </w:rPr>
      </w:pPr>
    </w:p>
    <w:p w14:paraId="65239C67">
      <w:pPr>
        <w:pStyle w:val="5"/>
        <w:spacing w:before="70"/>
        <w:ind w:right="101"/>
        <w:rPr>
          <w:rFonts w:hint="eastAsia"/>
        </w:rPr>
      </w:pPr>
      <w:r>
        <w:rPr>
          <w:rFonts w:hint="eastAsia"/>
        </w:rPr>
        <w:t>If they say it is promised absolutely, they yield the matter in question; for what is promised absolutely, cannot, with any propriety, be called a condition required of us.</w:t>
      </w:r>
    </w:p>
    <w:p w14:paraId="6B369D72">
      <w:pPr>
        <w:pStyle w:val="5"/>
        <w:spacing w:before="70"/>
        <w:ind w:right="101"/>
        <w:rPr>
          <w:rFonts w:hint="eastAsia"/>
        </w:rPr>
      </w:pPr>
      <w:r>
        <w:rPr>
          <w:rFonts w:hint="eastAsia"/>
        </w:rPr>
        <w:t>如果他们说它是绝对应许的，他们就让步了争议中的问题；因为绝对应许的，不能以任何恰当方式被称为要求我们的条件。</w:t>
      </w:r>
    </w:p>
    <w:p w14:paraId="21271329">
      <w:pPr>
        <w:pStyle w:val="5"/>
        <w:spacing w:before="70"/>
        <w:ind w:right="101"/>
        <w:rPr>
          <w:rFonts w:hint="eastAsia"/>
        </w:rPr>
      </w:pPr>
    </w:p>
    <w:p w14:paraId="48232E90">
      <w:pPr>
        <w:pStyle w:val="5"/>
        <w:spacing w:before="70"/>
        <w:ind w:right="101"/>
        <w:rPr>
          <w:rFonts w:hint="eastAsia"/>
        </w:rPr>
      </w:pPr>
      <w:r>
        <w:rPr>
          <w:rFonts w:hint="eastAsia"/>
        </w:rPr>
        <w:t>If they say it is promised conditionally, the question recurs, Whether this second condition be promised absolutely or conditionally?</w:t>
      </w:r>
    </w:p>
    <w:p w14:paraId="142AAFC3">
      <w:pPr>
        <w:pStyle w:val="5"/>
        <w:spacing w:before="70"/>
        <w:ind w:right="101"/>
        <w:rPr>
          <w:rFonts w:hint="eastAsia"/>
        </w:rPr>
      </w:pPr>
      <w:r>
        <w:rPr>
          <w:rFonts w:hint="eastAsia"/>
        </w:rPr>
        <w:t>如果他们说它是有条件应许的，问题再次出现，这第二个条件是绝对应许的还是有条件应许的？</w:t>
      </w:r>
    </w:p>
    <w:p w14:paraId="0E651637">
      <w:pPr>
        <w:pStyle w:val="5"/>
        <w:spacing w:before="70"/>
        <w:ind w:right="101"/>
        <w:rPr>
          <w:rFonts w:hint="eastAsia"/>
        </w:rPr>
      </w:pPr>
    </w:p>
    <w:p w14:paraId="7E1E7705">
      <w:pPr>
        <w:pStyle w:val="5"/>
        <w:spacing w:before="70"/>
        <w:ind w:right="101"/>
        <w:rPr>
          <w:rFonts w:hint="eastAsia"/>
        </w:rPr>
      </w:pPr>
      <w:r>
        <w:rPr>
          <w:rFonts w:hint="eastAsia"/>
        </w:rPr>
        <w:t>If it should be answered, Conditionally, it may be still asked, How the third condition is promised,— and so on without end.</w:t>
      </w:r>
    </w:p>
    <w:p w14:paraId="11F6237A">
      <w:pPr>
        <w:pStyle w:val="5"/>
        <w:spacing w:before="70"/>
        <w:ind w:right="101"/>
        <w:rPr>
          <w:rFonts w:hint="eastAsia"/>
        </w:rPr>
      </w:pPr>
      <w:r>
        <w:rPr>
          <w:rFonts w:hint="eastAsia"/>
        </w:rPr>
        <w:t>如果回答是有条件的，可能仍会被问，第三个条件如何被应许，——如此无休止地继续下去。</w:t>
      </w:r>
    </w:p>
    <w:p w14:paraId="1CA4E37C">
      <w:pPr>
        <w:pStyle w:val="5"/>
        <w:spacing w:before="70"/>
        <w:ind w:right="101"/>
        <w:rPr>
          <w:rFonts w:hint="eastAsia"/>
        </w:rPr>
      </w:pPr>
    </w:p>
    <w:p w14:paraId="40C7800A">
      <w:pPr>
        <w:pStyle w:val="5"/>
        <w:spacing w:before="70"/>
        <w:ind w:right="101"/>
        <w:rPr>
          <w:rFonts w:hint="eastAsia"/>
        </w:rPr>
      </w:pPr>
      <w:r>
        <w:rPr>
          <w:rFonts w:hint="eastAsia"/>
        </w:rPr>
        <w:t>6.It seems absurd to represent faith as a condition necessary to warrant the application of the promises to ourselves, not only because faith is a promised blessing, but also because, properly speaking, it is itself the only application of the promises to ourselves, as yea and amen in Christ.</w:t>
      </w:r>
    </w:p>
    <w:p w14:paraId="363EFDA8">
      <w:pPr>
        <w:pStyle w:val="5"/>
        <w:spacing w:before="70"/>
        <w:ind w:right="101"/>
        <w:rPr>
          <w:rFonts w:hint="eastAsia"/>
        </w:rPr>
      </w:pPr>
      <w:r>
        <w:rPr>
          <w:rFonts w:hint="eastAsia"/>
        </w:rPr>
        <w:t>6.将信心表示为保证将应许应用于我们自己所必需的条件似乎是荒谬的，不仅因为信心是一个被应许的祝福，而且因为，严格来说，它本身就是将应许应用于我们自己的唯一方式，如同基督里的是和阿们。</w:t>
      </w:r>
    </w:p>
    <w:p w14:paraId="2EF7AE56">
      <w:pPr>
        <w:pStyle w:val="5"/>
        <w:spacing w:before="70"/>
        <w:ind w:right="101"/>
        <w:rPr>
          <w:rFonts w:hint="eastAsia"/>
        </w:rPr>
      </w:pPr>
    </w:p>
    <w:p w14:paraId="4BBA8E52">
      <w:pPr>
        <w:pStyle w:val="5"/>
        <w:spacing w:before="70"/>
        <w:ind w:right="101"/>
        <w:rPr>
          <w:rFonts w:hint="eastAsia"/>
        </w:rPr>
      </w:pPr>
      <w:r>
        <w:rPr>
          <w:rFonts w:hint="eastAsia"/>
        </w:rPr>
        <w:t>This is undoubtedly the scriptural notion of saving faith; but when people consider faith as a condition of the application of the promises to ourselves, they must either have a quite different notion of faith, or they make faith the condition of itself;</w:t>
      </w:r>
    </w:p>
    <w:p w14:paraId="1A72D2F3">
      <w:pPr>
        <w:pStyle w:val="5"/>
        <w:spacing w:before="70"/>
        <w:ind w:right="101"/>
        <w:rPr>
          <w:rFonts w:hint="eastAsia"/>
        </w:rPr>
      </w:pPr>
      <w:r>
        <w:rPr>
          <w:rFonts w:hint="eastAsia"/>
        </w:rPr>
        <w:t>这无疑是圣经关于得救信心的概念；但当人们将信心视为将应许应用于我们自己的条件时，他们要么对信心有完全不同的概念，要么使信心成为自身的条件；</w:t>
      </w:r>
    </w:p>
    <w:p w14:paraId="19D48CE7">
      <w:pPr>
        <w:pStyle w:val="5"/>
        <w:spacing w:before="70"/>
        <w:ind w:right="101"/>
        <w:rPr>
          <w:rFonts w:hint="eastAsia"/>
        </w:rPr>
      </w:pPr>
    </w:p>
    <w:p w14:paraId="306CDA57">
      <w:pPr>
        <w:pStyle w:val="5"/>
        <w:spacing w:before="70"/>
        <w:ind w:right="101"/>
        <w:rPr>
          <w:rFonts w:hint="eastAsia"/>
        </w:rPr>
      </w:pPr>
      <w:r>
        <w:rPr>
          <w:rFonts w:hint="eastAsia"/>
        </w:rPr>
        <w:t>the application of the promises, the condition of our application of them; our receiving of a gift, the condition of our receiving it!18</w:t>
      </w:r>
    </w:p>
    <w:p w14:paraId="7687D40D">
      <w:pPr>
        <w:pStyle w:val="5"/>
        <w:spacing w:before="70"/>
        <w:ind w:right="101"/>
        <w:rPr>
          <w:rFonts w:hint="eastAsia"/>
        </w:rPr>
      </w:pPr>
      <w:r>
        <w:rPr>
          <w:rFonts w:hint="eastAsia"/>
        </w:rPr>
        <w:t>应许的应用，成为我们应用它们的条件；我们接受礼物，成为我们接受它的条件！18</w:t>
      </w:r>
    </w:p>
    <w:p w14:paraId="0716A84F">
      <w:pPr>
        <w:pStyle w:val="5"/>
        <w:spacing w:before="70"/>
        <w:ind w:right="101"/>
        <w:rPr>
          <w:rFonts w:hint="eastAsia"/>
        </w:rPr>
      </w:pPr>
    </w:p>
    <w:p w14:paraId="16A964E2">
      <w:pPr>
        <w:pStyle w:val="5"/>
        <w:spacing w:before="70"/>
        <w:ind w:right="101"/>
        <w:rPr>
          <w:rFonts w:hint="eastAsia"/>
        </w:rPr>
      </w:pPr>
      <w:r>
        <w:rPr>
          <w:rFonts w:hint="eastAsia"/>
        </w:rPr>
        <w:t>We shall only add, that the new scheme of Gospel conditional promises, no more excludes boasting than the conditional promise of the covenant of works did;</w:t>
      </w:r>
    </w:p>
    <w:p w14:paraId="2E02837B">
      <w:pPr>
        <w:pStyle w:val="5"/>
        <w:spacing w:before="70"/>
        <w:ind w:right="101"/>
        <w:rPr>
          <w:rFonts w:hint="eastAsia"/>
        </w:rPr>
      </w:pPr>
      <w:r>
        <w:rPr>
          <w:rFonts w:hint="eastAsia"/>
        </w:rPr>
        <w:t>我们只补充一点，福音有条件应许的新方案，不比工作之约的有条件应许更能排除夸口；</w:t>
      </w:r>
    </w:p>
    <w:p w14:paraId="6139F915">
      <w:pPr>
        <w:pStyle w:val="5"/>
        <w:spacing w:before="70"/>
        <w:ind w:right="101"/>
        <w:rPr>
          <w:rFonts w:hint="eastAsia"/>
        </w:rPr>
      </w:pPr>
    </w:p>
    <w:p w14:paraId="774EF849">
      <w:pPr>
        <w:pStyle w:val="5"/>
        <w:spacing w:before="70"/>
        <w:ind w:right="101"/>
        <w:rPr>
          <w:rFonts w:hint="eastAsia"/>
        </w:rPr>
      </w:pPr>
      <w:r>
        <w:rPr>
          <w:rFonts w:hint="eastAsia"/>
        </w:rPr>
        <w:t>because, according to the former as well as the latter, it is our compliance with the terms or conditions that entitles us to the promised blessing,—so that, according to both schemes, the reward is of debt.</w:t>
      </w:r>
    </w:p>
    <w:p w14:paraId="3A8EA0BB">
      <w:pPr>
        <w:pStyle w:val="5"/>
        <w:spacing w:before="70"/>
        <w:ind w:right="101"/>
        <w:rPr>
          <w:rFonts w:hint="eastAsia"/>
        </w:rPr>
      </w:pPr>
      <w:r>
        <w:rPr>
          <w:rFonts w:hint="eastAsia"/>
        </w:rPr>
        <w:t>因为，根据前者和后者，是我们对条款或条件的遵守使我们有权获得所应许的祝福，——因此，根据两种方案，赏赐都是出于债。</w:t>
      </w:r>
    </w:p>
    <w:p w14:paraId="175DC50A">
      <w:pPr>
        <w:pStyle w:val="5"/>
        <w:spacing w:before="70"/>
        <w:ind w:right="101"/>
        <w:rPr>
          <w:rFonts w:hint="eastAsia"/>
        </w:rPr>
      </w:pPr>
    </w:p>
    <w:p w14:paraId="40D24C04">
      <w:pPr>
        <w:pStyle w:val="5"/>
        <w:spacing w:before="70"/>
        <w:ind w:right="101"/>
        <w:rPr>
          <w:rFonts w:hint="eastAsia"/>
        </w:rPr>
      </w:pPr>
      <w:r>
        <w:rPr>
          <w:rFonts w:hint="eastAsia"/>
        </w:rPr>
        <w:t>The common pleas that it is not merit, but the free grace of God, that makes such an act or such a qualification a condition of salvation—that what is required as a condition is easily complied with—that this compliance is not of ourselves, that it is the gift of God—that a humbling sense of our unworthiness, and of our unprofitableness to God, belongs to our performance of the condition,—are of no avail to distinguish their new Gospel covenant from the covenant of works;</w:t>
      </w:r>
    </w:p>
    <w:p w14:paraId="5D534CB1">
      <w:pPr>
        <w:pStyle w:val="5"/>
        <w:spacing w:before="70"/>
        <w:ind w:right="101"/>
        <w:rPr>
          <w:rFonts w:hint="eastAsia"/>
        </w:rPr>
      </w:pPr>
      <w:r>
        <w:rPr>
          <w:rFonts w:hint="eastAsia"/>
        </w:rPr>
        <w:t>常见的辩解，即不是功德，而是神的自由恩典，使某种行为或某种资格成为救恩的条件——作为条件所要求的容易被遵守——这遵守不是出于我们自己，它是神的恩赐——对我们不配和对神无益的谦卑感，属于我们履行条件的部分，——这些都无法区分他们的新福音之约与工作之约；</w:t>
      </w:r>
    </w:p>
    <w:p w14:paraId="03E2D0DF">
      <w:pPr>
        <w:pStyle w:val="5"/>
        <w:spacing w:before="70"/>
        <w:ind w:right="101"/>
        <w:rPr>
          <w:rFonts w:hint="eastAsia"/>
        </w:rPr>
      </w:pPr>
    </w:p>
    <w:p w14:paraId="13886D72">
      <w:pPr>
        <w:pStyle w:val="5"/>
        <w:spacing w:before="70"/>
        <w:ind w:right="101"/>
        <w:rPr>
          <w:rFonts w:hint="eastAsia"/>
        </w:rPr>
      </w:pPr>
      <w:r>
        <w:rPr>
          <w:rFonts w:hint="eastAsia"/>
        </w:rPr>
        <w:t>for it is very obvious, that all these things belonged to the covenant of works, as it was made with upright Adam.</w:t>
      </w:r>
    </w:p>
    <w:p w14:paraId="250D3799">
      <w:pPr>
        <w:pStyle w:val="5"/>
        <w:spacing w:before="70"/>
        <w:ind w:right="101"/>
        <w:rPr>
          <w:rFonts w:hint="eastAsia"/>
        </w:rPr>
      </w:pPr>
      <w:r>
        <w:rPr>
          <w:rFonts w:hint="eastAsia"/>
        </w:rPr>
        <w:t>因为很明显，所有这些事情都属于与正直的亚当所立的工作之约。</w:t>
      </w:r>
    </w:p>
    <w:p w14:paraId="118269BE">
      <w:pPr>
        <w:pStyle w:val="5"/>
        <w:spacing w:before="70"/>
        <w:ind w:right="101"/>
        <w:rPr>
          <w:rFonts w:hint="eastAsia"/>
        </w:rPr>
      </w:pPr>
    </w:p>
    <w:p w14:paraId="4367BA65">
      <w:pPr>
        <w:pStyle w:val="5"/>
        <w:spacing w:before="70"/>
        <w:ind w:right="101"/>
        <w:rPr>
          <w:rFonts w:hint="eastAsia"/>
        </w:rPr>
      </w:pPr>
      <w:r>
        <w:rPr>
          <w:rFonts w:hint="eastAsia"/>
        </w:rPr>
        <w:t>For who can deny that it was not merit, but the free grace of God, which made Adam's abstaining from the fruit of the tree of knowledge of good and evil the condition, by the observation of which he was to secure eternal life to himself and all his posterity;</w:t>
      </w:r>
    </w:p>
    <w:p w14:paraId="223E719F">
      <w:pPr>
        <w:pStyle w:val="5"/>
        <w:spacing w:before="70"/>
        <w:ind w:right="101"/>
        <w:rPr>
          <w:rFonts w:hint="eastAsia"/>
        </w:rPr>
      </w:pPr>
      <w:r>
        <w:rPr>
          <w:rFonts w:hint="eastAsia"/>
        </w:rPr>
        <w:t>因为谁能否认不是功德，而是神的自由恩典，使亚当不吃分别善恶树上的果子成为条件，通过遵守这条件他要为自己和所有后裔获得永生；</w:t>
      </w:r>
    </w:p>
    <w:p w14:paraId="5B828E37">
      <w:pPr>
        <w:pStyle w:val="5"/>
        <w:spacing w:before="70"/>
        <w:ind w:right="101"/>
        <w:rPr>
          <w:rFonts w:hint="eastAsia"/>
        </w:rPr>
      </w:pPr>
    </w:p>
    <w:p w14:paraId="7FFC7BE6">
      <w:pPr>
        <w:pStyle w:val="5"/>
        <w:spacing w:before="70"/>
        <w:ind w:right="101"/>
        <w:rPr>
          <w:rFonts w:hint="eastAsia"/>
        </w:rPr>
      </w:pPr>
      <w:r>
        <w:rPr>
          <w:rFonts w:hint="eastAsia"/>
        </w:rPr>
        <w:t>that there was no imaginable condition easier to be complied with; and yet, if he had actually complied, he ought to have ascribed his doing so wholly to the upholding grace of God, acknowledging his weakness as a creature, his insignificance before God, who is glorious in holiness, and his unprofitableness to Him who is infinitely blessed in and of himself.</w:t>
      </w:r>
    </w:p>
    <w:p w14:paraId="229B1291">
      <w:pPr>
        <w:pStyle w:val="5"/>
        <w:spacing w:before="70"/>
        <w:ind w:right="101"/>
        <w:rPr>
          <w:rFonts w:hint="eastAsia"/>
        </w:rPr>
      </w:pPr>
      <w:r>
        <w:rPr>
          <w:rFonts w:hint="eastAsia"/>
        </w:rPr>
        <w:t>没有更容易遵守的可想象的条件；然而，如果他真的遵守了，他应将自己的行为完全归功于神的保守恩典，承认自己作为受造物的软弱，在圣洁荣耀的神面前的微不足道，以及对那在自己里面和因自己无限有福的神的无益。</w:t>
      </w:r>
    </w:p>
    <w:p w14:paraId="362D2315">
      <w:pPr>
        <w:pStyle w:val="5"/>
        <w:spacing w:before="70"/>
        <w:ind w:right="101"/>
        <w:rPr>
          <w:rFonts w:hint="eastAsia"/>
        </w:rPr>
      </w:pPr>
    </w:p>
    <w:p w14:paraId="6CB8763B">
      <w:pPr>
        <w:pStyle w:val="5"/>
        <w:spacing w:before="70"/>
        <w:ind w:right="101"/>
        <w:rPr>
          <w:rFonts w:hint="eastAsia"/>
        </w:rPr>
      </w:pPr>
      <w:r>
        <w:rPr>
          <w:rFonts w:hint="eastAsia"/>
        </w:rPr>
        <w:t>So that, so long as persons are standing upon conditions, to be found in themselves, whether supposed to be attained by nature or grace, as giving them a right or claim to Christ or his salvation, all the most humbling acknowledgments and mortifying exercises in the world will not exempt them from the charge, of persisting in the cursed attempt of rebuilding the old Jericho of the broken covenant of works.</w:t>
      </w:r>
    </w:p>
    <w:p w14:paraId="53411026">
      <w:pPr>
        <w:pStyle w:val="5"/>
        <w:spacing w:before="70"/>
        <w:ind w:right="101"/>
        <w:rPr>
          <w:rFonts w:hint="eastAsia"/>
        </w:rPr>
      </w:pPr>
      <w:r>
        <w:rPr>
          <w:rFonts w:hint="eastAsia"/>
        </w:rPr>
        <w:t>因此，只要人们站在条件上，这些条件是在他们自己里面找到的，无论是假定通过自然或恩典获得的，作为给予他们对基督或祂的救恩的权利或宣称，世上所有最谦卑的承认和最使己死的操练都不能免除他们被指控坚持那咒诅的尝试，即重建破碎的工作之约的旧耶利哥城。</w:t>
      </w:r>
    </w:p>
    <w:p w14:paraId="4CAB65F9">
      <w:pPr>
        <w:pStyle w:val="5"/>
        <w:spacing w:before="70"/>
        <w:ind w:right="101"/>
        <w:rPr>
          <w:rFonts w:hint="eastAsia"/>
        </w:rPr>
      </w:pPr>
    </w:p>
    <w:p w14:paraId="4E0D56E0">
      <w:pPr>
        <w:pStyle w:val="5"/>
        <w:spacing w:before="70"/>
        <w:ind w:right="101"/>
        <w:rPr>
          <w:rFonts w:hint="eastAsia"/>
        </w:rPr>
      </w:pPr>
      <w:r>
        <w:rPr>
          <w:rFonts w:hint="eastAsia"/>
        </w:rPr>
        <w:t>The evil of this scheme, though it has often been solidly evinced, both in preaching and in writing, is still very little attended to by church members.</w:t>
      </w:r>
    </w:p>
    <w:p w14:paraId="3D87B908">
      <w:pPr>
        <w:pStyle w:val="5"/>
        <w:spacing w:before="70"/>
        <w:ind w:right="101"/>
        <w:rPr>
          <w:rFonts w:hint="eastAsia"/>
        </w:rPr>
      </w:pPr>
      <w:r>
        <w:rPr>
          <w:rFonts w:hint="eastAsia"/>
        </w:rPr>
        <w:t>这一方案的邪恶，虽然在讲道和写作中经常被有力地证明，仍然很少被教会成员注意到。</w:t>
      </w:r>
    </w:p>
    <w:p w14:paraId="151C2184">
      <w:pPr>
        <w:pStyle w:val="5"/>
        <w:spacing w:before="70"/>
        <w:ind w:right="101"/>
        <w:rPr>
          <w:rFonts w:hint="eastAsia"/>
        </w:rPr>
      </w:pPr>
    </w:p>
    <w:p w14:paraId="5B7662DC">
      <w:pPr>
        <w:pStyle w:val="5"/>
        <w:spacing w:before="70"/>
        <w:ind w:right="101"/>
        <w:rPr>
          <w:rFonts w:hint="eastAsia"/>
        </w:rPr>
      </w:pPr>
      <w:r>
        <w:rPr>
          <w:rFonts w:hint="eastAsia"/>
        </w:rPr>
        <w:t>It is, however, a bitter root; and is at the bottom of that decline of the life and power of godliness, which at this day is matter of mourning and lamentation with all the true children of Zion.</w:t>
      </w:r>
    </w:p>
    <w:p w14:paraId="799ADFE4">
      <w:pPr>
        <w:pStyle w:val="5"/>
        <w:spacing w:before="70"/>
        <w:ind w:right="101"/>
        <w:rPr>
          <w:rFonts w:hint="eastAsia"/>
        </w:rPr>
      </w:pPr>
      <w:r>
        <w:rPr>
          <w:rFonts w:hint="eastAsia"/>
        </w:rPr>
        <w:t>然而，它是一个苦根；是那敬虔的生命和能力衰落的根源，这在今天是所有锡安真儿女哀悼和叹息的事。</w:t>
      </w:r>
    </w:p>
    <w:p w14:paraId="58DDE6A2">
      <w:pPr>
        <w:pStyle w:val="5"/>
        <w:spacing w:before="70"/>
        <w:ind w:right="101"/>
        <w:rPr>
          <w:rFonts w:hint="eastAsia"/>
        </w:rPr>
      </w:pPr>
    </w:p>
    <w:p w14:paraId="5D4EF77D">
      <w:pPr>
        <w:pStyle w:val="5"/>
        <w:spacing w:before="70"/>
        <w:ind w:right="101"/>
        <w:rPr>
          <w:rFonts w:hint="eastAsia"/>
        </w:rPr>
      </w:pPr>
      <w:r>
        <w:rPr>
          <w:rFonts w:hint="eastAsia"/>
        </w:rPr>
        <w:t>Thus the Gospel, properly taken, is to be carefully distinguished from the Law.</w:t>
      </w:r>
    </w:p>
    <w:p w14:paraId="65479EC7">
      <w:pPr>
        <w:pStyle w:val="5"/>
        <w:spacing w:before="70"/>
        <w:ind w:right="101"/>
        <w:rPr>
          <w:rFonts w:hint="eastAsia"/>
        </w:rPr>
      </w:pPr>
      <w:r>
        <w:rPr>
          <w:rFonts w:hint="eastAsia"/>
        </w:rPr>
        <w:t>因此，正确理解的福音，要与律法仔细区分。</w:t>
      </w:r>
    </w:p>
    <w:p w14:paraId="6AD078D9">
      <w:pPr>
        <w:pStyle w:val="5"/>
        <w:spacing w:before="70"/>
        <w:ind w:right="101"/>
        <w:rPr>
          <w:rFonts w:hint="eastAsia"/>
        </w:rPr>
      </w:pPr>
    </w:p>
    <w:p w14:paraId="777A4ED1">
      <w:pPr>
        <w:pStyle w:val="5"/>
        <w:spacing w:before="70"/>
        <w:ind w:right="101"/>
        <w:rPr>
          <w:rFonts w:hint="eastAsia"/>
        </w:rPr>
      </w:pPr>
      <w:r>
        <w:rPr>
          <w:rFonts w:hint="eastAsia"/>
        </w:rPr>
        <w:t>But it is allowed, that the word Gospel is sometimes to be taken in a large sense, which includes the Law;</w:t>
      </w:r>
    </w:p>
    <w:p w14:paraId="4E3EF9E8">
      <w:pPr>
        <w:pStyle w:val="5"/>
        <w:spacing w:before="70"/>
        <w:ind w:right="101"/>
        <w:rPr>
          <w:rFonts w:hint="eastAsia"/>
        </w:rPr>
      </w:pPr>
      <w:r>
        <w:rPr>
          <w:rFonts w:hint="eastAsia"/>
        </w:rPr>
        <w:t>但容许"福音"一词有时以广义理解，包括律法；</w:t>
      </w:r>
    </w:p>
    <w:p w14:paraId="1FAA3B6D">
      <w:pPr>
        <w:pStyle w:val="5"/>
        <w:spacing w:before="70"/>
        <w:ind w:right="101"/>
        <w:rPr>
          <w:rFonts w:hint="eastAsia"/>
        </w:rPr>
      </w:pPr>
    </w:p>
    <w:p w14:paraId="4965CC2E">
      <w:pPr>
        <w:pStyle w:val="5"/>
        <w:spacing w:before="70"/>
        <w:ind w:right="101"/>
        <w:rPr>
          <w:rFonts w:hint="eastAsia"/>
        </w:rPr>
      </w:pPr>
      <w:r>
        <w:rPr>
          <w:rFonts w:hint="eastAsia"/>
        </w:rPr>
        <w:t>that is, it is sometimes to be understood as comprehending the whole Gospel dispensation, not only what is properly the doctrine of the Gospel, but all the doctrine of the Law, as being subservient to the Gospel.</w:t>
      </w:r>
    </w:p>
    <w:p w14:paraId="028739B4">
      <w:pPr>
        <w:pStyle w:val="5"/>
        <w:spacing w:before="70"/>
        <w:ind w:right="101"/>
        <w:rPr>
          <w:rFonts w:hint="eastAsia"/>
        </w:rPr>
      </w:pPr>
      <w:r>
        <w:rPr>
          <w:rFonts w:hint="eastAsia"/>
        </w:rPr>
        <w:t>即，它有时被理解为包括整个福音恩典时代，不仅是严格意义上的福音教义，还有作为福音服务的所有律法教义。</w:t>
      </w:r>
    </w:p>
    <w:p w14:paraId="5E39CE06">
      <w:pPr>
        <w:pStyle w:val="5"/>
        <w:spacing w:before="70"/>
        <w:ind w:right="101"/>
        <w:rPr>
          <w:rFonts w:hint="eastAsia"/>
        </w:rPr>
      </w:pPr>
    </w:p>
    <w:p w14:paraId="141C9C1D">
      <w:pPr>
        <w:pStyle w:val="5"/>
        <w:spacing w:before="70"/>
        <w:ind w:right="101"/>
        <w:rPr>
          <w:rFonts w:hint="eastAsia"/>
        </w:rPr>
      </w:pPr>
      <w:r>
        <w:rPr>
          <w:rFonts w:hint="eastAsia"/>
        </w:rPr>
        <w:t>According to this dispensation, there is a twofold subserviency of the Law.</w:t>
      </w:r>
    </w:p>
    <w:p w14:paraId="3C5CCC04">
      <w:pPr>
        <w:pStyle w:val="5"/>
        <w:spacing w:before="70"/>
        <w:ind w:right="101"/>
        <w:rPr>
          <w:rFonts w:hint="eastAsia"/>
        </w:rPr>
      </w:pPr>
      <w:r>
        <w:rPr>
          <w:rFonts w:hint="eastAsia"/>
        </w:rPr>
        <w:t>根据这一恩典时代，律法有两方面的服务。</w:t>
      </w:r>
    </w:p>
    <w:p w14:paraId="754BBA39">
      <w:pPr>
        <w:pStyle w:val="5"/>
        <w:spacing w:before="70"/>
        <w:ind w:right="101"/>
        <w:rPr>
          <w:rFonts w:hint="eastAsia"/>
        </w:rPr>
      </w:pPr>
    </w:p>
    <w:p w14:paraId="385F14CD">
      <w:pPr>
        <w:pStyle w:val="5"/>
        <w:spacing w:before="70"/>
        <w:ind w:right="101"/>
        <w:rPr>
          <w:rFonts w:hint="eastAsia"/>
        </w:rPr>
      </w:pPr>
      <w:r>
        <w:rPr>
          <w:rFonts w:hint="eastAsia"/>
        </w:rPr>
        <w:t>1.As it is a covenant of works, it sets before us the sinfulness and misery that we are under as the children of the first Adam, in whom we sinned and died.</w:t>
      </w:r>
    </w:p>
    <w:p w14:paraId="42B4D9C6">
      <w:pPr>
        <w:pStyle w:val="5"/>
        <w:spacing w:before="70"/>
        <w:ind w:right="101"/>
        <w:rPr>
          <w:rFonts w:hint="eastAsia"/>
        </w:rPr>
      </w:pPr>
      <w:r>
        <w:rPr>
          <w:rFonts w:hint="eastAsia"/>
        </w:rPr>
        <w:t>1.作为工作之约，它展示我们作为第一个亚当的子女所处的罪恶和悲惨，我们在祂里面犯罪并死亡。</w:t>
      </w:r>
    </w:p>
    <w:p w14:paraId="71F5797B">
      <w:pPr>
        <w:pStyle w:val="5"/>
        <w:spacing w:before="70"/>
        <w:ind w:right="101"/>
        <w:rPr>
          <w:rFonts w:hint="eastAsia"/>
        </w:rPr>
      </w:pPr>
    </w:p>
    <w:p w14:paraId="17D390CB">
      <w:pPr>
        <w:pStyle w:val="5"/>
        <w:spacing w:before="70"/>
        <w:ind w:right="101"/>
        <w:rPr>
          <w:rFonts w:hint="eastAsia"/>
        </w:rPr>
      </w:pPr>
      <w:r>
        <w:rPr>
          <w:rFonts w:hint="eastAsia"/>
        </w:rPr>
        <w:t>As it reveals the wrath of God from heaven against all ungodliness and unrighteousness of men, and declares us all dead men, it is the great mean by which the Holy Spirit makes use of in awakening us to a true sense of our lost and undone condition.</w:t>
      </w:r>
    </w:p>
    <w:p w14:paraId="7237796D">
      <w:pPr>
        <w:pStyle w:val="5"/>
        <w:spacing w:before="70"/>
        <w:ind w:right="101"/>
        <w:rPr>
          <w:rFonts w:hint="eastAsia"/>
        </w:rPr>
      </w:pPr>
      <w:r>
        <w:rPr>
          <w:rFonts w:hint="eastAsia"/>
        </w:rPr>
        <w:t>当它启示神从天上向一切不虔不义的人显明的忿怒，并宣告我们都是死人时，它是圣灵用来唤醒我们真正认识我们失丧和毁灭状态的伟大手段。</w:t>
      </w:r>
    </w:p>
    <w:p w14:paraId="08171317">
      <w:pPr>
        <w:pStyle w:val="5"/>
        <w:spacing w:before="70"/>
        <w:ind w:right="101"/>
        <w:rPr>
          <w:rFonts w:hint="eastAsia"/>
        </w:rPr>
      </w:pPr>
    </w:p>
    <w:p w14:paraId="1EE25436">
      <w:pPr>
        <w:pStyle w:val="5"/>
        <w:spacing w:before="70"/>
        <w:ind w:right="101"/>
        <w:rPr>
          <w:rFonts w:hint="eastAsia"/>
        </w:rPr>
      </w:pPr>
      <w:r>
        <w:rPr>
          <w:rFonts w:hint="eastAsia"/>
        </w:rPr>
        <w:t>It may be said to shut us up to the Gospel way of relief, as it discovers the vanity of all other ways.</w:t>
      </w:r>
    </w:p>
    <w:p w14:paraId="38D890BD">
      <w:pPr>
        <w:pStyle w:val="5"/>
        <w:spacing w:before="70"/>
        <w:ind w:right="101"/>
        <w:rPr>
          <w:rFonts w:hint="eastAsia"/>
        </w:rPr>
      </w:pPr>
      <w:r>
        <w:rPr>
          <w:rFonts w:hint="eastAsia"/>
        </w:rPr>
        <w:t>可以说它将我们关闭于福音解脱之道，因为它显示所有其他道路的虚空。</w:t>
      </w:r>
    </w:p>
    <w:p w14:paraId="7CB755F4">
      <w:pPr>
        <w:pStyle w:val="5"/>
        <w:spacing w:before="70"/>
        <w:ind w:right="101"/>
        <w:rPr>
          <w:rFonts w:hint="eastAsia"/>
        </w:rPr>
      </w:pPr>
    </w:p>
    <w:p w14:paraId="1DE58D62">
      <w:pPr>
        <w:pStyle w:val="5"/>
        <w:spacing w:before="70"/>
        <w:ind w:right="101"/>
        <w:rPr>
          <w:rFonts w:hint="eastAsia"/>
        </w:rPr>
      </w:pPr>
      <w:r>
        <w:rPr>
          <w:rFonts w:hint="eastAsia"/>
        </w:rPr>
        <w:t>It proclaims, with terrible and inflexible severity, its high and extensive demands, and our utter inability to answer them.</w:t>
      </w:r>
    </w:p>
    <w:p w14:paraId="6730029A">
      <w:pPr>
        <w:pStyle w:val="5"/>
        <w:spacing w:before="70"/>
        <w:ind w:right="101"/>
        <w:rPr>
          <w:rFonts w:hint="eastAsia"/>
        </w:rPr>
      </w:pPr>
      <w:r>
        <w:rPr>
          <w:rFonts w:hint="eastAsia"/>
        </w:rPr>
        <w:t>它以可怕且不可变的严厉宣告其高尚广泛的要求，以及我们完全无法满足这些要求。</w:t>
      </w:r>
    </w:p>
    <w:p w14:paraId="31AB55F2">
      <w:pPr>
        <w:pStyle w:val="5"/>
        <w:spacing w:before="70"/>
        <w:ind w:right="101"/>
        <w:rPr>
          <w:rFonts w:hint="eastAsia"/>
        </w:rPr>
      </w:pPr>
    </w:p>
    <w:p w14:paraId="2563AC2A">
      <w:pPr>
        <w:pStyle w:val="5"/>
        <w:spacing w:before="70"/>
        <w:ind w:right="101"/>
        <w:rPr>
          <w:rFonts w:hint="eastAsia"/>
        </w:rPr>
      </w:pPr>
      <w:r>
        <w:rPr>
          <w:rFonts w:hint="eastAsia"/>
        </w:rPr>
        <w:t>It proclaims us naked and destitute of any justifying righteousness, and that we must continue so for ever, unless we receive that righteousness which was finished upon Mount Calvary.</w:t>
      </w:r>
    </w:p>
    <w:p w14:paraId="45C22A2F">
      <w:pPr>
        <w:pStyle w:val="5"/>
        <w:spacing w:before="70"/>
        <w:ind w:right="101"/>
        <w:rPr>
          <w:rFonts w:hint="eastAsia"/>
        </w:rPr>
      </w:pPr>
      <w:r>
        <w:rPr>
          <w:rFonts w:hint="eastAsia"/>
        </w:rPr>
        <w:t>它宣告我们赤身露体，缺乏任何称义的义，除非我们接受那在加略山上成就的义，否则我们必永远如此。</w:t>
      </w:r>
    </w:p>
    <w:p w14:paraId="5560B805">
      <w:pPr>
        <w:pStyle w:val="5"/>
        <w:spacing w:before="70"/>
        <w:ind w:right="101"/>
        <w:rPr>
          <w:rFonts w:hint="eastAsia"/>
        </w:rPr>
      </w:pPr>
    </w:p>
    <w:p w14:paraId="5BBDFAD7">
      <w:pPr>
        <w:pStyle w:val="5"/>
        <w:spacing w:before="70"/>
        <w:ind w:right="101"/>
        <w:rPr>
          <w:rFonts w:hint="eastAsia"/>
        </w:rPr>
      </w:pPr>
      <w:r>
        <w:rPr>
          <w:rFonts w:hint="eastAsia"/>
        </w:rPr>
        <w:t>2.Our Lord Jesus, having in his flesh perfectly fulfilled the Law as a covenant or condition of life (in which sense, through his fulfilment of it, believers are dead to it), still enjoins it on them as the rule of their thoughts, words, and actions.</w:t>
      </w:r>
    </w:p>
    <w:p w14:paraId="6A274BCD">
      <w:pPr>
        <w:pStyle w:val="5"/>
        <w:spacing w:before="70"/>
        <w:ind w:right="101"/>
        <w:rPr>
          <w:rFonts w:hint="eastAsia"/>
        </w:rPr>
      </w:pPr>
      <w:r>
        <w:rPr>
          <w:rFonts w:hint="eastAsia"/>
        </w:rPr>
        <w:t>2.我们的主耶稣，在祂的肉身中完全履行了律法作为生命的约或条件（在这意义上，通过祂对律法的履行，信徒对它已经死了），仍然将它作为他们思想、言语和行为的准则。</w:t>
      </w:r>
    </w:p>
    <w:p w14:paraId="3AB57A2C">
      <w:pPr>
        <w:pStyle w:val="5"/>
        <w:spacing w:before="70"/>
        <w:ind w:right="101"/>
        <w:rPr>
          <w:rFonts w:hint="eastAsia"/>
        </w:rPr>
      </w:pPr>
    </w:p>
    <w:p w14:paraId="0DAE753C">
      <w:pPr>
        <w:pStyle w:val="5"/>
        <w:spacing w:before="70"/>
        <w:ind w:right="101"/>
        <w:rPr>
          <w:rFonts w:hint="eastAsia"/>
        </w:rPr>
      </w:pPr>
      <w:r>
        <w:rPr>
          <w:rFonts w:hint="eastAsia"/>
        </w:rPr>
        <w:t>In this injunction all his authority, as King in Zion, is displayed; and their compliance with it is secured by the promise of the new covenant: "I will put my law in their inward parts, and write it in their hearts."</w:t>
      </w:r>
    </w:p>
    <w:p w14:paraId="7D7C88BC">
      <w:pPr>
        <w:pStyle w:val="5"/>
        <w:spacing w:before="70"/>
        <w:ind w:right="101"/>
        <w:rPr>
          <w:rFonts w:hint="eastAsia"/>
        </w:rPr>
      </w:pPr>
      <w:r>
        <w:rPr>
          <w:rFonts w:hint="eastAsia"/>
        </w:rPr>
        <w:t>在这一命令中，祂作为锡安之王的所有权柄得以显示；他们对它的遵从通过新约的应许得到保证："我必将我的律法放在他们里面，写在他们心上。"</w:t>
      </w:r>
    </w:p>
    <w:p w14:paraId="0B78A499">
      <w:pPr>
        <w:pStyle w:val="5"/>
        <w:spacing w:before="70"/>
        <w:ind w:right="101"/>
        <w:rPr>
          <w:rFonts w:hint="eastAsia"/>
        </w:rPr>
      </w:pPr>
    </w:p>
    <w:p w14:paraId="05571FC4">
      <w:pPr>
        <w:pStyle w:val="5"/>
        <w:spacing w:before="70"/>
        <w:ind w:right="101"/>
        <w:rPr>
          <w:rFonts w:hint="eastAsia"/>
        </w:rPr>
      </w:pPr>
      <w:r>
        <w:rPr>
          <w:rFonts w:hint="eastAsia"/>
        </w:rPr>
        <w:t>The Law, in this view, is greatly subservient to the Gospel, as, by setting it before his people in his word and ordinances, and by writing it on their hearts, he makes them partakers of that leading and unspeakably precious benefit of the covenant of grace, sanctification.</w:t>
      </w:r>
    </w:p>
    <w:p w14:paraId="5B858B3E">
      <w:pPr>
        <w:pStyle w:val="5"/>
        <w:spacing w:before="70"/>
        <w:ind w:right="101"/>
        <w:rPr>
          <w:rFonts w:hint="eastAsia"/>
        </w:rPr>
      </w:pPr>
      <w:r>
        <w:rPr>
          <w:rFonts w:hint="eastAsia"/>
        </w:rPr>
        <w:t>律法，从这个角度看，极大地服务于福音，因为，通过在祂的话语和条例中将它摆在祂的子民面前，并通过将它写在他们心上，祂使他们成为恩典之约那首要且无法言表的宝贵益处，即成圣，的分享者。</w:t>
      </w:r>
    </w:p>
    <w:p w14:paraId="5A3B7024">
      <w:pPr>
        <w:pStyle w:val="5"/>
        <w:spacing w:before="70"/>
        <w:ind w:right="101"/>
        <w:rPr>
          <w:rFonts w:hint="eastAsia"/>
        </w:rPr>
      </w:pPr>
    </w:p>
    <w:p w14:paraId="0049B810">
      <w:pPr>
        <w:pStyle w:val="5"/>
        <w:spacing w:before="70"/>
        <w:ind w:right="101"/>
        <w:rPr>
          <w:rFonts w:hint="eastAsia"/>
        </w:rPr>
      </w:pPr>
      <w:r>
        <w:rPr>
          <w:rFonts w:hint="eastAsia"/>
        </w:rPr>
        <w:t>Therefore, we are to meditate on the law of the Lord night and day, mourning for whatever is opposite to it in our hearts and ways, being deeply concerned that the grace of our Lord Jesus Christ may be with us, to conform us more and more to this pure and perfect rule.</w:t>
      </w:r>
    </w:p>
    <w:p w14:paraId="064D2263">
      <w:pPr>
        <w:pStyle w:val="5"/>
        <w:spacing w:before="70"/>
        <w:ind w:right="101"/>
        <w:rPr>
          <w:rFonts w:hint="eastAsia"/>
        </w:rPr>
      </w:pPr>
      <w:r>
        <w:rPr>
          <w:rFonts w:hint="eastAsia"/>
        </w:rPr>
        <w:t>因此，我们要昼夜默想耶和华的律法，为我们心中和道路上与它相反的一切哀悼，深切关注我们主耶稣基督的恩典能与我们同在，使我们越来越符合这纯洁完美的准则。</w:t>
      </w:r>
    </w:p>
    <w:p w14:paraId="5D5D54CD">
      <w:pPr>
        <w:pStyle w:val="5"/>
        <w:spacing w:before="70"/>
        <w:ind w:right="101"/>
        <w:rPr>
          <w:rFonts w:hint="eastAsia"/>
        </w:rPr>
      </w:pPr>
    </w:p>
    <w:p w14:paraId="3DD79423">
      <w:pPr>
        <w:pStyle w:val="5"/>
        <w:spacing w:before="70"/>
        <w:ind w:right="101"/>
        <w:rPr>
          <w:rFonts w:hint="eastAsia"/>
        </w:rPr>
      </w:pPr>
      <w:r>
        <w:rPr>
          <w:rFonts w:hint="eastAsia"/>
        </w:rPr>
        <w:t>Whoever neglects the study of conformity to the law in heart and life, is undoubtedly slighting and despising the Gospel.</w:t>
      </w:r>
    </w:p>
    <w:p w14:paraId="631E1B02">
      <w:pPr>
        <w:pStyle w:val="5"/>
        <w:spacing w:before="70"/>
        <w:ind w:right="101"/>
        <w:rPr>
          <w:rFonts w:hint="eastAsia"/>
        </w:rPr>
      </w:pPr>
      <w:r>
        <w:rPr>
          <w:rFonts w:hint="eastAsia"/>
        </w:rPr>
        <w:t>无论谁忽视在心灵和生活中研究符合律法，无疑是轻视和蔑视福音。</w:t>
      </w:r>
    </w:p>
    <w:p w14:paraId="5F9FA142">
      <w:pPr>
        <w:pStyle w:val="5"/>
        <w:spacing w:before="70"/>
        <w:ind w:right="101"/>
        <w:rPr>
          <w:rFonts w:hint="eastAsia"/>
        </w:rPr>
      </w:pPr>
    </w:p>
    <w:p w14:paraId="5B69C6E4">
      <w:pPr>
        <w:pStyle w:val="5"/>
        <w:spacing w:before="70"/>
        <w:ind w:right="101"/>
        <w:rPr>
          <w:rFonts w:hint="eastAsia"/>
        </w:rPr>
      </w:pPr>
      <w:r>
        <w:rPr>
          <w:rFonts w:hint="eastAsia"/>
        </w:rPr>
        <w:t>Thus the term Gospel is sometimes used, in a large sense, for the Gospel dispensation; including not only the Gospel properly so called, but also, in subserviency thereto, the doctrine of the Law, both as a covenant and as a rule of life.</w:t>
      </w:r>
    </w:p>
    <w:p w14:paraId="354907A0">
      <w:pPr>
        <w:pStyle w:val="5"/>
        <w:spacing w:before="70"/>
        <w:ind w:right="101"/>
        <w:rPr>
          <w:rFonts w:hint="eastAsia"/>
        </w:rPr>
      </w:pPr>
      <w:r>
        <w:rPr>
          <w:rFonts w:hint="eastAsia"/>
        </w:rPr>
        <w:t>因此"福音"一词有时以广义使用，指福音恩典时代；不仅包括严格意义上的福音，还包括服务于福音的律法教义，既作为约，也作为生活准则。</w:t>
      </w:r>
    </w:p>
    <w:p w14:paraId="1F567691">
      <w:pPr>
        <w:pStyle w:val="5"/>
        <w:spacing w:before="70"/>
        <w:ind w:right="101"/>
        <w:rPr>
          <w:rFonts w:hint="eastAsia"/>
        </w:rPr>
      </w:pPr>
    </w:p>
    <w:p w14:paraId="28CCB0F7">
      <w:pPr>
        <w:pStyle w:val="5"/>
        <w:spacing w:before="70"/>
        <w:ind w:right="101"/>
        <w:rPr>
          <w:rFonts w:hint="eastAsia"/>
        </w:rPr>
      </w:pPr>
      <w:r>
        <w:rPr>
          <w:rFonts w:hint="eastAsia"/>
        </w:rPr>
        <w:t>But it is necessary to remember, that we cannot use the Law as we ought, in subserviency to the Gospel, unless we understand and maintain the distinction between them.</w:t>
      </w:r>
    </w:p>
    <w:p w14:paraId="29A4A90E">
      <w:pPr>
        <w:pStyle w:val="5"/>
        <w:spacing w:before="70"/>
        <w:ind w:right="101"/>
        <w:rPr>
          <w:rFonts w:hint="eastAsia"/>
        </w:rPr>
      </w:pPr>
      <w:r>
        <w:rPr>
          <w:rFonts w:hint="eastAsia"/>
        </w:rPr>
        <w:t>但必须记住，除非我们理解并保持它们之间的区别，否则我们不能如应当的那样使用律法，使它服务于福音。</w:t>
      </w:r>
    </w:p>
    <w:p w14:paraId="362E9D6C">
      <w:pPr>
        <w:pStyle w:val="5"/>
        <w:spacing w:before="70"/>
        <w:ind w:right="101"/>
        <w:rPr>
          <w:rFonts w:hint="eastAsia"/>
        </w:rPr>
      </w:pPr>
    </w:p>
    <w:p w14:paraId="588AFDC7">
      <w:pPr>
        <w:pStyle w:val="5"/>
        <w:spacing w:before="70"/>
        <w:ind w:right="101"/>
        <w:rPr>
          <w:rFonts w:hint="eastAsia"/>
        </w:rPr>
      </w:pPr>
      <w:r>
        <w:rPr>
          <w:rFonts w:hint="eastAsia"/>
        </w:rPr>
        <w:t>The confounding and blending of them has been a most fatal source of error and corruption in the Christian Church.</w:t>
      </w:r>
    </w:p>
    <w:p w14:paraId="3714A932">
      <w:pPr>
        <w:pStyle w:val="5"/>
        <w:spacing w:before="70"/>
        <w:ind w:right="101"/>
        <w:rPr>
          <w:rFonts w:hint="eastAsia"/>
        </w:rPr>
      </w:pPr>
      <w:r>
        <w:rPr>
          <w:rFonts w:hint="eastAsia"/>
        </w:rPr>
        <w:t>混淆和融合它们一直是基督教会中错误和腐败的致命根源。</w:t>
      </w:r>
    </w:p>
    <w:p w14:paraId="49FBBE57">
      <w:pPr>
        <w:pStyle w:val="5"/>
        <w:spacing w:before="70"/>
        <w:ind w:right="101"/>
        <w:rPr>
          <w:rFonts w:hint="eastAsia"/>
        </w:rPr>
      </w:pPr>
    </w:p>
    <w:p w14:paraId="03A8A826">
      <w:pPr>
        <w:pStyle w:val="5"/>
        <w:spacing w:before="70"/>
        <w:ind w:right="101"/>
        <w:rPr>
          <w:rFonts w:hint="eastAsia"/>
        </w:rPr>
      </w:pPr>
      <w:r>
        <w:rPr>
          <w:rFonts w:hint="eastAsia"/>
        </w:rPr>
        <w:t>The divine truth, with respect to this distinction, shone with peculiar lustre in the morning of the reformation from Popery, and had a principal share in dispersing the deep shades of error and superstition, which had so long overspread the face of the visible Church.</w:t>
      </w:r>
    </w:p>
    <w:p w14:paraId="4433C035">
      <w:pPr>
        <w:pStyle w:val="5"/>
        <w:spacing w:before="70"/>
        <w:ind w:right="101"/>
        <w:rPr>
          <w:rFonts w:hint="eastAsia"/>
        </w:rPr>
      </w:pPr>
      <w:r>
        <w:rPr>
          <w:rFonts w:hint="eastAsia"/>
        </w:rPr>
        <w:t>关于这一区别的神圣真理，在从罗马教皇制度改革的早晨以特殊光辉照耀，并在驱散长期笼罩可见教会面容的错误和迷信深厚阴影中起了主要作用。</w:t>
      </w:r>
    </w:p>
    <w:p w14:paraId="5C80E151">
      <w:pPr>
        <w:pStyle w:val="5"/>
        <w:spacing w:before="70"/>
        <w:ind w:right="101"/>
        <w:rPr>
          <w:rFonts w:hint="eastAsia"/>
        </w:rPr>
      </w:pPr>
    </w:p>
    <w:p w14:paraId="0165915A">
      <w:pPr>
        <w:pStyle w:val="5"/>
        <w:spacing w:before="70"/>
        <w:ind w:right="101"/>
        <w:rPr>
          <w:rFonts w:hint="eastAsia"/>
        </w:rPr>
      </w:pPr>
      <w:r>
        <w:rPr>
          <w:rFonts w:hint="eastAsia"/>
        </w:rPr>
        <w:t>It was Luther's favourite theme; and he was often at a loss for words to express the sense he had of its importance.</w:t>
      </w:r>
    </w:p>
    <w:p w14:paraId="121442AE">
      <w:pPr>
        <w:pStyle w:val="5"/>
        <w:spacing w:before="70"/>
        <w:ind w:right="101"/>
        <w:rPr>
          <w:rFonts w:hint="eastAsia"/>
        </w:rPr>
      </w:pPr>
      <w:r>
        <w:rPr>
          <w:rFonts w:hint="eastAsia"/>
        </w:rPr>
        <w:t>这是路德最喜爱的主题；他常常因表达他对其重要性的感受而词穷。</w:t>
      </w:r>
    </w:p>
    <w:p w14:paraId="1EDC38EC">
      <w:pPr>
        <w:pStyle w:val="5"/>
        <w:spacing w:before="70"/>
        <w:ind w:right="101"/>
        <w:rPr>
          <w:rFonts w:hint="eastAsia"/>
        </w:rPr>
      </w:pPr>
    </w:p>
    <w:p w14:paraId="1B36F646">
      <w:pPr>
        <w:pStyle w:val="5"/>
        <w:spacing w:before="70"/>
        <w:ind w:right="101"/>
        <w:rPr>
          <w:rFonts w:hint="eastAsia"/>
        </w:rPr>
      </w:pPr>
      <w:r>
        <w:rPr>
          <w:rFonts w:hint="eastAsia"/>
        </w:rPr>
        <w:t>He reckoned it one of the most necessary qualifications of a minister of the Word, to be able to distinguish rightly between the Law and the Gospel.</w:t>
      </w:r>
    </w:p>
    <w:p w14:paraId="6E544BA8">
      <w:pPr>
        <w:pStyle w:val="5"/>
        <w:spacing w:before="70"/>
        <w:ind w:right="101"/>
        <w:rPr>
          <w:rFonts w:hint="eastAsia"/>
        </w:rPr>
      </w:pPr>
      <w:r>
        <w:rPr>
          <w:rFonts w:hint="eastAsia"/>
        </w:rPr>
        <w:t>他认为能正确区分律法和福音是圣言传道者最必要的资格之一。</w:t>
      </w:r>
    </w:p>
    <w:p w14:paraId="26F1C6D2">
      <w:pPr>
        <w:pStyle w:val="5"/>
        <w:spacing w:before="70"/>
        <w:ind w:right="101"/>
        <w:rPr>
          <w:rFonts w:hint="eastAsia"/>
        </w:rPr>
      </w:pPr>
    </w:p>
    <w:p w14:paraId="52CF5F5C">
      <w:pPr>
        <w:pStyle w:val="5"/>
        <w:spacing w:before="70"/>
        <w:ind w:right="101"/>
        <w:rPr>
          <w:rFonts w:hint="eastAsia"/>
        </w:rPr>
      </w:pPr>
      <w:r>
        <w:rPr>
          <w:rFonts w:hint="eastAsia"/>
        </w:rPr>
        <w:t>"It seemeth," says he, "to be a light matter to mingle the Law and the Gospel, faith and works, together; but it does more mischief than man's reason can conceive.</w:t>
      </w:r>
    </w:p>
    <w:p w14:paraId="6EADD105">
      <w:pPr>
        <w:pStyle w:val="5"/>
        <w:spacing w:before="70"/>
        <w:ind w:right="101"/>
        <w:rPr>
          <w:rFonts w:hint="eastAsia"/>
        </w:rPr>
      </w:pPr>
      <w:r>
        <w:rPr>
          <w:rFonts w:hint="eastAsia"/>
        </w:rPr>
        <w:t>"看起来，"他说，"混合律法和福音，信心和行为，似乎是小事；但它造成的伤害超过人的理性所能理解的。</w:t>
      </w:r>
    </w:p>
    <w:p w14:paraId="388DE81D">
      <w:pPr>
        <w:pStyle w:val="5"/>
        <w:spacing w:before="70"/>
        <w:ind w:right="101"/>
        <w:rPr>
          <w:rFonts w:hint="eastAsia"/>
        </w:rPr>
      </w:pPr>
    </w:p>
    <w:p w14:paraId="71A7DBE1">
      <w:pPr>
        <w:pStyle w:val="5"/>
        <w:spacing w:before="70"/>
        <w:ind w:right="101"/>
        <w:rPr>
          <w:rFonts w:hint="eastAsia"/>
        </w:rPr>
      </w:pPr>
      <w:r>
        <w:rPr>
          <w:rFonts w:hint="eastAsia"/>
        </w:rPr>
        <w:t>It not only clouds and darkens the Gospel, but overthroweth it utterly, taking away Christ, with all his benefits."</w:t>
      </w:r>
    </w:p>
    <w:p w14:paraId="602F9EAD">
      <w:pPr>
        <w:pStyle w:val="5"/>
        <w:spacing w:before="70"/>
        <w:ind w:right="101"/>
        <w:rPr>
          <w:rFonts w:hint="eastAsia"/>
        </w:rPr>
      </w:pPr>
      <w:r>
        <w:rPr>
          <w:rFonts w:hint="eastAsia"/>
        </w:rPr>
        <w:t>它不仅使福音模糊和黑暗，而且完全推翻它，夺走基督和祂所有的益处。"</w:t>
      </w:r>
    </w:p>
    <w:p w14:paraId="4D391762">
      <w:pPr>
        <w:pStyle w:val="5"/>
        <w:spacing w:before="70"/>
        <w:ind w:right="101"/>
        <w:rPr>
          <w:rFonts w:hint="eastAsia"/>
        </w:rPr>
      </w:pPr>
    </w:p>
    <w:p w14:paraId="21509C5E">
      <w:pPr>
        <w:pStyle w:val="5"/>
        <w:spacing w:before="70"/>
        <w:ind w:right="101"/>
        <w:rPr>
          <w:rFonts w:hint="eastAsia"/>
        </w:rPr>
      </w:pPr>
      <w:r>
        <w:rPr>
          <w:rFonts w:hint="eastAsia"/>
        </w:rPr>
        <w:t>We have dwelt the longer upon this part of our subject, in regard that our view of the direct act of faith must be according to our view of the record of God concerning his Son Jesus Christ.</w:t>
      </w:r>
    </w:p>
    <w:p w14:paraId="1EB395C4">
      <w:pPr>
        <w:pStyle w:val="5"/>
        <w:spacing w:before="70"/>
        <w:ind w:right="101"/>
        <w:rPr>
          <w:rFonts w:hint="eastAsia"/>
        </w:rPr>
      </w:pPr>
      <w:r>
        <w:rPr>
          <w:rFonts w:hint="eastAsia"/>
        </w:rPr>
        <w:t>我们更长时间地讨论了我们主题的这一部分，是因为我们对信心直接行为的看法必须符合我们对神关于祂儿子耶稣基督记录的看法。</w:t>
      </w:r>
    </w:p>
    <w:p w14:paraId="264B9F7D">
      <w:pPr>
        <w:pStyle w:val="5"/>
        <w:spacing w:before="70"/>
        <w:ind w:right="101"/>
      </w:pPr>
    </w:p>
    <w:p w14:paraId="67A10F11">
      <w:pPr>
        <w:pStyle w:val="5"/>
        <w:rPr>
          <w:rFonts w:hint="eastAsia"/>
        </w:rPr>
      </w:pPr>
      <w:r>
        <w:rPr>
          <w:rFonts w:hint="eastAsia"/>
        </w:rPr>
        <w:t>We come now to consider the act of saving faith, or to inquire what sort of a persuasion it is.</w:t>
      </w:r>
    </w:p>
    <w:p w14:paraId="223AEF97">
      <w:pPr>
        <w:pStyle w:val="5"/>
        <w:rPr>
          <w:rFonts w:hint="eastAsia"/>
        </w:rPr>
      </w:pPr>
      <w:r>
        <w:rPr>
          <w:rFonts w:hint="eastAsia"/>
        </w:rPr>
        <w:t>我们现在来思考得救信心的行为，或探究它是何种说服力。</w:t>
      </w:r>
    </w:p>
    <w:p w14:paraId="249C4A49">
      <w:pPr>
        <w:pStyle w:val="5"/>
        <w:rPr>
          <w:rFonts w:hint="eastAsia"/>
        </w:rPr>
      </w:pPr>
    </w:p>
    <w:p w14:paraId="65C714C5">
      <w:pPr>
        <w:pStyle w:val="5"/>
        <w:rPr>
          <w:rFonts w:hint="eastAsia"/>
        </w:rPr>
      </w:pPr>
      <w:r>
        <w:rPr>
          <w:rFonts w:hint="eastAsia"/>
        </w:rPr>
        <w:t>First, We observe, that it is a persuasion wrought in our hearts by the supernatural operation of the Holy Spirit. Faith is such a receiving of the things of the Spirit of God as natural men are incapable of (1 Cor. ii. 14); to such the Gospel is hid (2 Cor. iv. 3); to such Christ crucified is a "root springing out of a dry ground, having no form nor comeliness."—Isa. liii. 2.</w:t>
      </w:r>
    </w:p>
    <w:p w14:paraId="764843B4">
      <w:pPr>
        <w:pStyle w:val="5"/>
        <w:rPr>
          <w:rFonts w:hint="eastAsia"/>
        </w:rPr>
      </w:pPr>
      <w:r>
        <w:rPr>
          <w:rFonts w:hint="eastAsia"/>
        </w:rPr>
        <w:t>首先，我们观察到，它是一种由圣灵超自然的运行在我们心中产生的确信。信心是接受神的灵的事，而这是属血气的人所不能接受的（哥林多前书二章14节）；对这样的人来说，福音是隐藏的（哥林多后书四章3节）；对这样的人来说，钉十字架的基督是"从干地里发出的根，无佳形美容"。——以赛亚书五十三章2节。</w:t>
      </w:r>
    </w:p>
    <w:p w14:paraId="6D9B13D0">
      <w:pPr>
        <w:pStyle w:val="5"/>
        <w:rPr>
          <w:rFonts w:hint="eastAsia"/>
        </w:rPr>
      </w:pPr>
    </w:p>
    <w:p w14:paraId="18A71E04">
      <w:pPr>
        <w:pStyle w:val="5"/>
        <w:rPr>
          <w:rFonts w:hint="eastAsia"/>
        </w:rPr>
      </w:pPr>
      <w:r>
        <w:rPr>
          <w:rFonts w:hint="eastAsia"/>
        </w:rPr>
        <w:t>Nay, the mind of man, by nature, is full of enmity against the Lord and against his Christ—Rom. viii. 7; 1 Pet. ii. 4. Hence the Scriptures represent, as necessary to the production of saving faith, not only the outward proposal of God's record concerning his Son Jesus Christ, but also the supernatural teaching and illumination of the mind, together with a display of almighty and irresistible power in drawing us.—Matt. xvi. 17; John vi. 44,45; 2 Thess. i. 11; Eph. i. 19.</w:t>
      </w:r>
    </w:p>
    <w:p w14:paraId="5E12C6C3">
      <w:pPr>
        <w:pStyle w:val="5"/>
        <w:rPr>
          <w:rFonts w:hint="eastAsia"/>
        </w:rPr>
      </w:pPr>
      <w:r>
        <w:rPr>
          <w:rFonts w:hint="eastAsia"/>
        </w:rPr>
        <w:t>不，人的心思意念，按本性，对主和祂的基督充满敌意——罗马书八章7节；彼得前书二章4节。因此，圣经表明，产生得救信心所必需的，不仅是神关于祂儿子耶稣基督的外在记录的宣讲，还包括超自然的教导和心灵的光照，以及在吸引我们时所显示的全能且不可抗拒的大能。——马太福音十六章17节；约翰福音六章44,45节；帖撒罗尼迦后书一章11节；以弗所书一章19节。</w:t>
      </w:r>
    </w:p>
    <w:p w14:paraId="1EDF1FB6">
      <w:pPr>
        <w:pStyle w:val="5"/>
        <w:rPr>
          <w:rFonts w:hint="eastAsia"/>
        </w:rPr>
      </w:pPr>
    </w:p>
    <w:p w14:paraId="272A866A">
      <w:pPr>
        <w:pStyle w:val="5"/>
        <w:rPr>
          <w:rFonts w:hint="eastAsia"/>
        </w:rPr>
      </w:pPr>
      <w:r>
        <w:rPr>
          <w:rFonts w:hint="eastAsia"/>
        </w:rPr>
        <w:t>And faith is represented as our seeing the Son in a special and supernatural manner: "This is the will of him that sent me, that every one that seeth the Son, and believeth on him, may have everlasting life."—John vi. 40. " We see Jesus, who was made a little lower than the angels, for the suffering of death, crowned with glory and honour."—Heb. ii. 9.</w:t>
      </w:r>
    </w:p>
    <w:p w14:paraId="688F1117">
      <w:pPr>
        <w:pStyle w:val="5"/>
        <w:rPr>
          <w:rFonts w:hint="eastAsia"/>
        </w:rPr>
      </w:pPr>
      <w:r>
        <w:rPr>
          <w:rFonts w:hint="eastAsia"/>
        </w:rPr>
        <w:t>信心被描述为我们以特别且超自然的方式看见子："差我来者的旨意是叫一切见子而信的人得永生。"——约翰福音六章40节。"我们见那成为比天使小一点的耶稣，因为受死的苦，得了尊贵荣耀为冠冕。"——希伯来书二章9节。</w:t>
      </w:r>
    </w:p>
    <w:p w14:paraId="28FA3861">
      <w:pPr>
        <w:pStyle w:val="5"/>
        <w:rPr>
          <w:rFonts w:hint="eastAsia"/>
        </w:rPr>
      </w:pPr>
    </w:p>
    <w:p w14:paraId="7C3C7BC5">
      <w:pPr>
        <w:pStyle w:val="5"/>
        <w:rPr>
          <w:rFonts w:hint="eastAsia"/>
        </w:rPr>
      </w:pPr>
      <w:r>
        <w:rPr>
          <w:rFonts w:hint="eastAsia"/>
        </w:rPr>
        <w:t>This faith is not of ourselves, it is the gift of God; not a natural gift, as a common benefit, which the ungodly may partake of, but a supernatural gift, which comes to us in virtue of the new covenant, as a proper fruit or effect of Christ's purchase. "It is given us, in the behalf of Christ, to believe on him."—Phil. i. 29.</w:t>
      </w:r>
    </w:p>
    <w:p w14:paraId="6B9C1CDA">
      <w:pPr>
        <w:pStyle w:val="5"/>
        <w:rPr>
          <w:rFonts w:hint="eastAsia"/>
        </w:rPr>
      </w:pPr>
      <w:r>
        <w:rPr>
          <w:rFonts w:hint="eastAsia"/>
        </w:rPr>
        <w:t>这信心不是出于我们自己，乃是神所赐的；不是自然的恩赐，如不敬虔之人也可能分享的普通益处，而是超自然的恩赐，因着新约的功效临到我们，作为基督赎买的正当果实或效果。"因为你们蒙恩，不但得以信服基督。"——腓立比书一章29节。</w:t>
      </w:r>
    </w:p>
    <w:p w14:paraId="02E68667">
      <w:pPr>
        <w:pStyle w:val="5"/>
        <w:rPr>
          <w:rFonts w:hint="eastAsia"/>
        </w:rPr>
      </w:pPr>
    </w:p>
    <w:p w14:paraId="053CBE1E">
      <w:pPr>
        <w:pStyle w:val="5"/>
        <w:rPr>
          <w:rFonts w:hint="eastAsia"/>
        </w:rPr>
      </w:pPr>
      <w:r>
        <w:rPr>
          <w:rFonts w:hint="eastAsia"/>
        </w:rPr>
        <w:t>The Holy Spirit is called the Spirit of Faith, because the working of faith in our hearts is peculiarly ascribed to him as the applier of the purchased redemption: "He shall glorify me; for he shall receive of mine, and show it unto you."—John xvi. 14.</w:t>
      </w:r>
    </w:p>
    <w:p w14:paraId="1FF5E087">
      <w:pPr>
        <w:pStyle w:val="5"/>
        <w:rPr>
          <w:rFonts w:hint="eastAsia"/>
        </w:rPr>
      </w:pPr>
      <w:r>
        <w:rPr>
          <w:rFonts w:hint="eastAsia"/>
        </w:rPr>
        <w:t>圣灵被称为信心的灵，因为在我们心中产生信心的工作特别归于祂，祂是所购赎救恩的施行者："祂要荣耀我，因为祂要将受于我的告诉你们。"——约翰福音十六章14节。</w:t>
      </w:r>
    </w:p>
    <w:p w14:paraId="727866B5">
      <w:pPr>
        <w:pStyle w:val="5"/>
        <w:rPr>
          <w:rFonts w:hint="eastAsia"/>
        </w:rPr>
      </w:pPr>
    </w:p>
    <w:p w14:paraId="30647E2A">
      <w:pPr>
        <w:pStyle w:val="5"/>
        <w:rPr>
          <w:rFonts w:hint="eastAsia"/>
        </w:rPr>
      </w:pPr>
      <w:r>
        <w:rPr>
          <w:rFonts w:hint="eastAsia"/>
        </w:rPr>
        <w:t>We should be much in this consideration, that however near Christ crucified be brought to us in the outward dispensation of the Word, yet we cannot get the least saving sight of him, till the Lord the Spirit open our eyes. It is proper exercise for a Gospel hearer to be saying, with blind Bartimaeus, "Lord, that I may receive my sight."</w:t>
      </w:r>
    </w:p>
    <w:p w14:paraId="11629CCE">
      <w:pPr>
        <w:pStyle w:val="5"/>
        <w:rPr>
          <w:rFonts w:hint="eastAsia"/>
        </w:rPr>
      </w:pPr>
      <w:r>
        <w:rPr>
          <w:rFonts w:hint="eastAsia"/>
        </w:rPr>
        <w:t>我们应当多加思考这一点，无论钉十字架的基督在圣道的外在施行中多么贴近我们，然而我们无法得到对祂最微小的得救视野，直到主灵开启我们的眼睛。福音听众的适当操练是像瞎眼的巴底买一样说："主啊，我要能看见。"</w:t>
      </w:r>
    </w:p>
    <w:p w14:paraId="5603F5F6">
      <w:pPr>
        <w:pStyle w:val="5"/>
        <w:rPr>
          <w:rFonts w:hint="eastAsia"/>
        </w:rPr>
      </w:pPr>
    </w:p>
    <w:p w14:paraId="4920FA80">
      <w:pPr>
        <w:pStyle w:val="5"/>
        <w:rPr>
          <w:rFonts w:hint="eastAsia"/>
        </w:rPr>
      </w:pPr>
      <w:r>
        <w:rPr>
          <w:rFonts w:hint="eastAsia"/>
        </w:rPr>
        <w:t>Secondly, We observe, that it is a sure persuasion. Grounded on the Word of God, and wrought in us by the Spirit of God, it must carry in it a real assurance. It is our seeing the light of God's Word in the light of his Spirit.</w:t>
      </w:r>
    </w:p>
    <w:p w14:paraId="553904F7">
      <w:pPr>
        <w:pStyle w:val="5"/>
        <w:rPr>
          <w:rFonts w:hint="eastAsia"/>
        </w:rPr>
      </w:pPr>
      <w:r>
        <w:rPr>
          <w:rFonts w:hint="eastAsia"/>
        </w:rPr>
        <w:t>其次，我们观察到，它是一种确切的确信。基于神的话语，并由神的灵在我们里面动工，它必然包含着真实的确据。它是我们在祂灵的光照下看见神话语的亮光。</w:t>
      </w:r>
    </w:p>
    <w:p w14:paraId="66E24EB1">
      <w:pPr>
        <w:pStyle w:val="5"/>
        <w:rPr>
          <w:rFonts w:hint="eastAsia"/>
        </w:rPr>
      </w:pPr>
    </w:p>
    <w:p w14:paraId="319C4109">
      <w:pPr>
        <w:pStyle w:val="5"/>
        <w:rPr>
          <w:rFonts w:hint="eastAsia"/>
        </w:rPr>
      </w:pPr>
      <w:r>
        <w:rPr>
          <w:rFonts w:hint="eastAsia"/>
        </w:rPr>
        <w:t>The language of faith is not, we are almost persuaded, as Agrippa said; but we are fully persuaded; or, as the apostles expressed themselves, "We believe, and are sure, that thou art the Christ, the Son of the living God: we believe that, through the grace of our Lord Jesus Christ, we shall be saved."</w:t>
      </w:r>
    </w:p>
    <w:p w14:paraId="3B3714E3">
      <w:pPr>
        <w:pStyle w:val="5"/>
        <w:rPr>
          <w:rFonts w:hint="eastAsia"/>
        </w:rPr>
      </w:pPr>
      <w:r>
        <w:rPr>
          <w:rFonts w:hint="eastAsia"/>
        </w:rPr>
        <w:t>信心的语言不是"几乎被说服了"，如亚基帕所说；而是"我们完全被说服了"；或者，如使徒们所表达的，"我们信，且确知你是基督，是永生神的儿子：我们信，靠着主耶稣基督的恩，我们必得救。"</w:t>
      </w:r>
    </w:p>
    <w:p w14:paraId="1890EA89">
      <w:pPr>
        <w:pStyle w:val="5"/>
        <w:rPr>
          <w:rFonts w:hint="eastAsia"/>
        </w:rPr>
      </w:pPr>
    </w:p>
    <w:p w14:paraId="1E0D93A1">
      <w:pPr>
        <w:pStyle w:val="5"/>
        <w:rPr>
          <w:rFonts w:hint="eastAsia"/>
        </w:rPr>
      </w:pPr>
      <w:r>
        <w:rPr>
          <w:rFonts w:hint="eastAsia"/>
        </w:rPr>
        <w:t>The doubts of salvation by Christ, which often sadly prevail in believers, are to be ascribed to remaining unbelief, legality, and other corruptions, and are carefully to be distinguished from the nature of faith; for, true and saving faith evidences assurance to be its nature, by wrestling, according to its measure, against all these doubts, and by its never failing to overcome them at last.</w:t>
      </w:r>
    </w:p>
    <w:p w14:paraId="05494B29">
      <w:pPr>
        <w:pStyle w:val="5"/>
        <w:rPr>
          <w:rFonts w:hint="eastAsia"/>
        </w:rPr>
      </w:pPr>
      <w:r>
        <w:rPr>
          <w:rFonts w:hint="eastAsia"/>
        </w:rPr>
        <w:t>信徒中经常悲哀地流行的对基督救恩的怀疑，应归因于残余的不信、律法主义和其他败坏，并应当与信心的本质仔细区分；因为，真实得救的信心证明确信是其本质，按照其程度与所有这些怀疑抗争，并最终必定战胜它们。</w:t>
      </w:r>
    </w:p>
    <w:p w14:paraId="1FB34030">
      <w:pPr>
        <w:pStyle w:val="5"/>
        <w:rPr>
          <w:rFonts w:hint="eastAsia"/>
        </w:rPr>
      </w:pPr>
    </w:p>
    <w:p w14:paraId="74192D99">
      <w:pPr>
        <w:pStyle w:val="5"/>
        <w:rPr>
          <w:rFonts w:hint="eastAsia"/>
        </w:rPr>
      </w:pPr>
      <w:r>
        <w:rPr>
          <w:rFonts w:hint="eastAsia"/>
        </w:rPr>
        <w:t>Thirdly, It is an appropriating persuasion; or a belief of the Gospel record, with application to ourselves in particular. It is a persuasion that Christ is ours, for all the purposes of justification and salvation, upon no other ground than the Gospel-grant.</w:t>
      </w:r>
    </w:p>
    <w:p w14:paraId="708D579E">
      <w:pPr>
        <w:pStyle w:val="5"/>
        <w:rPr>
          <w:rFonts w:hint="eastAsia"/>
        </w:rPr>
      </w:pPr>
      <w:r>
        <w:rPr>
          <w:rFonts w:hint="eastAsia"/>
        </w:rPr>
        <w:t>第三，它是一种据为己有的确信；或对福音记录的相信，并特别应用于我们自己。这是一种确信基督是我们的，为着称义和救恩的一切目的，没有其他根基，唯有福音的赐予。</w:t>
      </w:r>
    </w:p>
    <w:p w14:paraId="1B45993D">
      <w:pPr>
        <w:pStyle w:val="5"/>
        <w:rPr>
          <w:rFonts w:hint="eastAsia"/>
        </w:rPr>
      </w:pPr>
    </w:p>
    <w:p w14:paraId="4D3E6EBB">
      <w:pPr>
        <w:pStyle w:val="5"/>
        <w:rPr>
          <w:rFonts w:hint="eastAsia"/>
        </w:rPr>
      </w:pPr>
      <w:r>
        <w:rPr>
          <w:rFonts w:hint="eastAsia"/>
        </w:rPr>
        <w:t>None can have this persuasion without being actually put in possession of Christ, of his righteousness and salvation. Thus, no person in believing that Christ is his Saviour in particular, his righteousness and strength, upon the ground of the Gospel-grant, can be deceived or disappointed; because the Lord assures every believer, that it shall be to him according to his faith.</w:t>
      </w:r>
    </w:p>
    <w:p w14:paraId="21643FF2">
      <w:pPr>
        <w:pStyle w:val="5"/>
        <w:rPr>
          <w:rFonts w:hint="eastAsia"/>
        </w:rPr>
      </w:pPr>
      <w:r>
        <w:rPr>
          <w:rFonts w:hint="eastAsia"/>
        </w:rPr>
        <w:t>没有人能有此确信而不实际拥有基督、祂的义和救恩。因此，没有人在基于福音赐予而相信基督特别是他的救主、他的义和力量时，会受欺骗或失望；因为主向每一位信徒保证，必照他的信心成就在他身上。</w:t>
      </w:r>
    </w:p>
    <w:p w14:paraId="6B38FD9E">
      <w:pPr>
        <w:pStyle w:val="5"/>
        <w:rPr>
          <w:rFonts w:hint="eastAsia"/>
        </w:rPr>
      </w:pPr>
    </w:p>
    <w:p w14:paraId="0F03B4FC">
      <w:pPr>
        <w:pStyle w:val="5"/>
        <w:rPr>
          <w:rFonts w:hint="eastAsia"/>
        </w:rPr>
      </w:pPr>
      <w:r>
        <w:rPr>
          <w:rFonts w:hint="eastAsia"/>
        </w:rPr>
        <w:t>Sinners, we call you, or rather Christ himself calls you, to believe that he is yours, his righteousness and salvation yours, by God's grant thereof in the Gospel.19 And herein you are not called to believe a lie: but you are assured, that whosoever of you all, be his case and character what it will, is enabled to make such an appropriation of Christ to himself, singly upon the ground of the Gospel-grant, shall not be ashamed, but shall find that, in believing, he is become an actual partaker of Christ, and of his whole salvation,—whosoever believeth shall not be ashamed.</w:t>
      </w:r>
    </w:p>
    <w:p w14:paraId="63864176">
      <w:pPr>
        <w:pStyle w:val="5"/>
        <w:rPr>
          <w:rFonts w:hint="eastAsia"/>
        </w:rPr>
      </w:pPr>
      <w:r>
        <w:rPr>
          <w:rFonts w:hint="eastAsia"/>
        </w:rPr>
        <w:t>罪人啊，我们呼召你们，或者说基督自己呼召你们，相信祂是你们的，祂的义和救恩是你们的，藉着神在福音中的赐予。在此你们并非被呼召去相信谎言：而是你们被保证，无论你们中的任何人，无论他的处境和品格如何，若能够仅仅基于福音的赐予，如此将基督据为己有，就必不至羞愧，反而会发现，在相信中，他已成为基督和祂全部救恩的实际分享者——凡信祂的，必不至于羞愧。</w:t>
      </w:r>
    </w:p>
    <w:p w14:paraId="2731C4B9">
      <w:pPr>
        <w:pStyle w:val="5"/>
        <w:rPr>
          <w:rFonts w:hint="eastAsia"/>
        </w:rPr>
      </w:pPr>
    </w:p>
    <w:p w14:paraId="5EDAA878">
      <w:pPr>
        <w:pStyle w:val="5"/>
        <w:rPr>
          <w:rFonts w:hint="eastAsia"/>
        </w:rPr>
      </w:pPr>
      <w:r>
        <w:rPr>
          <w:rFonts w:hint="eastAsia"/>
        </w:rPr>
        <w:t>DISCOURSE III.</w:t>
      </w:r>
    </w:p>
    <w:p w14:paraId="5A42DCCE">
      <w:pPr>
        <w:pStyle w:val="5"/>
        <w:rPr>
          <w:rFonts w:hint="eastAsia"/>
        </w:rPr>
      </w:pPr>
      <w:r>
        <w:rPr>
          <w:rFonts w:hint="eastAsia"/>
        </w:rPr>
        <w:t>言论三</w:t>
      </w:r>
    </w:p>
    <w:p w14:paraId="51B8C047">
      <w:pPr>
        <w:pStyle w:val="5"/>
        <w:rPr>
          <w:rFonts w:hint="eastAsia"/>
        </w:rPr>
      </w:pPr>
    </w:p>
    <w:p w14:paraId="744563FB">
      <w:pPr>
        <w:pStyle w:val="5"/>
        <w:rPr>
          <w:rFonts w:hint="eastAsia"/>
        </w:rPr>
      </w:pPr>
      <w:r>
        <w:rPr>
          <w:rFonts w:hint="eastAsia"/>
        </w:rPr>
        <w:t>"This is his commandment, That we should believe on the name of his Son Jesus Christ."—1 John iii. 23.</w:t>
      </w:r>
    </w:p>
    <w:p w14:paraId="6D67E63A">
      <w:pPr>
        <w:pStyle w:val="5"/>
        <w:rPr>
          <w:rFonts w:hint="eastAsia"/>
        </w:rPr>
      </w:pPr>
      <w:r>
        <w:rPr>
          <w:rFonts w:hint="eastAsia"/>
        </w:rPr>
        <w:t>"祂的命令就是叫我们信祂儿子耶稣基督的名。"——约翰一书三章23节。</w:t>
      </w:r>
    </w:p>
    <w:p w14:paraId="1D8C034C">
      <w:pPr>
        <w:pStyle w:val="5"/>
        <w:rPr>
          <w:rFonts w:hint="eastAsia"/>
        </w:rPr>
      </w:pPr>
    </w:p>
    <w:p w14:paraId="1640D0DC">
      <w:pPr>
        <w:pStyle w:val="5"/>
        <w:rPr>
          <w:rFonts w:hint="eastAsia"/>
        </w:rPr>
      </w:pPr>
      <w:r>
        <w:rPr>
          <w:rFonts w:hint="eastAsia"/>
        </w:rPr>
        <w:t>Many and various are the artifices which Satan employs to darken or obscure the glorious Gospel of Christ, who is the image of God, and to hinder its light from shining in our hearts.</w:t>
      </w:r>
    </w:p>
    <w:p w14:paraId="684F9042">
      <w:pPr>
        <w:pStyle w:val="5"/>
        <w:rPr>
          <w:rFonts w:hint="eastAsia"/>
        </w:rPr>
      </w:pPr>
      <w:r>
        <w:rPr>
          <w:rFonts w:hint="eastAsia"/>
        </w:rPr>
        <w:t>撒但用来使基督荣耀福音变暗或模糊的技巧多种多样，基督是神的形象，撒但阻碍祂的光照在我们心中。</w:t>
      </w:r>
    </w:p>
    <w:p w14:paraId="204E3DE5">
      <w:pPr>
        <w:pStyle w:val="5"/>
        <w:rPr>
          <w:rFonts w:hint="eastAsia"/>
        </w:rPr>
      </w:pPr>
    </w:p>
    <w:p w14:paraId="2A225C72">
      <w:pPr>
        <w:pStyle w:val="5"/>
        <w:rPr>
          <w:rFonts w:hint="eastAsia"/>
        </w:rPr>
      </w:pPr>
      <w:r>
        <w:rPr>
          <w:rFonts w:hint="eastAsia"/>
        </w:rPr>
        <w:t>Some he seduces to the embracing of gross heresies; as in the case of those who, with Socinus, reject the divinity and satisfaction of Christ; or with Pelagius and Arminius, deny the effectual and victorious operations of his grace and Spirit upon the souls of men.</w:t>
      </w:r>
    </w:p>
    <w:p w14:paraId="58C436A2">
      <w:pPr>
        <w:pStyle w:val="5"/>
        <w:rPr>
          <w:rFonts w:hint="eastAsia"/>
        </w:rPr>
      </w:pPr>
      <w:r>
        <w:rPr>
          <w:rFonts w:hint="eastAsia"/>
        </w:rPr>
        <w:t>他诱使一些人接受粗鄙的异端；如那些与索西尼一起否认基督神性和赎罪的人；或与伯拉纠和阿米尼乌一起，否认祂的恩典和圣灵在人灵魂上的有效和得胜的运行。</w:t>
      </w:r>
    </w:p>
    <w:p w14:paraId="45C22336">
      <w:pPr>
        <w:pStyle w:val="5"/>
        <w:rPr>
          <w:rFonts w:hint="eastAsia"/>
        </w:rPr>
      </w:pPr>
    </w:p>
    <w:p w14:paraId="535C8577">
      <w:pPr>
        <w:pStyle w:val="5"/>
        <w:rPr>
          <w:rFonts w:hint="eastAsia"/>
        </w:rPr>
      </w:pPr>
      <w:r>
        <w:rPr>
          <w:rFonts w:hint="eastAsia"/>
        </w:rPr>
        <w:t>For those, again, who make a general profession of the truth, in opposition to these abominable errors, he has more subtle schemes and deviations from the truth of the Gospel; which, though they seem, at first, but trivial, and differing little but in explicitness of expression from the doctrine that we have learned, yet secretly tend to enervate and reduce all that serves to distinguish it from the doctrine of Papists and Arminians, to a mere nothing.</w:t>
      </w:r>
    </w:p>
    <w:p w14:paraId="42AFA585">
      <w:pPr>
        <w:pStyle w:val="5"/>
        <w:rPr>
          <w:rFonts w:hint="eastAsia"/>
        </w:rPr>
      </w:pPr>
      <w:r>
        <w:rPr>
          <w:rFonts w:hint="eastAsia"/>
        </w:rPr>
        <w:t>对于那些反对这些可憎错误而普遍承认真理的人，他有更微妙的计谋和偏离福音真理的方式；这些偏离起初看来微不足道，与我们所学的教义仅在表达的清晰度上有所不同，却暗中倾向于削弱并减少一切能将其与天主教徒和阿米尼乌派教义区分开来的特点，直至化为乌有。</w:t>
      </w:r>
    </w:p>
    <w:p w14:paraId="6D604DC8">
      <w:pPr>
        <w:pStyle w:val="5"/>
        <w:rPr>
          <w:rFonts w:hint="eastAsia"/>
        </w:rPr>
      </w:pPr>
    </w:p>
    <w:p w14:paraId="7491FB4D">
      <w:pPr>
        <w:pStyle w:val="5"/>
        <w:rPr>
          <w:rFonts w:hint="eastAsia"/>
        </w:rPr>
      </w:pPr>
      <w:r>
        <w:rPr>
          <w:rFonts w:hint="eastAsia"/>
        </w:rPr>
        <w:t>Thus, many insist on the necessity of coming to and improving him by faith; who will by no means allow, that the Gospel affords every poor sinner of mankind that hears it, an immediate and a sufficient warrant to trust in the promises, grounded upon the law- magnifying righteousness of Christ, for his own everlasting salvation.</w:t>
      </w:r>
    </w:p>
    <w:p w14:paraId="29E1E8D0">
      <w:pPr>
        <w:pStyle w:val="5"/>
        <w:rPr>
          <w:rFonts w:hint="eastAsia"/>
        </w:rPr>
      </w:pPr>
      <w:r>
        <w:rPr>
          <w:rFonts w:hint="eastAsia"/>
        </w:rPr>
        <w:t>因此，许多人坚持通过信心来到祂面前并改进祂的必要性；他们绝不允许福音为每一个听到它的可怜人类罪人提供一个即时和充分的担保，使他们能够信靠基于基督尊重律法的义的应许，获得他自己永远的救恩。</w:t>
      </w:r>
    </w:p>
    <w:p w14:paraId="61D00127">
      <w:pPr>
        <w:pStyle w:val="5"/>
        <w:rPr>
          <w:rFonts w:hint="eastAsia"/>
        </w:rPr>
      </w:pPr>
    </w:p>
    <w:p w14:paraId="57534FFF">
      <w:pPr>
        <w:pStyle w:val="5"/>
        <w:rPr>
          <w:rFonts w:hint="eastAsia"/>
        </w:rPr>
      </w:pPr>
      <w:r>
        <w:rPr>
          <w:rFonts w:hint="eastAsia"/>
        </w:rPr>
        <w:t>But their aversion to this manner of expression (while they use many expressions which, according to the true scriptural sense of them, imply the same doctrine) might appear no way dangerous, did it not proceed from an unscriptural notion of saving faith, as not consisting in the sinner's fiducial and applicatory persuasion of God's record concerning his Son, but in his compliance with certain terms and conditions prescribed, as they say, in the Gospel.</w:t>
      </w:r>
    </w:p>
    <w:p w14:paraId="7B8C7EB7">
      <w:pPr>
        <w:pStyle w:val="5"/>
        <w:rPr>
          <w:rFonts w:hint="eastAsia"/>
        </w:rPr>
      </w:pPr>
      <w:r>
        <w:rPr>
          <w:rFonts w:hint="eastAsia"/>
        </w:rPr>
        <w:t>但他们对这种表达方式的厌恶（同时他们使用许多表达方式，根据其真正的圣经意义，暗示着相同的教义）看起来可能并不危险，如果它不是源于对得救信心的非圣经观念，即不在于罪人对神关于祂儿子的记录的信托和应用性确信，而在于他遵守某些条款和条件，据说这些是福音中规定的。</w:t>
      </w:r>
    </w:p>
    <w:p w14:paraId="51A9F03F">
      <w:pPr>
        <w:pStyle w:val="5"/>
        <w:rPr>
          <w:rFonts w:hint="eastAsia"/>
        </w:rPr>
      </w:pPr>
    </w:p>
    <w:p w14:paraId="4A9E0D76">
      <w:pPr>
        <w:pStyle w:val="5"/>
        <w:rPr>
          <w:rFonts w:hint="eastAsia"/>
        </w:rPr>
      </w:pPr>
      <w:r>
        <w:rPr>
          <w:rFonts w:hint="eastAsia"/>
        </w:rPr>
        <w:t>This doctrine of conditions (of which we have already spoken), as it is commonly understood, namely, as signifying some good and commendable qualifications, exercise, or attainments, the consciousness of which is necessary, in order to warrant a sinner's appropriation of Christ crucified to himself, is, in truth, the very soul of Arminianism and Popery; or, in other words, of that scheme of justification by the works of the law, against which the apostle employs so much reasoning in the Epistles to the Romans and the Galatians.</w:t>
      </w:r>
    </w:p>
    <w:p w14:paraId="552E1B93">
      <w:pPr>
        <w:pStyle w:val="5"/>
        <w:rPr>
          <w:rFonts w:hint="eastAsia"/>
        </w:rPr>
      </w:pPr>
      <w:r>
        <w:rPr>
          <w:rFonts w:hint="eastAsia"/>
        </w:rPr>
        <w:t>这种条件的教义（我们已经谈过），按照通常的理解，即意味着一些良好和值得称赞的资格、操练或成就，对这些的意识是必要的，为了担保罪人将钉十字架的基督据为己有，实际上，这正是阿米尼乌主义和天主教的灵魂；或者换句话说，是使徒在罗马书和加拉太书中用了如此多理由反对的那种靠律法行为称义的计划。</w:t>
      </w:r>
    </w:p>
    <w:p w14:paraId="59E11CCE">
      <w:pPr>
        <w:pStyle w:val="5"/>
        <w:rPr>
          <w:rFonts w:hint="eastAsia"/>
        </w:rPr>
      </w:pPr>
    </w:p>
    <w:p w14:paraId="3B8D0CF5">
      <w:pPr>
        <w:pStyle w:val="5"/>
        <w:rPr>
          <w:rFonts w:hint="eastAsia"/>
        </w:rPr>
      </w:pPr>
      <w:r>
        <w:rPr>
          <w:rFonts w:hint="eastAsia"/>
        </w:rPr>
        <w:t>Hence the manifest importance of that part of our subject to which we now proceed, which is, to show,</w:t>
      </w:r>
    </w:p>
    <w:p w14:paraId="22B18159">
      <w:pPr>
        <w:pStyle w:val="5"/>
        <w:rPr>
          <w:rFonts w:hint="eastAsia"/>
        </w:rPr>
      </w:pPr>
      <w:r>
        <w:rPr>
          <w:rFonts w:hint="eastAsia"/>
        </w:rPr>
        <w:t>因此，我们现在要转向的主题部分的明显重要性，就是要表明：</w:t>
      </w:r>
    </w:p>
    <w:p w14:paraId="164C4F06">
      <w:pPr>
        <w:pStyle w:val="5"/>
        <w:rPr>
          <w:rFonts w:hint="eastAsia"/>
        </w:rPr>
      </w:pPr>
    </w:p>
    <w:p w14:paraId="3BB4EB2D">
      <w:pPr>
        <w:pStyle w:val="5"/>
        <w:rPr>
          <w:rFonts w:hint="eastAsia"/>
        </w:rPr>
      </w:pPr>
      <w:r>
        <w:rPr>
          <w:rFonts w:hint="eastAsia"/>
        </w:rPr>
        <w:t>That, in the direct act of saving faith, a person appropriates Christ crucified to himself, saying with the heart, I am verily persuaded that Christ is mine, upon no other ground or warrant than that of the free grant, which God is now making of him to me in his word of grace and promise.</w:t>
      </w:r>
    </w:p>
    <w:p w14:paraId="16719F88">
      <w:pPr>
        <w:pStyle w:val="5"/>
        <w:rPr>
          <w:rFonts w:hint="eastAsia"/>
        </w:rPr>
      </w:pPr>
      <w:r>
        <w:rPr>
          <w:rFonts w:hint="eastAsia"/>
        </w:rPr>
        <w:t>在得救信心的直接行为中，一个人将钉十字架的基督据为己有，内心说，我确实相信基督是我的，没有其他根基或保证，只有神现在在祂恩典和应许的话语中白白赐给我的。</w:t>
      </w:r>
    </w:p>
    <w:p w14:paraId="31311D27">
      <w:pPr>
        <w:pStyle w:val="5"/>
        <w:rPr>
          <w:rFonts w:hint="eastAsia"/>
        </w:rPr>
      </w:pPr>
    </w:p>
    <w:p w14:paraId="25807942">
      <w:pPr>
        <w:pStyle w:val="5"/>
        <w:rPr>
          <w:rFonts w:hint="eastAsia"/>
        </w:rPr>
      </w:pPr>
      <w:r>
        <w:rPr>
          <w:rFonts w:hint="eastAsia"/>
        </w:rPr>
        <w:t>Before we come to the argument, it seems necessary to offer a few previous observations, to obviate some common prejudices on this subject.</w:t>
      </w:r>
    </w:p>
    <w:p w14:paraId="15C0EC71">
      <w:pPr>
        <w:pStyle w:val="5"/>
        <w:rPr>
          <w:rFonts w:hint="eastAsia"/>
        </w:rPr>
      </w:pPr>
      <w:r>
        <w:rPr>
          <w:rFonts w:hint="eastAsia"/>
        </w:rPr>
        <w:t>在我们进入论证之前，似乎有必要提出几点先前的观察，以克服这个主题上的一些常见偏见。</w:t>
      </w:r>
    </w:p>
    <w:p w14:paraId="2B683359">
      <w:pPr>
        <w:pStyle w:val="5"/>
        <w:rPr>
          <w:rFonts w:hint="eastAsia"/>
        </w:rPr>
      </w:pPr>
    </w:p>
    <w:p w14:paraId="27680BDC">
      <w:pPr>
        <w:pStyle w:val="5"/>
        <w:rPr>
          <w:rFonts w:hint="eastAsia"/>
        </w:rPr>
      </w:pPr>
      <w:r>
        <w:rPr>
          <w:rFonts w:hint="eastAsia"/>
        </w:rPr>
        <w:t>1.We are far from saying, that every one who professes to hold this doctrine, with respect to faith's appropriation of Christ crucified, is a true believer. Persons may hold this, as well as other truths, in unrighteousness.</w:t>
      </w:r>
    </w:p>
    <w:p w14:paraId="43983BF4">
      <w:pPr>
        <w:pStyle w:val="5"/>
        <w:rPr>
          <w:rFonts w:hint="eastAsia"/>
        </w:rPr>
      </w:pPr>
      <w:r>
        <w:rPr>
          <w:rFonts w:hint="eastAsia"/>
        </w:rPr>
        <w:t>1.我们绝不是说，每一个声称持守这一教义的人，关于信心对钉十字架基督的据为己有，都是真信徒。人可能持守这一点，如同其他真理一样，却行不义。</w:t>
      </w:r>
    </w:p>
    <w:p w14:paraId="5601F7E2">
      <w:pPr>
        <w:pStyle w:val="5"/>
        <w:rPr>
          <w:rFonts w:hint="eastAsia"/>
        </w:rPr>
      </w:pPr>
    </w:p>
    <w:p w14:paraId="019C262F">
      <w:pPr>
        <w:pStyle w:val="5"/>
        <w:rPr>
          <w:rFonts w:hint="eastAsia"/>
        </w:rPr>
      </w:pPr>
      <w:r>
        <w:rPr>
          <w:rFonts w:hint="eastAsia"/>
        </w:rPr>
        <w:t>They may have evangelical heads with legal hearts. Such is the amazing deceitfulness of the human heart, that many imagine that they have a persuasion that Christ is theirs, upon a Gospel-foundation, whilst that which they take for such a persuasion is but a selfish notion, grounded upon their own personal righteousness, their knowledge, their outward church privileges, their long standing, reputation, and usefulness in the visible Church; the frames they have been wrought up to, and the resolutions they have taken; their deep convictions, followed by comfortable feelings and enlargements.</w:t>
      </w:r>
    </w:p>
    <w:p w14:paraId="4874BA49">
      <w:pPr>
        <w:pStyle w:val="5"/>
        <w:rPr>
          <w:rFonts w:hint="eastAsia"/>
        </w:rPr>
      </w:pPr>
      <w:r>
        <w:rPr>
          <w:rFonts w:hint="eastAsia"/>
        </w:rPr>
        <w:t>他们可能有福音头脑却有律法的心灵。人心的欺骗性如此惊人，以致许多人想象他们有一种确信，认为基督是他们的，建立在福音根基上，而他们所认为的这种确信只不过是一种自私的观念，基于他们自己的个人义，他们的知识，他们的外在教会特权，他们在有形教会中的长久地位、声誉和有用性；他们被培养到的情感框架和他们所作的决定；他们深刻的认罪，随后是舒适的感受和扩展。</w:t>
      </w:r>
    </w:p>
    <w:p w14:paraId="53F86047">
      <w:pPr>
        <w:pStyle w:val="5"/>
        <w:rPr>
          <w:rFonts w:hint="eastAsia"/>
        </w:rPr>
      </w:pPr>
    </w:p>
    <w:p w14:paraId="4F6BBA3A">
      <w:pPr>
        <w:pStyle w:val="5"/>
        <w:rPr>
          <w:rFonts w:hint="eastAsia"/>
        </w:rPr>
      </w:pPr>
      <w:r>
        <w:rPr>
          <w:rFonts w:hint="eastAsia"/>
        </w:rPr>
        <w:t>Nothing can be farther from what is here meant, than to reproach or disparage these things. Would to God, that, being of the right kind, and kept in their proper place, they were more common in the visible Church.</w:t>
      </w:r>
    </w:p>
    <w:p w14:paraId="7B972B82">
      <w:pPr>
        <w:pStyle w:val="5"/>
        <w:rPr>
          <w:rFonts w:hint="eastAsia"/>
        </w:rPr>
      </w:pPr>
      <w:r>
        <w:rPr>
          <w:rFonts w:hint="eastAsia"/>
        </w:rPr>
        <w:t>这里所指的绝非要责备或贬低这些事情。但愿神使这些事情，若是正当的种类，并被保持在适当的位置上，在有形教会中更为普遍。</w:t>
      </w:r>
    </w:p>
    <w:p w14:paraId="266E398B">
      <w:pPr>
        <w:pStyle w:val="5"/>
        <w:rPr>
          <w:rFonts w:hint="eastAsia"/>
        </w:rPr>
      </w:pPr>
    </w:p>
    <w:p w14:paraId="3142872C">
      <w:pPr>
        <w:pStyle w:val="5"/>
        <w:rPr>
          <w:rFonts w:hint="eastAsia"/>
        </w:rPr>
      </w:pPr>
      <w:r>
        <w:rPr>
          <w:rFonts w:hint="eastAsia"/>
        </w:rPr>
        <w:t>But what we condemn, is the vain and impious attempt to invert the order of the Gospel, by building the faith or hope of salvation upon such things. This is the case with those, whatever their opinions or professions may be, who have no self-abasing sense of the blindness of their minds, and the natural enmity of their hearts against the way of salvation revealed in the Gospel, and who do not feel their pressing need of the enlightening and renewed work of the Holy Spirit to make them discern and take up with the revealed warrant, which they have, in common with others, to say with the whole heart, and with entire confidence, Christ is mine, His whole salvation is mine; "In the Lord have I," a poor sinner of Adam's family, "righteousness and strength."</w:t>
      </w:r>
    </w:p>
    <w:p w14:paraId="54B85632">
      <w:pPr>
        <w:pStyle w:val="5"/>
        <w:rPr>
          <w:rFonts w:hint="eastAsia"/>
        </w:rPr>
      </w:pPr>
      <w:r>
        <w:rPr>
          <w:rFonts w:hint="eastAsia"/>
        </w:rPr>
        <w:t>但我们所谴责的，是那虚妄和不敬虔的企图，即颠倒福音的次序，将得救的信心或盼望建立在这些事情上。这是那些人的情况，无论他们的观点或信仰如何，他们对自己心灵的盲目和对福音所启示的救恩之道的天然敌意没有自卑的感受，他们也不感受到对圣灵启迪和更新工作的迫切需要，使他们辨别并接受那已启示的保证，这保证他们与他人共有，使他们能全心全意地，带着完全的信心说，基督是我的，祂的全部救恩是我的；"我在耶和华里面"，亚当家族的一个可怜罪人，"有公义，有力量。"</w:t>
      </w:r>
    </w:p>
    <w:p w14:paraId="0E015075">
      <w:pPr>
        <w:pStyle w:val="5"/>
        <w:rPr>
          <w:rFonts w:hint="eastAsia"/>
        </w:rPr>
      </w:pPr>
    </w:p>
    <w:p w14:paraId="7265830C">
      <w:pPr>
        <w:pStyle w:val="5"/>
        <w:rPr>
          <w:rFonts w:hint="eastAsia"/>
        </w:rPr>
      </w:pPr>
      <w:r>
        <w:rPr>
          <w:rFonts w:hint="eastAsia"/>
        </w:rPr>
        <w:t>Faith is not a notion, nor a profession of a notion; but a real seeing of the Son, and believing on him.</w:t>
      </w:r>
    </w:p>
    <w:p w14:paraId="2A07D0AA">
      <w:pPr>
        <w:pStyle w:val="5"/>
        <w:rPr>
          <w:rFonts w:hint="eastAsia"/>
        </w:rPr>
      </w:pPr>
      <w:r>
        <w:rPr>
          <w:rFonts w:hint="eastAsia"/>
        </w:rPr>
        <w:t>信心不是一种观念，也不是对观念的表白；而是真实地看见子，并信靠祂。</w:t>
      </w:r>
    </w:p>
    <w:p w14:paraId="6076EB0A">
      <w:pPr>
        <w:pStyle w:val="5"/>
        <w:rPr>
          <w:rFonts w:hint="eastAsia"/>
        </w:rPr>
      </w:pPr>
    </w:p>
    <w:p w14:paraId="251B6A40">
      <w:pPr>
        <w:pStyle w:val="5"/>
        <w:rPr>
          <w:rFonts w:hint="eastAsia"/>
        </w:rPr>
      </w:pPr>
      <w:r>
        <w:rPr>
          <w:rFonts w:hint="eastAsia"/>
        </w:rPr>
        <w:t>2.The appropriation of which I speak, is the appropriation of a whole Christ and of his whole salvation to ourselves. A persuasion that Christ is mine for present pardon, and not mine for present sanctification, is not faith, but a mere delusion: Because Christ can be no otherwise received by faith, than as he is given to us in the Gospel.</w:t>
      </w:r>
    </w:p>
    <w:p w14:paraId="245BF6BB">
      <w:pPr>
        <w:pStyle w:val="5"/>
        <w:rPr>
          <w:rFonts w:hint="eastAsia"/>
        </w:rPr>
      </w:pPr>
      <w:r>
        <w:rPr>
          <w:rFonts w:hint="eastAsia"/>
        </w:rPr>
        <w:t>2.我所说的据为己有，是将整个基督和祂的全部救恩据为己有。一种确信认为基督是我的，为着现在的赦免，而不是我的，为着现在的成圣，这不是信心，而是一种错觉：因为基督不能以其他方式被信心接受，只能按照祂在福音中被赐给我们的方式接受。</w:t>
      </w:r>
    </w:p>
    <w:p w14:paraId="17C3BA31">
      <w:pPr>
        <w:pStyle w:val="5"/>
        <w:rPr>
          <w:rFonts w:hint="eastAsia"/>
        </w:rPr>
      </w:pPr>
    </w:p>
    <w:p w14:paraId="35CBBCD0">
      <w:pPr>
        <w:pStyle w:val="5"/>
        <w:rPr>
          <w:rFonts w:hint="eastAsia"/>
        </w:rPr>
      </w:pPr>
      <w:r>
        <w:rPr>
          <w:rFonts w:hint="eastAsia"/>
        </w:rPr>
        <w:t>Christ and his benefits are inseparable both in the Gospel report and in the appropriation of faith: which correspond with one another, as the impression on wax with the imprinting seal.</w:t>
      </w:r>
    </w:p>
    <w:p w14:paraId="0F3A6B0A">
      <w:pPr>
        <w:pStyle w:val="5"/>
        <w:rPr>
          <w:rFonts w:hint="eastAsia"/>
        </w:rPr>
      </w:pPr>
      <w:r>
        <w:rPr>
          <w:rFonts w:hint="eastAsia"/>
        </w:rPr>
        <w:t>基督和祂的益处在福音报告和信心据为己有中都是不可分割的：它们相互对应，如同蜡上的印记与印章一样。</w:t>
      </w:r>
    </w:p>
    <w:p w14:paraId="4DD8AE61">
      <w:pPr>
        <w:pStyle w:val="5"/>
        <w:rPr>
          <w:rFonts w:hint="eastAsia"/>
        </w:rPr>
      </w:pPr>
    </w:p>
    <w:p w14:paraId="2A10E8AE">
      <w:pPr>
        <w:pStyle w:val="5"/>
        <w:rPr>
          <w:rFonts w:hint="eastAsia"/>
        </w:rPr>
      </w:pPr>
      <w:r>
        <w:rPr>
          <w:rFonts w:hint="eastAsia"/>
        </w:rPr>
        <w:t>3.There are several misrepresentations with respect to the ground of this appropriation. The first we take notice of, is that which makes particular election or particular redemption the ground of it.</w:t>
      </w:r>
    </w:p>
    <w:p w14:paraId="5F569AE7">
      <w:pPr>
        <w:pStyle w:val="5"/>
        <w:rPr>
          <w:rFonts w:hint="eastAsia"/>
        </w:rPr>
      </w:pPr>
      <w:r>
        <w:rPr>
          <w:rFonts w:hint="eastAsia"/>
        </w:rPr>
        <w:t>3.关于这种据为己有的根基有几种误解。我们注意到的第一种，是那将特定拣选或特定救赎作为其根基的观点。</w:t>
      </w:r>
    </w:p>
    <w:p w14:paraId="0B1DC55C">
      <w:pPr>
        <w:pStyle w:val="5"/>
        <w:rPr>
          <w:rFonts w:hint="eastAsia"/>
        </w:rPr>
      </w:pPr>
    </w:p>
    <w:p w14:paraId="37A222F3">
      <w:pPr>
        <w:pStyle w:val="5"/>
        <w:rPr>
          <w:rFonts w:hint="eastAsia"/>
        </w:rPr>
      </w:pPr>
      <w:r>
        <w:rPr>
          <w:rFonts w:hint="eastAsia"/>
        </w:rPr>
        <w:t>It is evident, that the ground of our faith must be something that may be known before, or in order to the act of faith: it must be among the things that are revealed, which belong to us and to our children.</w:t>
      </w:r>
    </w:p>
    <w:p w14:paraId="14447AB9">
      <w:pPr>
        <w:pStyle w:val="5"/>
        <w:rPr>
          <w:rFonts w:hint="eastAsia"/>
        </w:rPr>
      </w:pPr>
      <w:r>
        <w:rPr>
          <w:rFonts w:hint="eastAsia"/>
        </w:rPr>
        <w:t>显然，我们信心的根基必须是可以在信心行为之前或为了信心行为而被知道的东西：它必须是在那些已被启示的事物中，属于我们和我们的儿女。</w:t>
      </w:r>
    </w:p>
    <w:p w14:paraId="7D3466BB">
      <w:pPr>
        <w:pStyle w:val="5"/>
        <w:rPr>
          <w:rFonts w:hint="eastAsia"/>
        </w:rPr>
      </w:pPr>
    </w:p>
    <w:p w14:paraId="6975F805">
      <w:pPr>
        <w:pStyle w:val="5"/>
        <w:rPr>
          <w:rFonts w:hint="eastAsia"/>
        </w:rPr>
      </w:pPr>
      <w:r>
        <w:rPr>
          <w:rFonts w:hint="eastAsia"/>
        </w:rPr>
        <w:t>But it is utterly unwarrantable to seek the knowledge of our election, or of our actual interest in Christ's intention to lay down his life for his sheep, before or in order to our believing in his name; because, before the exercise and fruits of faith, our election and interest in Christ's intention when he laid down his life, are among the secret things which belong unto the Lord our God: a preposterous prying into which, is to be regarded as an abominable temptation of Satan.</w:t>
      </w:r>
    </w:p>
    <w:p w14:paraId="49BD5C96">
      <w:pPr>
        <w:pStyle w:val="5"/>
        <w:rPr>
          <w:rFonts w:hint="eastAsia"/>
        </w:rPr>
      </w:pPr>
      <w:r>
        <w:rPr>
          <w:rFonts w:hint="eastAsia"/>
        </w:rPr>
        <w:t>但寻求知道我们的拣选，或我们在基督为祂的羊舍命的意图中的实际利益，在我们相信祂的名之前或为了相信祂的名，是完全不合理的；因为，在信心的操练和果实之前，我们的拣选和在基督舍命时的意图中的利益，都属于隐秘的事，是属于耶和华我们神的：过早地窥探这些，应被视为撒但可憎的试探。</w:t>
      </w:r>
    </w:p>
    <w:p w14:paraId="0CE2BAB0">
      <w:pPr>
        <w:pStyle w:val="5"/>
        <w:rPr>
          <w:rFonts w:hint="eastAsia"/>
        </w:rPr>
      </w:pPr>
    </w:p>
    <w:p w14:paraId="5330C73F">
      <w:pPr>
        <w:pStyle w:val="5"/>
        <w:rPr>
          <w:rFonts w:hint="eastAsia"/>
        </w:rPr>
      </w:pPr>
      <w:r>
        <w:rPr>
          <w:rFonts w:hint="eastAsia"/>
        </w:rPr>
        <w:t>Faith looks directly or immediately, not at all to what was in God's secret decree from eternity, but to what is now revealed and presented to us in the Gospel.</w:t>
      </w:r>
    </w:p>
    <w:p w14:paraId="1BC0B843">
      <w:pPr>
        <w:pStyle w:val="5"/>
        <w:rPr>
          <w:rFonts w:hint="eastAsia"/>
        </w:rPr>
      </w:pPr>
      <w:r>
        <w:rPr>
          <w:rFonts w:hint="eastAsia"/>
        </w:rPr>
        <w:t>信心直接地或立即地看的，不是神从永恒中的秘密旨意，而是现在在福音中向我们启示和呈现的。</w:t>
      </w:r>
    </w:p>
    <w:p w14:paraId="7F6139FD">
      <w:pPr>
        <w:pStyle w:val="5"/>
        <w:rPr>
          <w:rFonts w:hint="eastAsia"/>
        </w:rPr>
      </w:pPr>
    </w:p>
    <w:p w14:paraId="4A79032A">
      <w:pPr>
        <w:pStyle w:val="5"/>
        <w:rPr>
          <w:rFonts w:hint="eastAsia"/>
        </w:rPr>
      </w:pPr>
      <w:r>
        <w:rPr>
          <w:rFonts w:hint="eastAsia"/>
        </w:rPr>
        <w:t>Again, this faith is grossly misrepresented, when it is said to proceed upon any scheme of universal redemption; which supposes, that Christ made reconciliation by his death for many that are never to be reconciled; or that he laid down his life for others than his sheep, for many to whom he will not give eternal life.</w:t>
      </w:r>
    </w:p>
    <w:p w14:paraId="169F2F55">
      <w:pPr>
        <w:pStyle w:val="5"/>
        <w:rPr>
          <w:rFonts w:hint="eastAsia"/>
        </w:rPr>
      </w:pPr>
      <w:r>
        <w:rPr>
          <w:rFonts w:hint="eastAsia"/>
        </w:rPr>
        <w:t>再者，当说这种信心是基于任何普遍救赎的计划时，这种信心被严重误解；这种计划假设，基督通过祂的死为许多永远不会和解的人成就了和解；或者祂为祂的羊以外的人舍命，为许多祂不会赐予永生的人舍命。</w:t>
      </w:r>
    </w:p>
    <w:p w14:paraId="23B1C473">
      <w:pPr>
        <w:pStyle w:val="5"/>
        <w:rPr>
          <w:rFonts w:hint="eastAsia"/>
        </w:rPr>
      </w:pPr>
    </w:p>
    <w:p w14:paraId="58CB24E2">
      <w:pPr>
        <w:pStyle w:val="5"/>
        <w:rPr>
          <w:rFonts w:hint="eastAsia"/>
        </w:rPr>
      </w:pPr>
      <w:r>
        <w:rPr>
          <w:rFonts w:hint="eastAsia"/>
        </w:rPr>
        <w:t>The faith of which we speak, makes an application of the death of Christ as that which, in itself, fully and infallibly secures to us deliverance from wrath, and eternal glory.</w:t>
      </w:r>
    </w:p>
    <w:p w14:paraId="7837B3C6">
      <w:pPr>
        <w:pStyle w:val="5"/>
        <w:rPr>
          <w:rFonts w:hint="eastAsia"/>
        </w:rPr>
      </w:pPr>
      <w:r>
        <w:rPr>
          <w:rFonts w:hint="eastAsia"/>
        </w:rPr>
        <w:t>我们所说的信心，应用基督的死，作为那本身完全且无误地确保我们脱离忿怒，获得永恒荣耀的手段。</w:t>
      </w:r>
    </w:p>
    <w:p w14:paraId="0F3A9C33">
      <w:pPr>
        <w:pStyle w:val="5"/>
        <w:rPr>
          <w:rFonts w:hint="eastAsia"/>
        </w:rPr>
      </w:pPr>
    </w:p>
    <w:p w14:paraId="36426448">
      <w:pPr>
        <w:pStyle w:val="5"/>
        <w:rPr>
          <w:rFonts w:hint="eastAsia"/>
        </w:rPr>
      </w:pPr>
      <w:r>
        <w:rPr>
          <w:rFonts w:hint="eastAsia"/>
        </w:rPr>
        <w:t>But this is a faith for which the scheme of universal redemption affords no ground; since it is supposed that Christ died for many that shall never be saved, and that something more than his death is necessary to secure any from the wrath which is to come.</w:t>
      </w:r>
    </w:p>
    <w:p w14:paraId="52F0DB58">
      <w:pPr>
        <w:pStyle w:val="5"/>
        <w:rPr>
          <w:rFonts w:hint="eastAsia"/>
        </w:rPr>
      </w:pPr>
      <w:r>
        <w:rPr>
          <w:rFonts w:hint="eastAsia"/>
        </w:rPr>
        <w:t>但这是一种普遍救赎计划无法提供根基的信心；因为它假设基督为许多永远不会得救的人死，并且除了祂的死之外，还需要其他东西来确保任何人免受将来的忿怒。</w:t>
      </w:r>
    </w:p>
    <w:p w14:paraId="20E53D99">
      <w:pPr>
        <w:pStyle w:val="5"/>
        <w:rPr>
          <w:rFonts w:hint="eastAsia"/>
        </w:rPr>
      </w:pPr>
    </w:p>
    <w:p w14:paraId="18C0A454">
      <w:pPr>
        <w:pStyle w:val="5"/>
        <w:rPr>
          <w:rFonts w:hint="eastAsia"/>
        </w:rPr>
      </w:pPr>
      <w:r>
        <w:rPr>
          <w:rFonts w:hint="eastAsia"/>
        </w:rPr>
        <w:t>The salvation, which universal redemption gives ground for the faith of, is but a conditional and uncertain salvation; whereas that, which saving faith apprehends in the free promise of the Gospel, is unconditional and absolutely sure.</w:t>
      </w:r>
    </w:p>
    <w:p w14:paraId="12A0A34B">
      <w:pPr>
        <w:pStyle w:val="5"/>
        <w:rPr>
          <w:rFonts w:hint="eastAsia"/>
        </w:rPr>
      </w:pPr>
      <w:r>
        <w:rPr>
          <w:rFonts w:hint="eastAsia"/>
        </w:rPr>
        <w:t>普遍救赎为信心提供根基的救恩，只是一种有条件和不确定的救恩；而得救信心在福音的自由应许中所理解的，是无条件且绝对确定的。</w:t>
      </w:r>
    </w:p>
    <w:p w14:paraId="70B32A1E">
      <w:pPr>
        <w:pStyle w:val="5"/>
        <w:rPr>
          <w:rFonts w:hint="eastAsia"/>
        </w:rPr>
      </w:pPr>
    </w:p>
    <w:p w14:paraId="7295305D">
      <w:pPr>
        <w:pStyle w:val="5"/>
        <w:rPr>
          <w:rFonts w:hint="eastAsia"/>
        </w:rPr>
      </w:pPr>
      <w:r>
        <w:rPr>
          <w:rFonts w:hint="eastAsia"/>
        </w:rPr>
        <w:t>Nor can the ground of this appropriating faith be our experience of any saving operation of the Holy Spirit in our souls, or our consciousness of any divine communication of supernatural light or power to believe; for there can be no real experience or consciousness of any communication but in or after believing.</w:t>
      </w:r>
    </w:p>
    <w:p w14:paraId="2A8683B9">
      <w:pPr>
        <w:pStyle w:val="5"/>
        <w:rPr>
          <w:rFonts w:hint="eastAsia"/>
        </w:rPr>
      </w:pPr>
      <w:r>
        <w:rPr>
          <w:rFonts w:hint="eastAsia"/>
        </w:rPr>
        <w:t>这种据为己有的信心的根基也不能是我们对圣灵在我们灵魂中任何得救运行的经验，或我们对任何神圣传递的超自然光照或相信的能力的意识；因为除了在相信中或相信之后，不可能有任何传递的真实经验或意识。</w:t>
      </w:r>
    </w:p>
    <w:p w14:paraId="4F3F0DDD">
      <w:pPr>
        <w:pStyle w:val="5"/>
        <w:rPr>
          <w:rFonts w:hint="eastAsia"/>
        </w:rPr>
      </w:pPr>
    </w:p>
    <w:p w14:paraId="22128AC5">
      <w:pPr>
        <w:pStyle w:val="5"/>
        <w:rPr>
          <w:rFonts w:hint="eastAsia"/>
        </w:rPr>
      </w:pPr>
      <w:r>
        <w:rPr>
          <w:rFonts w:hint="eastAsia"/>
        </w:rPr>
        <w:t>Thus, when our Lord commanded the man who had the withered hand to stretch it out, he could have no experience of the strength imparted to him for that purpose, but in or after his act of stretching it out.</w:t>
      </w:r>
    </w:p>
    <w:p w14:paraId="585727E4">
      <w:pPr>
        <w:pStyle w:val="5"/>
        <w:rPr>
          <w:rFonts w:hint="eastAsia"/>
        </w:rPr>
      </w:pPr>
      <w:r>
        <w:rPr>
          <w:rFonts w:hint="eastAsia"/>
        </w:rPr>
        <w:t>因此，当我们的主命令那有枯干手的人伸出来时，他不可能体验到为此目的赐给他的力量，除非在伸手的行动中或之后。</w:t>
      </w:r>
    </w:p>
    <w:p w14:paraId="71F7351D">
      <w:pPr>
        <w:pStyle w:val="5"/>
        <w:rPr>
          <w:rFonts w:hint="eastAsia"/>
        </w:rPr>
      </w:pPr>
    </w:p>
    <w:p w14:paraId="6F4EF04B">
      <w:pPr>
        <w:pStyle w:val="5"/>
        <w:rPr>
          <w:rFonts w:hint="eastAsia"/>
        </w:rPr>
      </w:pPr>
      <w:r>
        <w:rPr>
          <w:rFonts w:hint="eastAsia"/>
        </w:rPr>
        <w:t>In believing, we proceed upon the same ground upon which that man proceeded, namely, the call of the Lord Jesus.</w:t>
      </w:r>
    </w:p>
    <w:p w14:paraId="1814BB4E">
      <w:pPr>
        <w:pStyle w:val="5"/>
        <w:rPr>
          <w:rFonts w:hint="eastAsia"/>
        </w:rPr>
      </w:pPr>
      <w:r>
        <w:rPr>
          <w:rFonts w:hint="eastAsia"/>
        </w:rPr>
        <w:t>在相信中，我们基于与那人相同的根基，即主耶稣的呼召。</w:t>
      </w:r>
    </w:p>
    <w:p w14:paraId="6BFAB8C0">
      <w:pPr>
        <w:pStyle w:val="5"/>
        <w:rPr>
          <w:rFonts w:hint="eastAsia"/>
        </w:rPr>
      </w:pPr>
    </w:p>
    <w:p w14:paraId="5A7B5CED">
      <w:pPr>
        <w:pStyle w:val="5"/>
        <w:rPr>
          <w:rFonts w:hint="eastAsia"/>
        </w:rPr>
      </w:pPr>
      <w:r>
        <w:rPr>
          <w:rFonts w:hint="eastAsia"/>
        </w:rPr>
        <w:t>In short, the ground of this appropriation is utterly misrepresented, when it is said to be any good or commendable qualifications in our souls, or, indeed, anything peculiar or not to be found in other sinners; for we are to come to Christ, or, in other words, to make a believing application of him and all his benefits to ourselves, as miserable sinners, having nothing in ourselves to distinguish or give us a better claim to him and his salvation than other sinners of the human race.</w:t>
      </w:r>
    </w:p>
    <w:p w14:paraId="35DFEB30">
      <w:pPr>
        <w:pStyle w:val="5"/>
        <w:rPr>
          <w:rFonts w:hint="eastAsia"/>
        </w:rPr>
      </w:pPr>
      <w:r>
        <w:rPr>
          <w:rFonts w:hint="eastAsia"/>
        </w:rPr>
        <w:t>简而言之，当说这种据为己有的根基是我们灵魂中任何良好或值得称赞的资格，或者，实际上是任何特殊或在其他罪人中找不到的东西时，这种据为己有的根基被完全误解了；因为我们要来到基督面前，或者换句话说，使祂和祂所有的益处应用于我们自己，作为可怜的罪人，在我们自己里面没有任何东西能使我们区别于或给我们比人类中其他罪人更好的对祂和祂救恩的要求。</w:t>
      </w:r>
    </w:p>
    <w:p w14:paraId="62AD5B36">
      <w:pPr>
        <w:pStyle w:val="5"/>
        <w:rPr>
          <w:rFonts w:hint="eastAsia"/>
        </w:rPr>
      </w:pPr>
    </w:p>
    <w:p w14:paraId="2BA8BCB1">
      <w:pPr>
        <w:pStyle w:val="5"/>
        <w:rPr>
          <w:rFonts w:hint="eastAsia"/>
        </w:rPr>
      </w:pPr>
      <w:r>
        <w:rPr>
          <w:rFonts w:hint="eastAsia"/>
        </w:rPr>
        <w:t>4.The appropriating persuasion or assurance, which we hold to be in the nature of saving faith, is carefully to be distinguished from the knowledge of our being believers, and already in a state of grace.</w:t>
      </w:r>
    </w:p>
    <w:p w14:paraId="4B6A98EB">
      <w:pPr>
        <w:pStyle w:val="5"/>
        <w:rPr>
          <w:rFonts w:hint="eastAsia"/>
        </w:rPr>
      </w:pPr>
      <w:r>
        <w:rPr>
          <w:rFonts w:hint="eastAsia"/>
        </w:rPr>
        <w:t>4.我们认为在得救信心本质中的据为己有的确信或把握，应当仔细地与我们知道自己是信徒，且已在恩典状态中的知识区分开来。</w:t>
      </w:r>
    </w:p>
    <w:p w14:paraId="28DC865E">
      <w:pPr>
        <w:pStyle w:val="5"/>
        <w:rPr>
          <w:rFonts w:hint="eastAsia"/>
        </w:rPr>
      </w:pPr>
    </w:p>
    <w:p w14:paraId="2182E8AB">
      <w:pPr>
        <w:pStyle w:val="5"/>
        <w:rPr>
          <w:rFonts w:hint="eastAsia"/>
        </w:rPr>
      </w:pPr>
      <w:r>
        <w:rPr>
          <w:rFonts w:hint="eastAsia"/>
        </w:rPr>
        <w:t>For, though the mind must ever be conscious of its own act; yet whether that act be such as has the particular nature and properties of saving faith, cannot be known but by reflection.</w:t>
      </w:r>
    </w:p>
    <w:p w14:paraId="6A7246C1">
      <w:pPr>
        <w:pStyle w:val="5"/>
        <w:rPr>
          <w:rFonts w:hint="eastAsia"/>
        </w:rPr>
      </w:pPr>
      <w:r>
        <w:rPr>
          <w:rFonts w:hint="eastAsia"/>
        </w:rPr>
        <w:t>因为，虽然心灵必须始终意识到自己的行为；然而，该行为是否具有得救信心的特定本质和属性，只能通过反思才能知道。</w:t>
      </w:r>
    </w:p>
    <w:p w14:paraId="1C43A4F4">
      <w:pPr>
        <w:pStyle w:val="5"/>
        <w:rPr>
          <w:rFonts w:hint="eastAsia"/>
        </w:rPr>
      </w:pPr>
    </w:p>
    <w:p w14:paraId="50D2B3E2">
      <w:pPr>
        <w:pStyle w:val="5"/>
        <w:rPr>
          <w:rFonts w:hint="eastAsia"/>
        </w:rPr>
      </w:pPr>
      <w:r>
        <w:rPr>
          <w:rFonts w:hint="eastAsia"/>
        </w:rPr>
        <w:t>That knowledge is to be ascribed to the shining of the Holy Spirit upon his own blessed work in the soul, whereby he causeth us to see that it bears the marks given in the Word of that which is saving.</w:t>
      </w:r>
    </w:p>
    <w:p w14:paraId="0D347943">
      <w:pPr>
        <w:pStyle w:val="5"/>
        <w:rPr>
          <w:rFonts w:hint="eastAsia"/>
        </w:rPr>
      </w:pPr>
      <w:r>
        <w:rPr>
          <w:rFonts w:hint="eastAsia"/>
        </w:rPr>
        <w:t>这种知识应归因于圣灵照耀祂自己在灵魂中的蒙福工作，借此祂使我们看到它带有圣经中给出的那些得救的标记。</w:t>
      </w:r>
    </w:p>
    <w:p w14:paraId="482B015A">
      <w:pPr>
        <w:pStyle w:val="5"/>
        <w:rPr>
          <w:rFonts w:hint="eastAsia"/>
        </w:rPr>
      </w:pPr>
    </w:p>
    <w:p w14:paraId="316693CB">
      <w:pPr>
        <w:pStyle w:val="5"/>
        <w:rPr>
          <w:rFonts w:hint="eastAsia"/>
        </w:rPr>
      </w:pPr>
      <w:r>
        <w:rPr>
          <w:rFonts w:hint="eastAsia"/>
        </w:rPr>
        <w:t>This knowledge is usually attained in the diligent use of means, particularly of self- examination. They seem to speak with the greatest accuracy, who call it, the assurance of sense.</w:t>
      </w:r>
    </w:p>
    <w:p w14:paraId="4CD66BC4">
      <w:pPr>
        <w:pStyle w:val="5"/>
        <w:rPr>
          <w:rFonts w:hint="eastAsia"/>
        </w:rPr>
      </w:pPr>
      <w:r>
        <w:rPr>
          <w:rFonts w:hint="eastAsia"/>
        </w:rPr>
        <w:t>这种知识通常是在勤奋使用方法，特别是自我省察中获得的。那些称之为感觉的确信的人，似乎说得最为准确。</w:t>
      </w:r>
    </w:p>
    <w:p w14:paraId="000A32DA">
      <w:pPr>
        <w:pStyle w:val="5"/>
        <w:rPr>
          <w:rFonts w:hint="eastAsia"/>
        </w:rPr>
      </w:pPr>
    </w:p>
    <w:p w14:paraId="2E5AE64F">
      <w:pPr>
        <w:pStyle w:val="5"/>
        <w:rPr>
          <w:rFonts w:hint="eastAsia"/>
        </w:rPr>
      </w:pPr>
      <w:r>
        <w:rPr>
          <w:rFonts w:hint="eastAsia"/>
        </w:rPr>
        <w:t>The assurance of faith arises from the single view of what is contained in the Word of God; the assurance of sense from the joint view of his Word without us, and of his work within us. The language of faith is, Thus he hath spoken; the language of sense, Thus he hath done.</w:t>
      </w:r>
    </w:p>
    <w:p w14:paraId="7C333D0E">
      <w:pPr>
        <w:pStyle w:val="5"/>
        <w:rPr>
          <w:rFonts w:hint="eastAsia"/>
        </w:rPr>
      </w:pPr>
      <w:r>
        <w:rPr>
          <w:rFonts w:hint="eastAsia"/>
        </w:rPr>
        <w:t>信心的确信源于对神话语中所含内容的单一视角；感觉的确信源于对祂在我们外面的话语和祂在我们里面的工作的联合视角。信心的语言是，祂如此说；感觉的语言是，祂如此行。</w:t>
      </w:r>
    </w:p>
    <w:p w14:paraId="6EC31359">
      <w:pPr>
        <w:pStyle w:val="5"/>
        <w:rPr>
          <w:rFonts w:hint="eastAsia"/>
        </w:rPr>
      </w:pPr>
    </w:p>
    <w:p w14:paraId="7F43E753">
      <w:pPr>
        <w:pStyle w:val="5"/>
        <w:rPr>
          <w:rFonts w:hint="eastAsia"/>
        </w:rPr>
      </w:pPr>
      <w:r>
        <w:rPr>
          <w:rFonts w:hint="eastAsia"/>
        </w:rPr>
        <w:t>Having premised these things, we proceed to state the scriptural evidence of this truth, That there is an appropriation of Christ crucified to ourselves in the nature of saving or justifying faith.</w:t>
      </w:r>
    </w:p>
    <w:p w14:paraId="0000FEF6">
      <w:pPr>
        <w:pStyle w:val="5"/>
        <w:rPr>
          <w:rFonts w:hint="eastAsia"/>
        </w:rPr>
      </w:pPr>
      <w:r>
        <w:rPr>
          <w:rFonts w:hint="eastAsia"/>
        </w:rPr>
        <w:t>在预先说明这些事情后，我们继续陈述这一真理的圣经证据，即在得救或称义信心的本质中存在着对钉十字架的基督的据为己有。</w:t>
      </w:r>
    </w:p>
    <w:p w14:paraId="6837AB1C">
      <w:pPr>
        <w:pStyle w:val="5"/>
        <w:rPr>
          <w:rFonts w:hint="eastAsia"/>
        </w:rPr>
      </w:pPr>
    </w:p>
    <w:p w14:paraId="0252C6BF">
      <w:pPr>
        <w:pStyle w:val="5"/>
        <w:rPr>
          <w:rFonts w:hint="eastAsia"/>
        </w:rPr>
      </w:pPr>
      <w:r>
        <w:rPr>
          <w:rFonts w:hint="eastAsia"/>
        </w:rPr>
        <w:t>What we propose in this discourse is to show, that, as saving faith is that which corresponds with God's record concerning his Son; so the only faith which corresponds with that record, is that which includes in it a person's appropriation of Christ, and his whole salvation, to himself in particular.</w:t>
      </w:r>
    </w:p>
    <w:p w14:paraId="4E8C9902">
      <w:pPr>
        <w:pStyle w:val="5"/>
        <w:rPr>
          <w:rFonts w:hint="eastAsia"/>
        </w:rPr>
      </w:pPr>
      <w:r>
        <w:rPr>
          <w:rFonts w:hint="eastAsia"/>
        </w:rPr>
        <w:t>我们在这篇讲论中所提出的是要表明，正如得救信心是与神关于祂儿子的记录相符的；因此，唯一与那记录相符的信心，是包含一个人将基督，和祂的全部救恩，特别地据为己有的信心。</w:t>
      </w:r>
    </w:p>
    <w:p w14:paraId="1EE3F1E7">
      <w:pPr>
        <w:pStyle w:val="5"/>
        <w:rPr>
          <w:rFonts w:hint="eastAsia"/>
        </w:rPr>
      </w:pPr>
    </w:p>
    <w:p w14:paraId="77EFC69B">
      <w:pPr>
        <w:pStyle w:val="5"/>
        <w:rPr>
          <w:rFonts w:hint="eastAsia"/>
        </w:rPr>
      </w:pPr>
      <w:r>
        <w:rPr>
          <w:rFonts w:hint="eastAsia"/>
        </w:rPr>
        <w:t>The former part of this proposition, we hope, will not be disputed. At least it must be sufficient to refer to that definition of a believer which we have in John iii. 33, "He that receiveth his testimony, hath set to his seal that God is true."</w:t>
      </w:r>
    </w:p>
    <w:p w14:paraId="392AB11F">
      <w:pPr>
        <w:pStyle w:val="5"/>
        <w:rPr>
          <w:rFonts w:hint="eastAsia"/>
        </w:rPr>
      </w:pPr>
      <w:r>
        <w:rPr>
          <w:rFonts w:hint="eastAsia"/>
        </w:rPr>
        <w:t>这一命题的前半部分，我们希望不会有争议。至少引用约翰福音三章33节中对信徒的定义就足够了，"那领受祂见证的，就印上印，证明神是真的。"</w:t>
      </w:r>
    </w:p>
    <w:p w14:paraId="10BBBFF4">
      <w:pPr>
        <w:pStyle w:val="5"/>
        <w:rPr>
          <w:rFonts w:hint="eastAsia"/>
        </w:rPr>
      </w:pPr>
    </w:p>
    <w:p w14:paraId="52CFA363">
      <w:pPr>
        <w:pStyle w:val="5"/>
        <w:rPr>
          <w:rFonts w:hint="eastAsia"/>
        </w:rPr>
      </w:pPr>
      <w:r>
        <w:rPr>
          <w:rFonts w:hint="eastAsia"/>
        </w:rPr>
        <w:t>As to the latter part of the proposition, we shall now proceed to show, that the faith which corresponds with the Gospel record in each of the views in which we considered it in the former discourse, must be such an appropriating persuasion as saving faith has been asserted to be.</w:t>
      </w:r>
    </w:p>
    <w:p w14:paraId="26850B44">
      <w:pPr>
        <w:pStyle w:val="5"/>
        <w:rPr>
          <w:rFonts w:hint="eastAsia"/>
        </w:rPr>
      </w:pPr>
      <w:r>
        <w:rPr>
          <w:rFonts w:hint="eastAsia"/>
        </w:rPr>
        <w:t>至于命题的后半部分，我们现在将继续表明，与福音记录相符的信心，在我们在前一篇讲论中考虑的每个视角中，必须是一种如同得救信心被断言的那样的据为己有的确信。</w:t>
      </w:r>
    </w:p>
    <w:p w14:paraId="7A5F3C05">
      <w:pPr>
        <w:pStyle w:val="5"/>
        <w:rPr>
          <w:rFonts w:hint="eastAsia"/>
        </w:rPr>
      </w:pPr>
    </w:p>
    <w:p w14:paraId="58D95855">
      <w:pPr>
        <w:pStyle w:val="5"/>
        <w:rPr>
          <w:rFonts w:hint="eastAsia"/>
        </w:rPr>
      </w:pPr>
      <w:r>
        <w:rPr>
          <w:rFonts w:hint="eastAsia"/>
        </w:rPr>
        <w:t>1. This record is a declaration that there is no salvation in any other than Christ crucified. Now, the faith that corresponds with this declaration must carry in it, that the person has no hope or confidence of salvation but what he has in Christ crucified; and therefore if he may have this faith, without any persuasion of his own salvation by Christ crucified, he, may have it without any hope or confidence of salvation at all; he may have it, and yet sink in despair; which is absurd.</w:t>
      </w:r>
    </w:p>
    <w:p w14:paraId="45C5BC4A">
      <w:pPr>
        <w:pStyle w:val="5"/>
        <w:rPr>
          <w:rFonts w:hint="eastAsia"/>
        </w:rPr>
      </w:pPr>
      <w:r>
        <w:rPr>
          <w:rFonts w:hint="eastAsia"/>
        </w:rPr>
        <w:t>1. 这记录是一个宣告，即除了钉十字架的基督外，别无救恩。现在，与这宣告相符的信心必须包含这点，即这个人除了在钉十字架的基督里所拥有的之外，没有得救的希望或信心；因此，如果他可能拥有这种信心，而没有任何通过钉十字架的基督得救的确信，他可能拥有它而完全没有得救的希望或信心；他可能拥有它，却仍陷入绝望；这是荒谬的。</w:t>
      </w:r>
    </w:p>
    <w:p w14:paraId="069AD7D0">
      <w:pPr>
        <w:pStyle w:val="5"/>
        <w:rPr>
          <w:rFonts w:hint="eastAsia"/>
        </w:rPr>
      </w:pPr>
    </w:p>
    <w:p w14:paraId="7BC1FDD8">
      <w:pPr>
        <w:pStyle w:val="5"/>
        <w:rPr>
          <w:rFonts w:hint="eastAsia"/>
        </w:rPr>
      </w:pPr>
      <w:r>
        <w:rPr>
          <w:rFonts w:hint="eastAsia"/>
        </w:rPr>
        <w:t>When the people of God renounce their idols, such as chariots and horses, riches, beauty, strength, self- righteousness, they transfer whatever confidence they placed in these vanities to a God in Christ.</w:t>
      </w:r>
    </w:p>
    <w:p w14:paraId="6F522718">
      <w:pPr>
        <w:pStyle w:val="5"/>
        <w:rPr>
          <w:rFonts w:hint="eastAsia"/>
        </w:rPr>
      </w:pPr>
      <w:r>
        <w:rPr>
          <w:rFonts w:hint="eastAsia"/>
        </w:rPr>
        <w:t>当神的子民放弃他们的偶像，如战车和马匹、财富、美貌、力量、自义时，他们将他们放在这些虚无上的任何信心转移到在基督里的神那里。</w:t>
      </w:r>
    </w:p>
    <w:p w14:paraId="7AFCF064">
      <w:pPr>
        <w:pStyle w:val="5"/>
        <w:rPr>
          <w:rFonts w:hint="eastAsia"/>
        </w:rPr>
      </w:pPr>
    </w:p>
    <w:p w14:paraId="2E4A4628">
      <w:pPr>
        <w:pStyle w:val="5"/>
        <w:rPr>
          <w:rFonts w:hint="eastAsia"/>
        </w:rPr>
      </w:pPr>
      <w:r>
        <w:rPr>
          <w:rFonts w:hint="eastAsia"/>
        </w:rPr>
        <w:t>Now, it is evident, that their confidence in these vanities included in it an appropriating persuasion, however ill-grounded, of their safety and happiness as thereby secured: "If I have made gold my hope, or have said to the fine gold, Thou art my confidence: if I rejoiced because my wealth was great, and because mine hand had gotten much."— Job xxxi. 24, 25.</w:t>
      </w:r>
    </w:p>
    <w:p w14:paraId="2E7955FC">
      <w:pPr>
        <w:pStyle w:val="5"/>
        <w:rPr>
          <w:rFonts w:hint="eastAsia"/>
        </w:rPr>
      </w:pPr>
      <w:r>
        <w:rPr>
          <w:rFonts w:hint="eastAsia"/>
        </w:rPr>
        <w:t>现在，显然，他们对这些虚无的信心包含了一种据为己有的确信，无论多么站不住脚，认为他们的安全和幸福因此得到保障："我若以黄金为指望，对精金说：'你是我的倚靠'；我若因财物丰裕，因我手多得资财而欢喜。"——约伯记三十一章24,25节。</w:t>
      </w:r>
    </w:p>
    <w:p w14:paraId="27AC6614">
      <w:pPr>
        <w:pStyle w:val="5"/>
        <w:rPr>
          <w:rFonts w:hint="eastAsia"/>
        </w:rPr>
      </w:pPr>
    </w:p>
    <w:p w14:paraId="0451D83A">
      <w:pPr>
        <w:pStyle w:val="5"/>
        <w:rPr>
          <w:rFonts w:hint="eastAsia"/>
        </w:rPr>
      </w:pPr>
      <w:r>
        <w:rPr>
          <w:rFonts w:hint="eastAsia"/>
        </w:rPr>
        <w:t>"Asshur shall not save us, we will not ride upon horses, neither will we say any more to the work of our hands, Ye are our gods."— Hosea xiv. 3.</w:t>
      </w:r>
    </w:p>
    <w:p w14:paraId="22932684">
      <w:pPr>
        <w:pStyle w:val="5"/>
        <w:rPr>
          <w:rFonts w:hint="eastAsia"/>
        </w:rPr>
      </w:pPr>
      <w:r>
        <w:rPr>
          <w:rFonts w:hint="eastAsia"/>
        </w:rPr>
        <w:t>"亚述不能救我们，我们不再骑马，也不再对我们手所造的说：'你是我们的神。'"——何西阿书十四章3节。</w:t>
      </w:r>
    </w:p>
    <w:p w14:paraId="341C0E63">
      <w:pPr>
        <w:pStyle w:val="5"/>
        <w:rPr>
          <w:rFonts w:hint="eastAsia"/>
        </w:rPr>
      </w:pPr>
    </w:p>
    <w:p w14:paraId="5F7CAED7">
      <w:pPr>
        <w:pStyle w:val="5"/>
        <w:rPr>
          <w:rFonts w:hint="eastAsia"/>
        </w:rPr>
      </w:pPr>
      <w:r>
        <w:rPr>
          <w:rFonts w:hint="eastAsia"/>
        </w:rPr>
        <w:t>"He spake this parable to certain who trusted in themselves that they were righteous "—Luke xviii. 9.</w:t>
      </w:r>
    </w:p>
    <w:p w14:paraId="5606136D">
      <w:pPr>
        <w:pStyle w:val="5"/>
        <w:rPr>
          <w:rFonts w:hint="eastAsia"/>
        </w:rPr>
      </w:pPr>
      <w:r>
        <w:rPr>
          <w:rFonts w:hint="eastAsia"/>
        </w:rPr>
        <w:t>"祂向那些仗着自己是义人的，讲这个比喻。"——路加福音十八章9节。</w:t>
      </w:r>
    </w:p>
    <w:p w14:paraId="5A181633">
      <w:pPr>
        <w:pStyle w:val="5"/>
        <w:rPr>
          <w:rFonts w:hint="eastAsia"/>
        </w:rPr>
      </w:pPr>
    </w:p>
    <w:p w14:paraId="4CCE296D">
      <w:pPr>
        <w:pStyle w:val="5"/>
        <w:rPr>
          <w:rFonts w:hint="eastAsia"/>
        </w:rPr>
      </w:pPr>
      <w:r>
        <w:rPr>
          <w:rFonts w:hint="eastAsia"/>
        </w:rPr>
        <w:t>Now, what must be the language of this regard that had been blasphemously given to idols, when transferred from them to the Lord Christ, to whom alone it belongs? It must be to this purpose, A God in Christ is my God, my confidence, in whom alone I will rejoice.</w:t>
      </w:r>
    </w:p>
    <w:p w14:paraId="73655D43">
      <w:pPr>
        <w:pStyle w:val="5"/>
        <w:rPr>
          <w:rFonts w:hint="eastAsia"/>
        </w:rPr>
      </w:pPr>
      <w:r>
        <w:rPr>
          <w:rFonts w:hint="eastAsia"/>
        </w:rPr>
        <w:t>现在，这种曾亵渎地给予偶像的尊重，当从它们转移到唯独主基督，即这尊重真正属于的对象，其语言必须是什么？它必须是这样的目的，在基督里的神是我的神，我的倚靠，唯独在祂里面我要欢喜。</w:t>
      </w:r>
    </w:p>
    <w:p w14:paraId="7ED08FD0">
      <w:pPr>
        <w:pStyle w:val="5"/>
        <w:rPr>
          <w:rFonts w:hint="eastAsia"/>
        </w:rPr>
      </w:pPr>
    </w:p>
    <w:p w14:paraId="03A02F5C">
      <w:pPr>
        <w:pStyle w:val="5"/>
        <w:rPr>
          <w:rFonts w:hint="eastAsia"/>
        </w:rPr>
      </w:pPr>
      <w:r>
        <w:rPr>
          <w:rFonts w:hint="eastAsia"/>
        </w:rPr>
        <w:t>I trust in Christ, that I am righteous through his righteousness imputed to me. Hence we find the people of God in Scripture, still accompanying their renunciation of creature confidences with professions of their confidence in the Lord as their God: "O our God, wilt thou not judge them? We have no might against this great company that cometh against us: neither know we what to do; but our eyes are upon thee."—2 Chron. xx. 12.</w:t>
      </w:r>
    </w:p>
    <w:p w14:paraId="0B09003D">
      <w:pPr>
        <w:pStyle w:val="5"/>
        <w:rPr>
          <w:rFonts w:hint="eastAsia"/>
        </w:rPr>
      </w:pPr>
      <w:r>
        <w:rPr>
          <w:rFonts w:hint="eastAsia"/>
        </w:rPr>
        <w:t>我信靠基督，我通过祂归算给我的义而成为义。因此我们在圣经中发现神的子民，总是伴随着他们对被造物信心的放弃，表达他们对主作为他们神的信心："我们的神啊，祢不惩罚他们吗？因为我们无力抵挡这来攻击我们的大军，我们也不知道怎样行，我们的眼目单仰望祢。"——历代志下二十章12节。</w:t>
      </w:r>
    </w:p>
    <w:p w14:paraId="45CEE6C9">
      <w:pPr>
        <w:pStyle w:val="5"/>
        <w:rPr>
          <w:rFonts w:hint="eastAsia"/>
        </w:rPr>
      </w:pPr>
    </w:p>
    <w:p w14:paraId="408B799F">
      <w:pPr>
        <w:pStyle w:val="5"/>
        <w:rPr>
          <w:rFonts w:hint="eastAsia"/>
        </w:rPr>
      </w:pPr>
      <w:r>
        <w:rPr>
          <w:rFonts w:hint="eastAsia"/>
        </w:rPr>
        <w:t>"Truly in vain is salvation hoped for from the hills, and from the multitude of mountains: truly in the Lord our God is the salvation of Israel."—Jer. iii. 23.</w:t>
      </w:r>
    </w:p>
    <w:p w14:paraId="49D86225">
      <w:pPr>
        <w:pStyle w:val="5"/>
        <w:rPr>
          <w:rFonts w:hint="eastAsia"/>
        </w:rPr>
      </w:pPr>
      <w:r>
        <w:rPr>
          <w:rFonts w:hint="eastAsia"/>
        </w:rPr>
        <w:t>"我们向山丘和群山的喧嚷寻求，真是枉然：以色列得救，诚然在乎耶和华我们的神。"——耶利米书三章23节。</w:t>
      </w:r>
    </w:p>
    <w:p w14:paraId="2CB46758">
      <w:pPr>
        <w:pStyle w:val="5"/>
        <w:rPr>
          <w:rFonts w:hint="eastAsia"/>
        </w:rPr>
      </w:pPr>
    </w:p>
    <w:p w14:paraId="3984F215">
      <w:pPr>
        <w:pStyle w:val="5"/>
        <w:rPr>
          <w:rFonts w:hint="eastAsia"/>
        </w:rPr>
      </w:pPr>
      <w:r>
        <w:rPr>
          <w:rFonts w:hint="eastAsia"/>
        </w:rPr>
        <w:t>"We do not present our supplications before thee for our righteousness, but for thy great mercies."—Dan. ix. 18.</w:t>
      </w:r>
    </w:p>
    <w:p w14:paraId="262358A8">
      <w:pPr>
        <w:pStyle w:val="5"/>
        <w:rPr>
          <w:rFonts w:hint="eastAsia"/>
        </w:rPr>
      </w:pPr>
      <w:r>
        <w:rPr>
          <w:rFonts w:hint="eastAsia"/>
        </w:rPr>
        <w:t>"我们在祢面前恳求，原不是因自己的义，乃因祢的大怜悯。"——但以理书九章18节。</w:t>
      </w:r>
    </w:p>
    <w:p w14:paraId="3A7FC8BE">
      <w:pPr>
        <w:pStyle w:val="5"/>
        <w:rPr>
          <w:rFonts w:hint="eastAsia"/>
        </w:rPr>
      </w:pPr>
    </w:p>
    <w:p w14:paraId="3ABD3734">
      <w:pPr>
        <w:pStyle w:val="5"/>
        <w:rPr>
          <w:rFonts w:hint="eastAsia"/>
        </w:rPr>
      </w:pPr>
      <w:r>
        <w:rPr>
          <w:rFonts w:hint="eastAsia"/>
        </w:rPr>
        <w:t>"Not having mine own righteousness, which is of the law, but that which is through the faith of Christ, the righteousness which is of God by faith."—Phil. iii. 9.</w:t>
      </w:r>
    </w:p>
    <w:p w14:paraId="55D75295">
      <w:pPr>
        <w:pStyle w:val="5"/>
        <w:rPr>
          <w:rFonts w:hint="eastAsia"/>
        </w:rPr>
      </w:pPr>
      <w:r>
        <w:rPr>
          <w:rFonts w:hint="eastAsia"/>
        </w:rPr>
        <w:t>"不是有自己因律法而得的义，乃是有信基督的义，就是因信神而来的义。"——腓立比书三章9节。</w:t>
      </w:r>
    </w:p>
    <w:p w14:paraId="2F6291D3">
      <w:pPr>
        <w:pStyle w:val="5"/>
      </w:pPr>
    </w:p>
    <w:p w14:paraId="20427B9F">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Gospel record is an exhibition of Christ crucified to every sinner of mankind, as an all-sufficient Saviour. If a traveller, ready to faint with hunger, comes into a house, and the head of the family, being acquainted with his condition, causes proper food to be set before him; if the traveller, knowing the head of the family to be an honest man, and of a generous hospitable disposition, has also heard him declare, that the food set on the table was for the use of hungry travellers, who might have nothing wherewith to purchase a meal; surely the traveller, having a due esteem for that person's character and word, and of the provision set before him, will be fully persuaded that he has a right to the immediate use of the food for his present refreshment.</w:t>
      </w:r>
    </w:p>
    <w:p w14:paraId="3F815278">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福音记录是向全人类每一个罪人展示钉十字架的基督，作为全足够的救主。如果一个旅行者，因饥饿快要晕倒，走进一所房子，而这家的主人，了解他的状况，让人在他面前摆上适当的食物；如果这旅行者，知道这家的主人是个诚实人，且有慷慨好客的性情，又听他宣称，桌上摆的食物是给饥饿的旅行者使用的，这些旅行者可能没有什么能够购买一餐饭；确实，这旅行者对那人的品格和话语，以及摆在他面前的供应有适当的尊重，就会完全确信他有权立即使用这食物来恢复体力。</w:t>
      </w:r>
    </w:p>
    <w:p w14:paraId="034176DE">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083A68B5">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like manner, while the sinner sees himself to be an outcast, ready to perish, he may say, I am persuaded Christ Jesus is set forth to me, as having assumed the human nature into personal union with his divine person, and as having, therefore, become the elder brother and kinsman-redeemer of mankind sinners: I am persuaded, that the satisfaction or surety-righteousness of Christ is set forth, as, in its intrinsic nature, full payment of my debt to the law and justice of God: I am persuaded that the offices of Christ, as set forth in the Gospel, afford all that deliverance from ignorance, guilt, and spiritual bondage, which I infinitely need: I am persuaded, that the persons whose Saviour Christ is, for whom he suffered and died, are described in terms that are as applicable to me as to any other of mankind; he being called the Saviour of the world; he having suffered the just for the unjust; having died for the ungodly, for enemies: I am convinced that the Lord hath put the Bible into my hands, and that his ministers are called and sent according to the rule of his Word, on purpose to set before me this all-sufficient and suitable Saviour: I remember, too, that he who makes such an exhibition of Jesus Christ, his only begotten Son, to me a poor sinner, is a God who delighteth in mercy; this exhibition of Christ, being particularly for the praise of the glory of his grace, which provides all that is here exhibited, freely.</w:t>
      </w:r>
    </w:p>
    <w:p w14:paraId="1EAD1F05">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同样，当罪人看到自己是个流浪者，快要灭亡，他可以说，我确信基督耶稣被陈设给我，祂取了人性与祂的神性位格联合，因此，成为人类罪人的长兄和亲属救赎者：我确信，基督的满足或担保义被陈设，在其本质上，是对我欠神律法和公义之债的全额偿付：我确信基督的职分，如福音所陈述的，提供从无知、罪疚和属灵捆绑中的一切拯救，这是我无限需要的：我确信，基督作为救主的对象，祂为之受苦和死亡的人，是用适用于我如同适用于任何其他人的术语描述的；祂被称为世界的救主；祂这义者为不义的人受苦；为不敬虔的人，为仇敌而死：我确信主将圣经放在我手中，祂的仆人按照祂话语的规则被呼召和差遣，目的是将这全足够且合适的救主摆在我面前：我也记得，将耶稣基督，祂的独生子，如此展示给我这个可怜罪人的祂，是一位喜爱怜悯的神；基督的这种展示，特别是为了祂恩典荣耀的称赞，这恩典白白地提供了这里所展示的一切。</w:t>
      </w:r>
    </w:p>
    <w:p w14:paraId="1467950E">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312F1469">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Upon these grounds I am persuaded, That Christ is my Saviour; nor can I, without casting reproach upon the wisdom, faithfulness, and mercy of God in setting him forth, entertain any doubts about my justification and salvation through his name. We have many examples in Scripture of such an appropriating faith being grounded upon the all-sufficiency of the name, of the power, of the mercy, of the loving-kindness of God in Christ: "They that know thy name will put their trust in thee."—Psal. ix. 10.</w:t>
      </w:r>
    </w:p>
    <w:p w14:paraId="0E605A30">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于这些根据，我确信，基督是我的救主；我不能在不对神在陈设祂时的智慧、信实和怜悯投以责备的情况下，对我通过祂的名得称义和救恩有任何怀疑。我们在圣经中有许多例子，这种据为己有的信心是建立在神在基督里的名、能力、怜悯、慈爱的全足够上："认识祢名的人要倚靠祢。"——诗篇九章10节。</w:t>
      </w:r>
    </w:p>
    <w:p w14:paraId="08ECE37A">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4A4008AB">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God whom we serve is able to deliver us from the burning fiery furnace, and he will deliver us out of thine hands, O king."—Dan. iii. 17. "Abraham was strong in faith, giving glory to God, being fully persuaded that what he had promised he was able to perform."—Rom. iv. 20, 21.</w:t>
      </w:r>
    </w:p>
    <w:p w14:paraId="5665A342">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"我们所事奉的神能将我们从烈火的窑中救出来。王啊，祂也必救我们脱离你的手。"——但以理书三章17节。"亚伯拉罕在信上强，将荣耀归给神，且满心相信神所应许的必能做成。"——罗马书四章20,21节。</w:t>
      </w:r>
    </w:p>
    <w:p w14:paraId="466119DB">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706FAB23">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excellent is thy loving-kindness, O God! therefore do the children of men put their trust under the shadow of thy wings."—Psal. xxxvi. 7. It is a sweet name that was revealed to Abraham, "I am God Almighty;" or, as it might be read, "All-sufficient." His all- sufficiency for the salvation of sinners, could not be seen in all the law, nor in all the works of the old creation: It could nowhere be seen but in Christ; in Him whose name is the lord our righteousness.</w:t>
      </w:r>
    </w:p>
    <w:p w14:paraId="2CC259B1">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啊，祢的慈爱何其宝贵！所以世人投靠在祢翅膀的荫下。"——诗篇三十六章7节。向亚伯拉罕启示的"我是全能的神"是一个甜美的名；或者，可以读作，"全足够的"。祂对罪人救恩的全足够，在全部律法中看不见，在旧创造的全部作为中也看不见：它只能在基督里看见；在祂里面，祂的名是耶和华我们的义。</w:t>
      </w:r>
    </w:p>
    <w:p w14:paraId="213C5244">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4C7D7B38">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Whoever gets a spiritual discernment of this all-sufficiency in Christ, will see ground to say unto God, in the language of an appropriating faith, "Thou art my shield and exceeding great reward."</w:t>
      </w:r>
    </w:p>
    <w:p w14:paraId="6426B331">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凡得到对基督这种全足够的属灵辨别的人，将看到根据，以据为己有信心的语言对神说，"祢是我的盾牌，是我极大的赏赐。"</w:t>
      </w:r>
    </w:p>
    <w:p w14:paraId="6F64CB69">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2AF6AEC7">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3.In this record of God concerning his Son, there is a free gift and grant of Christ crucified, and of eternal life in him, to sinners of mankind. We may endeavour to represent the manner of the grant in a simile.</w:t>
      </w:r>
    </w:p>
    <w:p w14:paraId="24EEDADB">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3.在神关于祂儿子的这记录中，有一个白白的恩赐和赏赐，即钉十字架的基督，和在祂里面的永生，赐给人类的罪人。我们可以尝试用一个比喻来表示这赏赐的方式。</w:t>
      </w:r>
    </w:p>
    <w:p w14:paraId="42D542A3">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2C0DE496">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Suppose that a great and generous prince had made a grant to a certain class of persons, therein described, of large estates, including all things suitable to their condition; and had publicly declared, that whosoever of the persons so described would believe such an estate, in virtue of the grant now mentioned, to be his own, should not be disappointed, but should immediately enter upon the possession of the granted estate, according to the order specified in the grant: suppose, too, that the royal donor had given the grant in writing, and had added his seal, and his oath, and his gracious invitation, and his most earnest entreaty, and his authoritative command, to induce the person, described in the grant, to accept of it: it is evident, that any one of these persons, having had access to read or hear the grant, must either be verily persuaded that the granted estate is his own, or be chargeable with an attempt to bring dishonour upon the goodness, the veracity, the power, and authority, of the donor; on account of which attempt he is liable not only to be debarred forever from the granted estate, but to suffer a most exemplary and tremendous punishment.</w:t>
      </w:r>
    </w:p>
    <w:p w14:paraId="25580168">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假设一位伟大慷慨的王子向其中描述的某一类人赐予大庄园，包括一切适合他们状况的东西；并公开宣告，凡如此描述的人，相信这样一个庄园，依靠现在提到的赐予，是他自己的，就不会失望，而会立即进入所赐庄园的占有，按照赐予中指定的次序：再假设，这位皇家赐予者已经以书面形式给予赐予，并添加了他的印章，和他的誓言，和他恩慈的邀请，和他最诚挚的恳求，和他权威的命令，以引导在赐予中描述的人接受它：显然，这些人中的任何一个，有机会读或听到这赐予，必须真实确信所赐的庄园是他自己的，否则就会被指控试图给赐予者的良善、诚实、能力和权威带来耻辱；由于这种企图，他不仅可能永远被剥夺所赐的庄园，还要遭受最严厉和可怕的惩罚。</w:t>
      </w:r>
    </w:p>
    <w:p w14:paraId="46BD4783">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69463FD6">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have shown already, that God hath made a free and unconditional grant of Christ and his whole salvation. Indeed, what is the preaching of Christ as crucified, dead, risen, ascended, and interceding within the veil, but a proclamation of this grant?</w:t>
      </w:r>
    </w:p>
    <w:p w14:paraId="0A248E49">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我们已经表明，神已经作了基督和祂全部救恩的自由和无条件的赐予。实际上，传讲基督被钉十字架、死亡、复活、升天，和在幔内代求，不就是这赐予的宣告吗？</w:t>
      </w:r>
    </w:p>
    <w:p w14:paraId="2A28461A">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4FE39FE3">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the preaching of Christ is by no means (what some have supposed) one's giving a recital of certain facts,20 but rather his endeavouring to show how all the great and precious promises are in Christ Yea, and in him Amen, to the glory of God by us.</w:t>
      </w:r>
    </w:p>
    <w:p w14:paraId="4CFA2969">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因为传讲基督绝不是（有些人所假设的）某人对某些事实的复述，而是他努力表明所有伟大宝贵的应许在基督里都是是的，在祂里面也都是阿们的，使荣耀归与神。</w:t>
      </w:r>
    </w:p>
    <w:p w14:paraId="5A1B6870">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4CCE150E">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birth, life, death, resurrection, and ascension of Christ, do not constitute the Gospel, or glad tidings of great joy to sinners of Adam's family, as naked historical facts, but as connected with the promise of pardon and everlasting salvation: according to the example of the Apostle's preaching: "As concerning that he raised him up from the dead, now no more to return to corruption, he said on this wise, I will give you the sure mercies of David."—Acts xiii. 34.</w:t>
      </w:r>
    </w:p>
    <w:p w14:paraId="5BE4F781">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的出生、生命、死亡、复活和升天，作为赤裸的历史事实，并不构成福音，或对亚当家族罪人的大喜信息，而是与赦罪和永远救恩的应许相连：按照使徒传道的例子："论到神叫祂从死里复活，不再归于朽坏，就这样说：我必将所应许大卫那圣洁可靠的恩典赐给你们。"——使徒行传十三章34节。</w:t>
      </w:r>
    </w:p>
    <w:p w14:paraId="4C1BA26C">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70F7A923">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whom God raised from the dead saw no corruption: Be it known unto you, therefore, men and brethren, that through this man is preached unto you the forgiveness of sins."—Acts v. 37, 38. "Him hath God exalted with his right hand, to be a Prince and a Saviour, to give repentance unto Israel, and the forgiveness of sins."—Acts v. 31.</w:t>
      </w:r>
    </w:p>
    <w:p w14:paraId="182E2603">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叫祂从死里复活，祂并未见朽坏。所以，弟兄们，你们当晓得：赦罪的道是由这人传给你们的。"——使徒行传十三章37,38节。"神且用右手将祂高举，叫祂作君王，作救主，将悔改的心和赦罪的恩赐给以色列人。"——使徒行传五章31节。</w:t>
      </w:r>
    </w:p>
    <w:p w14:paraId="225E65C2">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2B403125">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to preach the three offices of Christ, is to show how, in these offices, the promises are all yea and amen to us: how we have the procuring of all the promised blessings in his priestly office; the saving knowledge of these blessings in his prophetical, and the actual communication of them in his kingly.</w:t>
      </w:r>
    </w:p>
    <w:p w14:paraId="537DA8C9">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传讲基督的三个职分，就是表明在这些职分中，应许对我们都是是的和阿们的：我们如何在祂的祭司职分中获得所有应许的祝福；在祂的先知职分中获得这些祝福的得救知识，在祂的君王职分中获得它们的实际传递。</w:t>
      </w:r>
    </w:p>
    <w:p w14:paraId="36796222">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1A238907">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what is the direct act of faith which corresponds with the free unconditional grant of Christ and his salvation, which is made to sinners of mankind in great and precious promises? Surely the language of such a faith must be to this purpose: Faithful is he who hath promised; he will do as he hath said; God hath given to us eternal life, and this life is in his Son.</w:t>
      </w:r>
    </w:p>
    <w:p w14:paraId="51C2E3AD">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与在伟大宝贵的应许中向人类罪人所作的基督和祂救恩的自由无条件赐予相对应的信心直接行为是什么？确实，这样的信心的语言必定是这样的目的：应许的那位是信实的；祂必照祂所说的去行；神已将永生赐给我们，这生命是在祂儿子里面。</w:t>
      </w:r>
    </w:p>
    <w:p w14:paraId="2BA96BCF">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49220A5F">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are not to wait for any recommending or predisposing qualifications, but are immediately to apply to ourselves the benefit of Christ's birth, death, resurrection, ascension, and intercession, made over in the absolutely free promise to such as belong to the world of mankind sinners, who are described as unjust, lost, rebellious, stout-hearted, and far from righteousness.21</w:t>
      </w:r>
    </w:p>
    <w:p w14:paraId="0038400D">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不是要等待任何推荐或预先倾向的资格，而是要立即将基督的出生、死亡、复活、升天和代求的益处应用于我们自己，这些益处在绝对自由的应许中被转让给那些属于人类罪人世界的人，他们被描述为不义的、失丧的、悖逆的、心里顽梗和远离公义的。</w:t>
      </w:r>
    </w:p>
    <w:p w14:paraId="738D8A99">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25EDD7DC">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thus it is written in the sacred record: "We have seen and do testify, thou the Father sent the Son in the character of the Saviour of the world. It is a faithful saying, and worthy of all acceptation, That Jesus Christ came into the world to save sinners. The Son of man came to seek and save that which was lost. He suffered for sins, the just One for the unjust, that he might bring us to God. He ascended on high, he led captivity captive, he received gifts for men, yea, even for the rebellious. Hearken unto me, ye stouthearted, that are far from righteousness; I bring near my righteousness; it shall not be far off, and my salvation shall not tarry."</w:t>
      </w:r>
    </w:p>
    <w:p w14:paraId="0E8808D2">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在神圣的记录中这样写着："我们也看见了，就证明父差子作世人的救主。'基督耶稣降世，为要拯救罪人'，这话是可信的，是十分可佩服的。人子来，为要寻找拯救失丧的人。祂为罪受苦，就是义的代替不义的，为要引我们到神面前。祂升上高天，掳掠了仇敌，将各样的恩赐赏给人，就是那些悖逆的人。你们这些心中顽梗，远离公义的，当听我言。我使我的公义临近，必不远离。我的救恩必不迟延。"</w:t>
      </w:r>
    </w:p>
    <w:p w14:paraId="4DB77A3E">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279B0D15">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Each of us should be setting to our seal that God is true; saying, These are faithful  words,  worthy  of  all  acceptation,  and  of  my  acceptation  in particular.</w:t>
      </w:r>
    </w:p>
    <w:p w14:paraId="552447AC">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我们每个人都应该盖上我们的印记证明神是真实的；说，这些是忠信的话，值得完全接受，也特别值得我接受。</w:t>
      </w:r>
    </w:p>
    <w:p w14:paraId="2A6D5ED7">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05067B3A">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 see, that they, to whom the promises are directed, are sinners, unjust, rebellious, stout-hearted, and far from righteousness; and therefore I, being such in myself, am hereby fully warranted to consider them as directed to me: therefore it shall henceforth, through grace, be my concern to doubt no longer, but to rest on these promises as in Christ Yea, that is, belonging to me, and Amen, that is, sure to be performed.</w:t>
      </w:r>
    </w:p>
    <w:p w14:paraId="313AE3B9">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此我看到，应许所针对的那些人，是罪人，不义的，悖逆的，心里顽梗和远离公义的；因此我，在自己里面就是如此，因此完全有权将它们视为针对我的：所以从今以后，靠着恩典，我要关注的不再是怀疑，而是依靠这些应许，因为它们在基督里是是的，即属于我的，是阿们的，即必定会实现的。</w:t>
      </w:r>
    </w:p>
    <w:p w14:paraId="60397363">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6C2FA317">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acknowledge, that the promise as in Christ meets with no other reception from my depraved nature, than that of being disbelieved and rejected. But there is hope in Israel concerning this thing, in regard that faith itself, or security against the dominion of unbelief and doubting, is in the promise: "In his name shall the Gentiles trust. Thou shalt call me Ishi, that is, my husband. I will say, It is my people; and they shall say, The Lord is my God."</w:t>
      </w:r>
    </w:p>
    <w:p w14:paraId="568AA67F">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承认，在基督里的应许从我堕落的本性中得不到其他接待，只有被不信和拒绝。但关于这事，在以色列中有盼望，因为信心本身，或抵抗不信和怀疑统治的保障，也在应许中："外邦人要仰望祂的名。你必称呼我为以实，就是我丈夫。我必说：他们是我的子民；他们必说：耶和华是我们的神。"</w:t>
      </w:r>
    </w:p>
    <w:p w14:paraId="5DB2635E">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73E0C638">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the grant is peculiarly opposite to our corrupted nature, and particularly to the legal bias of the heart, and to what we are naturally prone to consider as the only rational way of attaining any good thing at the hand of God,—that is, not by believing, but by doing; a great variety of means are employed to bring us to this appropriating persuasion, and to render our unbelief more inexcusable.</w:t>
      </w:r>
    </w:p>
    <w:p w14:paraId="40F00E3B">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由于这赐予特别与我们败坏的本性相反，特别是与心灵的律法倾向相反，与我们自然倾向于认为是从神手中获得任何好处的唯一理性方式相反，——也就是说，不是通过相信，而是通过行为；各种各样的方法被用来带领我们达到这种据为己有的确信，并使我们的不信更无可推诿。</w:t>
      </w:r>
    </w:p>
    <w:p w14:paraId="45CD559A">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59C4DD76">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Lord urges us, with much importunity, to accept of the free grant of eternal life in his Son Jesus Christ. He invites, entreats, commands us to receive it, He confirms it with his oath, and puts his seal to it in the sacraments of baptism and the Lord's supper. He declares that nothing is more pleasing or glorifying to him, than our belief of this grant.</w:t>
      </w:r>
    </w:p>
    <w:p w14:paraId="61530833">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以迫切的恳求，敦促我们接受在祂儿子耶稣基督里永生的自由赐予。祂邀请、恳求、命令我们接受它，祂以祂的誓言确认它，并在洗礼和主餐的圣礼中加上祂的印记。祂宣告没有什么比我们相信这赐予更让祂喜悦或荣耀。</w:t>
      </w:r>
    </w:p>
    <w:p w14:paraId="7BFFD1DA">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0E82533F">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 the other hand, when the disbelief of it prevails in his own people, it is peculiarly grieving to his Holy Spirit, as being directly opposite to his saving work, of which it is a principal part to convince them of this blessed grant. As to others, their rejection of it will not only exclude them from the blessings it conveys, but will make their damnation far more intolerable than that of the heathens, who never heard of it.</w:t>
      </w:r>
    </w:p>
    <w:p w14:paraId="67BEE372">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另一方面，当不信在祂自己的子民中盛行时，这对祂的圣灵是特别令人痛心的，因为它直接与祂拯救的工作相反，而使他们确信这蒙福的赐予是这工作的主要部分。至于其他人，他们对此的拒绝不仅会将他们排除在它所传递的祝福之外，还会使他们的定罪比那些从未听说过它的异教徒的定罪更加难以忍受。</w:t>
      </w:r>
    </w:p>
    <w:p w14:paraId="6585B145">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787D65B1">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grant was formally made to the children of Israel, and is now made to us, in the preface of the Ten Commandments: "I am the Lord thy God, who have brought thee out of the land of Egypt, out of the house of bondage."</w:t>
      </w:r>
    </w:p>
    <w:p w14:paraId="71529D64">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这赐予正式地赐给以色列子民，现在也赐给我们，在十诫的前言中："我是耶和华你的神，曾将你从埃及地为奴之家领出来。"</w:t>
      </w:r>
    </w:p>
    <w:p w14:paraId="599D8610">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67F0B8DB">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order to the right understanding of this declaration, we observe, that it is the same revelation of the covenant of grace which God made to Abraham, Isaac, and Jacob. It is what the apostle calls "The Gospel, which was preached to Abraham,"—and which is now preached to us Gentiles.</w:t>
      </w:r>
    </w:p>
    <w:p w14:paraId="08424227">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为了正确理解这宣告，我们观察到，它是神向亚伯拉罕、以撒和雅各所立的恩典之约的同一启示。这就是使徒所称的"传给亚伯拉罕的福音"，现在也传给我们外邦人。</w:t>
      </w:r>
    </w:p>
    <w:p w14:paraId="37656B4B">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233AACF3">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declaration was made to the whole people of Israel, and is still made to all the members of the visible Church, in such a manner as to afford each of them as full a revealed warrant to believe it, with application to himself, as the patriarch Abraham himself had.</w:t>
      </w:r>
    </w:p>
    <w:p w14:paraId="5E5AED81">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这宣告是向整个以色列民族作的，现在仍向所有有形教会的成员作，以这样的方式，使他们每一个人都有像先祖亚伯拉罕一样充分的已启示的保证来相信它，并应用于他自己。</w:t>
      </w:r>
    </w:p>
    <w:p w14:paraId="3A8F7F70">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0F79EEDA">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this preface the Lord is saying unto us, "Be it known unto you, members of my visible Church, whose deliverance from Pagan, Mahometan, or Popish darkness, is no less wonderful than that of Israel out of the land of Egypt, out of the house of bondage, that I am now making the same gift and grant of myself to each of you,—to thee, man, to thee, woman,—which I made to my servant Abraham; I said to him, and I say to thee, I am thy God, I am thy shield, thy exceeding great reward. Whosoever believeth shall not be ashamed."</w:t>
      </w:r>
    </w:p>
    <w:p w14:paraId="529C3A68">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前言中，主对我们说："你们要知道，我有形教会的成员们，你们从异教、伊斯兰教或天主教的黑暗中被拯救出来，这不比以色列从埃及地，从为奴之家被拯救出来的奇妙程度差，我现在将我自己赐给你们每一个人，——给你，男人，给你，女人，——正如我赐给我仆人亚伯拉罕一样；我对他说，我也对你说，我是你的神，我是你的盾牌，你极大的赏赐。凡信的，必不至于羞愧。"</w:t>
      </w:r>
    </w:p>
    <w:p w14:paraId="672A04FE">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325B43B5">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not a conditional, but an absolutely free grant. It is as if he had said, "I am not now making a proposal of becoming thy God upon condition of some moral good to be found in thee, or done by thee; but I, Jehovah, am pleased, in the sovereignty of my grace, to make a gift and grant of myself to be thy God; without the faith of this grant it is impossible to please me, or to yield acceptable obedience to any of my commands.</w:t>
      </w:r>
    </w:p>
    <w:p w14:paraId="7A838142">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不是有条件的，而是绝对自由的赐予。这就好像祂说："我现在不是在提议，在你身上找到或由你做的某些道德善行的条件下成为你的神；而是我，耶和华，乐意，在我恩典的主权中，将自己赐给你，作你的神；若没有对这赐予的信心，不可能讨我喜悦，也不可能对我的任何命令献上可接受的顺服。</w:t>
      </w:r>
    </w:p>
    <w:p w14:paraId="49B21E6A">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55FBEF1A">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According to the covenant of works, doing, or perfect obedience, was to go before, in order that man might have a covenant-right or claim to God, as his God or everlasting portion; but according to the covenant of grace, our covenant-right or claim to God as our God, or everlasting portion, apprehended by an appropriating faith, goes before all acceptable doing or obedience to his commands. An evangelical performance of duty is not at all in order to, but necessarily presupposes, his being our God in Christ.</w:t>
      </w:r>
    </w:p>
    <w:p w14:paraId="7756DEB9">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按照行为之约，行为，或完全顺服，是先行的，为了人可能对神有约中的权利或要求，作为他的神或永恒的份；但按照恩典之约，我们对神作为我们的神，或永恒的份的约中权利或要求，由一种据为己有的信心所理解，先于一切可接受的行为或对祂命令的顺服。福音性的义务履行不是为了，而是必然预设，祂在基督里是我们的神。</w:t>
      </w:r>
    </w:p>
    <w:p w14:paraId="3385CB36">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58B2D249">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preface, with the following commandments, being addressed to the same person or persons (as is evident from the connection), affords every member of the visible Church the same ground to make an application of both to himself: and indeed there is no genuine or single regard to the authority or glory of God in any of his commandments, without that appropriating persuasion which corresponds with this preface,—without a real persuasion that God is our God and Redeemer in Christ.</w:t>
      </w:r>
    </w:p>
    <w:p w14:paraId="48FDC0AE">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前言，与随后的诫命，被指向同一个人或多人（这从上下文中明显），给有形教会的每一位成员提供相同的根据，使两者都应用于自己：实际上，在祂的任何诫命中，没有对神的权威或荣耀的真诚或单一的尊重，若没有与这前言相符的那种据为己有的确信，——若没有神在基督里是我们的神和救赎主的真实确信。</w:t>
      </w:r>
    </w:p>
    <w:p w14:paraId="47F5BBE1">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7F514678">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Teaching men to attempt obedience to any of the commands, without directing them to know and believe what is contained in the preface, tends to the subversion of all true holiness.</w:t>
      </w:r>
    </w:p>
    <w:p w14:paraId="596FBFFC">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教导人尝试顺服任何诫命，而不引导他们知道并相信前言中所包含的内容，会导致一切真正圣洁的颠覆。</w:t>
      </w:r>
    </w:p>
    <w:p w14:paraId="557D6D2B">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5DBB71D1">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would remove a great prejudice against the appropriating persuasion of which we speak, if every Gospel hearer would consider that the Lord Christ speaks as particularly to him as if he spoke to him alone; whether it be in the Law, for his conviction, as when it is said, "O Israel, thou hast destroyed thyself: how long shall vain thoughts lodge within thee?" or in the Gospel, for discovering the way of relief, saying, "In me is thy help; I am the Lord thy God; I am the Lord that healeth thee; I that speak unto thee am he."</w:t>
      </w:r>
    </w:p>
    <w:p w14:paraId="263397A1">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每个福音听众都考虑到主基督对他说话的具体程度，就好像祂只对他一个人说话一样，这会消除对我们所说的据为己有确信的很大偏见；无论是在律法中，为了使他知罪，如经上说："以色列啊，你自取败坏；虚妄的思念要在你里面存留多久？"或在福音中，为发现解脱之道，说："你的帮助在我；我是耶和华你的神；我是医治你的耶和华；对你说话的，就是我。"</w:t>
      </w:r>
    </w:p>
    <w:p w14:paraId="1009F0C0">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205434DE">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the whole word of the Gospel consisted of general propositions, like this, "He that believeth shall be saved," though, even in that case, there would not be a solid ground,22 yet there might be some plausible pretence for the opinion, that saving faith is only a general persuasion of the mercy of God, and of Christ's ability and willingness to save those that come to him; but when the Lord speaks to us in the form of a free, indefinite grant and promise, addressed to each of us in particular, with the continual use of the personal pronouns, Thou, Thee, Thine, it seems strange that it can admit a doubt with any, that, in our belief of this grant, there is an appropriation, which is expressed by the corresponding pronouns, I, Me, Mine.23</w:t>
      </w:r>
    </w:p>
    <w:p w14:paraId="504AE5A0">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整个福音的话语仅由一般性命题组成，如"信的人必得救"，尽管即使在那种情况下，也不会有坚实的根据，但对于这种观点可能会有一些看似合理的借口，即得救信心只是对神怜悯的一般确信，以及对基督能力和意愿拯救那些来到祂面前之人的一般确信；但当主以自由、不确定的赐予和应许的形式对我们说话，特别是对我们每一个人，持续使用人称代词，你，你的，你的，这似乎很奇怪，有人会对我们相信这赐予中有一种据为己有产生怀疑，这据为己有是由相应的代词表达的，我，我的，我的。</w:t>
      </w:r>
    </w:p>
    <w:p w14:paraId="69C090BC">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5F2CD0DE">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4.The record of God concerning his Son Jesus Christ, considered as the ground of saving faith, is the Gospel as contradistinguished from the Law. Saving faith, though it set to its seal that God is true in all that he speaks, can never rest till it come to the Gospel strictly taken.</w:t>
      </w:r>
    </w:p>
    <w:p w14:paraId="542F6026">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4.神关于祂儿子耶稣基督的记录，被视为得救信心的根基，是与律法相区别的福音。得救信心，虽然它盖上印记证明神在祂所说的一切是真实的，但直到它严格来到福音才能安息。</w:t>
      </w:r>
    </w:p>
    <w:p w14:paraId="3FE0D8AF">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600F6085">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is the beginning of our confidence; here is firm footing for eternity; here nothing is commanded; here is no new law, requiring of us faith, repentance, or any other previous condition or qualification. There is nothing here but the infinite love and mercy of God abounding to sinners of mankind through the blood and righteousness of his beloved Son, and revealed to us in free and absolute promises.</w:t>
      </w:r>
    </w:p>
    <w:p w14:paraId="1189066C">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里是我们信心的开始；这里是永恒的坚实立足点；这里没有命令；这里没有新律法，要求我们有信心、悔改或任何其他先前的条件或资格。这里没有别的，只有神无限的爱和怜悯，通过祂爱子的血和义，丰盛地临到人类罪人，并在自由和绝对的应许中向我们启示。</w:t>
      </w:r>
    </w:p>
    <w:p w14:paraId="1EDAD270">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p>
    <w:p w14:paraId="23D5F583">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all things are of God, who is in Christ reconciling us to himself, not imputing our trespasses to us. In the Gospel, thus understood, every one who is enabled to believe to the saving of his soul, beholds a sufficient, a present, an immediate warrant, to make a fiducial application of this salvation to himself in particular.</w:t>
      </w:r>
    </w:p>
    <w:p w14:paraId="38045835">
      <w:pPr>
        <w:pStyle w:val="5"/>
        <w:ind w:right="101"/>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里一切都属于神，祂在基督里使我们与自己和好，不将我们的过犯归到我们身上。在如此理解的福音中，每一个被使能相信以致灵魂得救的人，都看到一个足够的、现在的、即时的保证，使这救恩特别地以信托的方式应用于他自己。</w:t>
      </w:r>
    </w:p>
    <w:p w14:paraId="5A7988B2">
      <w:pPr>
        <w:pStyle w:val="5"/>
        <w:ind w:right="101"/>
      </w:pPr>
    </w:p>
    <w:p w14:paraId="4FB079D9">
      <w:pPr>
        <w:pStyle w:val="5"/>
        <w:ind w:left="0" w:right="0" w:firstLine="0"/>
        <w:jc w:val="left"/>
        <w:rPr>
          <w:rFonts w:hint="eastAsia"/>
        </w:rPr>
      </w:pPr>
      <w:r>
        <w:rPr>
          <w:rFonts w:hint="eastAsia"/>
        </w:rPr>
        <w:t>It may tend to make the matter more plain, to give a specimen of the answers which the Gospel, as contradistinguished from the Law, affords to the objections which a person under concern about his everlasting salvation is apt to offer against this fiducial application. If he say, "My sins are uncommonly heinous and aggravated, therefore I doubt whether God will pardon them:" we answer, If thou meanest God absolutely considered, or as he reveals himself in the Law, thou hast no ground to believe that he will pardon the least of thy sins; but if thou speakest of God as he reveals himself in the Gospel, a promising God in Christ, thou canst not doubt of the forgiveness of any of them, however great, without giving the lie to such words, directed to thee, as these: "The blood of Jesus Christ, his Son, cleanseth us from all sin,"—1 John i. 7; "Come and let us reason together, saith the Lord; though your sins be as scarlet, they shall be white as snow; though they be red like crimson, they shall be as wool,"—Isa. i. 18; "I, even I, am he that blotteth out thy transgressions for mine own sake, and will not remember thy sins,"—Isa. xliii. 25.</w:t>
      </w:r>
    </w:p>
    <w:p w14:paraId="0C79B29D">
      <w:pPr>
        <w:pStyle w:val="5"/>
        <w:ind w:left="0" w:right="0" w:firstLine="0"/>
        <w:jc w:val="left"/>
        <w:rPr>
          <w:rFonts w:hint="eastAsia"/>
        </w:rPr>
      </w:pPr>
      <w:r>
        <w:rPr>
          <w:rFonts w:hint="eastAsia"/>
        </w:rPr>
        <w:t>为了使此事更加清楚，我们可以举例说明福音，与律法相区别，如何回应一个关心自己永恒救恩的人可能对这种信托性应用提出的反对意见。若他说："我的罪非常可怕和严重，因此我怀疑神是否会赦免它们："我们回答，如果你指的是绝对意义上的神，或祂在律法中所启示的自己，你没有理由相信祂会赦免你最小的罪；但如果你指的是神在福音中所启示的自己，一位在基督里应许的神，你不能怀疑祂对任何罪的赦免，无论多么重大，除非你给出对这些直接对你说的话的反驳："耶稣基督祂儿子的血洗净我们一切的罪，"——约翰一书一章7节；"耶和华说，你们来，我们彼此辩论。你们的罪虽像朱红，必变成雪白；虽红如丹颜，必白如羊毛，"——以赛亚书一章18节；"惟有我为自己的缘故涂抹你的过犯，我也不记念你的罪恶，"——以赛亚书四十三章25节。</w:t>
      </w:r>
    </w:p>
    <w:p w14:paraId="441D63C5">
      <w:pPr>
        <w:pStyle w:val="5"/>
        <w:ind w:left="0" w:right="0" w:firstLine="0"/>
        <w:jc w:val="left"/>
        <w:rPr>
          <w:rFonts w:hint="eastAsia"/>
        </w:rPr>
      </w:pPr>
    </w:p>
    <w:p w14:paraId="45364305">
      <w:pPr>
        <w:pStyle w:val="5"/>
        <w:ind w:left="0" w:right="0" w:firstLine="0"/>
        <w:jc w:val="left"/>
        <w:rPr>
          <w:rFonts w:hint="eastAsia"/>
        </w:rPr>
      </w:pPr>
      <w:r>
        <w:rPr>
          <w:rFonts w:hint="eastAsia"/>
        </w:rPr>
        <w:t>According to the order of blessings in the Gospel promise, thou art to believe the pardon of thy sins, as fundamental to thy enjoyment of other saving blessings, such as the writing of the Law in thy heart, and the increasing knowledge of the Lord. "This is the covenant that I will make with the house of Israel" (that is, the visible Church, including all those to whom the Word of God comes), "After those days, saith the Lord, I will put my laws into their mind, and write them in their hearts; and I will be to them a God, and they shall be to me a people; and they shall not teach every man his neighbour, and every man his brother, saying, Know the Lord; for all shall know me, from the least even to the greatest. For" (the causal particle here is diligently to be observed) "I will be merciful to their unrighteousness, and their sins and their iniquities will I remember no more."—Heb. viii. 10–12.</w:t>
      </w:r>
    </w:p>
    <w:p w14:paraId="0F881886">
      <w:pPr>
        <w:pStyle w:val="5"/>
        <w:ind w:left="0" w:right="0" w:firstLine="0"/>
        <w:jc w:val="left"/>
        <w:rPr>
          <w:rFonts w:hint="eastAsia"/>
        </w:rPr>
      </w:pPr>
      <w:r>
        <w:rPr>
          <w:rFonts w:hint="eastAsia"/>
        </w:rPr>
        <w:t>根据福音应许中祝福的次序，你要相信你罪的赦免，作为你享受其他救恩祝福的基础，如将律法写在你心上，和对主日益增长的认识。"我与以色列家所立的约乃是这样"（即有形教会，包括所有神的话临到之人），"到那日，我必将我的律法放在他们里面，写在他们心上。我要作他们的神，他们要作我的子民。他们各人不再教导自己的邻舍和自己的弟兄说：'认识主'，因为他们从最小的到至大的都必认识我。因为"（这里的因果关系词需要仔细观察）"我要宽恕他们的不义，不再记念他们的罪愆。"——希伯来书八章10-12节。</w:t>
      </w:r>
    </w:p>
    <w:p w14:paraId="58E2D879">
      <w:pPr>
        <w:pStyle w:val="5"/>
        <w:ind w:left="0" w:right="0" w:firstLine="0"/>
        <w:jc w:val="left"/>
        <w:rPr>
          <w:rFonts w:hint="eastAsia"/>
        </w:rPr>
      </w:pPr>
    </w:p>
    <w:p w14:paraId="0271FBF1">
      <w:pPr>
        <w:pStyle w:val="5"/>
        <w:ind w:left="0" w:right="0" w:firstLine="0"/>
        <w:jc w:val="left"/>
        <w:rPr>
          <w:rFonts w:hint="eastAsia"/>
        </w:rPr>
      </w:pPr>
      <w:r>
        <w:rPr>
          <w:rFonts w:hint="eastAsia"/>
        </w:rPr>
        <w:t>If the person say, "I must find something promising like in my case, some good desires and resolutions at least, before I may venture to apply so comfortable a promise to myself:" we answer, That the Gospel, strictly taken, requireth nothing as a condition, but is a free grant of Christ and his whole salvation to sinners of mankind. None of thy desires or resolutions will be truly good, while thou believest not the Gospel. Beware of going to the Law for a condition to warrant thy application of the Gospel; rather let thy immediate application of the Gospel be thy preparation for essaying obedience to the Law as a rule of life. Thou canst not take a right step in the path of duty, till thy feet be shod with the preparation of the Gospel of peace.</w:t>
      </w:r>
    </w:p>
    <w:p w14:paraId="3A368C5F">
      <w:pPr>
        <w:pStyle w:val="5"/>
        <w:ind w:left="0" w:right="0" w:firstLine="0"/>
        <w:jc w:val="left"/>
        <w:rPr>
          <w:rFonts w:hint="eastAsia"/>
        </w:rPr>
      </w:pPr>
      <w:r>
        <w:rPr>
          <w:rFonts w:hint="eastAsia"/>
        </w:rPr>
        <w:t>如果这人说："我必须在自己身上找到一些有希望的东西，至少有一些美好的愿望和决心，然后才敢将如此安慰的应许应用于自己："我们回答，福音，严格而言，不要求任何条件，而是基督和祂全部救恩白白赐给人类罪人。你的任何愿望或决心都不会真正良善，只要你不相信福音。要小心不要去律法那里寻找条件来保证你对福音的应用；相反，让你对福音的即时应用成为你尝试顺服律法作为生活准则的准备。你不能在责任的道路上迈出正确的一步，直到你的脚穿上平安福音的预备。</w:t>
      </w:r>
    </w:p>
    <w:p w14:paraId="54AD681D">
      <w:pPr>
        <w:pStyle w:val="5"/>
        <w:ind w:left="0" w:right="0" w:firstLine="0"/>
        <w:jc w:val="left"/>
        <w:rPr>
          <w:rFonts w:hint="eastAsia"/>
        </w:rPr>
      </w:pPr>
    </w:p>
    <w:p w14:paraId="53AA2F21">
      <w:pPr>
        <w:pStyle w:val="5"/>
        <w:ind w:left="0" w:right="0" w:firstLine="0"/>
        <w:jc w:val="left"/>
        <w:rPr>
          <w:rFonts w:hint="eastAsia"/>
        </w:rPr>
      </w:pPr>
      <w:r>
        <w:rPr>
          <w:rFonts w:hint="eastAsia"/>
        </w:rPr>
        <w:t>If the person say, "I do not find that God speaks particularly to me in the Gospel promise:" we answer, That this is to deny that the Gospel is preached to thee; though the Lord commissions his ministers to preach it to every creature,—to every man, to every woman, in every part of the world to which Providence brings them. Thou art one of the members of the visible Church, to whom pertain the promises. The Lord speaks as particularly to thee as ever he did to any, before their actual believing.</w:t>
      </w:r>
    </w:p>
    <w:p w14:paraId="6B2A33E0">
      <w:pPr>
        <w:pStyle w:val="5"/>
        <w:ind w:left="0" w:right="0" w:firstLine="0"/>
        <w:jc w:val="left"/>
        <w:rPr>
          <w:rFonts w:hint="eastAsia"/>
        </w:rPr>
      </w:pPr>
      <w:r>
        <w:rPr>
          <w:rFonts w:hint="eastAsia"/>
        </w:rPr>
        <w:t>如果这人说："我没有发现神在福音应许中特别对我说话："我们回答，这就是否认福音传给了你；尽管主委任祂的仆人向万民传讲福音，——向每个男人，每个女人，在世界上祂的护理引导他们所到的每个地方。你是有形教会成员之一，应许是属于你们的。主对你说话的特别程度，如同祂对任何人在他们实际相信之前一样。</w:t>
      </w:r>
    </w:p>
    <w:p w14:paraId="2BAE416C">
      <w:pPr>
        <w:pStyle w:val="5"/>
        <w:ind w:left="0" w:right="0" w:firstLine="0"/>
        <w:jc w:val="left"/>
        <w:rPr>
          <w:rFonts w:hint="eastAsia"/>
        </w:rPr>
      </w:pPr>
    </w:p>
    <w:p w14:paraId="0AE952C2">
      <w:pPr>
        <w:pStyle w:val="5"/>
        <w:ind w:left="0" w:right="0" w:firstLine="0"/>
        <w:jc w:val="left"/>
        <w:rPr>
          <w:rFonts w:hint="eastAsia"/>
        </w:rPr>
      </w:pPr>
      <w:r>
        <w:rPr>
          <w:rFonts w:hint="eastAsia"/>
        </w:rPr>
        <w:t>If he say, "I may perish, notwithstanding this direction of the promises to me:" we answer, If thou still obstinately persist in looking into thyself, into thy exercises or attainments, as necessary to give thee a right to Christ as thy Saviour, and in refusing to give credit to God's promise and record concerning his Son, then the Law-covenant, which, in that case, retains its full dominion over thee, and the threatenings of which cannot fail to be executed at last, condemns thee to everlasting destruction; but the promise, believed with application to thyself in particular, cannot fail to be verified in thy experience,—for whosoever believeth shall not be ashamed.</w:t>
      </w:r>
    </w:p>
    <w:p w14:paraId="0D1AC576">
      <w:pPr>
        <w:pStyle w:val="5"/>
        <w:ind w:left="0" w:right="0" w:firstLine="0"/>
        <w:jc w:val="left"/>
        <w:rPr>
          <w:rFonts w:hint="eastAsia"/>
        </w:rPr>
      </w:pPr>
      <w:r>
        <w:rPr>
          <w:rFonts w:hint="eastAsia"/>
        </w:rPr>
        <w:t>如果他说："尽管应许如此指向我，我可能仍然灭亡："我们回答，如果你仍然顽固地坚持看自己，看你的操练或成就，认为这些是必要的，给你权利将基督视为你的救主，并拒绝相信神关于祂儿子的应许和记录，那么律法之约，在那种情况下，保持对你的完全统治，其威胁最终必定执行，定你永远的灭亡；但应许，若以特别应用于你自己的方式相信，必定在你的经历中得到验证，——因为凡信的，必不至于羞愧。</w:t>
      </w:r>
    </w:p>
    <w:p w14:paraId="24FBE784">
      <w:pPr>
        <w:pStyle w:val="5"/>
        <w:ind w:left="0" w:right="0" w:firstLine="0"/>
        <w:jc w:val="left"/>
        <w:rPr>
          <w:rFonts w:hint="eastAsia"/>
        </w:rPr>
      </w:pPr>
    </w:p>
    <w:p w14:paraId="138BD6A1">
      <w:pPr>
        <w:pStyle w:val="5"/>
        <w:ind w:left="0" w:right="0" w:firstLine="0"/>
        <w:jc w:val="left"/>
        <w:rPr>
          <w:rFonts w:hint="eastAsia"/>
        </w:rPr>
      </w:pPr>
      <w:r>
        <w:rPr>
          <w:rFonts w:hint="eastAsia"/>
        </w:rPr>
        <w:t>If he say, "I have not, as yet, that light which is necessary to the act of believing:" we answer, Dost thou not know that the Gospel is preached to thee? Dost not thou understand that the Gospel is an absolutely free grant of Christ and his whole salvation to sinners of mankind, and to thee in particular? If thou dost, thou hast light for the immediate exercise of faith; if thou dost not, thou hast just cause to fear that thou art shutting thine eyes upon the clear light shining unto thee in the word of the Gospel, and that thou art hating the Lord's instruction, and casting his words behind thy back. It is true, the people of God have all a humbling sense of their spiritual blindness; but this they desire to improve, as rather an incitement to the immediate exercise of faith in Christ Jesus, as given to be a light to the Gentiles, and to open the blind eyes, than as any excuse for the delay of it.</w:t>
      </w:r>
    </w:p>
    <w:p w14:paraId="024D5658">
      <w:pPr>
        <w:pStyle w:val="5"/>
        <w:ind w:left="0" w:right="0" w:firstLine="0"/>
        <w:jc w:val="left"/>
        <w:rPr>
          <w:rFonts w:hint="eastAsia"/>
        </w:rPr>
      </w:pPr>
      <w:r>
        <w:rPr>
          <w:rFonts w:hint="eastAsia"/>
        </w:rPr>
        <w:t>如果他说："我还没有信心行为所必需的光照："我们回答，你不知道福音传给了你吗？你不明白福音是对人类罪人，特别是对你，基督和祂全部救恩的绝对自由赐予吗？如果你知道，你已有立即操练信心的光照；如果你不知道，你有正当理由担心你在闭眼不看福音之道中向你照耀的明亮之光，你厌恶耶和华的教训，将祂的话语丢在背后。诚然，神的百姓都有对他们属灵盲目的谦卑感；但他们希望利用这点，作为立即在基督耶稣里操练信心的激励，因祂被赐下作外邦人的光，开瞎子的眼睛，而不是作为延迟的借口。</w:t>
      </w:r>
    </w:p>
    <w:p w14:paraId="2302252D">
      <w:pPr>
        <w:pStyle w:val="5"/>
        <w:ind w:left="0" w:right="0" w:firstLine="0"/>
        <w:jc w:val="left"/>
        <w:rPr>
          <w:rFonts w:hint="eastAsia"/>
        </w:rPr>
      </w:pPr>
    </w:p>
    <w:p w14:paraId="393B2F74">
      <w:pPr>
        <w:pStyle w:val="5"/>
        <w:ind w:left="0" w:right="0" w:firstLine="0"/>
        <w:jc w:val="left"/>
        <w:rPr>
          <w:rFonts w:hint="eastAsia"/>
        </w:rPr>
      </w:pPr>
      <w:r>
        <w:rPr>
          <w:rFonts w:hint="eastAsia"/>
        </w:rPr>
        <w:t>If he say, "I have no strength to believe:" we answer, Dost thou mean that thou canst not help looking upon the Gospel record concerning Christ, and the promise of eternal life in him, as a cunningly devised fable, affording no real security for what it promises? Or is it not rather thy case, that, though thou art troubled with no doubts of the truth of the Gospel, thou art entertaining a false notion of the Gospel, agreeable to the legal bias of the heart, that it is a new Law, requiring faith and repentance as terms or conditions, the performance of which is necessary to give thee a right to lay claim to the good of the promise.</w:t>
      </w:r>
    </w:p>
    <w:p w14:paraId="4B2C8D04">
      <w:pPr>
        <w:pStyle w:val="5"/>
        <w:ind w:left="0" w:right="0" w:firstLine="0"/>
        <w:jc w:val="left"/>
        <w:rPr>
          <w:rFonts w:hint="eastAsia"/>
        </w:rPr>
      </w:pPr>
      <w:r>
        <w:rPr>
          <w:rFonts w:hint="eastAsia"/>
        </w:rPr>
        <w:t>如果他说："我没有力量相信："我们回答，你的意思是你不得不将关于基督的福音记录，和在祂里面永生的应许，视为精心设计的寓言，对其所应许的没有真实保障吗？或者你的情况不是更像，虽然你对福音的真实性没有疑虑，但你抱持一种与心灵律法偏向相符的对福音的错误概念，认为它是一种新律法，要求信心和悔改作为条件，履行这些是必要的，给你权利要求应许的益处。</w:t>
      </w:r>
    </w:p>
    <w:p w14:paraId="05E51EF2">
      <w:pPr>
        <w:pStyle w:val="5"/>
        <w:ind w:left="0" w:right="0" w:firstLine="0"/>
        <w:jc w:val="left"/>
        <w:rPr>
          <w:rFonts w:hint="eastAsia"/>
        </w:rPr>
      </w:pPr>
    </w:p>
    <w:p w14:paraId="435A286C">
      <w:pPr>
        <w:pStyle w:val="5"/>
        <w:ind w:left="0" w:right="0" w:firstLine="0"/>
        <w:jc w:val="left"/>
        <w:rPr>
          <w:rFonts w:hint="eastAsia"/>
        </w:rPr>
      </w:pPr>
      <w:r>
        <w:rPr>
          <w:rFonts w:hint="eastAsia"/>
        </w:rPr>
        <w:t>Thus, when thou complainest that thou canst not believe, thy meaning is, not that thou canst not believe the Gospel grant to be true, but that thou canst not do or acquire something which thou conceivest necessary to entitle thee to what is therein granted; not considering that this grant is free and unconditional, and that believing, as it is the mean of our possession of promised blessings, is always opposed to doing, and to every appearance of it: which is what the apostle teacheth, when he opposes our seeking righteousness by faith, to our seeking it, as it were, by the works of the Law.—Rom. ix. 32.</w:t>
      </w:r>
    </w:p>
    <w:p w14:paraId="40F55BFE">
      <w:pPr>
        <w:pStyle w:val="5"/>
        <w:ind w:left="0" w:right="0" w:firstLine="0"/>
        <w:jc w:val="left"/>
        <w:rPr>
          <w:rFonts w:hint="eastAsia"/>
        </w:rPr>
      </w:pPr>
      <w:r>
        <w:rPr>
          <w:rFonts w:hint="eastAsia"/>
        </w:rPr>
        <w:t>因此，当你抱怨你不能相信时，你的意思不是你不能相信福音赐予是真的，而是你不能做或获得你认为必要的东西来使你有权获得其中所赐的；没有考虑到这赐予是自由和无条件的，而相信，作为我们拥有所应许祝福的方式，总是与行为，和任何行为的表现相对立：这就是使徒教导的，当他将我们藉信心寻求义，与我们仿佛靠律法的行为寻求义相对立时。——罗马书九章32节。</w:t>
      </w:r>
    </w:p>
    <w:p w14:paraId="4EE35656">
      <w:pPr>
        <w:pStyle w:val="5"/>
        <w:ind w:left="0" w:right="0" w:firstLine="0"/>
        <w:jc w:val="left"/>
        <w:rPr>
          <w:rFonts w:hint="eastAsia"/>
        </w:rPr>
      </w:pPr>
    </w:p>
    <w:p w14:paraId="1ADFCD01">
      <w:pPr>
        <w:pStyle w:val="5"/>
        <w:ind w:left="0" w:right="0" w:firstLine="0"/>
        <w:jc w:val="left"/>
        <w:rPr>
          <w:rFonts w:hint="eastAsia"/>
        </w:rPr>
      </w:pPr>
      <w:r>
        <w:rPr>
          <w:rFonts w:hint="eastAsia"/>
        </w:rPr>
        <w:t>But a real, humbling sense of our utter inability to believe, and of such a prevalence of darkness and enmity in the heart, as nothing less than almighty power can overcome, is so far from being inconsistent with true faith, that it is inseparable from it. As under a sense of extreme guiltiness, faith is a persuasion that in the Lord Jesus Christ we have righteousness; so under a sense of absolute weakness, it is a persuasion that in him we have strength. The language of faith is: "O Lord, our strength, we have no might against this great company that cometh against us; but our eyes are to thee." Allow not thyself in thinking that thou hast any ability or any faith to bring to the promise; but rather look that virtue may proceed from the promise itself (that is, from a promising God in Christ), effectually determining thee to believe it; and to this thou art the more encouraged, in regard that whatsoever is necessary to the exercise of faith is expressly contained in the promise: "When the poor and needy seek water" (seek light or strength to believe), "and find none" (in themselves), "and their tongue faileth for thirst, I the Lord will hear them, and I the God of Jacob will not forsake them." "He giveth power to the faint, and to them that have no might he increaseth strength." "The outcasts, and they that are ready to perish, shall come."</w:t>
      </w:r>
    </w:p>
    <w:p w14:paraId="164B54A8">
      <w:pPr>
        <w:pStyle w:val="5"/>
        <w:ind w:left="0" w:right="0" w:firstLine="0"/>
        <w:jc w:val="left"/>
        <w:rPr>
          <w:rFonts w:hint="eastAsia"/>
        </w:rPr>
      </w:pPr>
      <w:r>
        <w:rPr>
          <w:rFonts w:hint="eastAsia"/>
        </w:rPr>
        <w:t>但对我们完全无法相信的真实、谦卑的感受，和对心中如此盛行的黑暗和敌意的感受，这些只有全能的力量才能克服，非但不与真信心不相容，反而是与之不可分割的。正如在极度罪疚感下，信心是一种确信在主耶稣基督里我们有义；同样在绝对软弱感下，它是一种确信在祂里面我们有力量。信心的语言是："主啊，我们的力量，我们无力抵挡这来攻击我们的大军；但我们的眼目仰望祢。"不要容许自己认为你有任何能力或任何信心带到应许中；而要期望德行从应许本身（即，从在基督里应许的神）而出，有效地决定你相信它；为此你更受鼓励，因为凡信心操练所需的都明确包含在应许中："困苦穷乏人寻求水"（寻求光或相信的力量），"却没有"（在自己里面），"他们因口渴，舌头干燥，我耶和华必应允他们，我以色列的神必不离弃他们。""疲乏的，祂赐能力；软弱的，祂加力量。""被赶散的，和将要灭亡的，必归回。"</w:t>
      </w:r>
    </w:p>
    <w:p w14:paraId="2FB07CEB">
      <w:pPr>
        <w:pStyle w:val="5"/>
        <w:ind w:left="0" w:right="0" w:firstLine="0"/>
        <w:jc w:val="left"/>
        <w:rPr>
          <w:rFonts w:hint="eastAsia"/>
        </w:rPr>
      </w:pPr>
    </w:p>
    <w:p w14:paraId="42E3EAB1">
      <w:pPr>
        <w:pStyle w:val="5"/>
        <w:ind w:left="0" w:right="0" w:firstLine="0"/>
        <w:jc w:val="left"/>
        <w:rPr>
          <w:rFonts w:hint="eastAsia"/>
        </w:rPr>
      </w:pPr>
      <w:r>
        <w:rPr>
          <w:rFonts w:hint="eastAsia"/>
        </w:rPr>
        <w:t>This shall come will be inexpressibly sweet to thee, who hast a suitable, humbling sense of thy unbelief, and utter inability to withstand the power of those corruptions that oppose thy believing application of the promise,—such as spiritual blindness, enmity, legalism, carnality.</w:t>
      </w:r>
    </w:p>
    <w:p w14:paraId="77A38ED2">
      <w:pPr>
        <w:pStyle w:val="5"/>
        <w:ind w:left="0" w:right="0" w:firstLine="0"/>
        <w:jc w:val="left"/>
        <w:rPr>
          <w:rFonts w:hint="eastAsia"/>
        </w:rPr>
      </w:pPr>
      <w:r>
        <w:rPr>
          <w:rFonts w:hint="eastAsia"/>
        </w:rPr>
        <w:t>这个"必来"对于你，有适当谦卑感受的人，认识到自己的不信，和完全无力抵挡那些反对你以信心应用应许的败坏之能——如属灵的盲目、敌意、律法主义、肉体性情，将会无法言表地甜美。</w:t>
      </w:r>
    </w:p>
    <w:p w14:paraId="420C9D89">
      <w:pPr>
        <w:pStyle w:val="5"/>
        <w:ind w:left="0" w:right="0" w:firstLine="0"/>
        <w:jc w:val="left"/>
        <w:rPr>
          <w:rFonts w:hint="eastAsia"/>
        </w:rPr>
      </w:pPr>
    </w:p>
    <w:p w14:paraId="3B989539">
      <w:pPr>
        <w:pStyle w:val="5"/>
        <w:ind w:left="0" w:right="0" w:firstLine="0"/>
        <w:jc w:val="left"/>
        <w:rPr>
          <w:rFonts w:hint="eastAsia"/>
        </w:rPr>
      </w:pPr>
      <w:r>
        <w:rPr>
          <w:rFonts w:hint="eastAsia"/>
        </w:rPr>
        <w:t>If he say, "How can I believe, till I experience the saving work of the Holy Spirit?" we answer, There would be much force in this objection, if the consciousness of some previous recommending qualifications were necessary to warrant the application of the promise in Christ to thyself; because all such qualifications must be included in the saving work of the Spirit. But the Gospel, as contradistinguished from the Law, being an absolutely free grant of Christ and his salvation to sinners of Adam's family, as such, it is plain that thou art to believe the free promise with application to thyself, not as having already attained the experience of a saving work of the Spirit, but rather as wanting it: and this is the more evident, in regard that that saving work is amongst the things specified in the promise, and for which thou art to take it as good security; and in regard that the pretended experience, which is supposed to be before believing, is but delusory,—all genuine experience of a saving work being in or after believing.</w:t>
      </w:r>
    </w:p>
    <w:p w14:paraId="2CDA8555">
      <w:pPr>
        <w:pStyle w:val="5"/>
        <w:ind w:left="0" w:right="0" w:firstLine="0"/>
        <w:jc w:val="left"/>
        <w:rPr>
          <w:rFonts w:hint="eastAsia"/>
        </w:rPr>
      </w:pPr>
      <w:r>
        <w:rPr>
          <w:rFonts w:hint="eastAsia"/>
        </w:rPr>
        <w:t>如果他说："我怎能相信，直到我经历圣灵拯救的工作？"我们回答，如果意识到一些先前推荐的资格对保证将基督里的应许应用于你自己是必要的，那么这一反对会有很大力量；因为所有这些资格必须包含在圣灵拯救的工作中。但福音，与律法相区别，是对亚当家族罪人的绝对自由赐予基督和祂的救恩，作为这样的罪人，很明显你要以应用于自己的方式相信自由的应许，不是已经获得圣灵拯救工作的经验，而是作为需要它的人：这一点更为明显，因为拯救的工作是应许中指明的事物之一，你要将它视为良好的保障；而且，那种假定在相信之前的所谓经验，只是欺骗性的，——所有拯救工作的真正经验都在相信中或相信之后。</w:t>
      </w:r>
    </w:p>
    <w:p w14:paraId="366F7662">
      <w:pPr>
        <w:pStyle w:val="5"/>
        <w:ind w:left="0" w:right="0" w:firstLine="0"/>
        <w:jc w:val="left"/>
        <w:rPr>
          <w:rFonts w:hint="eastAsia"/>
        </w:rPr>
      </w:pPr>
    </w:p>
    <w:p w14:paraId="478A8251">
      <w:pPr>
        <w:pStyle w:val="5"/>
        <w:ind w:left="0" w:right="0" w:firstLine="0"/>
        <w:jc w:val="left"/>
        <w:rPr>
          <w:rFonts w:hint="eastAsia"/>
        </w:rPr>
      </w:pPr>
      <w:r>
        <w:rPr>
          <w:rFonts w:hint="eastAsia"/>
        </w:rPr>
        <w:t>But against what has been said concerning the foundation of this appropriating persuasion in the record of God concerning his Son, the following objection, in the words of a late publication, may be considered:</w:t>
      </w:r>
    </w:p>
    <w:p w14:paraId="321414B8">
      <w:pPr>
        <w:pStyle w:val="5"/>
        <w:ind w:left="0" w:right="0" w:firstLine="0"/>
        <w:jc w:val="left"/>
        <w:rPr>
          <w:rFonts w:hint="eastAsia"/>
        </w:rPr>
      </w:pPr>
      <w:r>
        <w:rPr>
          <w:rFonts w:hint="eastAsia"/>
        </w:rPr>
        <w:t>但针对已经说过的关于这种据为己有确信的根基在神关于祂儿子的记录中，可考虑以下反对意见，引用一个近期出版物的话：</w:t>
      </w:r>
    </w:p>
    <w:p w14:paraId="781C36A3">
      <w:pPr>
        <w:pStyle w:val="5"/>
        <w:ind w:left="0" w:right="0" w:firstLine="0"/>
        <w:jc w:val="left"/>
        <w:rPr>
          <w:rFonts w:hint="eastAsia"/>
        </w:rPr>
      </w:pPr>
    </w:p>
    <w:p w14:paraId="3E250D81">
      <w:pPr>
        <w:pStyle w:val="5"/>
        <w:ind w:left="0" w:right="0" w:firstLine="0"/>
        <w:jc w:val="left"/>
        <w:rPr>
          <w:rFonts w:hint="eastAsia"/>
        </w:rPr>
      </w:pPr>
      <w:r>
        <w:rPr>
          <w:rFonts w:hint="eastAsia"/>
        </w:rPr>
        <w:t>"The Scriptures nowhere call upon the sinner to believe that Christ died for him in particular, or that the blessings of salvation are his. As soon shall a person, whose understanding is deranged, and who, in the extravagance of his folly, imagines himself a king, be advanced, by virtue of this persuasion, to the throne, and to all the ensigns and prerogatives of royalty, as a person shall become an heir of God, and a joint heir with Christ, who founds his claim to these blessings upon this presumptuous, confident persuasion. The constant, uniform tenor of Sacred Writ, is, that Christ died for sinners, and that there is pardon, life, and salvation by the mercy of God, through him, for all who will break off their sins by repentance, accept of him as their Saviour, and of the offered mercy through him."24</w:t>
      </w:r>
    </w:p>
    <w:p w14:paraId="7182F092">
      <w:pPr>
        <w:pStyle w:val="5"/>
        <w:ind w:left="0" w:right="0" w:firstLine="0"/>
        <w:jc w:val="left"/>
        <w:rPr>
          <w:rFonts w:hint="eastAsia"/>
        </w:rPr>
      </w:pPr>
      <w:r>
        <w:rPr>
          <w:rFonts w:hint="eastAsia"/>
        </w:rPr>
        <w:t>"圣经从不要求罪人相信基督特别为他而死，或救恩的祝福是他的。就像一个理解错乱的人，在他愚蠢的狂妄中，想象自己是国王，凭借这种确信，被提升到王位，并获得王权的所有标志和特权一样，一个人声称成为神的后嗣，和基督同作后嗣，却将他对这些祝福的权利基于这种僭越的、自信的确信。圣经的恒常、一致的基调是，基督为罪人而死，通过神的怜悯，藉着祂，为所有将通过悔改断绝罪恶，接受祂为他们的救主，和藉着祂所提供的怜悯的人，有赦免、生命和救恩。"</w:t>
      </w:r>
    </w:p>
    <w:p w14:paraId="7E71E115">
      <w:pPr>
        <w:pStyle w:val="5"/>
        <w:ind w:left="0" w:right="0" w:firstLine="0"/>
        <w:jc w:val="left"/>
        <w:rPr>
          <w:rFonts w:hint="eastAsia"/>
        </w:rPr>
      </w:pPr>
    </w:p>
    <w:p w14:paraId="3CA63553">
      <w:pPr>
        <w:pStyle w:val="5"/>
        <w:ind w:left="0" w:right="0" w:firstLine="0"/>
        <w:jc w:val="left"/>
        <w:rPr>
          <w:rFonts w:hint="eastAsia"/>
        </w:rPr>
      </w:pPr>
      <w:r>
        <w:rPr>
          <w:rFonts w:hint="eastAsia"/>
        </w:rPr>
        <w:t>Answer.—1. It is true the Scriptures nowhere call upon a sinner to believe that Christ died for him, in this sense, as if he were, in the first instance, to consider himself as among those for whom Christ intended to lay down his life. We have already seen, that neither election nor the intention of Christ in laying down his life could be the ground of saving faith; but surely the Scriptures call upon the sinner to believe that the Gospel is preached to him,—that therein Christ crucified is now freely given to him in particular,— that the blessings of salvation are his, by virtue of the promise directed to him; even while he has no sensible or sufficient evidence that they are his in respect of actual possession. The actual possession of them, however, is also sure to him that believeth. Christ saith to him, "According to thy faith so be it unto thee." Hence these expressions, "Christ crucified is mine, his whole salvation is mine," and the like, are always true in the mouth of faith; that is, to him who believeth upon the footing of the Gospel grant or promise alone. But they are most false in the mouth of unbelief; that is, to him that rejects the Gospel grant, as judging it to be no sufficient ground of such confidence.</w:t>
      </w:r>
    </w:p>
    <w:p w14:paraId="3673070E">
      <w:pPr>
        <w:pStyle w:val="5"/>
        <w:ind w:left="0" w:right="0" w:firstLine="0"/>
        <w:jc w:val="left"/>
        <w:rPr>
          <w:rFonts w:hint="eastAsia"/>
        </w:rPr>
      </w:pPr>
      <w:r>
        <w:rPr>
          <w:rFonts w:hint="eastAsia"/>
        </w:rPr>
        <w:t>回答——1. 确实，圣经从不要求罪人相信基督为他而死，就这意义而言，好像他首先要认为自己是基督打算为之舍命的人中的一员。我们已经看到，无论是拣选还是基督舍命的意图都不能成为得救信心的根基；但圣经确实要求罪人相信福音是传给他的，——其中钉十字架的基督现在特别地白白赐给他，——救恩的祝福是他的，藉着向他指向的应许；即使他没有感知上或充分的证据表明它们在实际占有方面是他的。然而，它们的实际占有也对信的人确定。基督对他说："照你的信给你成全。"因此这些表达，"钉十字架的基督是我的，祂的全部救恩是我的，"等等，在信心口中总是真实的；即，对那单单基于福音赐予或应许而信的人。但在不信的口中，它们是最虚假的；即，对那拒绝福音赐予的人，认为它不是这种信心的充分根基。</w:t>
      </w:r>
    </w:p>
    <w:p w14:paraId="2870F03D">
      <w:pPr>
        <w:pStyle w:val="5"/>
        <w:ind w:left="0" w:right="0" w:firstLine="0"/>
        <w:jc w:val="left"/>
        <w:rPr>
          <w:rFonts w:hint="eastAsia"/>
        </w:rPr>
      </w:pPr>
    </w:p>
    <w:p w14:paraId="05C0CEEA">
      <w:pPr>
        <w:pStyle w:val="5"/>
        <w:ind w:left="0" w:right="0" w:firstLine="0"/>
        <w:jc w:val="left"/>
        <w:rPr>
          <w:rFonts w:hint="eastAsia"/>
        </w:rPr>
      </w:pPr>
      <w:r>
        <w:rPr>
          <w:rFonts w:hint="eastAsia"/>
        </w:rPr>
        <w:t>2.It is, undoubtedly, an essential part of the character of a believer, that he is a person who breaks off his sins by repentance; yet his doing so is neither faith nor the previous condition of faith, or of a sinner's believing application of the promise to himself; for the promise which the person applies to himself by faith, is a promise of repentance,—and how absurd is it to make repentance the condition of our application of the promise of repentance! Hereby the great Promiser is represented as saying, "I will give thee the new, the penitent heart; but thou mayest not make any application of this promise to thyself till thou hast got that new and penitent heart;—or, thou mayest give no credit to the promise till thou art in actual possession of what is promised; that is, thou mayest give no credit to it at all."</w:t>
      </w:r>
    </w:p>
    <w:p w14:paraId="0FA58FA7">
      <w:pPr>
        <w:pStyle w:val="5"/>
        <w:ind w:left="0" w:right="0" w:firstLine="0"/>
        <w:jc w:val="left"/>
        <w:rPr>
          <w:rFonts w:hint="eastAsia"/>
        </w:rPr>
      </w:pPr>
      <w:r>
        <w:rPr>
          <w:rFonts w:hint="eastAsia"/>
        </w:rPr>
        <w:t>2.无疑，信徒品格的基本部分是，他是一个通过悔改断绝罪恶的人；然而他这样做既不是信心，也不是信心的先决条件，或罪人以信心将应许应用于自己的先决条件；因为这人藉信心应用于自己的应许，是悔改的应许，——将悔改作为我们应用悔改应许的条件是多么荒谬！这样伟大的应许者被描绘成说："我将给你新的、悔改的心；但你不可将这应许应用于自己，直到你已经获得那新的悔改的心；——或者，你可以不相信这应许，直到你实际拥有所应许的；就是说，你根本不可相信它。"</w:t>
      </w:r>
    </w:p>
    <w:p w14:paraId="07ACC046">
      <w:pPr>
        <w:pStyle w:val="5"/>
        <w:ind w:left="0" w:right="0" w:firstLine="0"/>
        <w:jc w:val="left"/>
        <w:rPr>
          <w:rFonts w:hint="eastAsia"/>
        </w:rPr>
      </w:pPr>
    </w:p>
    <w:p w14:paraId="63C7D380">
      <w:pPr>
        <w:pStyle w:val="5"/>
        <w:ind w:left="0" w:right="0" w:firstLine="0"/>
        <w:jc w:val="left"/>
        <w:rPr>
          <w:rFonts w:hint="eastAsia"/>
        </w:rPr>
      </w:pPr>
      <w:r>
        <w:rPr>
          <w:rFonts w:hint="eastAsia"/>
        </w:rPr>
        <w:t>3.The phrase, taking or accepting of Christ, is ambiguous. There is an accepting of Christ by way of trusting or believing in him for all the good of the promise; and there is an accepting of him by way of resolution or engagement to submit to his authority and government.25 Both are essential to the Christian; but the former is only faith, and is, in the order of nature, before the latter. In the former sense, the following proposition is entirely agreeable to the doctrine we have stated concerning the appropriation which is in the nature of saving faith: that there is pardon, life, and salvation, by the mercy of God through Christ, for all who accept of Christ as their Saviour; or rather, all such are partakers of these blessings.</w:t>
      </w:r>
    </w:p>
    <w:p w14:paraId="6E71C106">
      <w:pPr>
        <w:pStyle w:val="5"/>
        <w:ind w:left="0" w:right="0" w:firstLine="0"/>
        <w:jc w:val="left"/>
        <w:rPr>
          <w:rFonts w:hint="eastAsia"/>
        </w:rPr>
      </w:pPr>
      <w:r>
        <w:rPr>
          <w:rFonts w:hint="eastAsia"/>
        </w:rPr>
        <w:t>3."接受基督"这个短语是模糊的。有一种通过信托或相信祂获得应许一切好处的接受；也有一种通过决心或承诺顺服祂的权柄和统治的接受。两者对基督徒都是必要的；但前者才是信心，在自然顺序上在后者之前。在前一种意义上，以下命题完全符合我们关于据为己有在得救信心本质中的教义：通过神在基督里的怜悯，对所有接受基督为他们救主的人，有赦免、生命和救恩；或者说，所有这样的人都成为这些祝福的分享者。</w:t>
      </w:r>
    </w:p>
    <w:p w14:paraId="61C72FD9">
      <w:pPr>
        <w:pStyle w:val="5"/>
        <w:ind w:left="0" w:right="0" w:firstLine="0"/>
        <w:jc w:val="left"/>
        <w:rPr>
          <w:rFonts w:hint="eastAsia"/>
        </w:rPr>
      </w:pPr>
    </w:p>
    <w:p w14:paraId="3D8C4730">
      <w:pPr>
        <w:pStyle w:val="5"/>
        <w:ind w:left="0" w:right="0" w:firstLine="0"/>
        <w:jc w:val="left"/>
        <w:rPr>
          <w:rFonts w:hint="eastAsia"/>
        </w:rPr>
      </w:pPr>
      <w:r>
        <w:rPr>
          <w:rFonts w:hint="eastAsia"/>
        </w:rPr>
        <w:t>4.The madman alluded to in the exception never uttered anything more extravagant or farther from common sense, than a representation of the old Protestant doctrine as founding its claim to spiritual blessings upon some presumptuous, confident persuasion; since according to that, which is, indeed, the doctrine of the Bible, faith's claim and its persuasion are one and the same thing; since that claim has no other foundation than the Gospel promise; and since this faith, as such, regards nothing but the object of it, our Lord Jesus,—and the ground of it, the record of God concerning him,—exclusive of reflection upon, or consciousness of, its own act.</w:t>
      </w:r>
    </w:p>
    <w:p w14:paraId="10E42DFC">
      <w:pPr>
        <w:pStyle w:val="5"/>
        <w:ind w:left="0" w:right="0" w:firstLine="0"/>
        <w:jc w:val="left"/>
        <w:rPr>
          <w:rFonts w:hint="eastAsia"/>
        </w:rPr>
      </w:pPr>
      <w:r>
        <w:rPr>
          <w:rFonts w:hint="eastAsia"/>
        </w:rPr>
        <w:t>4.在反对中提到的疯子从未说出比将旧新教教义表示为将其对属灵祝福的要求建立在某种僭越的、自信的确信上更荒诞或远离常识的话；因为根据那确实是圣经的教义，信心的要求和它的确信是同一件事；因为那要求没有其他基础，只有福音应许；并且这信心，作为信心，只关注它的对象，我们的主耶稣，——和它的根基，神关于祂的记录，——排除对其自身行为的反思或意识。</w:t>
      </w:r>
    </w:p>
    <w:p w14:paraId="074152F2">
      <w:pPr>
        <w:pStyle w:val="5"/>
        <w:ind w:left="0" w:right="0" w:firstLine="0"/>
        <w:jc w:val="left"/>
        <w:rPr>
          <w:rFonts w:hint="eastAsia"/>
        </w:rPr>
      </w:pPr>
    </w:p>
    <w:p w14:paraId="3E3B0E8F">
      <w:pPr>
        <w:pStyle w:val="5"/>
        <w:ind w:left="0" w:right="0" w:firstLine="0"/>
        <w:jc w:val="left"/>
        <w:rPr>
          <w:rFonts w:hint="eastAsia"/>
        </w:rPr>
      </w:pPr>
      <w:r>
        <w:rPr>
          <w:rFonts w:hint="eastAsia"/>
        </w:rPr>
        <w:t>Upon the whole, saving faith is not a speculative notion of Christ's death, resurrection, and ascension; nor an abstract philosophic view of the moral excellence therein displayed; but it is a spiritual discernment of such an exhibition of these mysteries of the kingdom of heaven, in the Gospel grant and promise, as affords a solid ground for an application of Christ, and his whole salvation, to ourselves in particular. We do not rightly believe that Jesus is the Christ the Son of God, unless we believe that we shall have life through his name. There is no right or warrantable meditation on the death, resurrection, or ascension of Christ, but that which includes in it this believing application; or which is to this effect: "He was delivered for our offences, and rose again for our justification. He was wounded for our transgressions, and bruised for our iniquities. God the Father made Him who knew no sin to be sin for us, that we might be made the righteousness of God in him. The forerunner is for us entered within the vail."</w:t>
      </w:r>
    </w:p>
    <w:p w14:paraId="60735B8F">
      <w:pPr>
        <w:pStyle w:val="5"/>
        <w:ind w:left="0" w:right="0" w:firstLine="0"/>
        <w:jc w:val="left"/>
        <w:rPr>
          <w:rFonts w:hint="eastAsia"/>
        </w:rPr>
      </w:pPr>
      <w:r>
        <w:rPr>
          <w:rFonts w:hint="eastAsia"/>
        </w:rPr>
        <w:t>总之，得救信心不是对基督的死亡、复活和升天的思辨概念；也不是对其中显示的道德卓越的抽象哲学观点；而是对天国奥秘在福音赐予和应许中如此展示的属灵辨别，它提供了将基督和祂的全部救恩特别应用于我们自己的坚实基础。我们若不相信我们必因祂的名得生命，就没有正确相信耶稣是基督，神的儿子。对基督的死亡、复活或升天没有正确或合理的默想，除非包含这种以信心应用；或者达到这种效果："祂为我们的过犯被交付，为我们的称义复活。祂为我们的过犯受害，为我们的罪孽压伤。神使那不知罪的，替我们成为罪，好叫我们在祂里面成为神的义。作先锋的，已经为我们进入幔内。"</w:t>
      </w:r>
    </w:p>
    <w:p w14:paraId="36437C41">
      <w:pPr>
        <w:pStyle w:val="5"/>
        <w:ind w:left="0" w:right="0" w:firstLine="0"/>
        <w:jc w:val="left"/>
      </w:pPr>
    </w:p>
    <w:p w14:paraId="221297B5">
      <w:pPr>
        <w:spacing w:before="0"/>
        <w:ind w:left="288" w:right="1" w:firstLine="0"/>
        <w:jc w:val="center"/>
        <w:rPr>
          <w:b/>
          <w:sz w:val="30"/>
        </w:rPr>
      </w:pPr>
      <w:r>
        <w:rPr>
          <w:b/>
          <w:sz w:val="30"/>
        </w:rPr>
        <w:t>———</w:t>
      </w:r>
      <w:r>
        <w:rPr>
          <w:b/>
          <w:spacing w:val="-10"/>
          <w:sz w:val="30"/>
        </w:rPr>
        <w:t>—</w:t>
      </w:r>
    </w:p>
    <w:p w14:paraId="3A2EB494">
      <w:pPr>
        <w:spacing w:after="0"/>
        <w:jc w:val="center"/>
        <w:rPr>
          <w:b/>
          <w:sz w:val="30"/>
        </w:rPr>
        <w:sectPr>
          <w:pgSz w:w="12240" w:h="15840"/>
          <w:pgMar w:top="1360" w:right="1440" w:bottom="280" w:left="1440" w:header="720" w:footer="720" w:gutter="0"/>
          <w:cols w:space="720" w:num="1"/>
        </w:sectPr>
      </w:pPr>
    </w:p>
    <w:p w14:paraId="4828C4F4">
      <w:pPr>
        <w:pStyle w:val="2"/>
      </w:pPr>
      <w:bookmarkStart w:id="6" w:name="_bookmark33"/>
      <w:bookmarkEnd w:id="6"/>
      <w:bookmarkStart w:id="7" w:name="Discourse IV."/>
      <w:bookmarkEnd w:id="7"/>
      <w:r>
        <w:t xml:space="preserve">DISCOURSE </w:t>
      </w:r>
      <w:r>
        <w:rPr>
          <w:spacing w:val="-5"/>
        </w:rPr>
        <w:t>IV.</w:t>
      </w:r>
    </w:p>
    <w:p w14:paraId="35A85935">
      <w:pPr>
        <w:pStyle w:val="5"/>
        <w:ind w:left="2613" w:right="0" w:hanging="2018"/>
        <w:jc w:val="left"/>
      </w:pPr>
      <w:r>
        <w:t>“This</w:t>
      </w:r>
      <w:r>
        <w:rPr>
          <w:spacing w:val="-4"/>
        </w:rPr>
        <w:t xml:space="preserve"> </w:t>
      </w:r>
      <w:r>
        <w:t>is</w:t>
      </w:r>
      <w:r>
        <w:rPr>
          <w:spacing w:val="-4"/>
        </w:rPr>
        <w:t xml:space="preserve"> </w:t>
      </w:r>
      <w:r>
        <w:t>his</w:t>
      </w:r>
      <w:r>
        <w:rPr>
          <w:spacing w:val="-4"/>
        </w:rPr>
        <w:t xml:space="preserve"> </w:t>
      </w:r>
      <w:r>
        <w:t>commandment,</w:t>
      </w:r>
      <w:r>
        <w:rPr>
          <w:spacing w:val="-4"/>
        </w:rPr>
        <w:t xml:space="preserve"> </w:t>
      </w:r>
      <w:r>
        <w:t>That</w:t>
      </w:r>
      <w:r>
        <w:rPr>
          <w:spacing w:val="-4"/>
        </w:rPr>
        <w:t xml:space="preserve"> </w:t>
      </w:r>
      <w:r>
        <w:t>we</w:t>
      </w:r>
      <w:r>
        <w:rPr>
          <w:spacing w:val="-4"/>
        </w:rPr>
        <w:t xml:space="preserve"> </w:t>
      </w:r>
      <w:r>
        <w:t>should</w:t>
      </w:r>
      <w:r>
        <w:rPr>
          <w:spacing w:val="-4"/>
        </w:rPr>
        <w:t xml:space="preserve"> </w:t>
      </w:r>
      <w:r>
        <w:t>believe</w:t>
      </w:r>
      <w:r>
        <w:rPr>
          <w:spacing w:val="-4"/>
        </w:rPr>
        <w:t xml:space="preserve"> </w:t>
      </w:r>
      <w:r>
        <w:t>on</w:t>
      </w:r>
      <w:r>
        <w:rPr>
          <w:spacing w:val="-4"/>
        </w:rPr>
        <w:t xml:space="preserve"> </w:t>
      </w:r>
      <w:r>
        <w:t>the</w:t>
      </w:r>
      <w:r>
        <w:rPr>
          <w:spacing w:val="-4"/>
        </w:rPr>
        <w:t xml:space="preserve"> </w:t>
      </w:r>
      <w:r>
        <w:t>name</w:t>
      </w:r>
      <w:r>
        <w:rPr>
          <w:spacing w:val="-4"/>
        </w:rPr>
        <w:t xml:space="preserve"> </w:t>
      </w:r>
      <w:r>
        <w:t>of</w:t>
      </w:r>
      <w:r>
        <w:rPr>
          <w:spacing w:val="-4"/>
        </w:rPr>
        <w:t xml:space="preserve"> </w:t>
      </w:r>
      <w:r>
        <w:t>his Son Jesus Christ.”—1 John iii. 23.</w:t>
      </w:r>
    </w:p>
    <w:p w14:paraId="0125CC51">
      <w:pPr>
        <w:pStyle w:val="5"/>
        <w:ind w:left="0" w:right="0" w:firstLine="0"/>
        <w:jc w:val="left"/>
      </w:pPr>
    </w:p>
    <w:p w14:paraId="531F392F">
      <w:pPr>
        <w:pStyle w:val="2"/>
        <w:bidi w:val="0"/>
        <w:jc w:val="center"/>
        <w:rPr>
          <w:rFonts w:hint="eastAsia"/>
          <w:sz w:val="72"/>
          <w:szCs w:val="72"/>
        </w:rPr>
      </w:pPr>
      <w:r>
        <w:rPr>
          <w:rFonts w:hint="eastAsia"/>
          <w:sz w:val="72"/>
          <w:szCs w:val="72"/>
        </w:rPr>
        <w:t>言论四</w:t>
      </w:r>
    </w:p>
    <w:p w14:paraId="60523C41">
      <w:pPr>
        <w:pStyle w:val="5"/>
        <w:spacing w:after="0"/>
        <w:rPr>
          <w:rFonts w:hint="eastAsia"/>
        </w:rPr>
      </w:pPr>
      <w:r>
        <w:rPr>
          <w:rFonts w:hint="eastAsia"/>
        </w:rPr>
        <w:t>"祂的命令就是叫我们信祂儿子耶稣基督的名。"——约翰一书三章23节。</w:t>
      </w:r>
    </w:p>
    <w:p w14:paraId="668C066F">
      <w:pPr>
        <w:pStyle w:val="5"/>
        <w:spacing w:after="0"/>
        <w:rPr>
          <w:rFonts w:hint="eastAsia"/>
        </w:rPr>
      </w:pPr>
    </w:p>
    <w:p w14:paraId="0C8662FD">
      <w:pPr>
        <w:pStyle w:val="5"/>
        <w:spacing w:after="0"/>
        <w:rPr>
          <w:rFonts w:hint="eastAsia"/>
        </w:rPr>
      </w:pPr>
      <w:r>
        <w:rPr>
          <w:rFonts w:hint="eastAsia"/>
        </w:rPr>
        <w:t>Having endeavoured to show that there is an appropriation in the nature of saving faith, from its correspondence with the record of God concerning his Son Jesus Christ; we now proceed to state the evidence of this truth arising from other considerations.</w:t>
      </w:r>
    </w:p>
    <w:p w14:paraId="25F2F324">
      <w:pPr>
        <w:pStyle w:val="5"/>
        <w:spacing w:after="0"/>
        <w:rPr>
          <w:rFonts w:hint="eastAsia"/>
        </w:rPr>
      </w:pPr>
      <w:r>
        <w:rPr>
          <w:rFonts w:hint="eastAsia"/>
        </w:rPr>
        <w:t>我们已经努力表明，在得救信心的本质中有一种据为己有，这来自于它与神关于祂儿子耶稣基督的记录相符；我们现在继续陈述这一真理从其他方面产生的证据。</w:t>
      </w:r>
    </w:p>
    <w:p w14:paraId="573B9FE9">
      <w:pPr>
        <w:pStyle w:val="5"/>
        <w:spacing w:after="0"/>
        <w:rPr>
          <w:rFonts w:hint="eastAsia"/>
        </w:rPr>
      </w:pPr>
    </w:p>
    <w:p w14:paraId="494B700D">
      <w:pPr>
        <w:pStyle w:val="5"/>
        <w:spacing w:after="0"/>
        <w:rPr>
          <w:rFonts w:hint="eastAsia"/>
        </w:rPr>
      </w:pPr>
      <w:r>
        <w:rPr>
          <w:rFonts w:hint="eastAsia"/>
        </w:rPr>
        <w:t>1.To understand faith or believing in Christ as including appropriation, is most agreeable to the sense in which the word is used in Scripture. To believe is to give credit to a testimony. The different acceptations of the word arise from the different lights in which the testimony is considered. Thus, when the matter of the testimony is, or at least is accounted to be, something wherein the person believing is nothing concerned, the word must be understood of what has been called Historical Faith, or an assent to some general truth.</w:t>
      </w:r>
    </w:p>
    <w:p w14:paraId="3B0F52EC">
      <w:pPr>
        <w:pStyle w:val="5"/>
        <w:spacing w:after="0"/>
        <w:rPr>
          <w:rFonts w:hint="eastAsia"/>
        </w:rPr>
      </w:pPr>
      <w:r>
        <w:rPr>
          <w:rFonts w:hint="eastAsia"/>
        </w:rPr>
        <w:t>1.理解信心或相信基督包含据为己有，最符合圣经中使用这词的意义。相信就是给予见证信任。这词的不同接受方式源于对见证的不同角度。因此，当见证的内容是，或至少被认为是，与相信的人毫无关系的事物，这词必须被理解为所谓的历史信心，或对某些一般真理的认同。</w:t>
      </w:r>
    </w:p>
    <w:p w14:paraId="7C088623">
      <w:pPr>
        <w:pStyle w:val="5"/>
        <w:spacing w:after="0"/>
        <w:rPr>
          <w:rFonts w:hint="eastAsia"/>
        </w:rPr>
      </w:pPr>
    </w:p>
    <w:p w14:paraId="25BEB231">
      <w:pPr>
        <w:pStyle w:val="5"/>
        <w:spacing w:after="0"/>
        <w:rPr>
          <w:rFonts w:hint="eastAsia"/>
        </w:rPr>
      </w:pPr>
      <w:r>
        <w:rPr>
          <w:rFonts w:hint="eastAsia"/>
        </w:rPr>
        <w:t>But when the matter of the testimony is some good thing to be done or given by the Testifier to the person believing,—faith or believing, in that case, always includes trust or confidence; and, in Scripture, is commonly expressed by believing in the Testifier. So when Abraham believed the promise that God had given him of a son, he is said to have "believed in the Lord."</w:t>
      </w:r>
    </w:p>
    <w:p w14:paraId="511B391C">
      <w:pPr>
        <w:pStyle w:val="5"/>
        <w:spacing w:after="0"/>
        <w:rPr>
          <w:rFonts w:hint="eastAsia"/>
        </w:rPr>
      </w:pPr>
      <w:r>
        <w:rPr>
          <w:rFonts w:hint="eastAsia"/>
        </w:rPr>
        <w:t>但当见证的内容是见证者要对相信的人做或给予的某些好事，——信心或相信，在那种情况下，总是包括信托或信心；在圣经中，通常表达为相信见证者。因此当亚伯拉罕相信神给他关于儿子的应许时，经上说他"信耶和华"。</w:t>
      </w:r>
    </w:p>
    <w:p w14:paraId="221D4F3C">
      <w:pPr>
        <w:pStyle w:val="5"/>
        <w:spacing w:after="0"/>
        <w:rPr>
          <w:rFonts w:hint="eastAsia"/>
        </w:rPr>
      </w:pPr>
    </w:p>
    <w:p w14:paraId="49829B87">
      <w:pPr>
        <w:pStyle w:val="5"/>
        <w:spacing w:after="0"/>
        <w:rPr>
          <w:rFonts w:hint="eastAsia"/>
        </w:rPr>
      </w:pPr>
      <w:r>
        <w:rPr>
          <w:rFonts w:hint="eastAsia"/>
        </w:rPr>
        <w:t>Hence it is manifest, that to believe in Christ is to trust in him, or to be verily persuaded, that he will give us the promised salvation; and is parallel to the expression used in Ephes. i. 12, "Who trusted in Christ." Since the matter, therefore, of the Gospel testimony, is everlasting salvation, to be bestowed on us by the Testifier, surely when we consider the faith of that testimony, as including confidence or a real persuasion that salvation will be bestowed on us in particular, we adhere to the usual acceptation of the word in Scripture; whereas it will be hard to produce a single passage wherein it is necessary to understand the term faith, or believing, of complying with proposals, terms, or conditions, of coming under engagements, or of submitting to rule or government.</w:t>
      </w:r>
    </w:p>
    <w:p w14:paraId="0F566125">
      <w:pPr>
        <w:pStyle w:val="5"/>
        <w:spacing w:after="0"/>
        <w:rPr>
          <w:rFonts w:hint="eastAsia"/>
        </w:rPr>
      </w:pPr>
      <w:r>
        <w:rPr>
          <w:rFonts w:hint="eastAsia"/>
        </w:rPr>
        <w:t>因此显然，相信基督就是信靠祂，或真正确信，祂会给我们所应许的救恩；这与以弗所书一章12节中使用的表达相平行，"首先在基督里有盼望的人"。因此，既然福音见证的内容是永恒的救恩，将由见证者赐给我们，当我们考虑对那见证的信心，包括信心或救恩将特别赐给我们的真实确信时，我们坚持圣经中对这词的通常接受；而要找出一段必须将信心或相信理解为遵从提议、条款或条件，承担责任，或顺服规则或政府的经文，将是困难的。</w:t>
      </w:r>
    </w:p>
    <w:p w14:paraId="505ADC6B">
      <w:pPr>
        <w:pStyle w:val="5"/>
        <w:spacing w:after="0"/>
        <w:rPr>
          <w:rFonts w:hint="eastAsia"/>
        </w:rPr>
      </w:pPr>
    </w:p>
    <w:p w14:paraId="4BF03732">
      <w:pPr>
        <w:pStyle w:val="5"/>
        <w:spacing w:after="0"/>
        <w:rPr>
          <w:rFonts w:hint="eastAsia"/>
        </w:rPr>
      </w:pPr>
      <w:r>
        <w:rPr>
          <w:rFonts w:hint="eastAsia"/>
        </w:rPr>
        <w:t>2.There are several express descriptions and representations of saving faith in Scripture, which are necessary to be attended to. Remarkable is that in Heb. xi. 1, "Faith is the substance of things hoped for, and the evidence of things not seen." In the first place, it appears from this text, that, in believing, the sinner apprehends the good presented to him in the Gospel as his own good, his own salvation; for we do not hope for salvation otherwise than as our own. "Now, faith is the substance of things hoped for."</w:t>
      </w:r>
    </w:p>
    <w:p w14:paraId="1C34E361">
      <w:pPr>
        <w:pStyle w:val="5"/>
        <w:spacing w:after="0"/>
        <w:rPr>
          <w:rFonts w:hint="eastAsia"/>
        </w:rPr>
      </w:pPr>
      <w:r>
        <w:rPr>
          <w:rFonts w:hint="eastAsia"/>
        </w:rPr>
        <w:t>2.圣经中有几处明确描述和表示得救信心，这些需要注意。希伯来书十一章1节中值得注意，"信就是所望之事的实底，是未见之事的确据。"首先，从这节经文中可见，在相信中，罪人理解福音中呈现给他的益处是他自己的益处，他自己的救恩；因为我们不会希望救恩，除非作为我们自己的。"信就是所望之事的实底。"</w:t>
      </w:r>
    </w:p>
    <w:p w14:paraId="644E384F">
      <w:pPr>
        <w:pStyle w:val="5"/>
        <w:spacing w:after="0"/>
        <w:rPr>
          <w:rFonts w:hint="eastAsia"/>
        </w:rPr>
      </w:pPr>
    </w:p>
    <w:p w14:paraId="29A6C91D">
      <w:pPr>
        <w:pStyle w:val="5"/>
        <w:spacing w:after="0"/>
        <w:rPr>
          <w:rFonts w:hint="eastAsia"/>
        </w:rPr>
      </w:pPr>
      <w:r>
        <w:rPr>
          <w:rFonts w:hint="eastAsia"/>
        </w:rPr>
        <w:t>In the next place, we learn from these words, that there is, in the nature of faith, a confidence or assurance of salvation, quite different indeed from the assurance of sense. The original word here translated substance, is the same which, in chap. iii. 14 of this book, is translated confidence. This confidence necessarily arises from a spiritual and satisfying view of good things to come, as already present in the promise; of things not seen, that are not yet matter of sense or experience, as the greatest realities. So that the soul can reckon upon them, as if they were already in its possession, saying with the Psalmist, "God hath spoken in his holiness; I will rejoice: I will divide Shechem, and mete out the valley of Succoth."</w:t>
      </w:r>
    </w:p>
    <w:p w14:paraId="64BB1564">
      <w:pPr>
        <w:pStyle w:val="5"/>
        <w:spacing w:after="0"/>
        <w:rPr>
          <w:rFonts w:hint="eastAsia"/>
        </w:rPr>
      </w:pPr>
      <w:r>
        <w:rPr>
          <w:rFonts w:hint="eastAsia"/>
        </w:rPr>
        <w:t>其次，我们从这些话中学到，在信心的本质中，有一种对救恩的信心或确据，确实与感官的确据完全不同。这里翻译为实底的希腊原文，与本书第三章14节翻译为把握的是同一个词。这种信心必然源于对将来美事的属灵和满足的视野，如同在应许中已经存在；对未见之事，尚未是感官或经验的事物，如同最伟大的实际。因此灵魂可以视它们为已经拥有，如诗人所说，"神已经在祂的圣洁中说话。我要欢呼，我要分开示剑，丈量疏割谷。"</w:t>
      </w:r>
    </w:p>
    <w:p w14:paraId="510EC8FB">
      <w:pPr>
        <w:pStyle w:val="5"/>
        <w:spacing w:after="0"/>
        <w:rPr>
          <w:rFonts w:hint="eastAsia"/>
        </w:rPr>
      </w:pPr>
    </w:p>
    <w:p w14:paraId="4BA433A3">
      <w:pPr>
        <w:pStyle w:val="5"/>
        <w:spacing w:after="0"/>
        <w:rPr>
          <w:rFonts w:hint="eastAsia"/>
        </w:rPr>
      </w:pPr>
      <w:r>
        <w:rPr>
          <w:rFonts w:hint="eastAsia"/>
        </w:rPr>
        <w:t>There are several passages in which saving faith, or believing, having been first mentioned, is exemplified by expressions of this appropriating persuasion; such as the following: "I trusted in thee, O Lord; I said, Thou art my God."—Psal. xxxi. 14. "Now, it was not written for his sake alone, that it was imputed to him: but for us also, to whom it shall be imputed, if we believe on him who raised up Jesus our Lord from the dead, who was delivered for our offences, and was raised again for our justification."— Rom. iv. 23, 24, 25.</w:t>
      </w:r>
    </w:p>
    <w:p w14:paraId="096564D9">
      <w:pPr>
        <w:pStyle w:val="5"/>
        <w:spacing w:after="0"/>
        <w:rPr>
          <w:rFonts w:hint="eastAsia"/>
        </w:rPr>
      </w:pPr>
      <w:r>
        <w:rPr>
          <w:rFonts w:hint="eastAsia"/>
        </w:rPr>
        <w:t>有几处经文，救恩的信心或相信，在先被提及后，由这种据为己有的确信表达作为例证；例如："耶和华啊，我倚靠祢；我说：祢是我的神。"——诗篇三十一章14节。"算为他义的这句话不是单为他写的，也是为我们将来得算为义之人写的，就是我们这信神使我们的主耶稣从死里复活的人。耶稣被交给人，是为我们的过犯；复活，是为叫我们称义。"——罗马书四章23-25节。</w:t>
      </w:r>
    </w:p>
    <w:p w14:paraId="3844F80B">
      <w:pPr>
        <w:pStyle w:val="5"/>
        <w:spacing w:after="0"/>
        <w:rPr>
          <w:rFonts w:hint="eastAsia"/>
        </w:rPr>
      </w:pPr>
    </w:p>
    <w:p w14:paraId="58757FEC">
      <w:pPr>
        <w:pStyle w:val="5"/>
        <w:spacing w:after="0"/>
        <w:rPr>
          <w:rFonts w:hint="eastAsia"/>
        </w:rPr>
      </w:pPr>
      <w:r>
        <w:rPr>
          <w:rFonts w:hint="eastAsia"/>
        </w:rPr>
        <w:t>In these words the apostle teacheth us what it is to believe in a true and saving manner. It is to believe in God, as having delivered his own Son for our offences, and as having raised him again for our justification, and as having thus declared himself fully reconciled to us in Christ: "He that believeth not God, hath made him a liar, because he believeth not the record that God gave of his Son. And this is the record, that God hath given to us eternal life, and this life is in his Son."—1 John v. 10, 11.</w:t>
      </w:r>
    </w:p>
    <w:p w14:paraId="0C992756">
      <w:pPr>
        <w:pStyle w:val="5"/>
        <w:spacing w:after="0"/>
        <w:rPr>
          <w:rFonts w:hint="eastAsia"/>
        </w:rPr>
      </w:pPr>
      <w:r>
        <w:rPr>
          <w:rFonts w:hint="eastAsia"/>
        </w:rPr>
        <w:t>在这些话中，使徒教导我们什么是真实和救恩的相信方式。即相信神，将自己的儿子交出为我们的过犯，并使祂复活为使我们称义，并如此宣告祂自己在基督里与我们完全和好："不信神的，就是将神当作说谎的，因为不信神为祂儿子作的见证。这见证就是神赐给我们永生，这永生也是在祂儿子里面。"——约翰一书五章10,11节。</w:t>
      </w:r>
    </w:p>
    <w:p w14:paraId="77AEDA2C">
      <w:pPr>
        <w:pStyle w:val="5"/>
        <w:spacing w:after="0"/>
        <w:rPr>
          <w:rFonts w:hint="eastAsia"/>
        </w:rPr>
      </w:pPr>
    </w:p>
    <w:p w14:paraId="128E3CF6">
      <w:pPr>
        <w:pStyle w:val="5"/>
        <w:spacing w:after="0"/>
        <w:rPr>
          <w:rFonts w:hint="eastAsia"/>
        </w:rPr>
      </w:pPr>
      <w:r>
        <w:rPr>
          <w:rFonts w:hint="eastAsia"/>
        </w:rPr>
        <w:t>It is evident, that, in the 11th verse, we have the language of faith in opposition to that unbelief which makes God a liar; and therefore all true and saving faith, whether weak or strong, as being opposite to unbelief, must have this persuasion in it, That God hath given to us eternal life; in which words, the apostle speaks the language which is common to himself, with all believers: "The life which I now live in the flesh, I live by the faith of the Son of God, who loved me, and gave himself for me."—Gal. ii. 20.</w:t>
      </w:r>
    </w:p>
    <w:p w14:paraId="5313BFC8">
      <w:pPr>
        <w:pStyle w:val="5"/>
        <w:spacing w:after="0"/>
        <w:rPr>
          <w:rFonts w:hint="eastAsia"/>
        </w:rPr>
      </w:pPr>
      <w:r>
        <w:rPr>
          <w:rFonts w:hint="eastAsia"/>
        </w:rPr>
        <w:t>显然，在第11节中，我们有与那使神成为说谎者的不信相对的信心语言；因此一切真实得救的信心，无论强弱，作为与不信相对，必须有这种确信，即神已将永生赐给我们；在这些话中，使徒说出他与所有信徒共有的语言："我如今在肉身活着，是因信神的儿子而活，祂是爱我，为我舍己。"——加拉太书二章20节。</w:t>
      </w:r>
    </w:p>
    <w:p w14:paraId="6DCB8D83">
      <w:pPr>
        <w:pStyle w:val="5"/>
        <w:spacing w:after="0"/>
        <w:rPr>
          <w:rFonts w:hint="eastAsia"/>
        </w:rPr>
      </w:pPr>
    </w:p>
    <w:p w14:paraId="2A55548C">
      <w:pPr>
        <w:pStyle w:val="5"/>
        <w:spacing w:after="0"/>
        <w:rPr>
          <w:rFonts w:hint="eastAsia"/>
        </w:rPr>
      </w:pPr>
      <w:r>
        <w:rPr>
          <w:rFonts w:hint="eastAsia"/>
        </w:rPr>
        <w:t>In the last clause of this verse, the apostle represents what sort of faith it was by which he lived in the flesh, by which he was crucified with Christ, by which Christ lived in him, and by which, being dead to the law, he lived unto God. The assurance of sense is, indeed, a most blessed attainment: there is a great deal of the comfortable enjoyment of the spiritual life, a great deal of heaven begun, in it; but still it is a different thing from the faith by which a Christian lives.</w:t>
      </w:r>
    </w:p>
    <w:p w14:paraId="168C4D18">
      <w:pPr>
        <w:pStyle w:val="5"/>
        <w:spacing w:after="0"/>
        <w:rPr>
          <w:rFonts w:hint="eastAsia"/>
        </w:rPr>
      </w:pPr>
      <w:r>
        <w:rPr>
          <w:rFonts w:hint="eastAsia"/>
        </w:rPr>
        <w:t>在这节的最后部分，使徒表明了他在肉身中生活的是什么样的信心，他藉此与基督同钉十字架，藉此基督活在他里面，藉此，他向律法死了，向神活着。感觉的确据确实是一种最有福的成就：在其中有很多属灵生命的舒适享受，有很多已开始的天堂；但它仍与基督徒藉以生活的信心不同。</w:t>
      </w:r>
    </w:p>
    <w:p w14:paraId="4C47B488">
      <w:pPr>
        <w:pStyle w:val="5"/>
        <w:spacing w:after="0"/>
        <w:rPr>
          <w:rFonts w:hint="eastAsia"/>
        </w:rPr>
      </w:pPr>
    </w:p>
    <w:p w14:paraId="7D292F98">
      <w:pPr>
        <w:pStyle w:val="5"/>
        <w:spacing w:after="0"/>
        <w:rPr>
          <w:rFonts w:hint="eastAsia"/>
        </w:rPr>
      </w:pPr>
      <w:r>
        <w:rPr>
          <w:rFonts w:hint="eastAsia"/>
        </w:rPr>
        <w:t>The great appointed mean of Christ living in us, is that faith which appropriates him as having loved us and given himself for us,—a faith which proceeds upon no other ground than the free grant and offer of him in the Gospel.</w:t>
      </w:r>
    </w:p>
    <w:p w14:paraId="19F971F5">
      <w:pPr>
        <w:pStyle w:val="5"/>
        <w:spacing w:after="0"/>
        <w:rPr>
          <w:rFonts w:hint="eastAsia"/>
        </w:rPr>
      </w:pPr>
      <w:r>
        <w:rPr>
          <w:rFonts w:hint="eastAsia"/>
        </w:rPr>
        <w:t>基督活在我们里面的伟大指定方式，是那据祂为己有的信心，祂爱我们并为我们舍己，——一种信心，不基于任何其他根基，只基于福音中祂自由的赐予和提供。</w:t>
      </w:r>
    </w:p>
    <w:p w14:paraId="24F45DFA">
      <w:pPr>
        <w:pStyle w:val="5"/>
        <w:spacing w:after="0"/>
        <w:rPr>
          <w:rFonts w:hint="eastAsia"/>
        </w:rPr>
      </w:pPr>
    </w:p>
    <w:p w14:paraId="1B9CDD49">
      <w:pPr>
        <w:pStyle w:val="5"/>
        <w:spacing w:after="0"/>
        <w:rPr>
          <w:rFonts w:hint="eastAsia"/>
        </w:rPr>
      </w:pPr>
      <w:r>
        <w:rPr>
          <w:rFonts w:hint="eastAsia"/>
        </w:rPr>
        <w:t>We may farther observe, that when the Lord promises faith, he continually represents it as an appropriating persuasion: "But I said, How shall I put thee among the children, and give thee a pleasant land, a goodly heritage of the host of nations? And I said, Thou shalt call me, My Father, and shalt not turn away from me."—Jer. iii. 19 "Surely, shall one say, In the Lord have I righteousness and strength."—Isa. xlv. 24. "And it shall be at that day, saith the Lord, that thou shalt call me Ishi," that is, my husband:— Hosea ii. 16, and ver. 23, "I will say to them who were not my people, Thou art my people; and they shall say, Thou art my God."</w:t>
      </w:r>
    </w:p>
    <w:p w14:paraId="37531AF8">
      <w:pPr>
        <w:pStyle w:val="5"/>
        <w:spacing w:after="0"/>
        <w:rPr>
          <w:rFonts w:hint="eastAsia"/>
        </w:rPr>
      </w:pPr>
      <w:r>
        <w:rPr>
          <w:rFonts w:hint="eastAsia"/>
        </w:rPr>
        <w:t>我们可以进一步观察到，当主应许信心时，祂持续将其表示为一种据为己有的确信："我说，我怎样将你列在儿女之中，赐给你美地，就是万国中肥美的产业呢？我又说，你必称呼我为父，也不再转去不跟从我。"——耶利米书三章19节 "人必论我说，公义和能力惟独在乎耶和华。"——以赛亚书四十五章24节。"耶和华说：那日你必称呼我伊施（就是我夫的意思）。"——何西阿书二章16节，第23节，"素不作我子民的，我必对他说：你是我的子民；他必说：你是我的神。"</w:t>
      </w:r>
    </w:p>
    <w:p w14:paraId="2D7A6D03">
      <w:pPr>
        <w:pStyle w:val="5"/>
        <w:spacing w:after="0"/>
        <w:rPr>
          <w:rFonts w:hint="eastAsia"/>
        </w:rPr>
      </w:pPr>
    </w:p>
    <w:p w14:paraId="5E11609F">
      <w:pPr>
        <w:pStyle w:val="5"/>
        <w:spacing w:after="0"/>
        <w:rPr>
          <w:rFonts w:hint="eastAsia"/>
        </w:rPr>
      </w:pPr>
      <w:r>
        <w:rPr>
          <w:rFonts w:hint="eastAsia"/>
        </w:rPr>
        <w:t>3.This appropriating persuasion makes faith differ specifically, or in kind, from whatever else bears that name.26 In the times of the apostles, some, who were destitute of saving grace, had the faith of miracles. There was, indeed, in this faith, an application of a promise, or rather prediction of some extraordinary work of God, in which the person was to be instrumental. So Jehu appears to have believed the threatening against Ahab's family with application to himself. So Cyrus and Alexander, though ignorant of the true religion, might have a belief of the Scripture prophecies concerning their respective conquests. But this was only a carnal view of some temporal event, which was quite different from that spiritual and appropriating view which a believer has, in the promise of a present and everlasting salvation.</w:t>
      </w:r>
    </w:p>
    <w:p w14:paraId="542F8300">
      <w:pPr>
        <w:pStyle w:val="5"/>
        <w:spacing w:after="0"/>
        <w:rPr>
          <w:rFonts w:hint="eastAsia"/>
        </w:rPr>
      </w:pPr>
      <w:r>
        <w:rPr>
          <w:rFonts w:hint="eastAsia"/>
        </w:rPr>
        <w:t>3.这种据为己有的确信使信心在种类上，与任何其他带有该名称的东西有具体差异。在使徒时代，一些缺乏救恩恩典的人有行神迹的信心。确实，在这种信心中，有对应许的应用，或者更确切地说，对神某些非凡作为的预言，其中这人将成为工具。耶户似乎相信对亚哈家族的威胁并应用于自己。同样，古列和亚历山大，虽然不了解真正的宗教，可能相信圣经关于他们各自征服的预言。但这只是对某些时间性事件的属肉体观点，与信徒在现在和永恒救恩的应许中所持有的属灵和据为己有的观点完全不同。</w:t>
      </w:r>
    </w:p>
    <w:p w14:paraId="144BB619">
      <w:pPr>
        <w:pStyle w:val="5"/>
        <w:spacing w:after="0"/>
        <w:rPr>
          <w:rFonts w:hint="eastAsia"/>
        </w:rPr>
      </w:pPr>
    </w:p>
    <w:p w14:paraId="5076AE18">
      <w:pPr>
        <w:pStyle w:val="5"/>
        <w:spacing w:after="0"/>
        <w:rPr>
          <w:rFonts w:hint="eastAsia"/>
        </w:rPr>
      </w:pPr>
      <w:r>
        <w:rPr>
          <w:rFonts w:hint="eastAsia"/>
        </w:rPr>
        <w:t>In other cases, wherein unregenerate persons are said to believe, there is manifestly either no application of the Gospel salvation, or, if there seem to be any, it is upon some other ground than the divine grant in the Gospel. Thus, persons may be said to believe, when they only allow the truth of certain doctrines, or facts recorded in Scripture. In this sense we may understand the apostle, when he says, in Acts xxvi. 27, "King Agrippa, believest thou the prophets? I know that thou believest."</w:t>
      </w:r>
    </w:p>
    <w:p w14:paraId="18B674ED">
      <w:pPr>
        <w:pStyle w:val="5"/>
        <w:spacing w:after="0"/>
        <w:rPr>
          <w:rFonts w:hint="eastAsia"/>
        </w:rPr>
      </w:pPr>
      <w:r>
        <w:rPr>
          <w:rFonts w:hint="eastAsia"/>
        </w:rPr>
        <w:t>在其他情况下，据说未重生的人相信，明显要么没有对福音救恩的应用，要么，如果似乎有，是基于福音中神圣赐予之外的其他根据。因此，当人们只承认某些教义或圣经中记录的事实的真实性时，可以说他们相信。按此意义，我们可以理解使徒在使徒行传二十六章27节中说的，"亚基帕王啊，你信先知吗？我知道你是信的。"</w:t>
      </w:r>
    </w:p>
    <w:p w14:paraId="179E80B7">
      <w:pPr>
        <w:pStyle w:val="5"/>
        <w:spacing w:after="0"/>
        <w:rPr>
          <w:rFonts w:hint="eastAsia"/>
        </w:rPr>
      </w:pPr>
    </w:p>
    <w:p w14:paraId="413BF8B0">
      <w:pPr>
        <w:pStyle w:val="5"/>
        <w:spacing w:after="0"/>
        <w:rPr>
          <w:rFonts w:hint="eastAsia"/>
        </w:rPr>
      </w:pPr>
      <w:r>
        <w:rPr>
          <w:rFonts w:hint="eastAsia"/>
        </w:rPr>
        <w:t>Again, they may be said to believe, who apply the promise of life to themselves on account of some good frames, dispositions, or affections which they find to be or to have been in themselves, or on account of, what they reckon, their unblameable practice, or on account of the favourable outward aspect of providence. In this sense the stony ground hearers are said to have received the word with joy. But they had no root in themselves; they were destitute of regenerating grace, from which springs another sort of faith, even that which rests upon the Gospel grant of Christ and his salvation to sinners of mankind, as the single and sufficient ground of its claim to Christ and his salvation.</w:t>
      </w:r>
    </w:p>
    <w:p w14:paraId="58F185B6">
      <w:pPr>
        <w:pStyle w:val="5"/>
        <w:spacing w:after="0"/>
        <w:rPr>
          <w:rFonts w:hint="eastAsia"/>
        </w:rPr>
      </w:pPr>
      <w:r>
        <w:rPr>
          <w:rFonts w:hint="eastAsia"/>
        </w:rPr>
        <w:t>再者，可以说那些因为在自己身上发现或曾有某种良好心境、性情或情感，或因为他们认为的无可指责的行为，或因为外在环境有利的外观而将生命的应许应用于自己的人相信。在这意义上，石头地的听众据说欢喜领受了道。但他们在自己里面没有根；他们缺乏重生的恩典，而从这恩典中涌现另一种信心，即依靠福音中基督和祂的救恩赐给人类罪人，作为对基督和祂救恩主张的唯一和充分根据的信心。</w:t>
      </w:r>
    </w:p>
    <w:p w14:paraId="5ADA176F">
      <w:pPr>
        <w:pStyle w:val="5"/>
        <w:spacing w:after="0"/>
        <w:rPr>
          <w:rFonts w:hint="eastAsia"/>
        </w:rPr>
      </w:pPr>
    </w:p>
    <w:p w14:paraId="0F959A16">
      <w:pPr>
        <w:pStyle w:val="5"/>
        <w:spacing w:after="0"/>
        <w:rPr>
          <w:rFonts w:hint="eastAsia"/>
        </w:rPr>
      </w:pPr>
      <w:r>
        <w:rPr>
          <w:rFonts w:hint="eastAsia"/>
        </w:rPr>
        <w:t>Thus, if it be asked, How saving faith, in its own act, is distinguished from that belief of the truth concerning Christ, which may be found in wicked men or even in devils? it may justly be answered, By appropriation, or the application of Christ to ourselves in particular. Again, if it be asked, How saving faith is distinguished from that presumptuous confidence which is often found in those who endure but for a while? it may still be answered, By the appropriation of Christ crucified to ourselves, upon no other ground than the Gospel grant.</w:t>
      </w:r>
    </w:p>
    <w:p w14:paraId="445CD510">
      <w:pPr>
        <w:pStyle w:val="5"/>
        <w:spacing w:after="0"/>
        <w:rPr>
          <w:rFonts w:hint="eastAsia"/>
        </w:rPr>
      </w:pPr>
      <w:r>
        <w:rPr>
          <w:rFonts w:hint="eastAsia"/>
        </w:rPr>
        <w:t>因此，如果被问到，得救信心，在其自身行为中，如何与可能在恶人甚至魔鬼中找到的关于基督真理的相信区分开？可以正当地回答，通过据为己有，或将基督特别应用于我们自己。再者，如果被问到，得救信心如何与那些暂时存留之人中常见的僭越自信区分开？仍可回答，通过将钉十字架的基督据为己有，没有其他根据，只有福音的赐予。</w:t>
      </w:r>
    </w:p>
    <w:p w14:paraId="53F927CA">
      <w:pPr>
        <w:pStyle w:val="5"/>
        <w:spacing w:after="0"/>
        <w:rPr>
          <w:rFonts w:hint="eastAsia"/>
        </w:rPr>
      </w:pPr>
    </w:p>
    <w:p w14:paraId="554E4A13">
      <w:pPr>
        <w:pStyle w:val="5"/>
        <w:spacing w:after="0"/>
        <w:rPr>
          <w:rFonts w:hint="eastAsia"/>
        </w:rPr>
      </w:pPr>
      <w:r>
        <w:rPr>
          <w:rFonts w:hint="eastAsia"/>
        </w:rPr>
        <w:t>Saving faith is distinguished from whatever else is called faith, by the effectual relief which it affords the soul from the reigning fear of Law condemnation and wrath. But, in order to this relief, it is necessary that the application of the Gospel in believing, be as particular as the application of the Law in conviction. When the Law says, Pay me what thou owest; the soul is relieved when it can say, Christ is my Surety, Substitute, and Saviour, and his righteousness is a full answer to all the demands that law and justice have upon me.</w:t>
      </w:r>
    </w:p>
    <w:p w14:paraId="0BAB81AF">
      <w:pPr>
        <w:pStyle w:val="5"/>
        <w:spacing w:after="0"/>
        <w:rPr>
          <w:rFonts w:hint="eastAsia"/>
        </w:rPr>
      </w:pPr>
      <w:r>
        <w:rPr>
          <w:rFonts w:hint="eastAsia"/>
        </w:rPr>
        <w:t>得救信心从任何其他被称为信心的东西中区分出来，是通过它为灵魂提供的有效救济，使之脱离对律法定罪和忿怒的统治恐惧。但为了这种救济，必须使福音在相信中的应用，如同律法在认罪中的应用一样具体。当律法说，还我你所欠的；灵魂得救济是当它能说，基督是我的担保、替身和救主，祂的义是对律法和公义对我的所有要求的完全回应。</w:t>
      </w:r>
    </w:p>
    <w:p w14:paraId="2EAF9BD9">
      <w:pPr>
        <w:pStyle w:val="5"/>
        <w:spacing w:after="0"/>
        <w:rPr>
          <w:rFonts w:hint="eastAsia"/>
        </w:rPr>
      </w:pPr>
    </w:p>
    <w:p w14:paraId="70AEA0E4">
      <w:pPr>
        <w:pStyle w:val="5"/>
        <w:spacing w:after="0"/>
        <w:rPr>
          <w:rFonts w:hint="eastAsia"/>
        </w:rPr>
      </w:pPr>
      <w:r>
        <w:rPr>
          <w:rFonts w:hint="eastAsia"/>
        </w:rPr>
        <w:t>When the Law says, Thou art a child of wrath: True, says Faith, I am such by nature; but Christ is my peace. Thy case is hopeless, says the Law: It would be so, says Faith, if I had no hope but what creatures afford; but Christ is my hope. Faith is farther distinguished from whatever else bears that name, by its hearty approbation of, and acquiescence in, the whole device of salvation through Christ crucified, as well-ordered in all things and sure.</w:t>
      </w:r>
    </w:p>
    <w:p w14:paraId="358FEA51">
      <w:pPr>
        <w:pStyle w:val="5"/>
        <w:spacing w:after="0"/>
        <w:rPr>
          <w:rFonts w:hint="eastAsia"/>
        </w:rPr>
      </w:pPr>
      <w:r>
        <w:rPr>
          <w:rFonts w:hint="eastAsia"/>
        </w:rPr>
        <w:t>当律法说，你是忿怒之子：的确，信心说，我本性如此；但基督是我的平安。你的情况无望，律法说：如果我除了被造物所提供的之外没有别的盼望，确实如此，信心说；但基督是我的盼望。信心进一步从任何带有该名称的东西中区分出来，是通过它对通过钉十字架的基督的整个救恩计划的衷心赞同和认可，认为这计划在万事上都安排得当且确定。</w:t>
      </w:r>
    </w:p>
    <w:p w14:paraId="7BBE57B0">
      <w:pPr>
        <w:pStyle w:val="5"/>
        <w:spacing w:after="0"/>
        <w:rPr>
          <w:rFonts w:hint="eastAsia"/>
        </w:rPr>
      </w:pPr>
    </w:p>
    <w:p w14:paraId="7C4ABD51">
      <w:pPr>
        <w:pStyle w:val="5"/>
        <w:spacing w:after="0"/>
        <w:rPr>
          <w:rFonts w:hint="eastAsia"/>
        </w:rPr>
      </w:pPr>
      <w:r>
        <w:rPr>
          <w:rFonts w:hint="eastAsia"/>
        </w:rPr>
        <w:t>But there is so much of the manifold wisdom and grace of God manifested in that part of this device, which makes a public and free grant of Christ and his salvation to sinners of mankind, as such, that, in rejecting or approving that grant, we reject or approve the whole. And indeed that part of this device by which Christ crucified is exhibited as a free gift to sinners of mankind, who have nothing to distinguish them from other sinners, is peculiarly a stumbling- stone to natural men; as it is so directly opposite to the legal pride which possesses their heart, and which the almighty power of divine grace is necessary to subdue.</w:t>
      </w:r>
    </w:p>
    <w:p w14:paraId="4846DB3C">
      <w:pPr>
        <w:pStyle w:val="5"/>
        <w:spacing w:after="0"/>
        <w:rPr>
          <w:rFonts w:hint="eastAsia"/>
        </w:rPr>
      </w:pPr>
      <w:r>
        <w:rPr>
          <w:rFonts w:hint="eastAsia"/>
        </w:rPr>
        <w:t>但在这计划的那部分中，神的各样智慧和恩典显明的如此之多，即公开自由地将基督和祂的救恩赐给人类罪人，作为罪人，以至于在拒绝或赞同那赐予时，我们拒绝或赞同整体。确实，这计划的那部分，即钉十字架的基督被展示为人类罪人的自由恩赐，这些罪人没有什么可以使他们与其他罪人区别，特别是对自然人的绊脚石；因为它如此直接地与占据他们心灵的律法骄傲相对，而这骄傲需要神恩典的全能力量来制服。</w:t>
      </w:r>
    </w:p>
    <w:p w14:paraId="7BD8C300">
      <w:pPr>
        <w:pStyle w:val="5"/>
        <w:spacing w:after="0"/>
        <w:rPr>
          <w:rFonts w:hint="eastAsia"/>
        </w:rPr>
      </w:pPr>
    </w:p>
    <w:p w14:paraId="2AB7E90B">
      <w:pPr>
        <w:pStyle w:val="5"/>
        <w:spacing w:after="0"/>
        <w:rPr>
          <w:rFonts w:hint="eastAsia"/>
        </w:rPr>
      </w:pPr>
      <w:r>
        <w:rPr>
          <w:rFonts w:hint="eastAsia"/>
        </w:rPr>
        <w:t>No person has a just or spiritual view of the grace and mercy of God in Christ, exhibited in the Gospel, who does not see it extending even to him in particular, though amongst the chief of sinners; a covering not too narrow, but abundantly large for him to wrap himself in; a covering not at a distance, but brought to his hand: "The righteousness of faith speaketh on this wise, Say not in thine heart, Who shall ascend into heaven? (that is, to bring Christ down from above.) But what saith it? The word is nigh thee, in thy mouth and in thy heart; that is, the word of faith which we preach."—Rom. x. 6, 7, 8.</w:t>
      </w:r>
    </w:p>
    <w:p w14:paraId="2FFD95AB">
      <w:pPr>
        <w:pStyle w:val="5"/>
        <w:spacing w:after="0"/>
        <w:rPr>
          <w:rFonts w:hint="eastAsia"/>
        </w:rPr>
      </w:pPr>
      <w:r>
        <w:rPr>
          <w:rFonts w:hint="eastAsia"/>
        </w:rPr>
        <w:t>没有人对福音中展示的神在基督里的恩典和怜悯有正确或属灵的观点，若他不看到它甚至延伸到他个人，尽管他在罪人中为首；这遮盖不太窄，而是丰富宽广，足以让他包裹自己；这遮盖不在远处，而是送到他手中："信主得义的人是这样说的：'你不要心里说，谁要升到天上去呢？'（就是要领下基督来。）'谁要下到阴间去呢？'（就是要领基督从死里上来。）他到底怎么说呢？他说：'这道离你不远，正在你口里，在你心里。'就是我们所传信主的道。"——罗马书十章6,7,8节。</w:t>
      </w:r>
    </w:p>
    <w:p w14:paraId="315726BF">
      <w:pPr>
        <w:pStyle w:val="5"/>
        <w:spacing w:after="0"/>
        <w:rPr>
          <w:rFonts w:hint="eastAsia"/>
        </w:rPr>
      </w:pPr>
    </w:p>
    <w:p w14:paraId="3FFF608C">
      <w:pPr>
        <w:pStyle w:val="5"/>
        <w:spacing w:after="0"/>
        <w:rPr>
          <w:rFonts w:hint="eastAsia"/>
        </w:rPr>
      </w:pPr>
      <w:r>
        <w:rPr>
          <w:rFonts w:hint="eastAsia"/>
        </w:rPr>
        <w:t>Faith's view of the glory of God in the face of Jesus Christ, is an applicatory view of it; a view of Christ Jesus as made of God unto us (to me in particular, says faith), wisdom, righteousness, sanctification, and redemption; a view of God in Christ as our God, and of all his infinite perfections, as exercised and glorified in our salvation.</w:t>
      </w:r>
    </w:p>
    <w:p w14:paraId="4B2D8A08">
      <w:pPr>
        <w:pStyle w:val="5"/>
        <w:spacing w:after="0"/>
        <w:rPr>
          <w:rFonts w:hint="eastAsia"/>
        </w:rPr>
      </w:pPr>
      <w:r>
        <w:rPr>
          <w:rFonts w:hint="eastAsia"/>
        </w:rPr>
        <w:t>信心对神在耶稣基督面上的荣耀的观点，是一种应用性的观点；对基督耶稣被神作成我们的（特别是我的，信心说）智慧、公义、成圣和救赎的观点；对神在基督里作我们的神，和祂所有无限完美，如何在我们的救恩中运行和得荣耀的观点。</w:t>
      </w:r>
    </w:p>
    <w:p w14:paraId="041FE5EE">
      <w:pPr>
        <w:pStyle w:val="5"/>
        <w:spacing w:after="0"/>
        <w:rPr>
          <w:rFonts w:hint="eastAsia"/>
        </w:rPr>
      </w:pPr>
    </w:p>
    <w:p w14:paraId="78E04F57">
      <w:pPr>
        <w:pStyle w:val="5"/>
        <w:spacing w:after="0"/>
        <w:rPr>
          <w:rFonts w:hint="eastAsia"/>
        </w:rPr>
      </w:pPr>
      <w:r>
        <w:rPr>
          <w:rFonts w:hint="eastAsia"/>
        </w:rPr>
        <w:t>It is another distinguishing property of true faith, that it is effectual to animate us to the cheerful performance of duty. But it is the lively appropriating persuasion of the love of Christ, as manifested in his obedience unto death, even the death of the cross, and not the abstract philosophical contemplation of moral beauty and excellence, that will constrain us to live not to ourselves, but to Him who died for us and rose again.</w:t>
      </w:r>
    </w:p>
    <w:p w14:paraId="56666103">
      <w:pPr>
        <w:pStyle w:val="5"/>
        <w:spacing w:after="0"/>
        <w:rPr>
          <w:rFonts w:hint="eastAsia"/>
        </w:rPr>
      </w:pPr>
      <w:r>
        <w:rPr>
          <w:rFonts w:hint="eastAsia"/>
        </w:rPr>
        <w:t>真信心的另一个区别特性是，它能有效地激励我们愉快地履行责任。但是使我们不再为自己活，而为那替我们死而复活的主活的，是对基督之爱的活泼据为己有的确信，这爱显明在祂顺服至死，且死在十字架上，而不是对道德美和卓越的抽象哲学思考。</w:t>
      </w:r>
    </w:p>
    <w:p w14:paraId="52B9DBC7">
      <w:pPr>
        <w:pStyle w:val="5"/>
        <w:spacing w:after="0"/>
        <w:rPr>
          <w:rFonts w:hint="eastAsia"/>
        </w:rPr>
      </w:pPr>
    </w:p>
    <w:p w14:paraId="68BC37CD">
      <w:pPr>
        <w:pStyle w:val="5"/>
        <w:spacing w:after="0"/>
        <w:rPr>
          <w:rFonts w:hint="eastAsia"/>
        </w:rPr>
      </w:pPr>
      <w:r>
        <w:rPr>
          <w:rFonts w:hint="eastAsia"/>
        </w:rPr>
        <w:t>We are to consider ourselves as not our own, but bought with a price, that we may glorify God in our bodies and spirits, which are his: We never walk right, unless we walk in Christ, that is, under a persuasion, grounded singly upon the Gospel grant, that he gives himself to us to be our quickening head, and his Holy Spirit to be our ever actuating guide.</w:t>
      </w:r>
    </w:p>
    <w:p w14:paraId="691D1E49">
      <w:pPr>
        <w:pStyle w:val="5"/>
        <w:spacing w:after="0"/>
        <w:rPr>
          <w:rFonts w:hint="eastAsia"/>
        </w:rPr>
      </w:pPr>
      <w:r>
        <w:rPr>
          <w:rFonts w:hint="eastAsia"/>
        </w:rPr>
        <w:t>我们要视自己不是自己的，乃是重价买来的，叫我们在身体灵魂上荣耀神，这些都是祂的：我们从不正确行走，除非在基督里行走，即在一种确信下，单单基于福音赐予，祂将自己赐给我们作我们活力的元首，祂的圣灵作我们常驱动的向导。</w:t>
      </w:r>
    </w:p>
    <w:p w14:paraId="3FF31AF0">
      <w:pPr>
        <w:pStyle w:val="5"/>
        <w:spacing w:after="0"/>
        <w:rPr>
          <w:rFonts w:hint="eastAsia"/>
        </w:rPr>
      </w:pPr>
    </w:p>
    <w:p w14:paraId="79A81CE3">
      <w:pPr>
        <w:pStyle w:val="5"/>
        <w:spacing w:after="0"/>
        <w:rPr>
          <w:rFonts w:hint="eastAsia"/>
        </w:rPr>
      </w:pPr>
      <w:r>
        <w:rPr>
          <w:rFonts w:hint="eastAsia"/>
        </w:rPr>
        <w:t>They only have heart or hand for setting about the blessed exercise of mortifying their corruptions, who know and believe that their old man is crucified with Christ, that the body of sin may be destroyed, that henceforth they may not serve sin and who "reckon themselves to be dead indeed unto sin, and alive to God through Jesus Christ our Lord."</w:t>
      </w:r>
    </w:p>
    <w:p w14:paraId="123A90A4">
      <w:pPr>
        <w:pStyle w:val="5"/>
        <w:spacing w:after="0"/>
        <w:rPr>
          <w:rFonts w:hint="eastAsia"/>
        </w:rPr>
      </w:pPr>
      <w:r>
        <w:rPr>
          <w:rFonts w:hint="eastAsia"/>
        </w:rPr>
        <w:t>只有那些知道并相信自己的旧人和基督同钉十字架，使罪身灭绝，叫他们不再服事罪，且"向罪看自己是死的，向神在基督耶稣里，却当看自己是活的"的人，才有心或手开始治死他们的败坏这蒙福的操练。</w:t>
      </w:r>
    </w:p>
    <w:p w14:paraId="59303C00">
      <w:pPr>
        <w:pStyle w:val="5"/>
        <w:spacing w:after="0"/>
        <w:rPr>
          <w:rFonts w:hint="eastAsia"/>
        </w:rPr>
      </w:pPr>
    </w:p>
    <w:p w14:paraId="259A119C">
      <w:pPr>
        <w:pStyle w:val="5"/>
        <w:spacing w:after="0"/>
        <w:rPr>
          <w:rFonts w:hint="eastAsia"/>
        </w:rPr>
      </w:pPr>
      <w:r>
        <w:rPr>
          <w:rFonts w:hint="eastAsia"/>
        </w:rPr>
        <w:t>They who have a real persuasion that Christ is such a merciful and faithful High Priest, that he will not fail to confess them before his Father who is in heaven, and that they have unsearchable riches in him, are the only persons who will, honestly, and with singleness of heart, confess him before men, and forego all they have in the world, even their natural life, for his sake.</w:t>
      </w:r>
    </w:p>
    <w:p w14:paraId="74EA16F1">
      <w:pPr>
        <w:pStyle w:val="5"/>
        <w:spacing w:after="0"/>
        <w:rPr>
          <w:rFonts w:hint="eastAsia"/>
        </w:rPr>
      </w:pPr>
      <w:r>
        <w:rPr>
          <w:rFonts w:hint="eastAsia"/>
        </w:rPr>
        <w:t>那些有真实确信基督是如此慈悲信实的大祭司，祂必不会在天上的父面前拒绝承认他们，且他们在祂里面有不可测的丰富的人，是唯一会诚实地，单一心地在人面前承认祂，并为祂放弃世上所有，甚至自然生命的人。</w:t>
      </w:r>
    </w:p>
    <w:p w14:paraId="1E801BB1">
      <w:pPr>
        <w:pStyle w:val="5"/>
        <w:spacing w:after="0"/>
        <w:rPr>
          <w:rFonts w:hint="eastAsia"/>
        </w:rPr>
      </w:pPr>
    </w:p>
    <w:p w14:paraId="3F4870C0">
      <w:pPr>
        <w:pStyle w:val="5"/>
        <w:spacing w:after="0"/>
        <w:rPr>
          <w:rFonts w:hint="eastAsia"/>
        </w:rPr>
      </w:pPr>
      <w:r>
        <w:rPr>
          <w:rFonts w:hint="eastAsia"/>
        </w:rPr>
        <w:t>The preface of the Lord's Prayer, and the preface of the Ten Commandments, are both expressed in such terms, that we can neither heartily say the one, nor fully assent to the other, without this appropriating persuasion, to teach us that, without it, there is no such thing as acceptable prayer, or suitable respect to any of the commandments.</w:t>
      </w:r>
    </w:p>
    <w:p w14:paraId="0B2659A9">
      <w:pPr>
        <w:pStyle w:val="5"/>
        <w:spacing w:after="0"/>
        <w:rPr>
          <w:rFonts w:hint="eastAsia"/>
        </w:rPr>
      </w:pPr>
      <w:r>
        <w:rPr>
          <w:rFonts w:hint="eastAsia"/>
        </w:rPr>
        <w:t>主祷文的前言，和十诫的前言，都以这样的术语表达，我们既不能衷心说出前者，也不能完全同意后者，若没有这据为己有的确信，教导我们，没有它，就没有可接受的祷告，或对任何诫命的适当尊重。</w:t>
      </w:r>
    </w:p>
    <w:p w14:paraId="196D73C6">
      <w:pPr>
        <w:pStyle w:val="5"/>
        <w:spacing w:after="0"/>
        <w:rPr>
          <w:rFonts w:hint="eastAsia"/>
        </w:rPr>
      </w:pPr>
    </w:p>
    <w:p w14:paraId="17EE028E">
      <w:pPr>
        <w:pStyle w:val="5"/>
        <w:spacing w:after="0"/>
        <w:rPr>
          <w:rFonts w:hint="eastAsia"/>
        </w:rPr>
      </w:pPr>
      <w:r>
        <w:rPr>
          <w:rFonts w:hint="eastAsia"/>
        </w:rPr>
        <w:t>Were we to enter into a particular consideration of the various exercises of the Christian life, we would see this appropriating persuasion running through and animating them all.</w:t>
      </w:r>
    </w:p>
    <w:p w14:paraId="2EFBE0DC">
      <w:pPr>
        <w:pStyle w:val="5"/>
        <w:spacing w:after="0"/>
        <w:rPr>
          <w:rFonts w:hint="eastAsia"/>
        </w:rPr>
      </w:pPr>
      <w:r>
        <w:rPr>
          <w:rFonts w:hint="eastAsia"/>
        </w:rPr>
        <w:t>若我们详细考虑基督徒生活的各种操练，我们会看到这据为己有的确信贯穿并激励所有这些操练。</w:t>
      </w:r>
    </w:p>
    <w:p w14:paraId="3ABE367F">
      <w:pPr>
        <w:pStyle w:val="5"/>
        <w:spacing w:after="0"/>
        <w:sectPr>
          <w:pgSz w:w="12240" w:h="15840"/>
          <w:pgMar w:top="1360" w:right="1440" w:bottom="280" w:left="1440" w:header="720" w:footer="720" w:gutter="0"/>
          <w:cols w:space="720" w:num="1"/>
        </w:sectPr>
      </w:pPr>
    </w:p>
    <w:p w14:paraId="271BB0E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4.This appropriating persuasion is implied in the metaphorical representations which we have, in Scripture, of saving faith. Faith is called a "receiving." "To as many as received him, to them gave he power to become the sons of God, even to them that believe in his name."—John i. 12.</w:t>
      </w:r>
    </w:p>
    <w:p w14:paraId="7E9B69B5">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4.这种据为己有的确信隐含在圣经中对得救信心的比喻表示中。信心被称为"接受"。"凡接待祂的，就是信祂名的人，祂就赐他们权柄，作神的儿女。"——约翰福音一章12节。</w:t>
      </w:r>
    </w:p>
    <w:p w14:paraId="22FEF2E1">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3D1F78C">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being called a receiving, implies that there is a giving on God's part, in the external dispensation of his word, previous to our believing; for "no man can receive anything, except it be given him from heaven." We receive Christ when we believe, as in 1 John v. 11, that God "hath given to us eternal life, and that this life is in his Son."</w:t>
      </w:r>
    </w:p>
    <w:p w14:paraId="19C122C2">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被称为接受，意味着在神的部分，在祂话语的外在分配中，在我们相信之前有一个给予；因为"若不是从天上赐的，人就不能得什么。"当我们相信时，我们接受基督，如约翰一书五章11节，神"已经赐给我们永生，这永生也是在祂儿子里面。"</w:t>
      </w:r>
    </w:p>
    <w:p w14:paraId="19E2E6CA">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0638CDF">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is called a receiving, from the nature of the testimony believed, or because it is a testimony discovering Christ as a free gift, of which, in the act of believing, we become real partakers. Faith is called a receiving, because its proper and specific act lies, not at all in the persons offering or bringing anything to God, but in his taking home to himself, as a poor sinner of Adam's family, a whole Christ and his whole salvation, upon no other footing than the Gospel grant.</w:t>
      </w:r>
    </w:p>
    <w:p w14:paraId="3921E6C4">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被称为接受，源于所信见证的本质，或因为它是一个发现基督作为自由恩赐的见证，在相信的行为中，我们成为真实的参与者。信心被称为接受，因为它的合适和特定行为根本不在于人向神提供或带来任何东西，而在于他作为亚当家族的可怜罪人，将整个基督和祂的全部救恩带回给自己，不基于任何其他立足点，只有福音的赐予。</w:t>
      </w:r>
    </w:p>
    <w:p w14:paraId="40E1FE96">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F70450C">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have another metaphorical representation of saving faith, in Isa. lv. 1: "Ho, every one that thirsteth, come ye to the waters, and he that hath no money; come ye, buy and eat; yea, come, buy wine and milk without money and without price."</w:t>
      </w:r>
    </w:p>
    <w:p w14:paraId="2B99C2EF">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我们在以赛亚书五十五章1节中有另一个得救信心的比喻表示："你们一切干渴的都当就近水来；没有银钱的也可以来。你们都来，买了吃；不用银钱，不用价值，也来买酒和奶。"</w:t>
      </w:r>
    </w:p>
    <w:p w14:paraId="7547A2DA">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CC80F80">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hath no money," that is, no good qualifications, no performance of conditions; he in whom nothing is to be found but sin and misery, is called to "buy wine and milk," that is, to take home to himself, Christ and his benefits, unto actual possession and enjoyment; just as a person takes home to himself, for his own use, what he hath lawfully bought in the market.</w:t>
      </w:r>
    </w:p>
    <w:p w14:paraId="6702AE54">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没有银钱的"，即没有好的资格，没有条件的履行；在他里面除了罪和苦难外找不到任何东西的人，被呼召"买酒和奶"，即将基督和祂的益处带回给自己，进入实际拥有和享受；就像一个人将他在市场上合法购买的东西带回家供自己使用一样。</w:t>
      </w:r>
    </w:p>
    <w:p w14:paraId="0335C762">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28D154F">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here it is repeated, as a thing chiefly to be attended to, that no price is to be brought, no condition to be complied with, in order to our appropriation of Christ and his salvation; for these are presented to us as a free gift, in such a manner as to warrant our immediate appropriation of them to our own use and enjoyment,—without money and without price; for though it is a buying on our part in respect of appropriation, yet there is no selling on God's part; no requiring of money, no prescribing of previous terms or conditions.</w:t>
      </w:r>
    </w:p>
    <w:p w14:paraId="5B0BBCA2">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这里重复强调，作为首要注意的事，不需带来任何价格，不需遵守任何条件，以便我们据为己有基督和祂的救恩；因为这些作为自由恩赐呈现给我们，以这样的方式保证我们可以立即将其据为己有，供我们自己使用和享受，——不用银钱，不用价值；因为虽然在我们这方面是购买，就据为己有而言，但在神这方面没有出售；没有要求金钱，没有规定先前的条款或条件。</w:t>
      </w:r>
    </w:p>
    <w:p w14:paraId="3AC8530B">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1E1635F">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is often represented as "resting, leaning, or relying on the Lord Jesus Christ." These metaphors import a persuasion, that, in his name, in the grant and promise of him in the Gospel, we have sufficient, we have infallible security for pardon, peace with God, deliverance from every evil work, and preservation unto his heavenly kingdom; and this persuasion, so far as it takes place, excludes all doubting, uncertainty, and perturbation of mind.</w:t>
      </w:r>
    </w:p>
    <w:p w14:paraId="71C5F1DF">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常被表示为"安息、倚靠或依赖主耶稣基督"。这些比喻表达一种确信，即在祂的名中，在福音中祂的赐予和应许中，我们有充分的，我们有无误的保障，获得赦免、与神和好、从各样恶事中得拯救，并保守我们进入祂的天国；这种确信，在它发生的程度上，排除一切怀疑、不确定和心灵的烦扰。</w:t>
      </w:r>
    </w:p>
    <w:p w14:paraId="283F8AD1">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FB334BD">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the inhabitants of Jerusalem saw the invading army of the Assyrians at the walls of their city, it is said, "They rested themselves upon the words of Hezekiah." They had such a persuasion of the truth of his words, as was effectual to set their minds, which had before been greatly disquieted with fear, at ease and rest with respect to the issue of their present distress.</w:t>
      </w:r>
    </w:p>
    <w:p w14:paraId="2DD01F0D">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当耶路撒冷的居民看到亚述入侵军队在他们城墙时，经上说，"他们都安息在希西家的话上。"他们对他话语真实性的确信，有效地使他们的心，先前因恐惧大大不安，就他们当前困境的结果而言得到安宁和休息。</w:t>
      </w:r>
    </w:p>
    <w:p w14:paraId="4CEB333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359CA88">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establishing to the heart is a real persuasion, founded on the Gospel promise, that through the grace of our Lord Jesus Christ we shall be saved. Faith is represented as our trusting in the Lord. You know, that when we trust an honest man, it implies that he hath given us a promise, and that we are persuaded he will not fail to make it good. Surely there cannot be less than this in a real trusting in the Lord.</w:t>
      </w:r>
    </w:p>
    <w:p w14:paraId="6BEBE7D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此坚定人心的是一种真实的确信，基于福音应许，通过我们主耶稣基督的恩典我们必得救。信心被表示为我们信靠主。你知道，当我们信任一个诚实人时，这意味着他已给我们一个承诺，而我们确信他不会不兑现。在真正信靠主的行为中，当然不能少于这点。</w:t>
      </w:r>
    </w:p>
    <w:p w14:paraId="3A81E315">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F77DEE7">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language of it is, that, on account of the faithfulness of his word, and the liberality of his heart, I reckon upon what he hath promised as my own. Again, faith is represented as "a coming, or fleeing to Christ," for refuge; which implies that a person, as soon as he believes the Gospel report, has no more confidence in outward worldly advantages, in his own wisdom, righteousness, or strength, or any lying vanity whatever, but immediately, or without any delay, places his whole confidence in the Lord Jesus Christ as his righteousness and salvation.</w:t>
      </w:r>
    </w:p>
    <w:p w14:paraId="28EFA8BB">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的语言是，基于祂话语的信实，和祂心灵的慷慨，我将祂所应许的视为自己的。再者，信心被表示为"来到基督那里，或逃向基督"，作为避难所；这意味着一个人，一旦相信福音报告，不再信靠外在世俗优势，自己的智慧、公义或力量，或任何虚假的虚荣，而是立即，不作任何延迟，将他全部信心放在主耶稣基督身上，作他的公义和救恩。</w:t>
      </w:r>
    </w:p>
    <w:p w14:paraId="2913DF9E">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D844C3F">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is represented as "putting on Christ," as "eating his flesh, and drinking his blood," to signify, that as, in putting on our clothes, we take them to ourselves for covering or for ornament; as, in eating or drinking what is set before us, we take it to ourselves for our bodily nourishment; so, in believing, we make an application of Christ Jesus to ourselves in particular, for wisdom, and righteousness, and sanctification, and redemption.</w:t>
      </w:r>
    </w:p>
    <w:p w14:paraId="466F7A1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被表示为"穿上基督"，为"吃祂的肉，喝祂的血"，表示，就像穿上衣服，我们将它们取给自己作为遮盖或装饰；就像吃喝摆在我们面前的东西，我们将它们取给自己作为身体营养；同样，在相信中，我们将基督耶稣特别应用于自己，作为智慧、公义、成圣和救赎。</w:t>
      </w:r>
    </w:p>
    <w:p w14:paraId="760B357A">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0B405EB">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Saving faith, in each, even the very first of its actings, is (according to our Lord's discourse in the sixth of John) our eating the flesh and drinking the blood of the Son of God; and therefore, in its very nature, it must include an appropriation of Christ to ourselves in particular. We can have no saving benefit by Christ without this application of him to ourselves, as we cannot be nourished by our food without eating it.</w:t>
      </w:r>
    </w:p>
    <w:p w14:paraId="26AABFC4">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得救信心，在每一个，甚至是它最初的行动中，是（根据我们主在约翰福音第六章的讲论）我们吃神儿子的肉和喝祂的血；因此，在其本质上，它必须包括将基督特别据为己有。没有这种对祂的应用，我们不能从基督得到任何救恩益处，就像没有吃食物我们不能从中得到营养一样。</w:t>
      </w:r>
    </w:p>
    <w:p w14:paraId="4CCDCF10">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A9CACCF">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is likewise represented as a "looking to Christ." As the stung Israelites could not look to the brazen serpent, in compliance with the divine command, without a persuasion that they would be healed by it; so we cannot look to Christ, that is, believe on him, without a similar persuasion, that, through the grace of our Lord Jesus Christ, by virtue of his death, we shall be healed. So uniformly is this appropriating persuasion held forth by the metaphorical representations of faith in Scripture.</w:t>
      </w:r>
    </w:p>
    <w:p w14:paraId="062C51D0">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同样被表示为"仰望基督"。正如被蛇咬的以色列人不能仰望铜蛇，遵照神的命令，若没有他们将被它医治的确信；同样我们不能仰望基督，即相信祂，若没有类似的确信，即通过我们主耶稣基督的恩典，藉祂死亡的功效，我们必被医治。这据为己有的确信如此一致地在圣经中信心的比喻表示中呈现。</w:t>
      </w:r>
    </w:p>
    <w:p w14:paraId="40DA1C0C">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ABF6278">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5.That this appropriating persuasion is of the nature of saving faith, is manifest from those things which are represented as opposite to it. For, that staggering at the promise, or doubting, which is opposed to faith, Rom. iv. 20, Matt. xxi. 21, James i. 6, is not a staggering at, or doubting of, a general speculative truth, such as, That the promise of eternal life will be accomplished to the elect, or to them that truly believe; but it is a person's staggering at, or doubting of, his warrant to apply the promise to himself, or to believe the accomplishment of it in his own case.</w:t>
      </w:r>
    </w:p>
    <w:p w14:paraId="0B8F94C9">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这种据为己有的确信是得救信心本质的一部分，从那些被表示为与之相对的事物中可见。因为，对应许的疑惑或怀疑，这与信心相对，罗马书四章20节，马太福音二十一章21节，雅各书一章6节，不是对一般思辨真理的疑惑或怀疑，例如，永生的应许将成就于选民，或真信的人；而是一个人对他将应许应用于自己的保证的疑惑或怀疑，或对信它在他自己情况下的成就的疑惑。</w:t>
      </w:r>
    </w:p>
    <w:p w14:paraId="69C2A729">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1EDABEF">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when it is said, that Abraham did not stagger at the promise, the meaning is, that he did not doubt that it was God's faithful word to him, and that it would be performed. This is the more evident, in regard that this doubting is sometimes expressed by the fear and perplexity that accompany it, as in Mark v. 36, and John xiv. 1.</w:t>
      </w:r>
    </w:p>
    <w:p w14:paraId="55878295">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当经上说，亚伯拉罕对应许没有疑惑，意思是，他没有怀疑这是神对他的信实话语，且它将被执行。这一点更加明显，因为这种怀疑有时由伴随它的恐惧和困惑表达，如马可福音五章36节，和约翰福音十四章1节。</w:t>
      </w:r>
    </w:p>
    <w:p w14:paraId="6A6092C8">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34E07A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if the opposite of faith be a staggering at the warrant which the Gospel affords us to apply the promise to ourselves, or to believe the accomplishment of it in our own case, then faith itself must be an application of the promise to ourselves upon the footing of that warrant, and a persuasion of the accomplishment of it in due time, such a persuasion, namely, as, according to the measure of it, frees the mind from fear or trouble with respect to our attainment of what is contained in the promise.</w:t>
      </w:r>
    </w:p>
    <w:p w14:paraId="0108DE87">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如果信心的对立面是对福音提供我们将应许应用于自己的保证的疑惑，或对它在我们自己情况下成就的信念的疑惑，那么信心本身必须是基于那保证将应许应用于自己，和对它在适当时间成就的确信，即这样的确信，根据其程度，使心灵摆脱恐惧或忧虑，关于我们获得应许中所含内容的事。</w:t>
      </w:r>
    </w:p>
    <w:p w14:paraId="5BD6820E">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1C9ADDC">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the same purpose is the Scripture account of unbelief, as a putting away the word of the Gospel, which is the free promise of eternal life, from ourselves.—Acts xiii. 46. Now, if unbelief be the putting away of the promise from ourselves, then faith must be the application of it to ourselves.</w:t>
      </w:r>
    </w:p>
    <w:p w14:paraId="72802B1E">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同样目的的是圣经对不信的描述，即将福音之道，即永生的自由应许，从我们自己推开。——使徒行传十三章46节。现在，如果不信是将应许从我们自己推开，那么信心必须是将它应用于我们自己。</w:t>
      </w:r>
    </w:p>
    <w:p w14:paraId="7B4F2234">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50610F5">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Men are condemned as unbelievers, not merely because they disbelieve this general proposition, that God will give eternal life to them that believe; for that is a truth of which the most desperate unbelievers, and even devils themselves, may be convinced; but the proper ground of their condemnation is, that they do not believe the record of God concerning his Son, with application to themselves; they do not truly believe that the righteousness, salvation, and kingdom of God, are brought to them in particular in the Gospel grant.</w:t>
      </w:r>
    </w:p>
    <w:p w14:paraId="2C46F6E8">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被定罪为不信者，不仅仅因为他们不信这一般命题，即神会将永生赐给那些信的人；因为这是一个最绝望的不信者，甚至魔鬼本身，可能确信的真理；但他们定罪的适当理由是，他们不信神关于祂儿子的记录，将其应用于自己；他们不真正相信神的义、救恩和国度，在福音赐予中特别带给他们。</w:t>
      </w:r>
    </w:p>
    <w:p w14:paraId="17E45AED">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0DE8F0A">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account of unbelief we have in 1 John v. 10, 11: "He that believeth not God, hath made him a liar, because he believeth not the record that God gave of his Son: and this is the record, that God hath given to us eternal life, and this life is in his Son." Therefore, we are always unbelievers, till we be brought to a real persuasion, that God hath given to us eternal life; that he hath given it to us in his Son.</w:t>
      </w:r>
    </w:p>
    <w:p w14:paraId="064A948E">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种对不信的描述我们在约翰一书五章10,11节中看到："不信神的，就是将神当作说谎的，因为不信神为祂儿子作的见证。这见证就是神赐给我们永生，这永生也是在祂儿子里面。"因此，我们一直是不信者，直到我们被带到真实的确信，即神已将永生赐给我们；祂已在祂儿子里将它赐给我们。</w:t>
      </w:r>
    </w:p>
    <w:p w14:paraId="1D4F3860">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27D1EFE">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6.This doctrine concerning the appropriation of faith is most consonant to other articles of Scripture truth. It accords with the doctrine of mans natural inability for any act or exercise that is spiritually good; for, in setting about the performance of any duty, we must either see strength for the performance of it in ourselves or in the promise. But to see it in ourselves is contrary to the Scripture doctrine of our spiritual impotence. On the other hand, to see it in the promise as our furniture for the practice of duty, is to have the appropriating persuasion of which we speak.</w:t>
      </w:r>
    </w:p>
    <w:p w14:paraId="546395B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关于信心据为己有的这一教义与圣经真理的其他条目最为协调。它符合人对任何属灵上良善的行为或操练的自然无能力的教义；因为，在着手履行任何职责时，我们必须要么在自己身上看到履行它的力量，要么在应许中看到。但在自己身上看到它违背圣经关于我们属灵无能的教义。另一方面，在应许中看到它作为我们履行职责的装备，就是拥有我们所说的据为己有的确信。</w:t>
      </w:r>
    </w:p>
    <w:p w14:paraId="20C04C4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CBAB03C">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Such an appropriating faith accords with the doctrine of justification by free grace through the imputed righteousness of our Lord Jesus Christ; for that righteousness, according to this doctrine, is imputed to men as having no inherent righteousness, and therefore as sinners, as ungodly. Hence, when men believe in a God in Christ, they "believe in Him who justifieth the ungodly;" they make an application of the righteousness of Christ to themselves under the same character under which they are considered in God's imputation of it.</w:t>
      </w:r>
    </w:p>
    <w:p w14:paraId="6BA55B25">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样一种据为己有的信心符合通过我们主耶稣基督归算的义白白称义的教义；因为那义，根据这一教义，被归算给人，作为没有内在义的人，因此作为罪人，作为不敬虔的人。因此，当人信靠在基督里的神时，他们"信靠那称不敬虔之人为义的神"；他们将基督的义应用于自己，在同样的特性下，神将其归算给他们时考虑他们的特性。</w:t>
      </w:r>
    </w:p>
    <w:p w14:paraId="34FE2EE1">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E47C046">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Surely the hearers of the Word may, without presumption or delusion, apply the justice-satisfying and law-magnifying righteousness of our Lord Jesus Christ to themselves as poor sinners, or as persons who have no righteousness of their own; since that is the character under which God is pleased to grant it to them in the Gospel, and under which he imputes it to them, for their complete justification, in the moment of believing!</w:t>
      </w:r>
    </w:p>
    <w:p w14:paraId="7088A166">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道的听众可以，不带僭越或欺骗，将我们主耶稣基督满足公义和彰显律法的义应用于自己，作为可怜的罪人，或作为没有自己的义的人；因为这是神乐意在福音中将其赐给他们的特性，也是祂将其归算给他们，使他们在相信的一刻完全称义的特性！</w:t>
      </w:r>
    </w:p>
    <w:p w14:paraId="3FADB41D">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434E78A">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Again, this view of saving faith, as including in its nature an application of Christ to ourselves in particular, is most agreeable to the light in which faith ought to be considered in the matter of justification, that is, not at all as a work or instance of obedience to the law, but purely as a mean or instrument whereby we receive the righteousness of our Lord Jesus Christ into actual possession!</w:t>
      </w:r>
    </w:p>
    <w:p w14:paraId="45164B98">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再者，这种将得救信心视为在其本质上包括将基督特别应用于我们自己的观点，最符合信心在称义事上应被考虑的光照，即，根本不是作为律法的一种工作或顺服的例证，而纯粹作为一种手段或工具，藉此我们将我们主耶稣基督的义接受到实际占有中！</w:t>
      </w:r>
    </w:p>
    <w:p w14:paraId="7DFE20F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F1CFA85">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the alms that are offered to a beggar, come into his possession by his act of stretching out his hand to receive them. Now, there may be something commendable, something agreeable to the giver, and becoming the condition of the beggar, in his act of stretching out his hand to receive; but it is not the commendableness of the act, nor its agreeableness to the giver, nor its suitableness to the condition of the beggar, that puts him in possession of the alms. There might be many other acts equal or superior to it in all these respects; but the only thing in this act, that puts the beggar in possession, is this, that it is a receiving of the alms.</w:t>
      </w:r>
    </w:p>
    <w:p w14:paraId="028901A6">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提供给乞丐的施舍，通过他伸出手接受的行为进入他的占有。现在，在他伸手接受的行为中，可能有值得称赞的地方，有符合施舍者心意的地方，和适合乞丐状况的地方；但不是行为的值得称赞，也不是它对施舍者的契合，也不是它对乞丐状况的适合，使他获得施舍。可能有许多其他行为在所有这些方面等同或优于它；但这行为中唯一使乞丐获得占有的是，它是对施舍的接受。</w:t>
      </w:r>
    </w:p>
    <w:p w14:paraId="3263B670">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FABA03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like manner, faith is itself an eminent instance of obedience, and disposes a person to every other instance of it. But, in these respects, it is of as little effect in the affair of our justification, as any other work of the law; under these considerations, it is entirely excluded from that affair; for it does not justify, or put us in possession of the justifying righteousness, as it is an instance of obedience, or as disposing to it, but merely as it is our "receiving the gift of that righteousness," or our application of it to ourselves.</w:t>
      </w:r>
    </w:p>
    <w:p w14:paraId="003FAE36">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同样，信心本身是顺服的一个杰出例证，并使人倾向于每一种其他的顺服。但在这些方面，它在我们称义的事上的效果与律法的任何其他工作一样微小；在这些考虑下，它完全被排除在那事之外；因为它称义，或使我们获得称义的义，不是作为顺服的一个例证，或作为促使顺服，而仅仅作为我们"接受那义的恩赐"，或我们将其应用于自己。</w:t>
      </w:r>
    </w:p>
    <w:p w14:paraId="7542F4A7">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F81D5B8">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Farther, this appropriation is implied in another Scripture doctrine, namely, that we never can set about the practice of duty in an acceptable manner, unless we do so in the persuasion of the Lord's acceptance of our persons. This is evident from all those scriptures that teach us to yield obedience, not as slaves, but as children, as bought with a price.</w:t>
      </w:r>
    </w:p>
    <w:p w14:paraId="6E01C506">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更进一步，这种据为己有隐含在另一圣经教义中，即，我们永远不能以可接受的方式着手实践职责，除非我们在主接受我们的人的确信中这样做。这从所有教导我们献上顺服，不是作为奴隶，而是作为儿女，作为用重价买来的那些经文中显而易见。</w:t>
      </w:r>
    </w:p>
    <w:p w14:paraId="49D8F9A6">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83C0D90">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for persons to attempt any duty in order to the acceptance of their persons, or, which is in effect the same thing, without essaying to believe in Christ for the acceptance of them, is to go about to establish their own righteousness, refusing to submit to the righteousness of God; it is an attempt to act in their own strength, and even while they must consider themselves as under the burden of God's everlasting wrath and curse; for, there is no middle state between being accepted with God, and being under the curse.</w:t>
      </w:r>
    </w:p>
    <w:p w14:paraId="58B9D8E6">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人们尝试任何职责以求他们的人被接受，或者，实际上是同样的事，没有尝试相信基督为使他们被接受，就是寻求建立自己的义，拒绝顺服神的义；这是一种尝试在自己的力量中行动，甚至当他们必须认为自己在神永恒忿怒和咒诅的重担下；因为，在被神接受和在咒诅下之间没有中间状态。</w:t>
      </w:r>
    </w:p>
    <w:p w14:paraId="2221015F">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A6A5B2D">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there is no persuasion of the acceptance of our persons, but what is either in the way of appropriating Christ as the Lord our righteousness, upon the footing of the Gospel, or in the way of the assurance of sense. But it is absurd, and contrary both to Scripture and to the experience of the Lord's people, to suppose, that they are not accepted in their essays to discharge what is present duty, even while they walk in darkness, and have not the light of sensible assurance.</w:t>
      </w:r>
    </w:p>
    <w:p w14:paraId="34C6F0CA">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没有对我们的人被接受的确信，不是通过据基督为己有作为主我们的义，基于福音的立足点，就是通过感觉的确据的方式。但认为他们在尝试履行当前职责时没有被接受，甚至当他们在黑暗中行走，没有感觉确据的光照，这是荒谬的，与圣经和主的百姓的经验都相违背。</w:t>
      </w:r>
    </w:p>
    <w:p w14:paraId="2E4616A1">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BB6C2B4">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 acceptable way of setting about present duty, which is always competent to believers, whatever case or situation they may be in, is that of a present application of Christ to themselves as the lord their righteousness, in whom their persons and services are ever accepted. This appropriating persuasion, is implied in the Scripture doctrine of Gospel holiness.</w:t>
      </w:r>
    </w:p>
    <w:p w14:paraId="789C95EC">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着手当前职责的可接受方式，这总是信徒能胜任的，无论他们可能处于何种情况或境况，是当前将基督应用于自己作为主他们的义，在祂里面他们的人和服事永远被接受。这种据为己有的确信，隐含在圣经福音圣洁的教义中。</w:t>
      </w:r>
    </w:p>
    <w:p w14:paraId="7D758D8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7A7F889">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holiness is represented as our living, not to ourselves, but to him who died for us, and rose again. We are to study it as knowing that our old man is crucified with Christ, that the body of sin may be destroyed, that henceforth we may not serve sin. This appropriating persuasion of the crucifixion of our old man with Christ, is represented as essential to the very beginning of the study of holiness; and, consequently, it is different from that assurance of sense, which is founded on marks and evidences, and which supposes some actual progress in holiness; it is indeed that application of Christ crucified to ourselves, which is, either more or less explicitly, in the first and in every following act of true faith.</w:t>
      </w:r>
    </w:p>
    <w:p w14:paraId="57675AAC">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圣洁被表示为我们活着，不是为自己，而是为那替我们死而复活的主。我们要研究它，知道我们的旧人和基督同钉十字架，使罪身灭绝，叫我们不再服事罪。这种我们的旧人与基督同钉十字架的据为己有的确信，被表示为研究圣洁最开始就必不可少的；因此，它与那种基于标记和证据的感觉的确据不同，后者假设在圣洁中有一些实际进步；它确实是将钉十字架的基督应用于我们自己，这或多或少明确地，在真信心的第一个和随后的每个行为中。</w:t>
      </w:r>
    </w:p>
    <w:p w14:paraId="399C89A5">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8DA0F7A">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there is such an appropriating persuasion as we speak of in the nature of faith, is most agreeable to the Scripture doctrine of the covenant of grace; for the condition of that covenant having been perfectly fulfilled by our Lord's obedience unto death, even the death of the cross, it is to us a covenant of absolutely free promise; and therefore our taking hold of this covenant must be in the way of the application of the promise to ourselves in particular.</w:t>
      </w:r>
    </w:p>
    <w:p w14:paraId="481BD8D1">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所说的信心本质中有这样一种据为己有的确信，这最符合圣经关于恩典之约的教义；因为那约的条件已经被我们主顺服至死，且死在十字架上，完全履行，对我们而言是一个绝对自由应许的约；因此我们抓住这约必须是通过特别将应许应用于我们自己的方式。</w:t>
      </w:r>
    </w:p>
    <w:p w14:paraId="4B07E909">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08E76F1">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we read, that God will make this everlasting covenant with us, the meaning is (as Isaiah lv. 3 is explained in Acts xiii. 34), that he is well pleased for Christ's sake, to give us poor sinners the mercies promised in that covenant; and faith is our taking to ourselves freely what is freely given. The last words of David may well be considered as the language of faith in taking hold of this covenant: "He hath made with me an everlasting covenant, ordered in all things and sure; this is all my salvation and all my desire."</w:t>
      </w:r>
    </w:p>
    <w:p w14:paraId="714F713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我们读到，神将与我们立这永久的约，意思是（如以赛亚书五十五章3节在使徒行传十三章34节中解释的），祂因基督的缘故喜悦，将那约中所应许的怜悯赐给我们这些可怜的罪人；而信心是我们白白取用所白白赐予的。大卫的遗言可以被视为握住这约的信心语言："神与我立永远的约，凡事坚稳，关乎我的一切救恩和我一切所想望的。"</w:t>
      </w:r>
    </w:p>
    <w:p w14:paraId="5579E950">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1578B89">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appropriating persuasion is agreeable to the nature and design of the sacramental seals of that everlasting covenant. In these ordinances the Lord deals with the receiver, as a person would do if he should take a quantity of earth and stone, and say to another, This is such a valuable estate, which I give or convey to thee; take it, and doubt not of the validity of the conveyance.</w:t>
      </w:r>
    </w:p>
    <w:p w14:paraId="3B5B829A">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种据为己有的确信符合那永约圣礼印记的本质和设计。在这些圣礼中，主对待领受者，如同一个人若拿一些土地和石头，对另一人说，这是如此有价值的产业，我给你或转给你；拿去，不要怀疑这转让的有效性。</w:t>
      </w:r>
    </w:p>
    <w:p w14:paraId="4C2DFC2F">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BDAB850">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in baptism, the Lord says to the soul, This washing with water signifies and seals my promise of washing thee from the guilt and pollution of sin; a promise which is as sure to faith as this washing or sprinkling with water is to the outward senses. In like manner, in the Lord's supper, he says to the soul, This bread is "my body, broken for thee:" This cup is "the New Testament in my blood, shed for thee, for the remission of thy sins."</w:t>
      </w:r>
    </w:p>
    <w:p w14:paraId="18799B76">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在洗礼中，主对灵魂说，这用水洗礼表示并印证我洗净你脱离罪的罪责和污染的应许；这应许对信心如此确定，如同这用水的洗礼或洒水对外在感官一样。同样，在主餐中，祂对灵魂说，这饼是"我的身体，为你擘开"：这杯是"我血所立的新约，为你流出，使你的罪得赦。"</w:t>
      </w:r>
    </w:p>
    <w:p w14:paraId="376E85B1">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88C1FA4">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it must be remembered, that baptism and the Lord's supper are designed for the weakest as well as for the strongest believer; and also, that the least measure of true faith is answerable to what our Lord says to it in these ordinances, as well as the strongest. As the appropriation of which we speak is according to the analogy of faith, so it is opposite to manifold and pernicious errors: particularly to Legalism; as this appropriation is just the soul's going out of itself; its going away from all its own qualifications, exercises, and attainments, to take up its only rest upon the free grant and promise of Christ, and of eternal life in him, as set forth in the Gospel to sinners of mankind indiscriminately:</w:t>
      </w:r>
    </w:p>
    <w:p w14:paraId="5870ADA1">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必须记住，洗礼和主餐是为最软弱和最坚强的信徒设计的；而且，真信心的最小程度都能回应我们主在这些圣礼中对它所说的话，就像最强的一样。正如我们所说的据为己有符合信心的类比，它也与各种有害的错误相对：特别是律法主义；因为这种据为己有正是灵魂走出自己；它远离所有自己的资格、操练和成就，只在福音中向人类罪人不分彼此所陈设的基督，和在祂里面永生的自由赐予和应许上寻求唯一的安息：</w:t>
      </w:r>
    </w:p>
    <w:p w14:paraId="51DF3EFC">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C8DF3AD">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Antinomianism, as it is an appropriation of Christ for sanctification as well as justification; and as it holds our reception of the privileges and comforts of the Gospel to be both necessary, and, according to the measure of it, always effectual to the production of a holy practice:</w:t>
      </w:r>
    </w:p>
    <w:p w14:paraId="190114FA">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对反律主义，因为它是对基督的据为己有，为成圣和称义；它认为我们对福音特权和安慰的接受既是必要的，而且，根据其程度，总是有效地产生圣洁的实践：</w:t>
      </w:r>
    </w:p>
    <w:p w14:paraId="24954D7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40EF3CF">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Enthusiasm, in regard that the whole matter and ground of this faith are contained in the written word; and the revealed warrant for this appropriation is the same to the believer and the unbeliever, in opposition to the extravagance of enthusiasts, who found their high pretensions upon the peculiar clearness of their imaginary ideas of Christ's human nature, and of its appearance in suffering or in glory; upon their dreams, visions, and new revelations; upon the peculiar liveliness of their frames and feelings; upon extraordinary impressions of the divine wrath or of the divine love; upon some sudden change of mind, which they call their conversion; while they are strangers to any suitable concern about the only saving conversion, which is a turning from that unbelief "which makes God a liar," to a cordial receiving of and resting upon his record or testimony concerning his beloved Son.</w:t>
      </w:r>
    </w:p>
    <w:p w14:paraId="3FDD83F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狂热主义，因为这信心的全部内容和根据都包含在成文的话语中；这种据为己有的已启示保证对信徒和不信者是相同的，与狂热者的过度行为相对，他们将高傲的自称建立在他们对基督人性的想象观念的特殊清晰上，和它在受苦或荣耀中的外观上；建立在他们的梦、异象和新启示上；建立在他们情绪和感受的特殊活力上；建立在神的忿怒或神的爱的非凡印象上；建立在他们称为他们归正的某种突然心智变化上；当他们对唯一救人的归正没有适当关注，这归正是从那"使神成为说谎者"的不信，转向衷心接受并依靠祂关于祂爱子的记录或见证。</w:t>
      </w:r>
    </w:p>
    <w:p w14:paraId="16D06EEC">
      <w:pPr>
        <w:pStyle w:val="5"/>
        <w:spacing w:before="70"/>
        <w:ind w:firstLine="0"/>
      </w:pPr>
    </w:p>
    <w:p w14:paraId="1E563509">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7.We might show that there is an appropriation in the nature of saving faith, from examples of the exercises of it. Several of these examples have been already taken notice of. To this purpose we might transcribe almost all the professions of faith made by the saints recorded in Scripture.</w:t>
      </w:r>
    </w:p>
    <w:p w14:paraId="770534C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93CE41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7.我们可以从信心操练的实例中看出，在得救信心的本质中存在一种据为己有的特性。这些例子中的一些已经被提及过。为此，我们几乎可以引用圣经中记载的圣徒们所有的信心告白。</w:t>
      </w:r>
    </w:p>
    <w:p w14:paraId="0CB11FD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542DBED">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it may suffice to produce the two following: "I will say of the Lord, He is my refuge, and my fortress: my God, in him will I trust."—Psal. xci. 2.</w:t>
      </w:r>
    </w:p>
    <w:p w14:paraId="7AA799B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57115C7">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在此，提供以下两个例子就足够了："我要论到耶和华说，祂是我的避难所，是我的山寨，是我的神，是我所倚靠的。"——诗篇91:2。</w:t>
      </w:r>
    </w:p>
    <w:p w14:paraId="48CF386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4C89043">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Hence, it appears, that when a person, in a scriptural sense, trusteth in the Lord, he has a real persuasion that Jehovah, a promising and promise-performing God, is his God.</w:t>
      </w:r>
    </w:p>
    <w:p w14:paraId="3C1727E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F63C48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由此可见，当一个人按照圣经的意义信靠耶和华时，他确实深信耶和华——这位立约并信守约的神，是他的神。</w:t>
      </w:r>
    </w:p>
    <w:p w14:paraId="536E5642">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3BE2D01">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Thomas answered and said unto him, My Lord and my God. Jesus saith unto him, Because thou hast seen me, thou hast believed."—John xx. 28, 29.</w:t>
      </w:r>
    </w:p>
    <w:p w14:paraId="42B90286">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DE09586">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"多马回答说，我的主！我的神！耶稣对他说，你因看见了我才信；那没有看见就信的有福了。"——约翰福音20:28-29。</w:t>
      </w:r>
    </w:p>
    <w:p w14:paraId="26D19B9B">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C523136">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Though Thomas was now favoured with a very clear and sensible manifestation, we cannot allow that these words were merely the language of sense, and not of saving faith; because a sensible manifestation may, and always ought to be improved as an occasion of, and an encouragement to, the lively exercise of faith; and because our Lord's answer undoubtedly refers to these words, and calls, what is expressed by them, believing.</w:t>
      </w:r>
    </w:p>
    <w:p w14:paraId="138C68F3">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FCEC50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虽然多马此时蒙恩得到了一个非常清晰和明显的显现，但我们不能认为这些话仅仅是感官感受的语言，而非得救信心的表达；因为感官的显现可以，而且应当被用作活泼操练信心的机会和鼓励；并且因为我们主的回答无疑是指这些话，并称这些话所表达的为信。</w:t>
      </w:r>
    </w:p>
    <w:p w14:paraId="222540D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8C5D9CD">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it has been said, that such instances represent rather a high degree of the exercise of faith, than what belongs to the essence of it.</w:t>
      </w:r>
    </w:p>
    <w:p w14:paraId="7A859277">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61F559D">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但有人说，这类例子代表的是较高程度的信心操练，而非信心的本质所在。</w:t>
      </w:r>
    </w:p>
    <w:p w14:paraId="06136B8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A62110B">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answer, by observing, That the appropriation of which we speak, arises, as was shown in the former discourse, from the matter believed, or from the nature of the record that God hath given us concerning his Son; and not from the degree of strength or distinctness in the act of believing;</w:t>
      </w:r>
    </w:p>
    <w:p w14:paraId="30CC0C6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BCC1CA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我们回答说，我们所说的据为己有，正如前面讨论所示，是源于所信的内容，或源于神给我们关于祂儿子的记录的本质；而非源于信心行为的强度或清晰度；</w:t>
      </w:r>
    </w:p>
    <w:p w14:paraId="09C4974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41D35F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whether faith be weak or strong, in a higher or lower degree, the matter believed is still the same, namely, "the record of God concerning his Son."—1 John v. 11.</w:t>
      </w:r>
    </w:p>
    <w:p w14:paraId="6DFEC42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31DA7D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无论信心是强是弱，处于高位还是低位，所信的内容始终是相同的，即"神关于祂儿子的见证。"——约翰一书5:11。</w:t>
      </w:r>
    </w:p>
    <w:p w14:paraId="5221C14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375720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had scriptural views of a strong faith, we would find it to be that in which what belongs to the nature or essence of faith most distinctly appears; whereas, what we call weak faith, is that which is obscured and almost buried out of sight under a multitude of opposite corruptions.</w:t>
      </w:r>
    </w:p>
    <w:p w14:paraId="46DD949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D30590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如果我们对强壮的信心有合乎圣经的认识，我们会发现，在强壮的信心中，属于信心本质的东西最为明显地呈现；而我们所称的软弱信心，则是在众多相反的败坏之下被遮蔽，几乎被埋没的信心。</w:t>
      </w:r>
    </w:p>
    <w:p w14:paraId="408D3B5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40BEE89">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weakest faith, were it disentangled, would be what we allow a strong faith to be.</w:t>
      </w:r>
    </w:p>
    <w:p w14:paraId="02EC061D">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B46A4F3">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最软弱的信心，若能解脱羁绊，就会成为我们所认可的强壮信心。</w:t>
      </w:r>
    </w:p>
    <w:p w14:paraId="4484F44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4568080">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Strong faith, according to Scripture, is that which proceeds most singly upon the ground of God's word of promise, whilst everything, in experience and sensible appearances, are against it.</w:t>
      </w:r>
    </w:p>
    <w:p w14:paraId="5BB1687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E8F3573">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根据圣经，强壮的信心是单单建立在神应许之言上的信心，即使经历和感官所见的一切都与之相悖。</w:t>
      </w:r>
    </w:p>
    <w:p w14:paraId="6F44C90C">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D44EDD1">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"Abraham against hope believed in hope; and being not weak in faith, he considered not his own body now dead, nor yet the deadness of Sarah's womb: he staggered not at the promise through unbelief, but was strong in faith, giving glory to God."—Rom. iv. 18–20.</w:t>
      </w:r>
    </w:p>
    <w:p w14:paraId="051C6909">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F280AD2">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在无可指望的时候，因信仍有指望，就得以作多国的父，正如先前所说，'你的后裔将要如此。'他将近百岁的时候，虽然想到自己的身体如同已死，撒拉的生育已经断绝，他的信心还是不软弱；他并不因不信心里起疑惑，反倒因信心里得坚固，将荣耀归给神。"——罗马书4:18-20。</w:t>
      </w:r>
    </w:p>
    <w:p w14:paraId="23C9BA4D">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8895666">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truth is, the language of faith in all the Lord's people, whether weak or strong, is the same; only it is spoken more distinctly and explicitly, and with less faltering, by some of them than by others.</w:t>
      </w:r>
    </w:p>
    <w:p w14:paraId="4EDAB640">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62E749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事实上，所有主的子民的信心语言，无论信心强弱，都是相同的；只是有些人比其他人表达得更清晰明确，更少犹豫。</w:t>
      </w:r>
    </w:p>
    <w:p w14:paraId="1A1CEEC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EFCB71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it may be observed, that we need not wonder to find Christians backward to express themselves in the proper language of this appropriating persuasion; because their doing so implies a distinct and comfortable sense of their having believed, which is a different thing from believing itself.</w:t>
      </w:r>
    </w:p>
    <w:p w14:paraId="7C4D9EE6">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D4C632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在此可以观察到，我们不必对基督徒在表达这种据为己有的确信的适当语言时的退缩感到惊讶；因为这样做意味着他们对自己已经相信有了明确而舒适的感受，而这与相信本身是不同的。</w:t>
      </w:r>
    </w:p>
    <w:p w14:paraId="7CD24F00">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F5899CD">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appropriating persuasion is a very deep-laid and frequently hidden act of the soul.</w:t>
      </w:r>
    </w:p>
    <w:p w14:paraId="5420CBF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C6092B1">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这种据为己有的确信是灵魂深处的、常常隐藏的行动。</w:t>
      </w:r>
    </w:p>
    <w:p w14:paraId="4E7FF6B0">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225C5A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comfortable sense of it arises partly from the strength and distinctness of it, and partly from the peculiar fruits and effects of it.</w:t>
      </w:r>
    </w:p>
    <w:p w14:paraId="58CCBAF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DC9D08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对它的舒适感受部分来自于它的强度和清晰度，部分来自于它特有的果实和效果。</w:t>
      </w:r>
    </w:p>
    <w:p w14:paraId="621CA6AB">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2E9771B">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we are speaking of the example of the Lord's people, it deserves particular notice, that we find expressions of this appropriating persuasion mingling with their complaints of desertion and prevailing corruption.</w:t>
      </w:r>
    </w:p>
    <w:p w14:paraId="5DA16246">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4F0076C">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当我们谈论主的子民的榜样时，特别值得注意的是，我们发现这种据为己有的确信的表达与他们对被弃绝和败坏之感的抱怨交织在一起。</w:t>
      </w:r>
    </w:p>
    <w:p w14:paraId="21FBE5D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1C768BD">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Zion said, The Lord hath forsaken me, and my God hath forgotten me."— Isa. xlix. 14.</w:t>
      </w:r>
    </w:p>
    <w:p w14:paraId="782EE20D">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9A6726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"锡安却说，耶和华离弃了我，我的主忘记了我。"——以赛亚书49:14。</w:t>
      </w:r>
    </w:p>
    <w:p w14:paraId="5EF9141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2F6782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"Iniquities prevail against me: but as for our transgressions, thou shalt purge them away."—Psal. lxv. 3.</w:t>
      </w:r>
    </w:p>
    <w:p w14:paraId="41B670A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B9F7D9B">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"罪孽胜了我，至于我们的过犯，祢都要赦免。"——诗篇65:3。</w:t>
      </w:r>
    </w:p>
    <w:p w14:paraId="7130C8E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35E9AF3">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Heman begins his mournful song with these words, "O Lord God of my salvation."</w:t>
      </w:r>
    </w:p>
    <w:p w14:paraId="6CE7D2C2">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B9C2A21">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希幔以这些话开始他悲伤的歌："耶和华，拯救我的神。"</w:t>
      </w:r>
    </w:p>
    <w:p w14:paraId="55E8B663">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32FAC6B">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Faith still holds the same language in its hardest conflicts with prevailing unbelief.</w:t>
      </w:r>
    </w:p>
    <w:p w14:paraId="69E29EE2">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036E33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信心在与占据上风的不信进行最艰难争战时，仍然保持同样的话语。</w:t>
      </w:r>
    </w:p>
    <w:p w14:paraId="3CDB133D">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935DC71">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"Why art thou cast down, O my soul? why art thou disquieted within me? hope in God, for I shall yet praise him, who is the health of my countenance, and my God."—Psal. xliii. 5.</w:t>
      </w:r>
    </w:p>
    <w:p w14:paraId="2DD7BF7D">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CCA72B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"我的心哪，你为何忧闷？为何在我里面烦躁？应当仰望神，因我还要称赞祂。祂是我脸上的光荣，是我的神。"——诗篇43:5。</w:t>
      </w:r>
    </w:p>
    <w:p w14:paraId="6FCD0BD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1D8016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often has a poor distressed soul, that could find no satisfaction as to his gracious state in the way of reflecting upon past exercises or present attainments, found sweet peace, composure, and satisfaction in essaying the direct act of this appropriating faith, and resting upon the free promise of a God in Christ, as addressed to sinners of mankind, even the chief.</w:t>
      </w:r>
    </w:p>
    <w:p w14:paraId="7AE07D5D">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D0295C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贫乏痛苦的灵魂，通过回顾过去的操练或当前的成就，无法找到关于他恩典状态的满足，却多少次在尝试这种据为己有的信心的直接行动中，在依靠在基督里的神的自由应许上，就是那对人类罪人、甚至是罪魁所发的应许，找到了甜美的平安、镇定和满足。</w:t>
      </w:r>
    </w:p>
    <w:p w14:paraId="1F461F2D">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09CCF2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which case that word has been verified in Isa. xxx. 15, "Thus saith the Lord God, the Holy One of Israel, In returning and rest shall ye be saved: in quietness and in confidence shall be your strength."</w:t>
      </w:r>
    </w:p>
    <w:p w14:paraId="1381C00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F4B9050">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在这种情况下，以赛亚书30:15的话得到了证实："主耶和华以色列的圣者曾如此说：你们得救在乎归回安息，你们得力在乎平静安稳。"</w:t>
      </w:r>
    </w:p>
    <w:p w14:paraId="7903340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EC4B04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may add, that ministers dwelling upon the nature and grounds of this appropriating faith in their public administrations, have been a blessed mean in the Lord's hand, of reviving a work of reformation, of converting sinners, and of building them up in holiness and comfort.</w:t>
      </w:r>
    </w:p>
    <w:p w14:paraId="65DB713D">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291AD30">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我们可以补充说，传道人在公开侍奉中阐述这种据为己有的信心的本质和基础，已经成为主手中蒙福的工具，复兴改革的工作，使罪人归正，并在圣洁和安慰上建立他们。</w:t>
      </w:r>
    </w:p>
    <w:p w14:paraId="0D712B4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F460819">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 the other hand, when this is neglected, and even opposed, by many who are called Protestants and ministers of the Gospel, it is a sign of grievous departure from the faith, which had been so fully declared in most of the confessions and other forms of sound words publicly authorised in the reformed churches.</w:t>
      </w:r>
    </w:p>
    <w:p w14:paraId="03E6B527">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C37E5B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另一方面，当这被许多自称为新教徒和福音传道人的人忽视，甚至反对时，这是严重偏离信仰的迹象，而这信仰已经在改革宗教会公开认可的大多数信条和其他形式的纯正言辞中充分宣告了。</w:t>
      </w:r>
    </w:p>
    <w:p w14:paraId="105DFB3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B674093">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also a dismal sign, that whatever Gospel truth on other heads is taught among us, we reap little spiritual profit from it, by reason of ignorance or corrupt notions of that faith which is the organ whereby the Word is received into the heart.</w:t>
      </w:r>
    </w:p>
    <w:p w14:paraId="60AD700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9CBA43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这也是一个可怕的迹象，表明无论在其他方面教导了什么福音真理，由于对信心的无知或错误观念，我们从中获得很少的属灵益处，而信心正是接受圣道进入心灵的器官。</w:t>
      </w:r>
    </w:p>
    <w:p w14:paraId="66688791">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82171D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Upon the whole, this proposition, That saving faith is a fiducial appropriating persuasion of our salvation through the grace of our Lord Jesus Christ, founded on the free grant and promise of the Gospel, manifestly accords with the ordinary acceptation of the word; with the various representations in the Scripture, of the nature and exercise of faith; with other articles of Gospel doctrine; and, finally, with the uniform experience of the Lord's people.</w:t>
      </w:r>
    </w:p>
    <w:p w14:paraId="5F99B3C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5BE4E2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总而言之，这个命题，即得救的信心是对我们通过主耶稣基督的恩典得救的一种信赖性的据为己有的确信，基于福音的自由赐予和应许，明显符合这个词的通常含义；符合圣经中关于信心的本质和操练的各种表述；符合福音教义的其他条款；最后，符合主的子民一贯的经历。</w:t>
      </w:r>
    </w:p>
    <w:p w14:paraId="0AE97B11">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7D7939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it may be proper to take notice of some things which have been urged against this doctrine.</w:t>
      </w:r>
    </w:p>
    <w:p w14:paraId="3F7C895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DC016B7">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在此，注意一些针对这一教义提出的反对意见是合适的。</w:t>
      </w:r>
    </w:p>
    <w:p w14:paraId="5BA59FBC">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FD1BBDC">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Objection 1st. According to this notion, the thing to be believed is, That Christ died for me, that I am justified and shall be saved through him; and yet the persuasion is supposed to be the very thing which gives me an interest in the Saviour, and in the blessings of salvation through him; for, let this be what it will, nothing is more certain from Scripture, than that he who believeth shall be saved, but he who doth not, shall be damned.</w:t>
      </w:r>
    </w:p>
    <w:p w14:paraId="1774203D">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FCA694C">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反对意见1：根据这种观点，所要相信的是基督为我而死，我因祂得称义并将因祂得救；然而这种确信被认为正是使我对救主和通过祂而得的救恩福分有分的东西；无论如何，圣经中没有什么比信的人必然得救、不信的人必被定罪更确定的了。</w:t>
      </w:r>
    </w:p>
    <w:p w14:paraId="3B639ED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A390832">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Must I not, then, be interested in the Saviour, before I can know or believe that I am so? How, then, can this persuasion be the mean of giving me this interest? Is not this to make the effect to exist before the cause? Is it not to give existence to that which had no existence before, by confidently believing that it doth already exist.28</w:t>
      </w:r>
    </w:p>
    <w:p w14:paraId="1924C27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4A6532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在我能知道或相信我与救主有分之前，我不是必须先与救主有分吗？那么，这种确信怎能成为给我这种分的手段呢？这不是让结果先于原因而存在吗？这不是通过坚信某物已经存在，而使那本不存在的东西存在吗？28</w:t>
      </w:r>
    </w:p>
    <w:p w14:paraId="65AF908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C51301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Answer. If, by a belief that Christ died for me, that I am justified, and shall be saved through him, the objector means a persuasion that I am one of those for whom Christ intended to lay down his life, or, which is the same thing, one of the elect, or that I am already in actual possession of justification and salvation; then, as was shown in the preliminary observations, what is objected is nothing to the purpose.</w:t>
      </w:r>
    </w:p>
    <w:p w14:paraId="5AA72D92">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E58B20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回答：如果提出反对意见的人所说的相信基督为我而死、我得称义并将藉祂得救，是指我深信我是基督打算为之舍命的人之一，或同样的，我是选民之一，或我已实际拥有称义和救恩；那么，正如在前言中所指出的，这种反对与我们的论点无关。</w:t>
      </w:r>
    </w:p>
    <w:p w14:paraId="52AAF87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7DE9802">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utterly deny that such a persuasion can be saving faith; because it cannot be founded in the Word of God alone, and because it is a persuasion of what God hath decreed from eternity, or of some good which the person supposes himself to be already possessed of; whereas, the faith of which we speak, is a persuasion neither of what was God's decree from eternity, nor yet of any good which we are already possessed of, but merely of this truth, that God is now in the Gospel dispensation, giving us Christ crucified and his whole salvation.</w:t>
      </w:r>
    </w:p>
    <w:p w14:paraId="77CCB723">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EE7976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完全否认这种确信可以是得救的信心；因为它不能单单建立在神的话语上，而且它是对神从永恒中所预定的事，或对人认为自己已经拥有的某种好处的确信；而我们所说的信心，既不是对神从永恒中的预旨的确信，也不是对我们已经拥有的任何好处的确信，而仅仅是对这一真理的确信：神现在在福音的分配中，将被钉十字架的基督和祂全备的救恩赐给我们。</w:t>
      </w:r>
    </w:p>
    <w:p w14:paraId="48A4EE39">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8BD6DBC">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inconsistency supposed in the objection vanishes, when we consider that the death of Christ, justification, and salvation, may, at the same time, be ours in one respect, and not ours in another.</w:t>
      </w:r>
    </w:p>
    <w:p w14:paraId="0C3FE086">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3779910">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当我们考虑到基督的死、称义和救恩可能同时在一个方面是我们的，在另一方面又不是我们的时，这种反对所假设的不一致就消失了。</w:t>
      </w:r>
    </w:p>
    <w:p w14:paraId="40C6D936">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8AA82C0">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are ours in the grant and promise of the Gospel; but they are not ours in actual possession, till we believe that grant and promise.</w:t>
      </w:r>
    </w:p>
    <w:p w14:paraId="38E9487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F3BF672">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它们在福音的赐予和应许中是我们的；但直到我们相信那赐予和应许，它们才在实际拥有上成为我们的。</w:t>
      </w:r>
    </w:p>
    <w:p w14:paraId="63E2C667">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1607F89">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believing, we become actual partakers of them; because this believing is our receiving of them; and, therefore, faith is represented as receiving Christ, receiving the gift of righteousness, receiving the atonement.</w:t>
      </w:r>
    </w:p>
    <w:p w14:paraId="54F46A39">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716F3AB">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在相信中，我们成为它们的实际参与者；因为这种相信就是我们对它们的接受；因此，信心被描述为接受基督，接受义的恩赐，接受赎罪。</w:t>
      </w:r>
    </w:p>
    <w:p w14:paraId="107CD6FB">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9E245C1">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Agreeably to what is now observed, we do hold, that, in saving faith, there is a real persuasion that Christ and his salvation are presently and infallibly ours, as existing in the promise; ours, so that we cannot fall short of them; before and in order to our consciousness and experience of their being ours, as existing in our actual possession.</w:t>
      </w:r>
    </w:p>
    <w:p w14:paraId="33CCFB40">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FE6DAD1">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按照现在所观察到的，我们确实持有这种看法，即在得救的信心中，有一种真实的确信，基督和祂的救恩现在和无误地是我们的，因为它们存在于应许中；是我们的，以至于我们不会错失它们；这是在我们意识到并经历到它们作为我们实际拥有的事物之前的，也是为了这种意识和经历。</w:t>
      </w:r>
    </w:p>
    <w:p w14:paraId="7EBD519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6BB6442">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what all we have said goes to prove; and so we understand our Lord, when he says, "Whatsoever things ye desire, when ye pray, believe that ye receive them," that they are presently and infallibly yours, as existing in the promise, "and ye shall have them," ye shall have the consciousness and experience of their being yours, as existing in your actual possession.</w:t>
      </w:r>
    </w:p>
    <w:p w14:paraId="715FF54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4FB3412">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我们所说的一切要证明的；因此我们理解我们主的话，当祂说："凡你们祷告祈求的，无论是什么，只要信是得着的，就必得着。"意思是它们现在和无误地是你们的，因为它们存在于应许中，"你们就必得着"，你们就必得着它们作为你们实际拥有之物的意识和经历。</w:t>
      </w:r>
    </w:p>
    <w:p w14:paraId="0740780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A7FD29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Again- he says, "According to thy faith, so shall it be unto thee." When a person believes that Christ and his whole salvation are his, as existing in the promise,—his, so as he cannot fall short of them; he believes what none but a true believer, or one who hath heard and learned of the Father, does or can believe.</w:t>
      </w:r>
    </w:p>
    <w:p w14:paraId="49A26CEC">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5921640">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祂又说："照你的信，给你成全了。"当一个人相信基督和祂全备的救恩是他的，因为它们存在于应许中——是他的，以至于他不会错失它们；他所信的是只有真信徒，或那些从父那里听见并学习的人，才能信的。</w:t>
      </w:r>
    </w:p>
    <w:p w14:paraId="503614F1">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59CBD2C">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Here a continual outcry of obscurity or absurdity is raised. But the ground of it is no more than this, that the way of coming to the possession of a benefit, by believing merely, is without any exact parallel in human affairs; or, in other words, that "the natural man receiveth not the things of the Spirit of God; they are foolishness to him, neither can he know them, because they are discerned spiritually," and not by reducing them to the measure and standard of carnal things.</w:t>
      </w:r>
    </w:p>
    <w:p w14:paraId="25C3FC3B">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82ECA01">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此处常有人对晦涩或荒谬提出持续的抗议。但其根据不过是，单凭相信而得到益处的方式，在人类事务中没有完全相同的例子；或者换句话说，"属血气的人不领会神圣灵的事，反倒以为愚拙，并且不能知道，因为这些事惟有属灵的人才能看透，"而不是通过将它们降低到属肉体事物的尺度和标准。</w:t>
      </w:r>
    </w:p>
    <w:p w14:paraId="7DC8AE07">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D0493F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Objection 2nd. It is unreasonable to call reprobates to believe what neither is nor ever will be true in their case.</w:t>
      </w:r>
    </w:p>
    <w:p w14:paraId="76274BEB">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3DE18A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反对意见2：要求被弃绝的人相信在他们身上既不真实也永远不会是真实的事情是不合理的。</w:t>
      </w:r>
    </w:p>
    <w:p w14:paraId="280E45E0">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D12CDF3">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Answer. Though it appears from Scripture that the greater part of the human race are included in the decree of reprobation; yet no man can warrantably think or say of himself, or any other person, who is in the present life, and hath not sinned the sin unto death (which is the sin against the Holy Ghost) that he is a reprobate; this being one of the secret things which belong unto the Lord our God.</w:t>
      </w:r>
    </w:p>
    <w:p w14:paraId="7357A3E9">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257DFC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回答：虽然从圣经看来，大部分人类都包含在弃绝的预旨中；但没有人可以有理由地认为或说他自己，或任何其他在世且未犯至死之罪（即亵渎圣灵的罪）的人是被弃绝的；这是属于耶和华我们神的隐秘事之一。</w:t>
      </w:r>
    </w:p>
    <w:p w14:paraId="34F8C31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6D31A17">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 Gospel offers and promises are things that are revealed to us—things that we have to do with; and they are directed to mankind sinners indefinitely, in such a manner as warrants every person to whom the Word of God comes, to make application of them to himself.</w:t>
      </w:r>
    </w:p>
    <w:p w14:paraId="55F58770">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BA44C29">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但福音的提供和应许是向我们启示的事——是我们要处理的事；它们不确定地指向人类罪人，以一种授权每一个神的话语临到之人的方式，使他们将这些应用于自己。</w:t>
      </w:r>
    </w:p>
    <w:p w14:paraId="179F8BE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FDAD357">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elect are brought, through the supernatural illumination and effectual persuasion of the Holy Spirit, to make this application; each of them, in his time, is brought to say, In the Lord have I righteousness and strength.</w:t>
      </w:r>
    </w:p>
    <w:p w14:paraId="3F9A4C03">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724019D">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选民藉着圣灵超自然的光照和有效的劝服，被带领作这种应用；他们每一个人，在祂的时间里，被带领说，我的公义和力量都在主里面。</w:t>
      </w:r>
    </w:p>
    <w:p w14:paraId="420ABAA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1D00AA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to those who, in the issue, will prove reprobates, they have the same warrant in the Word of grace, and promise to believe in Christ as their own Saviour, that any ever had before they believed.</w:t>
      </w:r>
    </w:p>
    <w:p w14:paraId="21106789">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E2FDEA6">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至于那些最终将证明是被弃绝的人，他们在恩典之道和应许中，拥有与任何人在相信之前相同的授权，去相信基督是他们自己的救主。</w:t>
      </w:r>
    </w:p>
    <w:p w14:paraId="5CC088B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808078B">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they refuse to be persuaded. The proper cause of this unpersuadableness is not predestination, but their spiritual blindness and enmity against the Lord Christ, their obstinate attachment to self-righteousness and other idols.</w:t>
      </w:r>
    </w:p>
    <w:p w14:paraId="548B591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C0B1E0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但他们拒绝被说服。这种不可说服性的真正原因不是预定，而是他们属灵的盲目和对主基督的敌意，他们对自义和其他偶像的顽固依附。</w:t>
      </w:r>
    </w:p>
    <w:p w14:paraId="13F5FBB2">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74229F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promise of eternal life is indeed left to them, but since, instead of embracing it by faith, they put it away from them, despise and reject it, making God a liar, who but must see and acknowledge, that they justly come short of the promised blessing?</w:t>
      </w:r>
    </w:p>
    <w:p w14:paraId="180D417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6C2220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永生的应许确实留给了他们，但既然他们没有用信心接受它，反而将它推开，藐视并拒绝它，使神成为说谎者，谁不能看见并承认，他们理当失去所应许的福分呢？</w:t>
      </w:r>
    </w:p>
    <w:p w14:paraId="296EB6E3">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28D5F1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Objection 3rd. This appropriating persuasion is presumptuous.</w:t>
      </w:r>
    </w:p>
    <w:p w14:paraId="52310443">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A6A878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反对意见3：这种据为己有的确信是僭妄的。</w:t>
      </w:r>
    </w:p>
    <w:p w14:paraId="726D52C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9C5E8D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Answer. It is indeed an awful truth that security and presumption are the ruin of multitudes in the visible Church: we never can be too much cautioned against it.</w:t>
      </w:r>
    </w:p>
    <w:p w14:paraId="0F63DD9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D991F5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回答：诚然，安逸和僭妄是使有形教会中许多人毁灭的可怕真理：我们对此的警惕永远不会过度。</w:t>
      </w:r>
    </w:p>
    <w:p w14:paraId="1CCA3DF2">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67F5B6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presumption, in every view, is far from the appropriating' persuasion of which we speak.</w:t>
      </w:r>
    </w:p>
    <w:p w14:paraId="2D06ECA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AAE2DF2">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但僭妄，从任何角度看，都与我们所说的据为己有的确信相去甚远。</w:t>
      </w:r>
    </w:p>
    <w:p w14:paraId="2EA5178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E9918D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Presumption is always grounded upon some supposed privilege or qualification by which the person supposes himself to be distinguished from others;—"I am not as other men are, or even as this publican. We have Abraham to our father;"—whereas the appropriating persuasion of which we speak, is grounded upon the free grant which is made of the Saviour to all people, even to the vilest of the vile.</w:t>
      </w:r>
    </w:p>
    <w:p w14:paraId="541B658C">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20D1EC9">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僭妄总是建立在某些假定的特权或资格上，藉此人认为自己与他人不同；——"我不像别人，也不像这个税吏。我们有亚伯拉罕为我们的父；"——而我们所说的据为己有的确信，是建立在对救主向所有人的自由赐予上，甚至是对最卑贱中的卑贱者。</w:t>
      </w:r>
    </w:p>
    <w:p w14:paraId="25DCAC80">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CC5A23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presumptuous conclude, upon imaginary or insufficient grounds, that they are already believers, and in a state of grace; but, in the persuasion of which we speak, a man regards himself no otherwise than as a poor sinner of mankind, to whom that word comes, in which God is making to him in particular a gift and grant of his Son, Jesus Christ, unto eternal life.</w:t>
      </w:r>
    </w:p>
    <w:p w14:paraId="0EF681E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7FBBD71">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僭妄者基于想象或不充分的理由断定，他们已经是信徒，处于恩典状态中；但在我们所说的确信中，一个人看自己不过是人类中的一个可怜罪人，神的话语临到他，在其中神特别向他赐予祂的儿子耶稣基督，直到永生。</w:t>
      </w:r>
    </w:p>
    <w:p w14:paraId="71835EC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06C1662">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ground upon which the presumptuous apply the promises, is always something that they see in themselves, in their experiences or attainments; but this persuasion appropriates the good of the promise as ours, for Christ's sake alone, and because the promise is directed to all sinners of mankind to whom the Word of God comes.</w:t>
      </w:r>
    </w:p>
    <w:p w14:paraId="41BB48E9">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A12E65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僭妄者应用应许的基础，总是他们在自己里面，在经历或成就中所看到的东西；但这种确信将应许的益处据为己有，视为我们的，仅仅因为基督的缘故，也因为应许是向神的话语临到的所有人类罪人发出的。</w:t>
      </w:r>
    </w:p>
    <w:p w14:paraId="2C2EE95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A9F538C">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Presumption is a groundless expectation of deliverance from wrath, without holiness or deliverance from sin; but this is a persuasion of salvation from sin, as well as from wrath,—a persuasion that we have sanctification as well as justification in our Lord Jesus Christ.</w:t>
      </w:r>
    </w:p>
    <w:p w14:paraId="46FFCAEC">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79C848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僭妄是对脱离忿怒的无根据期望，没有圣洁或脱离罪；但这是对从罪中得救的确信，也是从忿怒中得救——一种确信，我们在主耶稣基督里既有成圣也有称义。</w:t>
      </w:r>
    </w:p>
    <w:p w14:paraId="526A2DBC">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41BB64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Presumption puffeth up, and renders men secure in sin; but the more distinct and prevalent this persuasion is in any person, he will be the more humble, self-denied, watchful, and diligent in the study of universal obedience.</w:t>
      </w:r>
    </w:p>
    <w:p w14:paraId="0C287E5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AB62AB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僭妄使人自高自大，使人在罪中安稳；但这种确信在任何人身上越是明显和占优势，他就会越加谦卑，克己，警醒，并勤勉地追求全面的顺服。</w:t>
      </w:r>
    </w:p>
    <w:p w14:paraId="4F2E8D5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7E0DB1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Objection 4th. If faith consisted in this confident persuasion, then all a person would have to do, would be, by every possible means, to work himself up to, and confirm himself in it, whatever evidence he might have of the contrary. This is a faith which may do well enough for fools and madmen, but which no wise man can be satisfied with.29</w:t>
      </w:r>
    </w:p>
    <w:p w14:paraId="61F6445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77865A9">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反对意见4：如果信心在于这种坚定的确信，那么一个人所要做的就是用尽一切可能的方法，使自己达到并坚定这种确信，无论他可能有什么相反的证据。这种信心或许适合愚人和疯子，但没有智者会对此满意。29</w:t>
      </w:r>
    </w:p>
    <w:p w14:paraId="5AB96D8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86D0A5D">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Answer. What we speak of is a persuasion of this, that in the Gospel offer and promise, God is now giving us Jesus Christ, the true bread from heaven; and we have the same evidence of this, that we have of the Gospel being preached to us.</w:t>
      </w:r>
    </w:p>
    <w:p w14:paraId="4D09C4F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B456F7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回答：我们所说的是对这一点的确信，即在福音的提供和应许中，神现在正在将耶稣基督，从天上来的真粮赐给我们；我们对此的证据，与我们对福音被传给我们的证据相同。</w:t>
      </w:r>
    </w:p>
    <w:p w14:paraId="5D08C54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DEF5083">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surely what is opposite to this is the most abominable of all falsehoods, as it contradicts the best news that were ever heard in heaven or on earth.</w:t>
      </w:r>
    </w:p>
    <w:p w14:paraId="45FC1793">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A8C9FB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而与此相反的确实是所有虚假中最可憎的，因为它与天上或地上所听过的最好消息相矛盾。</w:t>
      </w:r>
    </w:p>
    <w:p w14:paraId="6E6C86BB">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0A1101B">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Persons may, no doubt, come to some sort of persuasion of all being well with them, by attempting a compliance with terms and conditions, and by a conceit of their own qualifications as undoubted evidences of their state of grace and favour with God.</w:t>
      </w:r>
    </w:p>
    <w:p w14:paraId="1914C61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08D8FD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毫无疑问，人们可能通过尝试遵守条款和条件，以及凭借自己对其资格的自我观念作为他们恩典状态和神恩宠的确凿证据，而达到某种程度的确信，认为一切与他们相安。</w:t>
      </w:r>
    </w:p>
    <w:p w14:paraId="0C71520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F05A20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 appropriating persuasion is of a quite different kind; we are so far from working ourselves up to it, that we naturally hate it, and do all we can to fortify ourselves against it;30 this continues to be the case in reality, whatever outward professions we make to the contrary, till the Lord, the Spirit, work this persuasion in us, by enlightening the eyes of our understandings to apprehend the free grant of Christ crucified and his righteousness and salvation, as what God is presently making over to us poor sinners of mankind, to each of us in particular.</w:t>
      </w:r>
    </w:p>
    <w:p w14:paraId="3698FEE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307A16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这种据为己有的确信是完全不同的；我们非但不能使自己达到这种确信，反而自然地恨恶它，并尽一切可能抵制它；30这种情况在现实中持续存在，无论我们作出何种相反的外在表白，直到主，即圣灵，在我们里面产生这种确信，藉着光照我们理解的眼睛，使我们领会被钉十字架的基督和祂的义与救恩的自由赐予，作为神现在正赐给我们这些人类中的可怜罪人，赐给我们每一个人的。</w:t>
      </w:r>
    </w:p>
    <w:p w14:paraId="76BDAAE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C300C6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opinion of many, that they can easily work themselves up to this appropriating persuasion, betrays their gross ignorance, not only of the nature of that persuasion, but also of the spiritual blindness, enmity, and legal bias of the heart.31</w:t>
      </w:r>
    </w:p>
    <w:p w14:paraId="50F2D912">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5C7874D">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许多人认为他们可以轻易使自己达到这种据为己有的确信，这暴露了他们的严重无知，不仅是对该确信本质的无知，也是对心灵属灵盲目、敌意和律法倾向的无知。31</w:t>
      </w:r>
    </w:p>
    <w:p w14:paraId="66D85312">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0AB6919">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the objector says, All a person would have to do would be to work himself up to this confident persuasion: if he speaks of what unites us to Christ, we own, that we are united to him, not by doing, but by believing: but if he speaks of all that belongs to the Christian life, and to the evidence of our union to Christ, then there is a great deal more indispensably necessary: love, repentance, the diligent study of universal obedience, are fully as much so as faith.</w:t>
      </w:r>
    </w:p>
    <w:p w14:paraId="3A4B1A8C">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DFA426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反对者说，一个人所要做的只是让自己达到这种自信的确信时：如果他指的是使我们与基督联合的事物，我们承认，我们与祂联合不是靠行为，而是靠信心；但如果他指的是属于基督徒生活和我们与基督联合的证据的一切，那么还有更多不可或缺的必要之事：爱、悔改、勤勉追求全面顺服，这些与信心同样重要。</w:t>
      </w:r>
    </w:p>
    <w:p w14:paraId="5F2AEFBD">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91BA6E4">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they be accounted fools who rest upon the Gospel grant of Christ, and of eternal life in him, and are persuaded that, in doing so, they shall not be disappointed, we desire to be such fools more and more.</w:t>
      </w:r>
    </w:p>
    <w:p w14:paraId="22C31752">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7F9DD2A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如果那些依靠福音所赐的基督和在祂里面的永生，并确信如此行不会失望的人被视为愚人，我们愿意越来越成为这样的愚人。</w:t>
      </w:r>
    </w:p>
    <w:p w14:paraId="719C0BB9">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2C2271E1">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Objection 5th. There are various marks and characters laid down in the Word of God for us to examine and prove ourselves by. But to what purpose are those marks and characters, if our satisfaction or assurance respecting our gracious state were a mere confident persuasion, and not the result of a rational and scriptural inquiry?32</w:t>
      </w:r>
    </w:p>
    <w:p w14:paraId="16334C82">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E0EA4A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反对意见5：在神的话语中列出了各种标记和特征，供我们检验和证明自己。但如果我们对恩典状态的满足或确信只是一种自信的确信，而不是理性和合乎圣经探究的结果，那么这些标记和特征有什么用呢？32</w:t>
      </w:r>
    </w:p>
    <w:p w14:paraId="682C771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9ADC6E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Answer. There is an assurance, a full assurance, in the direct act of faith; but this is different from what is properly called our satisfaction or assurance respecting our gracious state, or an assurance that we have believed in a right manner; or that we are already in actual possession of Christ and his salvation; for the assurance of faith is neither an assurance of what we have done, nor of what we already possess, but only of what God is presently giving us in his word of grace and promise.</w:t>
      </w:r>
    </w:p>
    <w:p w14:paraId="0FD58902">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A4CF87B">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回答：在信心的直接行动中有一种确信，一种完全的确信；但这与我们通常所说的对我们恩典状态的满足或确信不同，也与确信我们以正确方式相信或我们已经实际拥有基督和祂的救恩不同；因为信心的确信既不是对我们已做之事的确信，也不是对我们已经拥有之物的确信，而只是对神现在在祂恩典和应许的话语中赐给我们之物的确信。</w:t>
      </w:r>
    </w:p>
    <w:p w14:paraId="4F9FF6C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748044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Lord hath enjoined us to endeavour after satisfaction as to our gracious state, or the assurance of sense. "Wherefore the rather, brethren, give diligence to make your calling and election sure."—2 Peter i. 10.</w:t>
      </w:r>
    </w:p>
    <w:p w14:paraId="1946A5B1">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AEBC77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主已命令我们为获得对我们恩典状态的满足，或感官的确信而努力。"所以弟兄们，应当更加殷勤，使你们所蒙的恩召和拣选坚定不移。"——彼得后书1:10。</w:t>
      </w:r>
    </w:p>
    <w:p w14:paraId="43A086C6">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5E205A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Self-examination is a principal mean of obtaining this satisfaction. "Examine yourselves, whether ye be in the faith."—2 Cor. xiii. 5.</w:t>
      </w:r>
    </w:p>
    <w:p w14:paraId="1C0E1A2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539CCB3">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自我省察是获得这种满足的主要手段。"你们总要自己省察有信心没有。"——哥林多后书13:5。</w:t>
      </w:r>
    </w:p>
    <w:p w14:paraId="2806627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752C1DB">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order to a true knowledge of our state, it is necessary to examine, not only whether we have done what is materially right, but whether it has flowed from a pure heart; whether our purity of heart has flowed from a good conscience; whether our good conscience has flowed from faith unfeigned, or that faith which makes an application of Christ to ourselves in particular, upon no other footing than that of the word of grace and promise.</w:t>
      </w:r>
    </w:p>
    <w:p w14:paraId="6CFADB96">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828931C">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了真正了解我们的状态，有必要检查，不仅是我们是否做了实质上正确的事，还要检查它是否源于纯洁的心；我们心灵的纯洁是否源于无亏的良心；我们无亏的良心是否源于无伪的信心，或那种将基督特别应用于我们自己的信心，而这种应用没有其他根基，只有恩典和应许的话语。</w:t>
      </w:r>
    </w:p>
    <w:p w14:paraId="6CB29A8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43E095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order is pointed out by the apostle in 1 Tim. i. 5:—"Now the end of the commandment is charity out of a pure heart, and of a good conscience, and of faith unfeigned."</w:t>
      </w:r>
    </w:p>
    <w:p w14:paraId="3C0CF79C">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589774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使徒在提摩太前书1:5中指出了这一顺序："这诫命的目的就是爱，这爱是从清洁的心和无亏的良心，无伪的信心生出来的。"</w:t>
      </w:r>
    </w:p>
    <w:p w14:paraId="7BD2CD6B">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790B8EB">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Supposing our spiritual condition to be peculiarly dangerous, self-examination is the appointed mean of our coming to such a true knowledge of it, as will put us upon an immediate believing application of Christ for our spiritual healing; that our experience may be like that of the woman who had the bloody issue, when she touched the hem of his garment.</w:t>
      </w:r>
    </w:p>
    <w:p w14:paraId="248F7DA0">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57D62EA3">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假设我们的属灵状况特别危险，自我省察是我们获得对它真实认识的指定手段，这将使我们立即以信心应用基督来获得属灵的医治；使我们的经历可能像那位患血漏的妇人一样，当她摸祂衣服的繸子时。</w:t>
      </w:r>
    </w:p>
    <w:p w14:paraId="4DB173C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095F8B4C">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 the other hand, supposing that, in the exercise of self-examination, the Lord has been pleased to grant us some distinct view of his own work in our souls as corresponding with the marks and characters of it in his word; in that case, instead of doting on our attainment, which is peculiarly dangerous, we should improve it as an encouragement to the immediate renewed acting of this appropriating faith; that our faith, like that of the Thessalonians, may grow exceedingly.</w:t>
      </w:r>
    </w:p>
    <w:p w14:paraId="348D43A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9F26991">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另一方面，假设在自我省察的操练中，主已乐意给我们一些对祂在我们灵魂中工作的清晰认识，与祂话语中的标记和特征相符；在这种情况下，我们不应痴迷于我们的成就，这特别危险，而应将其用作鼓励，立即更新这种据为己有的信心的行动；使我们的信心，像帖撒罗尼迦人的信心一样，格外增长。</w:t>
      </w:r>
    </w:p>
    <w:p w14:paraId="46BC0018">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A9F125E">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Objection 6th. Such a representation of faith is discouraging to the weak and doubting, who may be a true Christian.</w:t>
      </w:r>
    </w:p>
    <w:p w14:paraId="4B659CAA">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187857B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反对意见6：这种对信心的表述对软弱和怀疑的人是泄气的，而他们可能是真基督徒。</w:t>
      </w:r>
    </w:p>
    <w:p w14:paraId="5051DB61">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5F48B9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Answer. This doctrine must discourage the vain confidence that men have in themselves, that they are righteous, and that they have good qualifications; it must discourage their attempts to work out or find something in themselves which may give them a right to lay claim to Christ and his salvation as their own.</w:t>
      </w:r>
    </w:p>
    <w:p w14:paraId="5640805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35FE16D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回答：这一教义必定会使人对自己的虚妄信心泄气，即他们是义人，他们有良好的资格；它必定使他们泄气，不再尝试在自己里面寻找或找出某些东西，以便获得权利宣称基督和祂的救恩是他们自己的。</w:t>
      </w:r>
    </w:p>
    <w:p w14:paraId="19E2FC46">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68BFEEC2">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to those who know the plague of their own heart, and who can see nothing in themselves but sinfulness and misery, these good news from a far country must be as cold water to a thirsty soul; namely, that they, not as believers, not as persons so and so qualified, but as poor sinners of mankind, are called to look to Christ as the Lord their righteousness, and to look to the promises as "in him Yea," that is, directed to them, and "in him Amen," that is, sure to be performed, "to the glory of God by them."</w:t>
      </w:r>
    </w:p>
    <w:p w14:paraId="476D6AE5">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p>
    <w:p w14:paraId="4EB7DFCF">
      <w:pPr>
        <w:pStyle w:val="5"/>
        <w:ind w:right="99"/>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对那些知道自己心中瘟疫，在自己里面只能看到罪恶和苦难的人来说，这从远方来的好消息必如冷水对口渴的灵魂；即他们，不是作为信徒，不是作为具有某种资格的人，而是作为人类中的可怜罪人，被呼召仰望基督作为主他们的义，并看应许为"在祂里面是是的"，即向他们发出的，且"在祂里面是阿们的"，即必定成就，"使荣耀归与神。"</w:t>
      </w:r>
    </w:p>
    <w:p w14:paraId="6A98F680">
      <w:pPr>
        <w:pStyle w:val="5"/>
        <w:ind w:right="99"/>
      </w:pPr>
    </w:p>
    <w:p w14:paraId="776E6395">
      <w:pPr>
        <w:pStyle w:val="5"/>
        <w:ind w:left="0" w:right="0" w:firstLine="0"/>
        <w:jc w:val="left"/>
        <w:rPr>
          <w:rFonts w:hint="eastAsia"/>
        </w:rPr>
      </w:pPr>
      <w:r>
        <w:rPr>
          <w:rFonts w:hint="eastAsia"/>
        </w:rPr>
        <w:t>The doubts that professing Christians labour under, are either such as respect their own attainments; as, whether they have truly believed; or such as respect their warrant in the Gospel to make a present, an immediate, application of Christ to themselves in particular.</w:t>
      </w:r>
    </w:p>
    <w:p w14:paraId="68A9D967">
      <w:pPr>
        <w:pStyle w:val="5"/>
        <w:ind w:left="0" w:right="0" w:firstLine="0"/>
        <w:jc w:val="left"/>
        <w:rPr>
          <w:rFonts w:hint="eastAsia"/>
        </w:rPr>
      </w:pPr>
    </w:p>
    <w:p w14:paraId="046EC952">
      <w:pPr>
        <w:pStyle w:val="5"/>
        <w:ind w:left="0" w:right="0" w:firstLine="0"/>
        <w:jc w:val="left"/>
        <w:rPr>
          <w:rFonts w:hint="eastAsia"/>
        </w:rPr>
      </w:pPr>
      <w:r>
        <w:rPr>
          <w:rFonts w:hint="eastAsia"/>
        </w:rPr>
        <w:t>基督徒所经历的疑惑，要么是关于他们自己的成就；如，他们是否真正相信了；要么是关于他们在福音中的凭据，即他们是否有权当下、立即地将基督特别应用于自己。</w:t>
      </w:r>
    </w:p>
    <w:p w14:paraId="4F39D8F7">
      <w:pPr>
        <w:pStyle w:val="5"/>
        <w:ind w:left="0" w:right="0" w:firstLine="0"/>
        <w:jc w:val="left"/>
        <w:rPr>
          <w:rFonts w:hint="eastAsia"/>
        </w:rPr>
      </w:pPr>
    </w:p>
    <w:p w14:paraId="27A3ADED">
      <w:pPr>
        <w:pStyle w:val="5"/>
        <w:ind w:left="0" w:right="0" w:firstLine="0"/>
        <w:jc w:val="left"/>
        <w:rPr>
          <w:rFonts w:hint="eastAsia"/>
        </w:rPr>
      </w:pPr>
      <w:r>
        <w:rPr>
          <w:rFonts w:hint="eastAsia"/>
        </w:rPr>
        <w:t>There may be too much ground for doubts of the former sort; for men are naturally prone to think themselves to be something, while they are nothing, and so to deceive themselves.</w:t>
      </w:r>
    </w:p>
    <w:p w14:paraId="7334093D">
      <w:pPr>
        <w:pStyle w:val="5"/>
        <w:ind w:left="0" w:right="0" w:firstLine="0"/>
        <w:jc w:val="left"/>
        <w:rPr>
          <w:rFonts w:hint="eastAsia"/>
        </w:rPr>
      </w:pPr>
    </w:p>
    <w:p w14:paraId="447BC422">
      <w:pPr>
        <w:pStyle w:val="5"/>
        <w:ind w:left="0" w:right="0" w:firstLine="0"/>
        <w:jc w:val="left"/>
        <w:rPr>
          <w:rFonts w:hint="eastAsia"/>
        </w:rPr>
      </w:pPr>
      <w:r>
        <w:rPr>
          <w:rFonts w:hint="eastAsia"/>
        </w:rPr>
        <w:t>对于前一种疑惑，可能有太多的理由；因为人天生倾向于认为自己是某种东西，而实际上他们什么都不是，从而自欺欺人。</w:t>
      </w:r>
    </w:p>
    <w:p w14:paraId="41221AD3">
      <w:pPr>
        <w:pStyle w:val="5"/>
        <w:ind w:left="0" w:right="0" w:firstLine="0"/>
        <w:jc w:val="left"/>
        <w:rPr>
          <w:rFonts w:hint="eastAsia"/>
        </w:rPr>
      </w:pPr>
    </w:p>
    <w:p w14:paraId="43980E5E">
      <w:pPr>
        <w:pStyle w:val="5"/>
        <w:ind w:left="0" w:right="0" w:firstLine="0"/>
        <w:jc w:val="left"/>
        <w:rPr>
          <w:rFonts w:hint="eastAsia"/>
        </w:rPr>
      </w:pPr>
      <w:r>
        <w:rPr>
          <w:rFonts w:hint="eastAsia"/>
        </w:rPr>
        <w:t>But with respect to doubts of the latter sort, they are the workings of that unbelief which makes God a liar; and therefore the principle of true faith, even in the weakest believer, will maintain a conflict with them as belonging to the flesh or depraved nature: "For the flesh lusteth against the spirit, and the spirit against the flesh."</w:t>
      </w:r>
    </w:p>
    <w:p w14:paraId="6986852A">
      <w:pPr>
        <w:pStyle w:val="5"/>
        <w:ind w:left="0" w:right="0" w:firstLine="0"/>
        <w:jc w:val="left"/>
        <w:rPr>
          <w:rFonts w:hint="eastAsia"/>
        </w:rPr>
      </w:pPr>
    </w:p>
    <w:p w14:paraId="3BBB3061">
      <w:pPr>
        <w:pStyle w:val="5"/>
        <w:ind w:left="0" w:right="0" w:firstLine="0"/>
        <w:jc w:val="left"/>
        <w:rPr>
          <w:rFonts w:hint="eastAsia"/>
        </w:rPr>
      </w:pPr>
      <w:r>
        <w:rPr>
          <w:rFonts w:hint="eastAsia"/>
        </w:rPr>
        <w:t>但关于后一种疑惑，它们是那种使神成为说谎者的不信的作为；因此，真信心的原则，即使在最软弱的信徒身上，也会与它们进行争战，因它们属于肉体或败坏的本性："因为情欲和圣灵相争，圣灵和情欲相争。"</w:t>
      </w:r>
    </w:p>
    <w:p w14:paraId="5307E7BD">
      <w:pPr>
        <w:pStyle w:val="5"/>
        <w:ind w:left="0" w:right="0" w:firstLine="0"/>
        <w:jc w:val="left"/>
        <w:rPr>
          <w:rFonts w:hint="eastAsia"/>
        </w:rPr>
      </w:pPr>
    </w:p>
    <w:p w14:paraId="10D15264">
      <w:pPr>
        <w:pStyle w:val="5"/>
        <w:ind w:left="0" w:right="0" w:firstLine="0"/>
        <w:jc w:val="left"/>
        <w:rPr>
          <w:rFonts w:hint="eastAsia"/>
        </w:rPr>
      </w:pPr>
      <w:r>
        <w:rPr>
          <w:rFonts w:hint="eastAsia"/>
        </w:rPr>
        <w:t>Now of two schemes of doctrine, which is the more favourable and helpful to the Christian in this warfare? whether is it that which palliates and excuses these doubts, which are some of his worst enemies; or that which sets the evil and malignity of them in the strongest light?</w:t>
      </w:r>
    </w:p>
    <w:p w14:paraId="6180CFD9">
      <w:pPr>
        <w:pStyle w:val="5"/>
        <w:ind w:left="0" w:right="0" w:firstLine="0"/>
        <w:jc w:val="left"/>
        <w:rPr>
          <w:rFonts w:hint="eastAsia"/>
        </w:rPr>
      </w:pPr>
    </w:p>
    <w:p w14:paraId="74D8F2A5">
      <w:pPr>
        <w:pStyle w:val="5"/>
        <w:ind w:left="0" w:right="0" w:firstLine="0"/>
        <w:jc w:val="left"/>
        <w:rPr>
          <w:rFonts w:hint="eastAsia"/>
        </w:rPr>
      </w:pPr>
      <w:r>
        <w:rPr>
          <w:rFonts w:hint="eastAsia"/>
        </w:rPr>
        <w:t>现在，在两种教义方案中，哪一种对基督徒在这场争战中更有利和更有帮助呢？是那种缓和和原谅这些疑惑，即他最大的敌人之一的方案；还是那种以最强烈的光照显明它们的邪恶和恶毒的方案？</w:t>
      </w:r>
    </w:p>
    <w:p w14:paraId="49FFDFDB">
      <w:pPr>
        <w:pStyle w:val="5"/>
        <w:ind w:left="0" w:right="0" w:firstLine="0"/>
        <w:jc w:val="left"/>
        <w:rPr>
          <w:rFonts w:hint="eastAsia"/>
        </w:rPr>
      </w:pPr>
    </w:p>
    <w:p w14:paraId="5E4C769F">
      <w:pPr>
        <w:pStyle w:val="5"/>
        <w:ind w:left="0" w:right="0" w:firstLine="0"/>
        <w:jc w:val="left"/>
        <w:rPr>
          <w:rFonts w:hint="eastAsia"/>
        </w:rPr>
      </w:pPr>
      <w:r>
        <w:rPr>
          <w:rFonts w:hint="eastAsia"/>
        </w:rPr>
        <w:t>Surely the latter; for he will make head against these doubts, only in proportion as he is enabled to see, in the glass of the Lord's Word, the vanity and vileness of them.</w:t>
      </w:r>
    </w:p>
    <w:p w14:paraId="2CC24E72">
      <w:pPr>
        <w:pStyle w:val="5"/>
        <w:ind w:left="0" w:right="0" w:firstLine="0"/>
        <w:jc w:val="left"/>
        <w:rPr>
          <w:rFonts w:hint="eastAsia"/>
        </w:rPr>
      </w:pPr>
    </w:p>
    <w:p w14:paraId="79C1FAB0">
      <w:pPr>
        <w:pStyle w:val="5"/>
        <w:ind w:left="0" w:right="0" w:firstLine="0"/>
        <w:jc w:val="left"/>
        <w:rPr>
          <w:rFonts w:hint="eastAsia"/>
        </w:rPr>
      </w:pPr>
      <w:r>
        <w:rPr>
          <w:rFonts w:hint="eastAsia"/>
        </w:rPr>
        <w:t>当然是后者；因为他只有在能够通过主的话语之镜看清这些疑惑的虚妄和卑劣时，才能对抗它们。</w:t>
      </w:r>
    </w:p>
    <w:p w14:paraId="1DBA691C">
      <w:pPr>
        <w:pStyle w:val="5"/>
        <w:ind w:left="0" w:right="0" w:firstLine="0"/>
        <w:jc w:val="left"/>
        <w:rPr>
          <w:rFonts w:hint="eastAsia"/>
        </w:rPr>
      </w:pPr>
    </w:p>
    <w:p w14:paraId="3548B5D1">
      <w:pPr>
        <w:pStyle w:val="5"/>
        <w:ind w:left="0" w:right="0" w:firstLine="0"/>
        <w:jc w:val="left"/>
        <w:rPr>
          <w:rFonts w:hint="eastAsia"/>
        </w:rPr>
      </w:pPr>
      <w:r>
        <w:rPr>
          <w:rFonts w:hint="eastAsia"/>
        </w:rPr>
        <w:t>We have many examples to this purpose in Scripture, particularly in the Psalms: "Why art thou cast down, O my soul? why art thou disquieted within me? hope in God: for I shall yet praise him, who is the health of my countenance, and my God."</w:t>
      </w:r>
    </w:p>
    <w:p w14:paraId="5740C74A">
      <w:pPr>
        <w:pStyle w:val="5"/>
        <w:ind w:left="0" w:right="0" w:firstLine="0"/>
        <w:jc w:val="left"/>
        <w:rPr>
          <w:rFonts w:hint="eastAsia"/>
        </w:rPr>
      </w:pPr>
    </w:p>
    <w:p w14:paraId="10CE2C43">
      <w:pPr>
        <w:pStyle w:val="5"/>
        <w:ind w:left="0" w:right="0" w:firstLine="0"/>
        <w:jc w:val="left"/>
        <w:rPr>
          <w:rFonts w:hint="eastAsia"/>
        </w:rPr>
      </w:pPr>
      <w:r>
        <w:rPr>
          <w:rFonts w:hint="eastAsia"/>
        </w:rPr>
        <w:t>在圣经中，我们有许多为此目的的例子，特别是在诗篇中："我的心哪，你为何忧闷？为何在我里面烦躁？应当仰望神，因我还要称赞祂。祂是我脸上的光荣，是我的神。"</w:t>
      </w:r>
    </w:p>
    <w:p w14:paraId="3E093780">
      <w:pPr>
        <w:pStyle w:val="5"/>
        <w:ind w:left="0" w:right="0" w:firstLine="0"/>
        <w:jc w:val="left"/>
        <w:rPr>
          <w:rFonts w:hint="eastAsia"/>
        </w:rPr>
      </w:pPr>
    </w:p>
    <w:p w14:paraId="75FD8FF9">
      <w:pPr>
        <w:pStyle w:val="5"/>
        <w:ind w:left="0" w:right="0" w:firstLine="0"/>
        <w:jc w:val="left"/>
        <w:rPr>
          <w:rFonts w:hint="eastAsia"/>
        </w:rPr>
      </w:pPr>
      <w:r>
        <w:rPr>
          <w:rFonts w:hint="eastAsia"/>
        </w:rPr>
        <w:t>"Will the Lord cast off for ever? and will he be favourable no more? Is his mercy clean gone for ever? Hath God forgotten to be gracious? Hath he in anger shut up his tender mercies? And I said, This is my infirmity."</w:t>
      </w:r>
    </w:p>
    <w:p w14:paraId="0D6D2705">
      <w:pPr>
        <w:pStyle w:val="5"/>
        <w:ind w:left="0" w:right="0" w:firstLine="0"/>
        <w:jc w:val="left"/>
        <w:rPr>
          <w:rFonts w:hint="eastAsia"/>
        </w:rPr>
      </w:pPr>
    </w:p>
    <w:p w14:paraId="582D6A67">
      <w:pPr>
        <w:pStyle w:val="5"/>
        <w:ind w:left="0" w:right="0" w:firstLine="0"/>
        <w:jc w:val="left"/>
        <w:rPr>
          <w:rFonts w:hint="eastAsia"/>
        </w:rPr>
      </w:pPr>
      <w:r>
        <w:rPr>
          <w:rFonts w:hint="eastAsia"/>
        </w:rPr>
        <w:t>"主要永远丢弃我吗？祂不再施恩惠了吗？祂的慈爱永远穷尽了吗？神忘记开恩了吗？祂因发怒就止住祂的慈悲了吗？我便说，这是我的懦弱。"</w:t>
      </w:r>
    </w:p>
    <w:p w14:paraId="3D069699">
      <w:pPr>
        <w:pStyle w:val="5"/>
        <w:ind w:left="0" w:right="0" w:firstLine="0"/>
        <w:jc w:val="left"/>
        <w:rPr>
          <w:rFonts w:hint="eastAsia"/>
        </w:rPr>
      </w:pPr>
    </w:p>
    <w:p w14:paraId="7A9444B5">
      <w:pPr>
        <w:pStyle w:val="5"/>
        <w:ind w:left="0" w:right="0" w:firstLine="0"/>
        <w:jc w:val="left"/>
        <w:rPr>
          <w:rFonts w:hint="eastAsia"/>
        </w:rPr>
      </w:pPr>
      <w:r>
        <w:rPr>
          <w:rFonts w:hint="eastAsia"/>
        </w:rPr>
        <w:t>Thus the Psalmist struggled against his doubts of salvation in the promise; as seeing them to be quite groundless, as seeing that they rose from the sinful haste and infirmity of his depraved nature.</w:t>
      </w:r>
    </w:p>
    <w:p w14:paraId="07266A81">
      <w:pPr>
        <w:pStyle w:val="5"/>
        <w:ind w:left="0" w:right="0" w:firstLine="0"/>
        <w:jc w:val="left"/>
        <w:rPr>
          <w:rFonts w:hint="eastAsia"/>
        </w:rPr>
      </w:pPr>
    </w:p>
    <w:p w14:paraId="763358B7">
      <w:pPr>
        <w:pStyle w:val="5"/>
        <w:ind w:left="0" w:right="0" w:firstLine="0"/>
        <w:jc w:val="left"/>
        <w:rPr>
          <w:rFonts w:hint="eastAsia"/>
        </w:rPr>
      </w:pPr>
      <w:r>
        <w:rPr>
          <w:rFonts w:hint="eastAsia"/>
        </w:rPr>
        <w:t>因此，诗人与他对应许中救恩的疑惑作斗争；因为他看到它们完全没有根据，看到它们源于他败坏本性的罪恶急躁和软弱。</w:t>
      </w:r>
    </w:p>
    <w:p w14:paraId="09375138">
      <w:pPr>
        <w:pStyle w:val="5"/>
        <w:ind w:left="0" w:right="0" w:firstLine="0"/>
        <w:jc w:val="left"/>
        <w:rPr>
          <w:rFonts w:hint="eastAsia"/>
        </w:rPr>
      </w:pPr>
    </w:p>
    <w:p w14:paraId="7F12DC7A">
      <w:pPr>
        <w:pStyle w:val="5"/>
        <w:ind w:left="0" w:right="0" w:firstLine="0"/>
        <w:jc w:val="left"/>
        <w:rPr>
          <w:rFonts w:hint="eastAsia"/>
        </w:rPr>
      </w:pPr>
      <w:r>
        <w:rPr>
          <w:rFonts w:hint="eastAsia"/>
        </w:rPr>
        <w:t>Attempting to comfort persons under perplexing doubts of their salvation, by insisting upon some favourable things in their character and exercise as proofs of their being already true believers, is frequently very dangerous, and, in some cases, proves a healing of the wound of the soul slightly; a crying "peace, peace, while there is no peace;"</w:t>
      </w:r>
    </w:p>
    <w:p w14:paraId="0B79E518">
      <w:pPr>
        <w:pStyle w:val="5"/>
        <w:ind w:left="0" w:right="0" w:firstLine="0"/>
        <w:jc w:val="left"/>
        <w:rPr>
          <w:rFonts w:hint="eastAsia"/>
        </w:rPr>
      </w:pPr>
    </w:p>
    <w:p w14:paraId="093CEA8A">
      <w:pPr>
        <w:pStyle w:val="5"/>
        <w:ind w:left="0" w:right="0" w:firstLine="0"/>
        <w:jc w:val="left"/>
        <w:rPr>
          <w:rFonts w:hint="eastAsia"/>
        </w:rPr>
      </w:pPr>
      <w:r>
        <w:rPr>
          <w:rFonts w:hint="eastAsia"/>
        </w:rPr>
        <w:t>试图通过坚持他们品格和操练中的一些有利事物，作为他们已经是真信徒的证明，来安慰那些对救恩感到困惑的人，常常非常危险，在某些情况下，证明这只是轻描淡写地医治灵魂的伤口；是在"没有平安的时候喊平安，平安；"</w:t>
      </w:r>
    </w:p>
    <w:p w14:paraId="245073E3">
      <w:pPr>
        <w:pStyle w:val="5"/>
        <w:ind w:left="0" w:right="0" w:firstLine="0"/>
        <w:jc w:val="left"/>
        <w:rPr>
          <w:rFonts w:hint="eastAsia"/>
        </w:rPr>
      </w:pPr>
    </w:p>
    <w:p w14:paraId="11366C30">
      <w:pPr>
        <w:pStyle w:val="5"/>
        <w:ind w:left="0" w:right="0" w:firstLine="0"/>
        <w:jc w:val="left"/>
        <w:rPr>
          <w:rFonts w:hint="eastAsia"/>
        </w:rPr>
      </w:pPr>
      <w:r>
        <w:rPr>
          <w:rFonts w:hint="eastAsia"/>
        </w:rPr>
        <w:t>but it never can be improper or unseasonable to set before the person the free grant of an all-sufficient Saviour, in the Gospel offer and promise; for, supposing the worst as to the person's real case, this Gospel declaration is consistent with the most plain, particular, and faithful dealing with him concerning the heinousness and aggravations of his sins;</w:t>
      </w:r>
    </w:p>
    <w:p w14:paraId="49C42ADB">
      <w:pPr>
        <w:pStyle w:val="5"/>
        <w:ind w:left="0" w:right="0" w:firstLine="0"/>
        <w:jc w:val="left"/>
        <w:rPr>
          <w:rFonts w:hint="eastAsia"/>
        </w:rPr>
      </w:pPr>
    </w:p>
    <w:p w14:paraId="230682DD">
      <w:pPr>
        <w:pStyle w:val="5"/>
        <w:ind w:left="0" w:right="0" w:firstLine="0"/>
        <w:jc w:val="left"/>
        <w:rPr>
          <w:rFonts w:hint="eastAsia"/>
        </w:rPr>
      </w:pPr>
      <w:r>
        <w:rPr>
          <w:rFonts w:hint="eastAsia"/>
        </w:rPr>
        <w:t>但在人面前摆设一位全备充足的救主的自由赐予，在福音的提供和应许中，这绝不会不合适或不合时宜；因为，假设这人的真实情况最糟糕，这福音宣告与对他关于罪的可憎和加重的最简明、具体和忠实的处理是一致的；</w:t>
      </w:r>
    </w:p>
    <w:p w14:paraId="287F7993">
      <w:pPr>
        <w:pStyle w:val="5"/>
        <w:ind w:left="0" w:right="0" w:firstLine="0"/>
        <w:jc w:val="left"/>
        <w:rPr>
          <w:rFonts w:hint="eastAsia"/>
        </w:rPr>
      </w:pPr>
    </w:p>
    <w:p w14:paraId="5D2F8344">
      <w:pPr>
        <w:pStyle w:val="5"/>
        <w:ind w:left="0" w:right="0" w:firstLine="0"/>
        <w:jc w:val="left"/>
        <w:rPr>
          <w:rFonts w:hint="eastAsia"/>
        </w:rPr>
      </w:pPr>
      <w:r>
        <w:rPr>
          <w:rFonts w:hint="eastAsia"/>
        </w:rPr>
        <w:t>nay, it is absolutely necessary to any dealing with him at all about, that which is chiefly the ruin of souls in the visible Church, the sin of unbelief.</w:t>
      </w:r>
    </w:p>
    <w:p w14:paraId="6A942417">
      <w:pPr>
        <w:pStyle w:val="5"/>
        <w:ind w:left="0" w:right="0" w:firstLine="0"/>
        <w:jc w:val="left"/>
        <w:rPr>
          <w:rFonts w:hint="eastAsia"/>
        </w:rPr>
      </w:pPr>
    </w:p>
    <w:p w14:paraId="74F88AEB">
      <w:pPr>
        <w:pStyle w:val="5"/>
        <w:ind w:left="0" w:right="0" w:firstLine="0"/>
        <w:jc w:val="left"/>
        <w:rPr>
          <w:rFonts w:hint="eastAsia"/>
        </w:rPr>
      </w:pPr>
      <w:r>
        <w:rPr>
          <w:rFonts w:hint="eastAsia"/>
        </w:rPr>
        <w:t>不，它对于处理任何关于那在有形教会中主要毁灭灵魂的事，即不信的罪，是绝对必要的。</w:t>
      </w:r>
    </w:p>
    <w:p w14:paraId="10979684">
      <w:pPr>
        <w:pStyle w:val="5"/>
        <w:ind w:left="0" w:right="0" w:firstLine="0"/>
        <w:jc w:val="left"/>
        <w:rPr>
          <w:rFonts w:hint="eastAsia"/>
        </w:rPr>
      </w:pPr>
    </w:p>
    <w:p w14:paraId="33EAEB54">
      <w:pPr>
        <w:pStyle w:val="5"/>
        <w:ind w:left="0" w:right="0" w:firstLine="0"/>
        <w:jc w:val="left"/>
        <w:rPr>
          <w:rFonts w:hint="eastAsia"/>
        </w:rPr>
      </w:pPr>
      <w:r>
        <w:rPr>
          <w:rFonts w:hint="eastAsia"/>
        </w:rPr>
        <w:t>This was still the method of the Apostles. "Be it known unto you, men and brethren, that through this Man is preached unto you the forgiveness of sins: Beware, therefore, lest that come upon you which was spoken by the prophets, Behold, ye despisers, and wonder, and perish."</w:t>
      </w:r>
    </w:p>
    <w:p w14:paraId="37EF74F8">
      <w:pPr>
        <w:pStyle w:val="5"/>
        <w:ind w:left="0" w:right="0" w:firstLine="0"/>
        <w:jc w:val="left"/>
        <w:rPr>
          <w:rFonts w:hint="eastAsia"/>
        </w:rPr>
      </w:pPr>
    </w:p>
    <w:p w14:paraId="2EF4D164">
      <w:pPr>
        <w:pStyle w:val="5"/>
        <w:ind w:left="0" w:right="0" w:firstLine="0"/>
        <w:jc w:val="left"/>
        <w:rPr>
          <w:rFonts w:hint="eastAsia"/>
        </w:rPr>
      </w:pPr>
      <w:r>
        <w:rPr>
          <w:rFonts w:hint="eastAsia"/>
        </w:rPr>
        <w:t>这仍然是使徒们的方法。"所以，弟兄们，你们当晓得，赦罪的道是由这人传给你们的。你们要谨慎，免得先知书上所说的临到你们。'主说：你们这轻慢的人要观看，要惊奇，要灭亡。'"</w:t>
      </w:r>
    </w:p>
    <w:p w14:paraId="25D3FE1D">
      <w:pPr>
        <w:pStyle w:val="5"/>
        <w:ind w:left="0" w:right="0" w:firstLine="0"/>
        <w:jc w:val="left"/>
        <w:rPr>
          <w:rFonts w:hint="eastAsia"/>
        </w:rPr>
      </w:pPr>
    </w:p>
    <w:p w14:paraId="35B17ED5">
      <w:pPr>
        <w:pStyle w:val="5"/>
        <w:ind w:left="0" w:right="0" w:firstLine="0"/>
        <w:jc w:val="left"/>
        <w:rPr>
          <w:rFonts w:hint="eastAsia"/>
        </w:rPr>
      </w:pPr>
      <w:r>
        <w:rPr>
          <w:rFonts w:hint="eastAsia"/>
        </w:rPr>
        <w:t>It was the method of the Master himself: "Verily, verily, I say unto you, ye seek me, not because ye saw the miracles, but because ye did eat of the loaves, and were filled. My Father giveth you the true bread from heaven."</w:t>
      </w:r>
    </w:p>
    <w:p w14:paraId="0292CD6E">
      <w:pPr>
        <w:pStyle w:val="5"/>
        <w:ind w:left="0" w:right="0" w:firstLine="0"/>
        <w:jc w:val="left"/>
        <w:rPr>
          <w:rFonts w:hint="eastAsia"/>
        </w:rPr>
      </w:pPr>
    </w:p>
    <w:p w14:paraId="6F94303F">
      <w:pPr>
        <w:pStyle w:val="5"/>
        <w:ind w:left="0" w:right="0" w:firstLine="0"/>
        <w:jc w:val="left"/>
        <w:rPr>
          <w:rFonts w:hint="eastAsia"/>
        </w:rPr>
      </w:pPr>
      <w:r>
        <w:rPr>
          <w:rFonts w:hint="eastAsia"/>
        </w:rPr>
        <w:t>这也是主自己的方法："我实实在在地告诉你们，你们找我，并不是因见了神迹，乃是因吃饼得饱。我父将那从天上来的真粮赐给你们。"</w:t>
      </w:r>
    </w:p>
    <w:p w14:paraId="110CB6C1">
      <w:pPr>
        <w:pStyle w:val="5"/>
        <w:ind w:left="0" w:right="0" w:firstLine="0"/>
        <w:jc w:val="left"/>
        <w:rPr>
          <w:rFonts w:hint="eastAsia"/>
        </w:rPr>
      </w:pPr>
    </w:p>
    <w:p w14:paraId="6842E444">
      <w:pPr>
        <w:pStyle w:val="5"/>
        <w:ind w:left="0" w:right="0" w:firstLine="0"/>
        <w:jc w:val="left"/>
        <w:rPr>
          <w:rFonts w:hint="eastAsia"/>
        </w:rPr>
      </w:pPr>
      <w:r>
        <w:rPr>
          <w:rFonts w:hint="eastAsia"/>
        </w:rPr>
        <w:t>On the other hand, supposing the best in the doubting persons case, nothing can be more proper than such a Gospel declaration; for, if he have grace in the root or habit, this is the appointed mean of calling it forth to lively and vigorous exercise, if he have the marks and characters of one who is not almost, but altogether a Christian, a present believing application of this word of life is the way to have them brightened and corroborated.</w:t>
      </w:r>
    </w:p>
    <w:p w14:paraId="37E76158">
      <w:pPr>
        <w:pStyle w:val="5"/>
        <w:ind w:left="0" w:right="0" w:firstLine="0"/>
        <w:jc w:val="left"/>
        <w:rPr>
          <w:rFonts w:hint="eastAsia"/>
        </w:rPr>
      </w:pPr>
    </w:p>
    <w:p w14:paraId="1C7F3E9D">
      <w:pPr>
        <w:pStyle w:val="5"/>
        <w:ind w:left="0" w:right="0" w:firstLine="0"/>
        <w:jc w:val="left"/>
        <w:rPr>
          <w:rFonts w:hint="eastAsia"/>
        </w:rPr>
      </w:pPr>
      <w:r>
        <w:rPr>
          <w:rFonts w:hint="eastAsia"/>
        </w:rPr>
        <w:t>另一方面，假设怀疑者情况最好，没有什么比这样的福音宣告更合适的了；因为，如果他在根本或习惯上有恩典，这是召唤它活泼而有力地操练的指定方法，如果他有那不是几乎，而是完全基督徒的标记和特征，当下以信心应用这生命之道就是使它们更加明亮和加强的方法。</w:t>
      </w:r>
    </w:p>
    <w:p w14:paraId="1E453964">
      <w:pPr>
        <w:pStyle w:val="5"/>
        <w:ind w:left="0" w:right="0" w:firstLine="0"/>
        <w:jc w:val="left"/>
      </w:pPr>
    </w:p>
    <w:p w14:paraId="64352F81">
      <w:pPr>
        <w:spacing w:before="0"/>
        <w:ind w:left="288" w:right="1" w:firstLine="0"/>
        <w:jc w:val="center"/>
        <w:rPr>
          <w:b/>
          <w:sz w:val="30"/>
        </w:rPr>
      </w:pPr>
      <w:r>
        <w:rPr>
          <w:b/>
          <w:sz w:val="30"/>
        </w:rPr>
        <w:t>———</w:t>
      </w:r>
      <w:r>
        <w:rPr>
          <w:b/>
          <w:spacing w:val="-10"/>
          <w:sz w:val="30"/>
        </w:rPr>
        <w:t>—</w:t>
      </w:r>
    </w:p>
    <w:p w14:paraId="3FBB0453">
      <w:pPr>
        <w:spacing w:after="0"/>
        <w:jc w:val="center"/>
        <w:rPr>
          <w:b/>
          <w:sz w:val="30"/>
        </w:rPr>
        <w:sectPr>
          <w:pgSz w:w="12240" w:h="15840"/>
          <w:pgMar w:top="1360" w:right="1440" w:bottom="280" w:left="1440" w:header="720" w:footer="720" w:gutter="0"/>
          <w:cols w:space="720" w:num="1"/>
        </w:sectPr>
      </w:pPr>
    </w:p>
    <w:p w14:paraId="3BEFF50F">
      <w:pPr>
        <w:pStyle w:val="2"/>
      </w:pPr>
      <w:bookmarkStart w:id="8" w:name="_bookmark41"/>
      <w:bookmarkEnd w:id="8"/>
      <w:bookmarkStart w:id="9" w:name="Discourse V."/>
      <w:bookmarkEnd w:id="9"/>
      <w:r>
        <w:t xml:space="preserve">DISCOURSE </w:t>
      </w:r>
      <w:r>
        <w:rPr>
          <w:spacing w:val="-5"/>
        </w:rPr>
        <w:t>V.</w:t>
      </w:r>
    </w:p>
    <w:p w14:paraId="0F748246">
      <w:pPr>
        <w:pStyle w:val="2"/>
        <w:bidi w:val="0"/>
        <w:rPr>
          <w:rFonts w:hint="eastAsia"/>
          <w:sz w:val="44"/>
          <w:szCs w:val="44"/>
        </w:rPr>
      </w:pPr>
      <w:r>
        <w:rPr>
          <w:rFonts w:hint="eastAsia"/>
          <w:sz w:val="44"/>
          <w:szCs w:val="44"/>
        </w:rPr>
        <w:t>第五篇讲道</w:t>
      </w:r>
    </w:p>
    <w:p w14:paraId="3DAFC130">
      <w:pPr>
        <w:pStyle w:val="5"/>
        <w:rPr>
          <w:rFonts w:hint="eastAsia"/>
        </w:rPr>
      </w:pPr>
      <w:r>
        <w:rPr>
          <w:rFonts w:hint="eastAsia"/>
        </w:rPr>
        <w:t>"This is his commandment, That we should believe on the name of his Son Jesus Christ."—1 John iii. 23.</w:t>
      </w:r>
    </w:p>
    <w:p w14:paraId="612F82AE">
      <w:pPr>
        <w:pStyle w:val="5"/>
        <w:rPr>
          <w:rFonts w:hint="eastAsia"/>
        </w:rPr>
      </w:pPr>
      <w:r>
        <w:rPr>
          <w:rFonts w:hint="eastAsia"/>
        </w:rPr>
        <w:t>"祂的命令就是叫我们信祂儿子耶稣基督的名。"——约翰一书3:23</w:t>
      </w:r>
    </w:p>
    <w:p w14:paraId="2B0399B3">
      <w:pPr>
        <w:pStyle w:val="5"/>
        <w:rPr>
          <w:rFonts w:hint="eastAsia"/>
        </w:rPr>
      </w:pPr>
    </w:p>
    <w:p w14:paraId="771DC093">
      <w:pPr>
        <w:pStyle w:val="5"/>
        <w:rPr>
          <w:rFonts w:hint="eastAsia"/>
        </w:rPr>
      </w:pPr>
      <w:r>
        <w:rPr>
          <w:rFonts w:hint="eastAsia"/>
        </w:rPr>
        <w:t>We may sum up what has been delivered in the preceding discourses concerning the object and the act of saving faith.</w:t>
      </w:r>
    </w:p>
    <w:p w14:paraId="492BC031">
      <w:pPr>
        <w:pStyle w:val="5"/>
        <w:rPr>
          <w:rFonts w:hint="eastAsia"/>
        </w:rPr>
      </w:pPr>
    </w:p>
    <w:p w14:paraId="3279A0DF">
      <w:pPr>
        <w:pStyle w:val="5"/>
        <w:rPr>
          <w:rFonts w:hint="eastAsia"/>
        </w:rPr>
      </w:pPr>
      <w:r>
        <w:rPr>
          <w:rFonts w:hint="eastAsia"/>
        </w:rPr>
        <w:t>我们可以总结前几篇讲道中关于得救信心的对象和行为所讲述的内容。</w:t>
      </w:r>
    </w:p>
    <w:p w14:paraId="64348FD8">
      <w:pPr>
        <w:pStyle w:val="5"/>
        <w:rPr>
          <w:rFonts w:hint="eastAsia"/>
        </w:rPr>
      </w:pPr>
    </w:p>
    <w:p w14:paraId="55AF0A4B">
      <w:pPr>
        <w:pStyle w:val="5"/>
        <w:rPr>
          <w:rFonts w:hint="eastAsia"/>
        </w:rPr>
      </w:pPr>
      <w:r>
        <w:rPr>
          <w:rFonts w:hint="eastAsia"/>
        </w:rPr>
        <w:t>With respect to the object of faith, we observe, that Jesus Christ, the eternal Son of God, is the immediate object of it.</w:t>
      </w:r>
    </w:p>
    <w:p w14:paraId="1C324014">
      <w:pPr>
        <w:pStyle w:val="5"/>
        <w:rPr>
          <w:rFonts w:hint="eastAsia"/>
        </w:rPr>
      </w:pPr>
    </w:p>
    <w:p w14:paraId="7C532BDB">
      <w:pPr>
        <w:pStyle w:val="5"/>
        <w:rPr>
          <w:rFonts w:hint="eastAsia"/>
        </w:rPr>
      </w:pPr>
      <w:r>
        <w:rPr>
          <w:rFonts w:hint="eastAsia"/>
        </w:rPr>
        <w:t>关于信心的对象，我们注意到，耶稣基督，神永恒的儿子，是信心的直接对象。</w:t>
      </w:r>
    </w:p>
    <w:p w14:paraId="309D8353">
      <w:pPr>
        <w:pStyle w:val="5"/>
        <w:rPr>
          <w:rFonts w:hint="eastAsia"/>
        </w:rPr>
      </w:pPr>
    </w:p>
    <w:p w14:paraId="0DF6FAB0">
      <w:pPr>
        <w:pStyle w:val="5"/>
        <w:rPr>
          <w:rFonts w:hint="eastAsia"/>
        </w:rPr>
      </w:pPr>
      <w:r>
        <w:rPr>
          <w:rFonts w:hint="eastAsia"/>
        </w:rPr>
        <w:t>By faith we behold him as "the Lamb of God, who taketh away the sin of the world," as our sacrificing and interceding High Priest, who deals with God on our behalf; and as our Prophet and King, who deals with us on God's behalf.</w:t>
      </w:r>
    </w:p>
    <w:p w14:paraId="0A808F90">
      <w:pPr>
        <w:pStyle w:val="5"/>
        <w:rPr>
          <w:rFonts w:hint="eastAsia"/>
        </w:rPr>
      </w:pPr>
    </w:p>
    <w:p w14:paraId="182F1601">
      <w:pPr>
        <w:pStyle w:val="5"/>
        <w:rPr>
          <w:rFonts w:hint="eastAsia"/>
        </w:rPr>
      </w:pPr>
      <w:r>
        <w:rPr>
          <w:rFonts w:hint="eastAsia"/>
        </w:rPr>
        <w:t>藉着信心，我们看祂为"神的羔羊，除去世人罪孽的"，作为我们献祭和代求的大祭司，祂代表我们与神交涉；也作为我们的先知和君王，祂代表神与我们交涉。</w:t>
      </w:r>
    </w:p>
    <w:p w14:paraId="4A83C8C4">
      <w:pPr>
        <w:pStyle w:val="5"/>
        <w:rPr>
          <w:rFonts w:hint="eastAsia"/>
        </w:rPr>
      </w:pPr>
    </w:p>
    <w:p w14:paraId="45563874">
      <w:pPr>
        <w:pStyle w:val="5"/>
        <w:rPr>
          <w:rFonts w:hint="eastAsia"/>
        </w:rPr>
      </w:pPr>
      <w:r>
        <w:rPr>
          <w:rFonts w:hint="eastAsia"/>
        </w:rPr>
        <w:t>God is the ultimate object of faith. In believing on Christ, we believe on God:—"Who by him do believe in God who raised him from the dead, and gave him glory, that our faith and hope might be in God."—1 Pet. i. 21.</w:t>
      </w:r>
    </w:p>
    <w:p w14:paraId="2BB6F36A">
      <w:pPr>
        <w:pStyle w:val="5"/>
        <w:rPr>
          <w:rFonts w:hint="eastAsia"/>
        </w:rPr>
      </w:pPr>
    </w:p>
    <w:p w14:paraId="51730DA1">
      <w:pPr>
        <w:pStyle w:val="5"/>
        <w:rPr>
          <w:rFonts w:hint="eastAsia"/>
        </w:rPr>
      </w:pPr>
      <w:r>
        <w:rPr>
          <w:rFonts w:hint="eastAsia"/>
        </w:rPr>
        <w:t>神是信心的最终对象。在相信基督时，我们相信神："你们也因着祂信那叫祂从死里复活、又给祂荣耀的神，叫你们的信心和盼望都在于神。"——彼得前书1:21。</w:t>
      </w:r>
    </w:p>
    <w:p w14:paraId="4386BC7F">
      <w:pPr>
        <w:pStyle w:val="5"/>
        <w:rPr>
          <w:rFonts w:hint="eastAsia"/>
        </w:rPr>
      </w:pPr>
    </w:p>
    <w:p w14:paraId="4857A956">
      <w:pPr>
        <w:pStyle w:val="5"/>
        <w:rPr>
          <w:rFonts w:hint="eastAsia"/>
        </w:rPr>
      </w:pPr>
      <w:r>
        <w:rPr>
          <w:rFonts w:hint="eastAsia"/>
        </w:rPr>
        <w:t>Hence, when the Philippian jailer believed in Christ, he is said to have "believed in God."</w:t>
      </w:r>
    </w:p>
    <w:p w14:paraId="429151A9">
      <w:pPr>
        <w:pStyle w:val="5"/>
        <w:rPr>
          <w:rFonts w:hint="eastAsia"/>
        </w:rPr>
      </w:pPr>
    </w:p>
    <w:p w14:paraId="5A92F3BE">
      <w:pPr>
        <w:pStyle w:val="5"/>
        <w:rPr>
          <w:rFonts w:hint="eastAsia"/>
        </w:rPr>
      </w:pPr>
      <w:r>
        <w:rPr>
          <w:rFonts w:hint="eastAsia"/>
        </w:rPr>
        <w:t>因此，当腓立比的禁卒信了基督，经上说他"信了神"。</w:t>
      </w:r>
    </w:p>
    <w:p w14:paraId="0307CBE7">
      <w:pPr>
        <w:pStyle w:val="5"/>
        <w:rPr>
          <w:rFonts w:hint="eastAsia"/>
        </w:rPr>
      </w:pPr>
    </w:p>
    <w:p w14:paraId="006E30B7">
      <w:pPr>
        <w:pStyle w:val="5"/>
        <w:rPr>
          <w:rFonts w:hint="eastAsia"/>
        </w:rPr>
      </w:pPr>
      <w:r>
        <w:rPr>
          <w:rFonts w:hint="eastAsia"/>
        </w:rPr>
        <w:t>Christ is our way to God:—"No man cometh to the Father but by me."—John xiv. 6. He is "the door" of our access to God.</w:t>
      </w:r>
    </w:p>
    <w:p w14:paraId="76599E13">
      <w:pPr>
        <w:pStyle w:val="5"/>
        <w:rPr>
          <w:rFonts w:hint="eastAsia"/>
        </w:rPr>
      </w:pPr>
    </w:p>
    <w:p w14:paraId="7458C5C9">
      <w:pPr>
        <w:pStyle w:val="5"/>
        <w:rPr>
          <w:rFonts w:hint="eastAsia"/>
        </w:rPr>
      </w:pPr>
      <w:r>
        <w:rPr>
          <w:rFonts w:hint="eastAsia"/>
        </w:rPr>
        <w:t>基督是我们通往神的道路："若不藉着我，没有人能到父那里去。"——约翰福音14:6。祂是我们接近神的"门"。</w:t>
      </w:r>
    </w:p>
    <w:p w14:paraId="4FB973D2">
      <w:pPr>
        <w:pStyle w:val="5"/>
        <w:rPr>
          <w:rFonts w:hint="eastAsia"/>
        </w:rPr>
      </w:pPr>
    </w:p>
    <w:p w14:paraId="709DFCE2">
      <w:pPr>
        <w:pStyle w:val="5"/>
        <w:rPr>
          <w:rFonts w:hint="eastAsia"/>
        </w:rPr>
      </w:pPr>
      <w:r>
        <w:rPr>
          <w:rFonts w:hint="eastAsia"/>
        </w:rPr>
        <w:t>The Word of God, particularly the Gospel promise, is the matter believed. It is, no doubt, the property of faith to believe whatever God reveals; but it could not be saving faith, if it were not a belief of the free promise of salvation by Jesus Christ.</w:t>
      </w:r>
    </w:p>
    <w:p w14:paraId="74105D9A">
      <w:pPr>
        <w:pStyle w:val="5"/>
        <w:rPr>
          <w:rFonts w:hint="eastAsia"/>
        </w:rPr>
      </w:pPr>
    </w:p>
    <w:p w14:paraId="25C0F806">
      <w:pPr>
        <w:pStyle w:val="5"/>
        <w:rPr>
          <w:rFonts w:hint="eastAsia"/>
        </w:rPr>
      </w:pPr>
      <w:r>
        <w:rPr>
          <w:rFonts w:hint="eastAsia"/>
        </w:rPr>
        <w:t>神的话语，特别是福音的应许，是所信的内容。毫无疑问，信心的特性是相信神所启示的一切；但若不是相信藉耶稣基督得救的自由应许，就不可能是得救的信心。</w:t>
      </w:r>
    </w:p>
    <w:p w14:paraId="4531C754">
      <w:pPr>
        <w:pStyle w:val="5"/>
        <w:rPr>
          <w:rFonts w:hint="eastAsia"/>
        </w:rPr>
      </w:pPr>
    </w:p>
    <w:p w14:paraId="09524F8C">
      <w:pPr>
        <w:pStyle w:val="5"/>
        <w:rPr>
          <w:rFonts w:hint="eastAsia"/>
        </w:rPr>
      </w:pPr>
      <w:r>
        <w:rPr>
          <w:rFonts w:hint="eastAsia"/>
        </w:rPr>
        <w:t>"This is the rest and the refreshing."</w:t>
      </w:r>
    </w:p>
    <w:p w14:paraId="6BF198A3">
      <w:pPr>
        <w:pStyle w:val="5"/>
        <w:rPr>
          <w:rFonts w:hint="eastAsia"/>
        </w:rPr>
      </w:pPr>
    </w:p>
    <w:p w14:paraId="2D0C4466">
      <w:pPr>
        <w:pStyle w:val="5"/>
        <w:rPr>
          <w:rFonts w:hint="eastAsia"/>
        </w:rPr>
      </w:pPr>
      <w:r>
        <w:rPr>
          <w:rFonts w:hint="eastAsia"/>
        </w:rPr>
        <w:t>"这就是安息，这就是舒畅。"</w:t>
      </w:r>
    </w:p>
    <w:p w14:paraId="77F0035F">
      <w:pPr>
        <w:pStyle w:val="5"/>
        <w:rPr>
          <w:rFonts w:hint="eastAsia"/>
        </w:rPr>
      </w:pPr>
    </w:p>
    <w:p w14:paraId="67A7ED50">
      <w:pPr>
        <w:pStyle w:val="5"/>
        <w:rPr>
          <w:rFonts w:hint="eastAsia"/>
        </w:rPr>
      </w:pPr>
      <w:r>
        <w:rPr>
          <w:rFonts w:hint="eastAsia"/>
        </w:rPr>
        <w:t>With respect to the act of saving faith, it is a real and unfeigned persuasion. Many say, they have faith, who have it not. The Apostle James deals with such in the second chapter of his epistle.</w:t>
      </w:r>
    </w:p>
    <w:p w14:paraId="0B5757DD">
      <w:pPr>
        <w:pStyle w:val="5"/>
        <w:rPr>
          <w:rFonts w:hint="eastAsia"/>
        </w:rPr>
      </w:pPr>
    </w:p>
    <w:p w14:paraId="5D031DCE">
      <w:pPr>
        <w:pStyle w:val="5"/>
        <w:rPr>
          <w:rFonts w:hint="eastAsia"/>
        </w:rPr>
      </w:pPr>
      <w:r>
        <w:rPr>
          <w:rFonts w:hint="eastAsia"/>
        </w:rPr>
        <w:t>关于得救信心的行为，它是一种真实和不虚假的确信。许多人说他们有信心，实际上并没有。使徒雅各在他书信的第二章中处理这类人。</w:t>
      </w:r>
    </w:p>
    <w:p w14:paraId="5843C4A0">
      <w:pPr>
        <w:pStyle w:val="5"/>
        <w:rPr>
          <w:rFonts w:hint="eastAsia"/>
        </w:rPr>
      </w:pPr>
    </w:p>
    <w:p w14:paraId="33F01DA2">
      <w:pPr>
        <w:pStyle w:val="5"/>
        <w:rPr>
          <w:rFonts w:hint="eastAsia"/>
        </w:rPr>
      </w:pPr>
      <w:r>
        <w:rPr>
          <w:rFonts w:hint="eastAsia"/>
        </w:rPr>
        <w:t>It is a sure persuasion. The most probable notion or opinion about the infinitely important affair of our everlasting salvation, would afford nothing but perplexity and heart-wavering. Faith could not establish the heart, if there were no assurance in its nature.</w:t>
      </w:r>
    </w:p>
    <w:p w14:paraId="51F35244">
      <w:pPr>
        <w:pStyle w:val="5"/>
        <w:rPr>
          <w:rFonts w:hint="eastAsia"/>
        </w:rPr>
      </w:pPr>
    </w:p>
    <w:p w14:paraId="414571A3">
      <w:pPr>
        <w:pStyle w:val="5"/>
        <w:rPr>
          <w:rFonts w:hint="eastAsia"/>
        </w:rPr>
      </w:pPr>
      <w:r>
        <w:rPr>
          <w:rFonts w:hint="eastAsia"/>
        </w:rPr>
        <w:t>它是一种确定的确信。关于我们永恒救恩这无限重要的事，最可能的概念或意见，只会带来困惑和心中摇摆。若信心本质中没有确据，它就不能坚固人心。</w:t>
      </w:r>
    </w:p>
    <w:p w14:paraId="6E0E8472">
      <w:pPr>
        <w:pStyle w:val="5"/>
        <w:rPr>
          <w:rFonts w:hint="eastAsia"/>
        </w:rPr>
      </w:pPr>
    </w:p>
    <w:p w14:paraId="19E8D6D4">
      <w:pPr>
        <w:pStyle w:val="5"/>
        <w:rPr>
          <w:rFonts w:hint="eastAsia"/>
        </w:rPr>
      </w:pPr>
      <w:r>
        <w:rPr>
          <w:rFonts w:hint="eastAsia"/>
        </w:rPr>
        <w:t>It is a supernatural persuasion, wrought in us by the Holy Spirit, as the Spirit of wisdom and revelation in the knowledge of Christ. He enlightens the eyes of our understanding to know Christ as the only Saviour, and our Saviour.</w:t>
      </w:r>
    </w:p>
    <w:p w14:paraId="6C43E38E">
      <w:pPr>
        <w:pStyle w:val="5"/>
        <w:rPr>
          <w:rFonts w:hint="eastAsia"/>
        </w:rPr>
      </w:pPr>
    </w:p>
    <w:p w14:paraId="4E816184">
      <w:pPr>
        <w:pStyle w:val="5"/>
        <w:rPr>
          <w:rFonts w:hint="eastAsia"/>
        </w:rPr>
      </w:pPr>
      <w:r>
        <w:rPr>
          <w:rFonts w:hint="eastAsia"/>
        </w:rPr>
        <w:t>它是一种超自然的确信，由圣灵在我们里面动工产生，就是那在基督知识上赐智慧和启示的灵。祂照明我们理解的眼睛，使我们认识基督是唯一的救主，也是我们的救主。</w:t>
      </w:r>
    </w:p>
    <w:p w14:paraId="1855F465">
      <w:pPr>
        <w:pStyle w:val="5"/>
        <w:rPr>
          <w:rFonts w:hint="eastAsia"/>
        </w:rPr>
      </w:pPr>
    </w:p>
    <w:p w14:paraId="03FF559B">
      <w:pPr>
        <w:pStyle w:val="5"/>
        <w:rPr>
          <w:rFonts w:hint="eastAsia"/>
        </w:rPr>
      </w:pPr>
      <w:r>
        <w:rPr>
          <w:rFonts w:hint="eastAsia"/>
        </w:rPr>
        <w:t>It is an appropriating persuasion: it is a persuasion that Christ crucified is ours, upon no other ground than the free grant and promise, which God is now making in the Gospel to sinners of mankind indefinitely.</w:t>
      </w:r>
    </w:p>
    <w:p w14:paraId="6ED349C4">
      <w:pPr>
        <w:pStyle w:val="5"/>
        <w:rPr>
          <w:rFonts w:hint="eastAsia"/>
        </w:rPr>
      </w:pPr>
    </w:p>
    <w:p w14:paraId="5E1F8289">
      <w:pPr>
        <w:pStyle w:val="5"/>
        <w:rPr>
          <w:rFonts w:hint="eastAsia"/>
        </w:rPr>
      </w:pPr>
      <w:r>
        <w:rPr>
          <w:rFonts w:hint="eastAsia"/>
        </w:rPr>
        <w:t>它是一种据为己有的确信：它是一种确信被钉十字架的基督是我们的，没有其他根据，只有神在福音中向人类罪人不确定地所作的自由赐予和应许。</w:t>
      </w:r>
    </w:p>
    <w:p w14:paraId="1AEE086D">
      <w:pPr>
        <w:pStyle w:val="5"/>
        <w:rPr>
          <w:rFonts w:hint="eastAsia"/>
        </w:rPr>
      </w:pPr>
    </w:p>
    <w:p w14:paraId="346714E3">
      <w:pPr>
        <w:pStyle w:val="5"/>
        <w:rPr>
          <w:rFonts w:hint="eastAsia"/>
        </w:rPr>
      </w:pPr>
      <w:r>
        <w:rPr>
          <w:rFonts w:hint="eastAsia"/>
        </w:rPr>
        <w:t>In this respect faith is just an echo to the joyful sound of the Gospel. The Gospel says of Christ, He is the Saviour of sinners,-—the Saviour of the world. He is my Saviour, says Faith, for I belong to the world of sinners, of whom he bears the character of the Saviour.</w:t>
      </w:r>
    </w:p>
    <w:p w14:paraId="240564CE">
      <w:pPr>
        <w:pStyle w:val="5"/>
        <w:rPr>
          <w:rFonts w:hint="eastAsia"/>
        </w:rPr>
      </w:pPr>
    </w:p>
    <w:p w14:paraId="240EC61C">
      <w:pPr>
        <w:pStyle w:val="5"/>
        <w:rPr>
          <w:rFonts w:hint="eastAsia"/>
        </w:rPr>
      </w:pPr>
      <w:r>
        <w:rPr>
          <w:rFonts w:hint="eastAsia"/>
        </w:rPr>
        <w:t>在这方面，信心只是对福音喜乐声音的回应。福音论到基督说，祂是罪人的救主，——世界的救主。祂是我的救主，信心说，因为我属于罪人的世界，祂对他们具有救主的品格。</w:t>
      </w:r>
    </w:p>
    <w:p w14:paraId="13E0A258">
      <w:pPr>
        <w:pStyle w:val="5"/>
        <w:rPr>
          <w:rFonts w:hint="eastAsia"/>
        </w:rPr>
      </w:pPr>
    </w:p>
    <w:p w14:paraId="66DBECA4">
      <w:pPr>
        <w:pStyle w:val="5"/>
        <w:rPr>
          <w:rFonts w:hint="eastAsia"/>
        </w:rPr>
      </w:pPr>
      <w:r>
        <w:rPr>
          <w:rFonts w:hint="eastAsia"/>
        </w:rPr>
        <w:t>The Gospel says, "This is the name whereby he shall be called, the lord our righteousness." He is the Lord my righteousness, says Faith.</w:t>
      </w:r>
    </w:p>
    <w:p w14:paraId="0E0C4248">
      <w:pPr>
        <w:pStyle w:val="5"/>
        <w:rPr>
          <w:rFonts w:hint="eastAsia"/>
        </w:rPr>
      </w:pPr>
    </w:p>
    <w:p w14:paraId="4DDB31C9">
      <w:pPr>
        <w:pStyle w:val="5"/>
        <w:rPr>
          <w:rFonts w:hint="eastAsia"/>
        </w:rPr>
      </w:pPr>
      <w:r>
        <w:rPr>
          <w:rFonts w:hint="eastAsia"/>
        </w:rPr>
        <w:t>福音说："祂的名必称为耶和华我们的义。"祂是主我的义，信心说。</w:t>
      </w:r>
    </w:p>
    <w:p w14:paraId="28D3F208">
      <w:pPr>
        <w:pStyle w:val="5"/>
        <w:rPr>
          <w:rFonts w:hint="eastAsia"/>
        </w:rPr>
      </w:pPr>
    </w:p>
    <w:p w14:paraId="7698742C">
      <w:pPr>
        <w:pStyle w:val="5"/>
        <w:rPr>
          <w:rFonts w:hint="eastAsia"/>
        </w:rPr>
      </w:pPr>
      <w:r>
        <w:rPr>
          <w:rFonts w:hint="eastAsia"/>
        </w:rPr>
        <w:t>His voice in the Gospel is, "I am the Lord thy God." Faith returns, Thou art my Lord and my God.</w:t>
      </w:r>
    </w:p>
    <w:p w14:paraId="6CA3F3B2">
      <w:pPr>
        <w:pStyle w:val="5"/>
        <w:rPr>
          <w:rFonts w:hint="eastAsia"/>
        </w:rPr>
      </w:pPr>
    </w:p>
    <w:p w14:paraId="4A516B36">
      <w:pPr>
        <w:pStyle w:val="5"/>
        <w:rPr>
          <w:rFonts w:hint="eastAsia"/>
        </w:rPr>
      </w:pPr>
      <w:r>
        <w:rPr>
          <w:rFonts w:hint="eastAsia"/>
        </w:rPr>
        <w:t>祂在福音中的声音是："我是耶和华你的神。"信心回应说：你是我的主，我的神。</w:t>
      </w:r>
    </w:p>
    <w:p w14:paraId="09DC9AE3">
      <w:pPr>
        <w:pStyle w:val="5"/>
        <w:rPr>
          <w:rFonts w:hint="eastAsia"/>
        </w:rPr>
      </w:pPr>
    </w:p>
    <w:p w14:paraId="58E46B38">
      <w:pPr>
        <w:pStyle w:val="5"/>
        <w:rPr>
          <w:rFonts w:hint="eastAsia"/>
        </w:rPr>
      </w:pPr>
      <w:r>
        <w:rPr>
          <w:rFonts w:hint="eastAsia"/>
        </w:rPr>
        <w:t>We come now to inquire into the import of faith being God's commandment.</w:t>
      </w:r>
    </w:p>
    <w:p w14:paraId="62E80C21">
      <w:pPr>
        <w:pStyle w:val="5"/>
        <w:rPr>
          <w:rFonts w:hint="eastAsia"/>
        </w:rPr>
      </w:pPr>
    </w:p>
    <w:p w14:paraId="0508E7E3">
      <w:pPr>
        <w:pStyle w:val="5"/>
        <w:rPr>
          <w:rFonts w:hint="eastAsia"/>
        </w:rPr>
      </w:pPr>
      <w:r>
        <w:rPr>
          <w:rFonts w:hint="eastAsia"/>
        </w:rPr>
        <w:t>我们现在来探究信心作为神的命令的含义。</w:t>
      </w:r>
    </w:p>
    <w:p w14:paraId="5A5CDC09">
      <w:pPr>
        <w:pStyle w:val="5"/>
        <w:rPr>
          <w:rFonts w:hint="eastAsia"/>
        </w:rPr>
      </w:pPr>
    </w:p>
    <w:p w14:paraId="0422EE67">
      <w:pPr>
        <w:pStyle w:val="5"/>
        <w:rPr>
          <w:rFonts w:hint="eastAsia"/>
        </w:rPr>
      </w:pPr>
      <w:r>
        <w:rPr>
          <w:rFonts w:hint="eastAsia"/>
        </w:rPr>
        <w:t>Here two points are to be considered; namely, That believing on the name of Jesus Christ is one of God's commandments; and, That it is his commandment by way of eminence.</w:t>
      </w:r>
    </w:p>
    <w:p w14:paraId="03143DA7">
      <w:pPr>
        <w:pStyle w:val="5"/>
        <w:rPr>
          <w:rFonts w:hint="eastAsia"/>
        </w:rPr>
      </w:pPr>
    </w:p>
    <w:p w14:paraId="01A0DD38">
      <w:pPr>
        <w:pStyle w:val="5"/>
        <w:rPr>
          <w:rFonts w:hint="eastAsia"/>
        </w:rPr>
      </w:pPr>
      <w:r>
        <w:rPr>
          <w:rFonts w:hint="eastAsia"/>
        </w:rPr>
        <w:t>这里有两点需要考虑；即，相信耶稣基督的名是神的命令之一；并且，它以卓越的方式是祂的命令。</w:t>
      </w:r>
    </w:p>
    <w:p w14:paraId="0BE26DFC">
      <w:pPr>
        <w:pStyle w:val="5"/>
        <w:rPr>
          <w:rFonts w:hint="eastAsia"/>
        </w:rPr>
      </w:pPr>
    </w:p>
    <w:p w14:paraId="4254C8B0">
      <w:pPr>
        <w:pStyle w:val="5"/>
        <w:rPr>
          <w:rFonts w:hint="eastAsia"/>
        </w:rPr>
      </w:pPr>
      <w:r>
        <w:rPr>
          <w:rFonts w:hint="eastAsia"/>
        </w:rPr>
        <w:t>Since believing on the name of Jesus Christ is one of God's commandments, it must be our duty. This, however, is perfectly consistent with its being God's work of grace.</w:t>
      </w:r>
    </w:p>
    <w:p w14:paraId="4F19F183">
      <w:pPr>
        <w:pStyle w:val="5"/>
        <w:rPr>
          <w:rFonts w:hint="eastAsia"/>
        </w:rPr>
      </w:pPr>
    </w:p>
    <w:p w14:paraId="15EF0405">
      <w:pPr>
        <w:pStyle w:val="5"/>
        <w:rPr>
          <w:rFonts w:hint="eastAsia"/>
        </w:rPr>
      </w:pPr>
      <w:r>
        <w:rPr>
          <w:rFonts w:hint="eastAsia"/>
        </w:rPr>
        <w:t>既然相信耶稣基督的名是神的命令之一，它必定是我们的责任。然而，这与它是神恩典的工作完全一致。</w:t>
      </w:r>
    </w:p>
    <w:p w14:paraId="7208A340">
      <w:pPr>
        <w:pStyle w:val="5"/>
        <w:rPr>
          <w:rFonts w:hint="eastAsia"/>
        </w:rPr>
      </w:pPr>
    </w:p>
    <w:p w14:paraId="12377B82">
      <w:pPr>
        <w:pStyle w:val="5"/>
        <w:rPr>
          <w:rFonts w:hint="eastAsia"/>
        </w:rPr>
      </w:pPr>
      <w:r>
        <w:rPr>
          <w:rFonts w:hint="eastAsia"/>
        </w:rPr>
        <w:t>A great part of that which, in the covenant of grace, he promises to work in us, is our duty. Thus he promises to "put his fear into our hearts, and to circumcise our hearts to love him; to put his laws into our minds, and to write them in our hearts."</w:t>
      </w:r>
    </w:p>
    <w:p w14:paraId="43801CCC">
      <w:pPr>
        <w:pStyle w:val="5"/>
        <w:rPr>
          <w:rFonts w:hint="eastAsia"/>
        </w:rPr>
      </w:pPr>
    </w:p>
    <w:p w14:paraId="4546F2F3">
      <w:pPr>
        <w:pStyle w:val="5"/>
        <w:rPr>
          <w:rFonts w:hint="eastAsia"/>
        </w:rPr>
      </w:pPr>
      <w:r>
        <w:rPr>
          <w:rFonts w:hint="eastAsia"/>
        </w:rPr>
        <w:t>在恩典之约中，祂应许在我们里面动工的很大一部分，都是我们的责任。因此祂应许"将祂的敬畏放在我们心里，并使我们的心受割礼来爱祂；将祂的律法放在我们心思里，写在我们心上。"</w:t>
      </w:r>
    </w:p>
    <w:p w14:paraId="73499784">
      <w:pPr>
        <w:pStyle w:val="5"/>
        <w:rPr>
          <w:rFonts w:hint="eastAsia"/>
        </w:rPr>
      </w:pPr>
    </w:p>
    <w:p w14:paraId="6D77B7A2">
      <w:pPr>
        <w:pStyle w:val="5"/>
        <w:rPr>
          <w:rFonts w:hint="eastAsia"/>
        </w:rPr>
      </w:pPr>
      <w:r>
        <w:rPr>
          <w:rFonts w:hint="eastAsia"/>
        </w:rPr>
        <w:t>Again, Faith is that whereby we are made actual partakers of Christ, of his righteousness and salvation. In this respect, faith is not considered as our work or duty, but merely as a mean or instrument of God's appointing and giving, whereby we receive Christ and his benefits into actual possession.</w:t>
      </w:r>
    </w:p>
    <w:p w14:paraId="0D858A95">
      <w:pPr>
        <w:pStyle w:val="5"/>
        <w:rPr>
          <w:rFonts w:hint="eastAsia"/>
        </w:rPr>
      </w:pPr>
    </w:p>
    <w:p w14:paraId="20616BD6">
      <w:pPr>
        <w:pStyle w:val="5"/>
        <w:rPr>
          <w:rFonts w:hint="eastAsia"/>
        </w:rPr>
      </w:pPr>
      <w:r>
        <w:rPr>
          <w:rFonts w:hint="eastAsia"/>
        </w:rPr>
        <w:t>此外，信心是使我们实际成为基督、祂的义和救恩的参与者的途径。在这方面，信心不被视为我们的工作或责任，而仅仅是神所指定和赐予的途径或工具，藉此我们接受基督和祂的恩惠成为实际的拥有。</w:t>
      </w:r>
    </w:p>
    <w:p w14:paraId="787173B4">
      <w:pPr>
        <w:pStyle w:val="5"/>
        <w:rPr>
          <w:rFonts w:hint="eastAsia"/>
        </w:rPr>
      </w:pPr>
    </w:p>
    <w:p w14:paraId="3D8ABA63">
      <w:pPr>
        <w:pStyle w:val="5"/>
        <w:rPr>
          <w:rFonts w:hint="eastAsia"/>
        </w:rPr>
      </w:pPr>
      <w:r>
        <w:rPr>
          <w:rFonts w:hint="eastAsia"/>
        </w:rPr>
        <w:t>In this sense the apostle says, "It is of faith that it might be of grace." This, however, does not hinder faith from being justly considered as our duty in another respect, namely, as it is required in the first commandment of the moral law.</w:t>
      </w:r>
    </w:p>
    <w:p w14:paraId="58D51BB6">
      <w:pPr>
        <w:pStyle w:val="5"/>
        <w:rPr>
          <w:rFonts w:hint="eastAsia"/>
        </w:rPr>
      </w:pPr>
    </w:p>
    <w:p w14:paraId="26B72FA2">
      <w:pPr>
        <w:pStyle w:val="5"/>
        <w:rPr>
          <w:rFonts w:hint="eastAsia"/>
        </w:rPr>
      </w:pPr>
      <w:r>
        <w:rPr>
          <w:rFonts w:hint="eastAsia"/>
        </w:rPr>
        <w:t>在这个意义上，使徒说："所以本乎信，为要显明是恩典。"然而，这并不妨碍信心在另一方面被公正地视为我们的责任，即作为道德律法的第一条诫命所要求的。</w:t>
      </w:r>
    </w:p>
    <w:p w14:paraId="584970F8">
      <w:pPr>
        <w:pStyle w:val="5"/>
        <w:rPr>
          <w:rFonts w:hint="eastAsia"/>
        </w:rPr>
      </w:pPr>
    </w:p>
    <w:p w14:paraId="7D422B88">
      <w:pPr>
        <w:pStyle w:val="5"/>
        <w:rPr>
          <w:rFonts w:hint="eastAsia"/>
        </w:rPr>
      </w:pPr>
      <w:r>
        <w:rPr>
          <w:rFonts w:hint="eastAsia"/>
        </w:rPr>
        <w:t>We may here point out some things evidently included in the duty of believing.</w:t>
      </w:r>
    </w:p>
    <w:p w14:paraId="48EC79C1">
      <w:pPr>
        <w:pStyle w:val="5"/>
        <w:rPr>
          <w:rFonts w:hint="eastAsia"/>
        </w:rPr>
      </w:pPr>
    </w:p>
    <w:p w14:paraId="69D9DC1E">
      <w:pPr>
        <w:pStyle w:val="5"/>
        <w:rPr>
          <w:rFonts w:hint="eastAsia"/>
        </w:rPr>
      </w:pPr>
      <w:r>
        <w:rPr>
          <w:rFonts w:hint="eastAsia"/>
        </w:rPr>
        <w:t>我们可以在此指出信心责任中显然包含的一些事情。</w:t>
      </w:r>
    </w:p>
    <w:p w14:paraId="2CEB1826">
      <w:pPr>
        <w:pStyle w:val="5"/>
        <w:rPr>
          <w:rFonts w:hint="eastAsia"/>
        </w:rPr>
      </w:pPr>
    </w:p>
    <w:p w14:paraId="54492FFE">
      <w:pPr>
        <w:pStyle w:val="5"/>
        <w:rPr>
          <w:rFonts w:hint="eastAsia"/>
        </w:rPr>
      </w:pPr>
      <w:r>
        <w:rPr>
          <w:rFonts w:hint="eastAsia"/>
        </w:rPr>
        <w:t>1.Endeavouring to attain the knowledge of what is taught in the Word concerning Christ. They who are neglecting to seek the true knowledge of what the Scriptures testify of Christ, are neglecting to believe in him.</w:t>
      </w:r>
    </w:p>
    <w:p w14:paraId="53E14723">
      <w:pPr>
        <w:pStyle w:val="5"/>
        <w:rPr>
          <w:rFonts w:hint="eastAsia"/>
        </w:rPr>
      </w:pPr>
    </w:p>
    <w:p w14:paraId="3DC21AFB">
      <w:pPr>
        <w:pStyle w:val="5"/>
        <w:rPr>
          <w:rFonts w:hint="eastAsia"/>
        </w:rPr>
      </w:pPr>
      <w:r>
        <w:rPr>
          <w:rFonts w:hint="eastAsia"/>
        </w:rPr>
        <w:t>1.努力获得关于圣经中所教导的基督知识。那些忽视寻求圣经见证基督的真知识的人，就是忽视相信祂。</w:t>
      </w:r>
    </w:p>
    <w:p w14:paraId="567B25EF">
      <w:pPr>
        <w:pStyle w:val="5"/>
        <w:rPr>
          <w:rFonts w:hint="eastAsia"/>
        </w:rPr>
      </w:pPr>
    </w:p>
    <w:p w14:paraId="3EED2E18">
      <w:pPr>
        <w:pStyle w:val="5"/>
        <w:rPr>
          <w:rFonts w:hint="eastAsia"/>
        </w:rPr>
      </w:pPr>
      <w:r>
        <w:rPr>
          <w:rFonts w:hint="eastAsia"/>
        </w:rPr>
        <w:t>Knowledge is so necessary to faith, that the former is often put for the latter: "By his knowledge," that is, by the faith of him, "shall my righteous servant justify many."—Isa. liii. 11.</w:t>
      </w:r>
    </w:p>
    <w:p w14:paraId="066AA4A9">
      <w:pPr>
        <w:pStyle w:val="5"/>
        <w:rPr>
          <w:rFonts w:hint="eastAsia"/>
        </w:rPr>
      </w:pPr>
    </w:p>
    <w:p w14:paraId="3286C2AD">
      <w:pPr>
        <w:pStyle w:val="5"/>
        <w:rPr>
          <w:rFonts w:hint="eastAsia"/>
        </w:rPr>
      </w:pPr>
      <w:r>
        <w:rPr>
          <w:rFonts w:hint="eastAsia"/>
        </w:rPr>
        <w:t>知识对信心如此必要，以至于前者常被用来代表后者："因认识我的义仆"，即通过对祂的信心，"使许多人得称为义。"——以赛亚书53:11。</w:t>
      </w:r>
    </w:p>
    <w:p w14:paraId="0A268790">
      <w:pPr>
        <w:pStyle w:val="5"/>
        <w:rPr>
          <w:rFonts w:hint="eastAsia"/>
        </w:rPr>
      </w:pPr>
    </w:p>
    <w:p w14:paraId="4A5502CC">
      <w:pPr>
        <w:pStyle w:val="5"/>
        <w:rPr>
          <w:rFonts w:hint="eastAsia"/>
        </w:rPr>
      </w:pPr>
      <w:r>
        <w:rPr>
          <w:rFonts w:hint="eastAsia"/>
        </w:rPr>
        <w:t>Let such as would believe in the name of Christ, use diligence to know what the Scripture teaches concerning their unspeakable need of him, concerning his person and offices, concerning the making, the proper condition, the promises, and the administration of the covenant of grace, concerning their sinful and miserable condition under the broken covenant of works, and the way and manner of their happy instatement in the covenant of grace.</w:t>
      </w:r>
    </w:p>
    <w:p w14:paraId="203EEE10">
      <w:pPr>
        <w:pStyle w:val="5"/>
        <w:rPr>
          <w:rFonts w:hint="eastAsia"/>
        </w:rPr>
      </w:pPr>
    </w:p>
    <w:p w14:paraId="675389FA">
      <w:pPr>
        <w:pStyle w:val="5"/>
        <w:rPr>
          <w:rFonts w:hint="eastAsia"/>
        </w:rPr>
      </w:pPr>
      <w:r>
        <w:rPr>
          <w:rFonts w:hint="eastAsia"/>
        </w:rPr>
        <w:t>让那些想要相信基督之名的人，殷勤地了解圣经关于他们对祂的不可言喻的需要，关于祂的位格和职分，关于恩典之约的制定、适当条件、应许和施行，关于他们在已破坏的行为之约下的罪恶和悲惨状况，以及他们在恩典之约中得到幸福地位的方式和方法所教导的内容。</w:t>
      </w:r>
    </w:p>
    <w:p w14:paraId="15640520">
      <w:pPr>
        <w:pStyle w:val="5"/>
        <w:rPr>
          <w:rFonts w:hint="eastAsia"/>
        </w:rPr>
      </w:pPr>
    </w:p>
    <w:p w14:paraId="0E881BD1">
      <w:pPr>
        <w:pStyle w:val="5"/>
        <w:rPr>
          <w:rFonts w:hint="eastAsia"/>
        </w:rPr>
      </w:pPr>
      <w:r>
        <w:rPr>
          <w:rFonts w:hint="eastAsia"/>
        </w:rPr>
        <w:t>Let not the precious moments, in which they have an opportunity of attaining a competent knowledge of the things which belong to their eternal peace, be criminally squandered away in the vain pursuits and amusements of this world.</w:t>
      </w:r>
    </w:p>
    <w:p w14:paraId="70267E10">
      <w:pPr>
        <w:pStyle w:val="5"/>
        <w:rPr>
          <w:rFonts w:hint="eastAsia"/>
        </w:rPr>
      </w:pPr>
    </w:p>
    <w:p w14:paraId="0155DA99">
      <w:pPr>
        <w:pStyle w:val="5"/>
        <w:rPr>
          <w:rFonts w:hint="eastAsia"/>
        </w:rPr>
      </w:pPr>
      <w:r>
        <w:rPr>
          <w:rFonts w:hint="eastAsia"/>
        </w:rPr>
        <w:t>不要让那些宝贵的时刻，就是他们有机会获得关于属于他们永恒平安之事的适当知识的时刻，被犯罪地浪费在这世界的虚空追求和娱乐中。</w:t>
      </w:r>
    </w:p>
    <w:p w14:paraId="00D8EF58">
      <w:pPr>
        <w:pStyle w:val="5"/>
        <w:rPr>
          <w:rFonts w:hint="eastAsia"/>
        </w:rPr>
      </w:pPr>
    </w:p>
    <w:p w14:paraId="696921E8">
      <w:pPr>
        <w:pStyle w:val="5"/>
        <w:rPr>
          <w:rFonts w:hint="eastAsia"/>
        </w:rPr>
      </w:pPr>
      <w:r>
        <w:rPr>
          <w:rFonts w:hint="eastAsia"/>
        </w:rPr>
        <w:t>It will be more tolerable for Sodom and Gomorrah in the day of judgment, than for persons in the visible Church that live and die without the saving knowledge of Christ.</w:t>
      </w:r>
    </w:p>
    <w:p w14:paraId="6DFC0D21">
      <w:pPr>
        <w:pStyle w:val="5"/>
        <w:rPr>
          <w:rFonts w:hint="eastAsia"/>
        </w:rPr>
      </w:pPr>
    </w:p>
    <w:p w14:paraId="61B9F143">
      <w:pPr>
        <w:pStyle w:val="5"/>
        <w:rPr>
          <w:rFonts w:hint="eastAsia"/>
        </w:rPr>
      </w:pPr>
      <w:r>
        <w:rPr>
          <w:rFonts w:hint="eastAsia"/>
        </w:rPr>
        <w:t>在审判之日，所多玛和蛾摩拉所受的，比那些在有形教会中生活和死亡而没有基督救恩知识的人，还容易受呢。</w:t>
      </w:r>
    </w:p>
    <w:p w14:paraId="12890141">
      <w:pPr>
        <w:pStyle w:val="5"/>
        <w:rPr>
          <w:rFonts w:hint="eastAsia"/>
        </w:rPr>
      </w:pPr>
    </w:p>
    <w:p w14:paraId="1ED18F6A">
      <w:pPr>
        <w:pStyle w:val="5"/>
        <w:rPr>
          <w:rFonts w:hint="eastAsia"/>
        </w:rPr>
      </w:pPr>
      <w:r>
        <w:rPr>
          <w:rFonts w:hint="eastAsia"/>
        </w:rPr>
        <w:t>God says concerning such, "They are a people of no understanding; and therefore he that made them will not have mercy on them, and he that formed them will show them no favour."</w:t>
      </w:r>
    </w:p>
    <w:p w14:paraId="6EF07FF3">
      <w:pPr>
        <w:pStyle w:val="5"/>
        <w:rPr>
          <w:rFonts w:hint="eastAsia"/>
        </w:rPr>
      </w:pPr>
    </w:p>
    <w:p w14:paraId="13445355">
      <w:pPr>
        <w:pStyle w:val="5"/>
        <w:rPr>
          <w:rFonts w:hint="eastAsia"/>
        </w:rPr>
      </w:pPr>
      <w:r>
        <w:rPr>
          <w:rFonts w:hint="eastAsia"/>
        </w:rPr>
        <w:t>神论到这样的人说："他们是无知的百姓；所以创造他们的必不怜悯他们，造成他们的也必不施恩与他们。"</w:t>
      </w:r>
    </w:p>
    <w:p w14:paraId="53100612">
      <w:pPr>
        <w:pStyle w:val="5"/>
        <w:rPr>
          <w:rFonts w:hint="eastAsia"/>
        </w:rPr>
      </w:pPr>
    </w:p>
    <w:p w14:paraId="629ED394">
      <w:pPr>
        <w:pStyle w:val="5"/>
        <w:rPr>
          <w:rFonts w:hint="eastAsia"/>
        </w:rPr>
      </w:pPr>
      <w:r>
        <w:rPr>
          <w:rFonts w:hint="eastAsia"/>
        </w:rPr>
        <w:t>2.Endeavouring to have a deep impression of, and subjection of heart unto, the authority of God speaking in his Word.</w:t>
      </w:r>
    </w:p>
    <w:p w14:paraId="75D9563F">
      <w:pPr>
        <w:pStyle w:val="5"/>
        <w:rPr>
          <w:rFonts w:hint="eastAsia"/>
        </w:rPr>
      </w:pPr>
    </w:p>
    <w:p w14:paraId="232BE3B3">
      <w:pPr>
        <w:pStyle w:val="5"/>
        <w:rPr>
          <w:rFonts w:hint="eastAsia"/>
        </w:rPr>
      </w:pPr>
      <w:r>
        <w:rPr>
          <w:rFonts w:hint="eastAsia"/>
        </w:rPr>
        <w:t>2.努力对神在祂话语中说话的权威有深刻印象，并使心顺服。</w:t>
      </w:r>
    </w:p>
    <w:p w14:paraId="2B0DE2B2">
      <w:pPr>
        <w:pStyle w:val="5"/>
        <w:rPr>
          <w:rFonts w:hint="eastAsia"/>
        </w:rPr>
      </w:pPr>
    </w:p>
    <w:p w14:paraId="6B253FB2">
      <w:pPr>
        <w:pStyle w:val="5"/>
        <w:rPr>
          <w:rFonts w:hint="eastAsia"/>
        </w:rPr>
      </w:pPr>
      <w:r>
        <w:rPr>
          <w:rFonts w:hint="eastAsia"/>
        </w:rPr>
        <w:t>We do not truly receive the testimony of God concerning his Son, unless we receive it on account of the authority of the Testifier.</w:t>
      </w:r>
    </w:p>
    <w:p w14:paraId="7B0F7D6C">
      <w:pPr>
        <w:pStyle w:val="5"/>
        <w:rPr>
          <w:rFonts w:hint="eastAsia"/>
        </w:rPr>
      </w:pPr>
    </w:p>
    <w:p w14:paraId="77681EEA">
      <w:pPr>
        <w:pStyle w:val="5"/>
        <w:rPr>
          <w:rFonts w:hint="eastAsia"/>
        </w:rPr>
      </w:pPr>
      <w:r>
        <w:rPr>
          <w:rFonts w:hint="eastAsia"/>
        </w:rPr>
        <w:t>我们若不是因见证者的权威而接受它，就不是真正接受神关于祂儿子的见证。</w:t>
      </w:r>
    </w:p>
    <w:p w14:paraId="20295326">
      <w:pPr>
        <w:pStyle w:val="5"/>
        <w:rPr>
          <w:rFonts w:hint="eastAsia"/>
        </w:rPr>
      </w:pPr>
    </w:p>
    <w:p w14:paraId="74E98C6A">
      <w:pPr>
        <w:pStyle w:val="5"/>
        <w:rPr>
          <w:rFonts w:hint="eastAsia"/>
        </w:rPr>
      </w:pPr>
      <w:r>
        <w:rPr>
          <w:rFonts w:hint="eastAsia"/>
        </w:rPr>
        <w:t>People may seem to have an esteem of many articles of Gospel truth, because they can somehow contrive to reconcile them to their natural understanding, or because they appear agreeable to their natural desire of happiness.</w:t>
      </w:r>
    </w:p>
    <w:p w14:paraId="72F9CB3D">
      <w:pPr>
        <w:pStyle w:val="5"/>
        <w:rPr>
          <w:rFonts w:hint="eastAsia"/>
        </w:rPr>
      </w:pPr>
    </w:p>
    <w:p w14:paraId="3A399035">
      <w:pPr>
        <w:pStyle w:val="5"/>
        <w:rPr>
          <w:rFonts w:hint="eastAsia"/>
        </w:rPr>
      </w:pPr>
      <w:r>
        <w:rPr>
          <w:rFonts w:hint="eastAsia"/>
        </w:rPr>
        <w:t>人们可能看似尊重许多福音真理的条款，因为他们能以某种方式设法使它们与他们的自然理解协调，或因为它们似乎符合他们对幸福的自然渴望。</w:t>
      </w:r>
    </w:p>
    <w:p w14:paraId="0725D549">
      <w:pPr>
        <w:pStyle w:val="5"/>
        <w:rPr>
          <w:rFonts w:hint="eastAsia"/>
        </w:rPr>
      </w:pPr>
    </w:p>
    <w:p w14:paraId="68C2D930">
      <w:pPr>
        <w:pStyle w:val="5"/>
        <w:rPr>
          <w:rFonts w:hint="eastAsia"/>
        </w:rPr>
      </w:pPr>
      <w:r>
        <w:rPr>
          <w:rFonts w:hint="eastAsia"/>
        </w:rPr>
        <w:t>But surely true faith is a different thing: it is a receiving what God says, for the best of all reasons, namely, because it is God that says it.</w:t>
      </w:r>
    </w:p>
    <w:p w14:paraId="61396EC4">
      <w:pPr>
        <w:pStyle w:val="5"/>
        <w:rPr>
          <w:rFonts w:hint="eastAsia"/>
        </w:rPr>
      </w:pPr>
    </w:p>
    <w:p w14:paraId="7DC3A9ED">
      <w:pPr>
        <w:pStyle w:val="5"/>
        <w:rPr>
          <w:rFonts w:hint="eastAsia"/>
        </w:rPr>
      </w:pPr>
      <w:r>
        <w:rPr>
          <w:rFonts w:hint="eastAsia"/>
        </w:rPr>
        <w:t>但真信心肯定是另一回事：它是接受神所说的，因为最好的理由，即因为是神在说话。</w:t>
      </w:r>
    </w:p>
    <w:p w14:paraId="0FFFD14E">
      <w:pPr>
        <w:pStyle w:val="5"/>
        <w:rPr>
          <w:rFonts w:hint="eastAsia"/>
        </w:rPr>
      </w:pPr>
    </w:p>
    <w:p w14:paraId="2EAD0679">
      <w:pPr>
        <w:pStyle w:val="5"/>
        <w:rPr>
          <w:rFonts w:hint="eastAsia"/>
        </w:rPr>
      </w:pPr>
      <w:r>
        <w:rPr>
          <w:rFonts w:hint="eastAsia"/>
        </w:rPr>
        <w:t>Such was the reception which the Gospel met with among the Thessalonians. "For this cause," says the apostle to them, "thank we God without ceasing, because, when ye received the Word of God which ye heard of us, ye received it not as the word of men, but (as it is in truth) the Word of God."</w:t>
      </w:r>
    </w:p>
    <w:p w14:paraId="7DE1E0A5">
      <w:pPr>
        <w:pStyle w:val="5"/>
        <w:rPr>
          <w:rFonts w:hint="eastAsia"/>
        </w:rPr>
      </w:pPr>
    </w:p>
    <w:p w14:paraId="49C38FAB">
      <w:pPr>
        <w:pStyle w:val="5"/>
        <w:rPr>
          <w:rFonts w:hint="eastAsia"/>
        </w:rPr>
      </w:pPr>
      <w:r>
        <w:rPr>
          <w:rFonts w:hint="eastAsia"/>
        </w:rPr>
        <w:t>帖撒罗尼迦人就是这样接受福音的。"为此，"使徒对他们说，"我们也不住地感谢神，因你们听见我们所传神的道，就领受了，不以为是人的道，乃以为是神的道，这道实在是神的。"</w:t>
      </w:r>
    </w:p>
    <w:p w14:paraId="4D60254C">
      <w:pPr>
        <w:pStyle w:val="5"/>
        <w:rPr>
          <w:rFonts w:hint="eastAsia"/>
        </w:rPr>
      </w:pPr>
    </w:p>
    <w:p w14:paraId="0F0BF263">
      <w:pPr>
        <w:pStyle w:val="5"/>
        <w:rPr>
          <w:rFonts w:hint="eastAsia"/>
        </w:rPr>
      </w:pPr>
      <w:r>
        <w:rPr>
          <w:rFonts w:hint="eastAsia"/>
        </w:rPr>
        <w:t>Hence faith is not so much our saying anything, as our silent acquiescence in what God says.</w:t>
      </w:r>
    </w:p>
    <w:p w14:paraId="32992AC3">
      <w:pPr>
        <w:pStyle w:val="5"/>
        <w:rPr>
          <w:rFonts w:hint="eastAsia"/>
        </w:rPr>
      </w:pPr>
    </w:p>
    <w:p w14:paraId="10511DC9">
      <w:pPr>
        <w:pStyle w:val="5"/>
        <w:rPr>
          <w:rFonts w:hint="eastAsia"/>
        </w:rPr>
      </w:pPr>
      <w:r>
        <w:rPr>
          <w:rFonts w:hint="eastAsia"/>
        </w:rPr>
        <w:t>因此信心不是我们说什么，而是我们对神所说的默默同意。</w:t>
      </w:r>
    </w:p>
    <w:p w14:paraId="14AE7350">
      <w:pPr>
        <w:pStyle w:val="5"/>
        <w:rPr>
          <w:rFonts w:hint="eastAsia"/>
        </w:rPr>
      </w:pPr>
    </w:p>
    <w:p w14:paraId="3CEA0CC2">
      <w:pPr>
        <w:pStyle w:val="5"/>
        <w:rPr>
          <w:rFonts w:hint="eastAsia"/>
        </w:rPr>
      </w:pPr>
      <w:r>
        <w:rPr>
          <w:rFonts w:hint="eastAsia"/>
        </w:rPr>
        <w:t>3.Another thing, included in this duty of believing is, that we should be exercised in applying and taking home the word of the Gospel to ourselves, as a word directed to us in particular.</w:t>
      </w:r>
    </w:p>
    <w:p w14:paraId="4CC11FE4">
      <w:pPr>
        <w:pStyle w:val="5"/>
        <w:rPr>
          <w:rFonts w:hint="eastAsia"/>
        </w:rPr>
      </w:pPr>
    </w:p>
    <w:p w14:paraId="3800649A">
      <w:pPr>
        <w:pStyle w:val="5"/>
        <w:rPr>
          <w:rFonts w:hint="eastAsia"/>
        </w:rPr>
      </w:pPr>
      <w:r>
        <w:rPr>
          <w:rFonts w:hint="eastAsia"/>
        </w:rPr>
        <w:t>3.包含在这信心职责中的另一件事是，我们应该操练将福音之道应用并带回给自己，作为特别向我们发出的话语。</w:t>
      </w:r>
    </w:p>
    <w:p w14:paraId="0FC1624A">
      <w:pPr>
        <w:pStyle w:val="5"/>
        <w:rPr>
          <w:rFonts w:hint="eastAsia"/>
        </w:rPr>
      </w:pPr>
    </w:p>
    <w:p w14:paraId="75B75ABC">
      <w:pPr>
        <w:pStyle w:val="5"/>
        <w:rPr>
          <w:rFonts w:hint="eastAsia"/>
        </w:rPr>
      </w:pPr>
      <w:r>
        <w:rPr>
          <w:rFonts w:hint="eastAsia"/>
        </w:rPr>
        <w:t>As the word of the Law can be of no use for reproof or conviction, without application to ourselves; neither can the word of the Gospel afford us any relief without as particular an application.</w:t>
      </w:r>
    </w:p>
    <w:p w14:paraId="675AF5CA">
      <w:pPr>
        <w:pStyle w:val="5"/>
        <w:rPr>
          <w:rFonts w:hint="eastAsia"/>
        </w:rPr>
      </w:pPr>
    </w:p>
    <w:p w14:paraId="3C8730A1">
      <w:pPr>
        <w:pStyle w:val="5"/>
        <w:rPr>
          <w:rFonts w:hint="eastAsia"/>
        </w:rPr>
      </w:pPr>
      <w:r>
        <w:rPr>
          <w:rFonts w:hint="eastAsia"/>
        </w:rPr>
        <w:t>正如律法之道若不应用于自己就不能用于责备或定罪；福音之道若不特别应用也不能给我们任何安慰。</w:t>
      </w:r>
    </w:p>
    <w:p w14:paraId="5344E54D">
      <w:pPr>
        <w:pStyle w:val="5"/>
        <w:rPr>
          <w:rFonts w:hint="eastAsia"/>
        </w:rPr>
      </w:pPr>
    </w:p>
    <w:p w14:paraId="39FF8D50">
      <w:pPr>
        <w:pStyle w:val="5"/>
        <w:rPr>
          <w:rFonts w:hint="eastAsia"/>
        </w:rPr>
      </w:pPr>
      <w:r>
        <w:rPr>
          <w:rFonts w:hint="eastAsia"/>
        </w:rPr>
        <w:t>When the Lord says, "The word of salvation is sent to you, The promise is to you," each of us ought to be saying, To me, to me.</w:t>
      </w:r>
    </w:p>
    <w:p w14:paraId="39143D3D">
      <w:pPr>
        <w:pStyle w:val="5"/>
        <w:rPr>
          <w:rFonts w:hint="eastAsia"/>
        </w:rPr>
      </w:pPr>
    </w:p>
    <w:p w14:paraId="7B624E90">
      <w:pPr>
        <w:pStyle w:val="5"/>
        <w:rPr>
          <w:rFonts w:hint="eastAsia"/>
        </w:rPr>
      </w:pPr>
      <w:r>
        <w:rPr>
          <w:rFonts w:hint="eastAsia"/>
        </w:rPr>
        <w:t>当主说："这救恩的道是传给你们的，这应许是给你们的，"我们每个人都应该说，给我，给我。</w:t>
      </w:r>
    </w:p>
    <w:p w14:paraId="597849AE">
      <w:pPr>
        <w:pStyle w:val="5"/>
        <w:rPr>
          <w:rFonts w:hint="eastAsia"/>
        </w:rPr>
      </w:pPr>
    </w:p>
    <w:p w14:paraId="37019D3D">
      <w:pPr>
        <w:pStyle w:val="5"/>
        <w:rPr>
          <w:rFonts w:hint="eastAsia"/>
        </w:rPr>
      </w:pPr>
      <w:r>
        <w:rPr>
          <w:rFonts w:hint="eastAsia"/>
        </w:rPr>
        <w:t>Wherefore is Christ lifted up, "as Moses lifted up the serpent in the wilderness?" Each of us should be saying, That I, a poor sinner of Adam's family, may look to him as my Saviour.</w:t>
      </w:r>
    </w:p>
    <w:p w14:paraId="48C18673">
      <w:pPr>
        <w:pStyle w:val="5"/>
        <w:rPr>
          <w:rFonts w:hint="eastAsia"/>
        </w:rPr>
      </w:pPr>
    </w:p>
    <w:p w14:paraId="64EC08DA">
      <w:pPr>
        <w:pStyle w:val="5"/>
        <w:rPr>
          <w:rFonts w:hint="eastAsia"/>
        </w:rPr>
      </w:pPr>
      <w:r>
        <w:rPr>
          <w:rFonts w:hint="eastAsia"/>
        </w:rPr>
        <w:t>为什么基督被举起，"如同摩西在旷野举蛇"？我们每个人都应该说，为了让我，亚当家族中的一个可怜罪人，可以仰望祂作为我的救主。</w:t>
      </w:r>
    </w:p>
    <w:p w14:paraId="5418855B">
      <w:pPr>
        <w:pStyle w:val="5"/>
        <w:rPr>
          <w:rFonts w:hint="eastAsia"/>
        </w:rPr>
      </w:pPr>
    </w:p>
    <w:p w14:paraId="6BA8F23C">
      <w:pPr>
        <w:pStyle w:val="5"/>
        <w:rPr>
          <w:rFonts w:hint="eastAsia"/>
        </w:rPr>
      </w:pPr>
      <w:r>
        <w:rPr>
          <w:rFonts w:hint="eastAsia"/>
        </w:rPr>
        <w:t>Whom is he calling and inviting so tenderly, so importunately, to "take the water of life freely?" Each of us should still be saying, Me.</w:t>
      </w:r>
    </w:p>
    <w:p w14:paraId="5F2BAA48">
      <w:pPr>
        <w:pStyle w:val="5"/>
        <w:rPr>
          <w:rFonts w:hint="eastAsia"/>
        </w:rPr>
      </w:pPr>
    </w:p>
    <w:p w14:paraId="0BDD5E16">
      <w:pPr>
        <w:pStyle w:val="5"/>
        <w:rPr>
          <w:rFonts w:hint="eastAsia"/>
        </w:rPr>
      </w:pPr>
      <w:r>
        <w:rPr>
          <w:rFonts w:hint="eastAsia"/>
        </w:rPr>
        <w:t>祂如此温柔，如此恳切地呼召和邀请谁"白白取生命的水"？我们每个人都应该继续说，我。</w:t>
      </w:r>
    </w:p>
    <w:p w14:paraId="15F277E3">
      <w:pPr>
        <w:pStyle w:val="5"/>
        <w:rPr>
          <w:rFonts w:hint="eastAsia"/>
        </w:rPr>
      </w:pPr>
    </w:p>
    <w:p w14:paraId="6D1FB07C">
      <w:pPr>
        <w:pStyle w:val="5"/>
        <w:rPr>
          <w:rFonts w:hint="eastAsia"/>
        </w:rPr>
      </w:pPr>
      <w:r>
        <w:rPr>
          <w:rFonts w:hint="eastAsia"/>
        </w:rPr>
        <w:t>Whom does he command to trust in him for everlasting salvation? Me, hell-deserving me.33</w:t>
      </w:r>
    </w:p>
    <w:p w14:paraId="4CEBB4E3">
      <w:pPr>
        <w:pStyle w:val="5"/>
        <w:rPr>
          <w:rFonts w:hint="eastAsia"/>
        </w:rPr>
      </w:pPr>
    </w:p>
    <w:p w14:paraId="61385618">
      <w:pPr>
        <w:pStyle w:val="5"/>
        <w:rPr>
          <w:rFonts w:hint="eastAsia"/>
        </w:rPr>
      </w:pPr>
      <w:r>
        <w:rPr>
          <w:rFonts w:hint="eastAsia"/>
        </w:rPr>
        <w:t>祂命令谁信靠祂得永远的救恩？我，应下地狱的我。33</w:t>
      </w:r>
    </w:p>
    <w:p w14:paraId="05101EB9">
      <w:pPr>
        <w:pStyle w:val="5"/>
        <w:rPr>
          <w:rFonts w:hint="eastAsia"/>
        </w:rPr>
      </w:pPr>
    </w:p>
    <w:p w14:paraId="671D3A6D">
      <w:pPr>
        <w:pStyle w:val="5"/>
        <w:rPr>
          <w:rFonts w:hint="eastAsia"/>
        </w:rPr>
      </w:pPr>
      <w:r>
        <w:rPr>
          <w:rFonts w:hint="eastAsia"/>
        </w:rPr>
        <w:t>4.Another thing that belongs to the duty of believing, is, that we should essay to avow or profess to God, to our own souls, and also, as there is occasion, to men, that we do believe, and that we desire to be delivered from our unbelief.</w:t>
      </w:r>
    </w:p>
    <w:p w14:paraId="7D69D0F3">
      <w:pPr>
        <w:pStyle w:val="5"/>
        <w:rPr>
          <w:rFonts w:hint="eastAsia"/>
        </w:rPr>
      </w:pPr>
    </w:p>
    <w:p w14:paraId="272BE8D8">
      <w:pPr>
        <w:pStyle w:val="5"/>
        <w:rPr>
          <w:rFonts w:hint="eastAsia"/>
        </w:rPr>
      </w:pPr>
      <w:r>
        <w:rPr>
          <w:rFonts w:hint="eastAsia"/>
        </w:rPr>
        <w:t>4.属于信心职责的另一件事是，我们应该尝试向神，向我们自己的灵魂，也在适当的场合向人们宣告或承认，我们确实相信，并且我们渴望从不信中得释放。</w:t>
      </w:r>
    </w:p>
    <w:p w14:paraId="42E9A94E">
      <w:pPr>
        <w:pStyle w:val="5"/>
        <w:rPr>
          <w:rFonts w:hint="eastAsia"/>
        </w:rPr>
      </w:pPr>
    </w:p>
    <w:p w14:paraId="210A05D5">
      <w:pPr>
        <w:pStyle w:val="5"/>
        <w:rPr>
          <w:rFonts w:hint="eastAsia"/>
        </w:rPr>
      </w:pPr>
      <w:r>
        <w:rPr>
          <w:rFonts w:hint="eastAsia"/>
        </w:rPr>
        <w:t>Though this avowal may not be necessary to the existence, it is so to the distinctness, of the exercise of faith.</w:t>
      </w:r>
    </w:p>
    <w:p w14:paraId="7B7DA447">
      <w:pPr>
        <w:pStyle w:val="5"/>
        <w:rPr>
          <w:rFonts w:hint="eastAsia"/>
        </w:rPr>
      </w:pPr>
    </w:p>
    <w:p w14:paraId="771E47C6">
      <w:pPr>
        <w:pStyle w:val="5"/>
        <w:rPr>
          <w:rFonts w:hint="eastAsia"/>
        </w:rPr>
      </w:pPr>
      <w:r>
        <w:rPr>
          <w:rFonts w:hint="eastAsia"/>
        </w:rPr>
        <w:t>尽管这种宣告对信心的存在可能不是必要的，但对信心的操练的清晰性却是必要的。</w:t>
      </w:r>
    </w:p>
    <w:p w14:paraId="05B923D4">
      <w:pPr>
        <w:pStyle w:val="5"/>
        <w:rPr>
          <w:rFonts w:hint="eastAsia"/>
        </w:rPr>
      </w:pPr>
    </w:p>
    <w:p w14:paraId="6C2E4B5D">
      <w:pPr>
        <w:pStyle w:val="5"/>
        <w:rPr>
          <w:rFonts w:hint="eastAsia"/>
        </w:rPr>
      </w:pPr>
      <w:r>
        <w:rPr>
          <w:rFonts w:hint="eastAsia"/>
        </w:rPr>
        <w:t>We should especially make this avowal or profession unto God; as the Psalmist frequently does: "But I trusted in thee, O Lord: I said, Thou art my God."— Psal. xxxi. 14.</w:t>
      </w:r>
    </w:p>
    <w:p w14:paraId="73CF5808">
      <w:pPr>
        <w:pStyle w:val="5"/>
        <w:rPr>
          <w:rFonts w:hint="eastAsia"/>
        </w:rPr>
      </w:pPr>
    </w:p>
    <w:p w14:paraId="348BE7B9">
      <w:pPr>
        <w:pStyle w:val="5"/>
        <w:rPr>
          <w:rFonts w:hint="eastAsia"/>
        </w:rPr>
      </w:pPr>
      <w:r>
        <w:rPr>
          <w:rFonts w:hint="eastAsia"/>
        </w:rPr>
        <w:t>我们应该特别向神作这种宣告或认信；如诗人经常所做的："但我倚靠你，耶和华；我说：'你是我的神。'"——诗篇31:14。</w:t>
      </w:r>
    </w:p>
    <w:p w14:paraId="7429F1A4">
      <w:pPr>
        <w:pStyle w:val="5"/>
        <w:rPr>
          <w:rFonts w:hint="eastAsia"/>
        </w:rPr>
      </w:pPr>
    </w:p>
    <w:p w14:paraId="76D2167E">
      <w:pPr>
        <w:pStyle w:val="5"/>
        <w:rPr>
          <w:rFonts w:hint="eastAsia"/>
        </w:rPr>
      </w:pPr>
      <w:r>
        <w:rPr>
          <w:rFonts w:hint="eastAsia"/>
        </w:rPr>
        <w:t>"I cried unto thee, O Lord, I said, Thou art my refuge, and my portion in the land of the living."—Psal. cxlii. 5; and as the father of the child, in Mark ix. 24, did; who "cried out, and said with tears, Lord I believe; help thou mine unbelief."</w:t>
      </w:r>
    </w:p>
    <w:p w14:paraId="2637E127">
      <w:pPr>
        <w:pStyle w:val="5"/>
        <w:rPr>
          <w:rFonts w:hint="eastAsia"/>
        </w:rPr>
      </w:pPr>
    </w:p>
    <w:p w14:paraId="40C2A33B">
      <w:pPr>
        <w:pStyle w:val="5"/>
        <w:rPr>
          <w:rFonts w:hint="eastAsia"/>
        </w:rPr>
      </w:pPr>
      <w:r>
        <w:rPr>
          <w:rFonts w:hint="eastAsia"/>
        </w:rPr>
        <w:t>"耶和华啊，我曾向你哀求，我说：'你是我的避难所，在活人之地，你是我的福分。'"——诗篇142:5；如同那个孩子的父亲在马可福音9:24中所做的；他"立时喊着说（流泪地说）：'主啊，我信！但我信不足，求主帮助！'"</w:t>
      </w:r>
    </w:p>
    <w:p w14:paraId="709C97D6">
      <w:pPr>
        <w:pStyle w:val="5"/>
        <w:rPr>
          <w:rFonts w:hint="eastAsia"/>
        </w:rPr>
      </w:pPr>
    </w:p>
    <w:p w14:paraId="4CE5F6A5">
      <w:pPr>
        <w:pStyle w:val="5"/>
        <w:rPr>
          <w:rFonts w:hint="eastAsia"/>
        </w:rPr>
      </w:pPr>
      <w:r>
        <w:rPr>
          <w:rFonts w:hint="eastAsia"/>
        </w:rPr>
        <w:t>Indeed our Lord enjoins us to make this avowal in our prayers, when he directs us to say to God, "Our Father;" and that we shall be brought to this avowal, is matter of promise, "Thou shalt call me, My Father: Thou shalt call me Ishi, my husband."</w:t>
      </w:r>
    </w:p>
    <w:p w14:paraId="3A9896D2">
      <w:pPr>
        <w:pStyle w:val="5"/>
        <w:rPr>
          <w:rFonts w:hint="eastAsia"/>
        </w:rPr>
      </w:pPr>
    </w:p>
    <w:p w14:paraId="086D5AA3">
      <w:pPr>
        <w:pStyle w:val="5"/>
        <w:rPr>
          <w:rFonts w:hint="eastAsia"/>
        </w:rPr>
      </w:pPr>
      <w:r>
        <w:rPr>
          <w:rFonts w:hint="eastAsia"/>
        </w:rPr>
        <w:t>确实，我们的主吩咐我们在祷告中作这种宣告，当祂指示我们对神说："我们的父；"而我们将被带到这种宣告，是应许的事，"你必称呼我为父，必不再离开不跟从我。""你必称呼我为'以实'（我夫）。"</w:t>
      </w:r>
    </w:p>
    <w:p w14:paraId="76D60887">
      <w:pPr>
        <w:pStyle w:val="5"/>
        <w:rPr>
          <w:rFonts w:hint="eastAsia"/>
        </w:rPr>
      </w:pPr>
    </w:p>
    <w:p w14:paraId="6EB207E8">
      <w:pPr>
        <w:pStyle w:val="5"/>
        <w:rPr>
          <w:rFonts w:hint="eastAsia"/>
        </w:rPr>
      </w:pPr>
      <w:r>
        <w:rPr>
          <w:rFonts w:hint="eastAsia"/>
        </w:rPr>
        <w:t>We should also make the same profession of faith to our own souls, as a mean of stirring them up to the more lively exercise of faith.</w:t>
      </w:r>
    </w:p>
    <w:p w14:paraId="58109D8F">
      <w:pPr>
        <w:pStyle w:val="5"/>
        <w:rPr>
          <w:rFonts w:hint="eastAsia"/>
        </w:rPr>
      </w:pPr>
    </w:p>
    <w:p w14:paraId="54808B6A">
      <w:pPr>
        <w:pStyle w:val="5"/>
        <w:rPr>
          <w:rFonts w:hint="eastAsia"/>
        </w:rPr>
      </w:pPr>
      <w:r>
        <w:rPr>
          <w:rFonts w:hint="eastAsia"/>
        </w:rPr>
        <w:t>我们也应该向自己的灵魂作同样的信心宣认，作为激励它们更活泼地操练信心的手段。</w:t>
      </w:r>
    </w:p>
    <w:p w14:paraId="3CAFD0BB">
      <w:pPr>
        <w:pStyle w:val="5"/>
        <w:rPr>
          <w:rFonts w:hint="eastAsia"/>
        </w:rPr>
      </w:pPr>
    </w:p>
    <w:p w14:paraId="10BB38EA">
      <w:pPr>
        <w:pStyle w:val="5"/>
        <w:rPr>
          <w:rFonts w:hint="eastAsia"/>
        </w:rPr>
      </w:pPr>
      <w:r>
        <w:rPr>
          <w:rFonts w:hint="eastAsia"/>
        </w:rPr>
        <w:t>We have examples of this in the Psalms: "Why art thou cast down, O my soul? why art thou disquieted within me? hope in God: for I shall yet praise him, who is the health of my countenance, and my God."</w:t>
      </w:r>
    </w:p>
    <w:p w14:paraId="0B014387">
      <w:pPr>
        <w:pStyle w:val="5"/>
        <w:rPr>
          <w:rFonts w:hint="eastAsia"/>
        </w:rPr>
      </w:pPr>
    </w:p>
    <w:p w14:paraId="092E0D3F">
      <w:pPr>
        <w:pStyle w:val="5"/>
        <w:rPr>
          <w:rFonts w:hint="eastAsia"/>
        </w:rPr>
      </w:pPr>
      <w:r>
        <w:rPr>
          <w:rFonts w:hint="eastAsia"/>
        </w:rPr>
        <w:t>我们在诗篇中有这样的例子："我的心哪，你为何忧闷？为何在我里面烦躁？应当仰望神，因我还要称赞祂。祂是我脸上的光荣，是我的神。"</w:t>
      </w:r>
    </w:p>
    <w:p w14:paraId="767CB9E3">
      <w:pPr>
        <w:pStyle w:val="5"/>
        <w:rPr>
          <w:rFonts w:hint="eastAsia"/>
        </w:rPr>
      </w:pPr>
    </w:p>
    <w:p w14:paraId="46334C1C">
      <w:pPr>
        <w:pStyle w:val="5"/>
        <w:rPr>
          <w:rFonts w:hint="eastAsia"/>
        </w:rPr>
      </w:pPr>
      <w:r>
        <w:rPr>
          <w:rFonts w:hint="eastAsia"/>
        </w:rPr>
        <w:t>Again, "My soul wait thou only upon God; for my expectation is from him. He only is my rock, and my salvation."</w:t>
      </w:r>
    </w:p>
    <w:p w14:paraId="7165AD7E">
      <w:pPr>
        <w:pStyle w:val="5"/>
        <w:rPr>
          <w:rFonts w:hint="eastAsia"/>
        </w:rPr>
      </w:pPr>
    </w:p>
    <w:p w14:paraId="6DD5A8C1">
      <w:pPr>
        <w:pStyle w:val="5"/>
        <w:rPr>
          <w:rFonts w:hint="eastAsia"/>
        </w:rPr>
      </w:pPr>
      <w:r>
        <w:rPr>
          <w:rFonts w:hint="eastAsia"/>
        </w:rPr>
        <w:t>又说："我的心哪，你当默默无声，专等候神，因为我的盼望是从祂而来。惟独祂是我的磐石，我的拯救。"</w:t>
      </w:r>
    </w:p>
    <w:p w14:paraId="105DF765">
      <w:pPr>
        <w:pStyle w:val="5"/>
        <w:rPr>
          <w:rFonts w:hint="eastAsia"/>
        </w:rPr>
      </w:pPr>
    </w:p>
    <w:p w14:paraId="3C9602A4">
      <w:pPr>
        <w:pStyle w:val="5"/>
        <w:rPr>
          <w:rFonts w:hint="eastAsia"/>
        </w:rPr>
      </w:pPr>
      <w:r>
        <w:rPr>
          <w:rFonts w:hint="eastAsia"/>
        </w:rPr>
        <w:t>We are also, as there is occasion, to make this profession before men; for, we are not to be ashamed of Christ, "who is our hope," before men; lest he be ashamed of us, "when he cometh in the glory of his Father, with his holy angels."</w:t>
      </w:r>
    </w:p>
    <w:p w14:paraId="2E609390">
      <w:pPr>
        <w:pStyle w:val="5"/>
        <w:rPr>
          <w:rFonts w:hint="eastAsia"/>
        </w:rPr>
      </w:pPr>
    </w:p>
    <w:p w14:paraId="14928B58">
      <w:pPr>
        <w:pStyle w:val="5"/>
        <w:rPr>
          <w:rFonts w:hint="eastAsia"/>
        </w:rPr>
      </w:pPr>
      <w:r>
        <w:rPr>
          <w:rFonts w:hint="eastAsia"/>
        </w:rPr>
        <w:t>我们也应该在适当的场合在人前作这样的认信；因为，我们不应在人前以基督"我们的盼望"为耻；免得祂"在祂父的荣耀里，同圣天使降临"的时候，以我们为耻。</w:t>
      </w:r>
    </w:p>
    <w:p w14:paraId="24DC4651">
      <w:pPr>
        <w:pStyle w:val="5"/>
        <w:rPr>
          <w:rFonts w:hint="eastAsia"/>
        </w:rPr>
      </w:pPr>
    </w:p>
    <w:p w14:paraId="3CAB2238">
      <w:pPr>
        <w:pStyle w:val="5"/>
        <w:rPr>
          <w:rFonts w:hint="eastAsia"/>
        </w:rPr>
      </w:pPr>
      <w:r>
        <w:rPr>
          <w:rFonts w:hint="eastAsia"/>
        </w:rPr>
        <w:t>5.Another thing included in this duty of believing in the name of Jesus Christ is, that we should be careful to continue in this faith.</w:t>
      </w:r>
    </w:p>
    <w:p w14:paraId="224DE3ED">
      <w:pPr>
        <w:pStyle w:val="5"/>
        <w:rPr>
          <w:rFonts w:hint="eastAsia"/>
        </w:rPr>
      </w:pPr>
    </w:p>
    <w:p w14:paraId="6512E9C3">
      <w:pPr>
        <w:pStyle w:val="5"/>
        <w:rPr>
          <w:rFonts w:hint="eastAsia"/>
        </w:rPr>
      </w:pPr>
      <w:r>
        <w:rPr>
          <w:rFonts w:hint="eastAsia"/>
        </w:rPr>
        <w:t>5.包含在这相信耶稣基督之名的职责中的另一件事是，我们应当谨慎持守这信心。</w:t>
      </w:r>
    </w:p>
    <w:p w14:paraId="6770AC42">
      <w:pPr>
        <w:pStyle w:val="5"/>
        <w:rPr>
          <w:rFonts w:hint="eastAsia"/>
        </w:rPr>
      </w:pPr>
    </w:p>
    <w:p w14:paraId="3B293BF2">
      <w:pPr>
        <w:pStyle w:val="5"/>
        <w:rPr>
          <w:rFonts w:hint="eastAsia"/>
        </w:rPr>
      </w:pPr>
      <w:r>
        <w:rPr>
          <w:rFonts w:hint="eastAsia"/>
        </w:rPr>
        <w:t>For this end it is necessary that we learn to distinguish between truth and error in doctrine; that we may be established in the former, and that we may give no sort of countenance to the latter; for the Holy Spirit saith, "Cease from the instruction which causeth to err from the words of knowledge."</w:t>
      </w:r>
    </w:p>
    <w:p w14:paraId="082B8978">
      <w:pPr>
        <w:pStyle w:val="5"/>
        <w:rPr>
          <w:rFonts w:hint="eastAsia"/>
        </w:rPr>
      </w:pPr>
    </w:p>
    <w:p w14:paraId="43E6A546">
      <w:pPr>
        <w:pStyle w:val="5"/>
        <w:rPr>
          <w:rFonts w:hint="eastAsia"/>
        </w:rPr>
      </w:pPr>
      <w:r>
        <w:rPr>
          <w:rFonts w:hint="eastAsia"/>
        </w:rPr>
        <w:t>为此，我们有必要学会在教义上区分真理和错误；使我们可以在前者中得坚固，并且不以任何方式支持后者；因为圣灵说："你要止住听那使人偏离知识之言的训诲。"</w:t>
      </w:r>
    </w:p>
    <w:p w14:paraId="0A8334E7">
      <w:pPr>
        <w:pStyle w:val="5"/>
        <w:rPr>
          <w:rFonts w:hint="eastAsia"/>
        </w:rPr>
      </w:pPr>
    </w:p>
    <w:p w14:paraId="19A20BF1">
      <w:pPr>
        <w:pStyle w:val="5"/>
        <w:rPr>
          <w:rFonts w:hint="eastAsia"/>
        </w:rPr>
      </w:pPr>
      <w:r>
        <w:rPr>
          <w:rFonts w:hint="eastAsia"/>
        </w:rPr>
        <w:t>And again, "Beware lest ye also, being led away by the error of the wicked, fall from your own stedfastness."</w:t>
      </w:r>
    </w:p>
    <w:p w14:paraId="30E1E125">
      <w:pPr>
        <w:pStyle w:val="5"/>
        <w:rPr>
          <w:rFonts w:hint="eastAsia"/>
        </w:rPr>
      </w:pPr>
    </w:p>
    <w:p w14:paraId="58DC13C0">
      <w:pPr>
        <w:pStyle w:val="5"/>
        <w:rPr>
          <w:rFonts w:hint="eastAsia"/>
        </w:rPr>
      </w:pPr>
      <w:r>
        <w:rPr>
          <w:rFonts w:hint="eastAsia"/>
        </w:rPr>
        <w:t>又说："你们要防备，恐怕被恶人的错谬诱惑，就从自己坚固的地步上坠落。"</w:t>
      </w:r>
    </w:p>
    <w:p w14:paraId="2E9CD6B0">
      <w:pPr>
        <w:pStyle w:val="5"/>
        <w:rPr>
          <w:rFonts w:hint="eastAsia"/>
        </w:rPr>
      </w:pPr>
    </w:p>
    <w:p w14:paraId="1D20BCD0">
      <w:pPr>
        <w:pStyle w:val="5"/>
        <w:rPr>
          <w:rFonts w:hint="eastAsia"/>
        </w:rPr>
      </w:pPr>
      <w:r>
        <w:rPr>
          <w:rFonts w:hint="eastAsia"/>
        </w:rPr>
        <w:t>To abide in the faith, is to abide in the truth which faith receives, and on which it relies.</w:t>
      </w:r>
    </w:p>
    <w:p w14:paraId="18ABD283">
      <w:pPr>
        <w:pStyle w:val="5"/>
        <w:rPr>
          <w:rFonts w:hint="eastAsia"/>
        </w:rPr>
      </w:pPr>
    </w:p>
    <w:p w14:paraId="73C02D9F">
      <w:pPr>
        <w:pStyle w:val="5"/>
        <w:rPr>
          <w:rFonts w:hint="eastAsia"/>
        </w:rPr>
      </w:pPr>
      <w:r>
        <w:rPr>
          <w:rFonts w:hint="eastAsia"/>
        </w:rPr>
        <w:t>持守信心，就是持守信心所接受并依靠的真理。</w:t>
      </w:r>
    </w:p>
    <w:p w14:paraId="1ED88E0E">
      <w:pPr>
        <w:pStyle w:val="5"/>
        <w:rPr>
          <w:rFonts w:hint="eastAsia"/>
        </w:rPr>
      </w:pPr>
    </w:p>
    <w:p w14:paraId="6DF07321">
      <w:pPr>
        <w:pStyle w:val="5"/>
        <w:rPr>
          <w:rFonts w:hint="eastAsia"/>
        </w:rPr>
      </w:pPr>
      <w:r>
        <w:rPr>
          <w:rFonts w:hint="eastAsia"/>
        </w:rPr>
        <w:t>We are also to struggle against the remaining unbelief of the heart, which is always working to make us give up our confidence in the promise; sometimes representing other seeming supports, such as, worldly riches, wisdom, strength, or self-righteousness, as better than it; sometimes taking occasion, from a distressing sense of the guilt and power of sin, or from the discouraging aspect of providence, to suggest that the promise does not belong to us, and that we shall never see it verified.</w:t>
      </w:r>
    </w:p>
    <w:p w14:paraId="366FDF37">
      <w:pPr>
        <w:pStyle w:val="5"/>
        <w:rPr>
          <w:rFonts w:hint="eastAsia"/>
        </w:rPr>
      </w:pPr>
    </w:p>
    <w:p w14:paraId="32E0F23A">
      <w:pPr>
        <w:pStyle w:val="5"/>
        <w:rPr>
          <w:rFonts w:hint="eastAsia"/>
        </w:rPr>
      </w:pPr>
      <w:r>
        <w:rPr>
          <w:rFonts w:hint="eastAsia"/>
        </w:rPr>
        <w:t>我们也要与心中残存的不信争战，它总是努力使我们放弃对应许的信心；有时把其他表面的支持，如世俗的财富、智慧、力量或自义，表现为比它更好；有时从罪的罪咎和权势的痛苦感，或从神护理的令人灰心的方面，找机会暗示应许不属于我们，我们永远不会看到它实现。</w:t>
      </w:r>
    </w:p>
    <w:p w14:paraId="51A7D1D1">
      <w:pPr>
        <w:pStyle w:val="5"/>
        <w:rPr>
          <w:rFonts w:hint="eastAsia"/>
        </w:rPr>
      </w:pPr>
    </w:p>
    <w:p w14:paraId="04779654">
      <w:pPr>
        <w:pStyle w:val="5"/>
        <w:rPr>
          <w:rFonts w:hint="eastAsia"/>
        </w:rPr>
      </w:pPr>
      <w:r>
        <w:rPr>
          <w:rFonts w:hint="eastAsia"/>
        </w:rPr>
        <w:t>In this case, we are called to hold fast the confidence and rejoicing of hope firm unto the end.</w:t>
      </w:r>
    </w:p>
    <w:p w14:paraId="3B709DA4">
      <w:pPr>
        <w:pStyle w:val="5"/>
        <w:rPr>
          <w:rFonts w:hint="eastAsia"/>
        </w:rPr>
      </w:pPr>
    </w:p>
    <w:p w14:paraId="595D2B79">
      <w:pPr>
        <w:pStyle w:val="5"/>
        <w:rPr>
          <w:rFonts w:hint="eastAsia"/>
        </w:rPr>
      </w:pPr>
      <w:r>
        <w:rPr>
          <w:rFonts w:hint="eastAsia"/>
        </w:rPr>
        <w:t>在这种情况下，我们被呼召坚持信心和盼望的喜乐直到底。</w:t>
      </w:r>
    </w:p>
    <w:p w14:paraId="6B00A123">
      <w:pPr>
        <w:pStyle w:val="5"/>
        <w:rPr>
          <w:rFonts w:hint="eastAsia"/>
        </w:rPr>
      </w:pPr>
    </w:p>
    <w:p w14:paraId="3ABA7E9B">
      <w:pPr>
        <w:pStyle w:val="5"/>
        <w:rPr>
          <w:rFonts w:hint="eastAsia"/>
        </w:rPr>
      </w:pPr>
      <w:r>
        <w:rPr>
          <w:rFonts w:hint="eastAsia"/>
        </w:rPr>
        <w:t>Our Lord is saying to us, as he said to Jairus, Fear not, only believe.</w:t>
      </w:r>
    </w:p>
    <w:p w14:paraId="7CDBC975">
      <w:pPr>
        <w:pStyle w:val="5"/>
        <w:rPr>
          <w:rFonts w:hint="eastAsia"/>
        </w:rPr>
      </w:pPr>
    </w:p>
    <w:p w14:paraId="1BB2AC1E">
      <w:pPr>
        <w:pStyle w:val="5"/>
        <w:rPr>
          <w:rFonts w:hint="eastAsia"/>
        </w:rPr>
      </w:pPr>
      <w:r>
        <w:rPr>
          <w:rFonts w:hint="eastAsia"/>
        </w:rPr>
        <w:t>我们的主对我们说，正如祂对睚鲁说的："不要怕，只要信！"</w:t>
      </w:r>
    </w:p>
    <w:p w14:paraId="550556C1">
      <w:pPr>
        <w:pStyle w:val="5"/>
        <w:rPr>
          <w:rFonts w:hint="eastAsia"/>
        </w:rPr>
      </w:pPr>
    </w:p>
    <w:p w14:paraId="1E0B352A">
      <w:pPr>
        <w:pStyle w:val="5"/>
        <w:rPr>
          <w:rFonts w:hint="eastAsia"/>
        </w:rPr>
      </w:pPr>
      <w:r>
        <w:rPr>
          <w:rFonts w:hint="eastAsia"/>
        </w:rPr>
        <w:t>The more that Satan, the world, and unbelief, vilify this way of making the Lord's promise in Christ the single and sufficient ground of our confidence, we should study to commend and magnify it the more; and to be the more resolute in saying with the Church, He will turn again, he will have compassion upon us; he will subdue our iniquities; and he will cast all our sins into the depths of the sea.</w:t>
      </w:r>
    </w:p>
    <w:p w14:paraId="0572A0EB">
      <w:pPr>
        <w:pStyle w:val="5"/>
        <w:rPr>
          <w:rFonts w:hint="eastAsia"/>
        </w:rPr>
      </w:pPr>
    </w:p>
    <w:p w14:paraId="01CE832B">
      <w:pPr>
        <w:pStyle w:val="5"/>
        <w:rPr>
          <w:rFonts w:hint="eastAsia"/>
        </w:rPr>
      </w:pPr>
      <w:r>
        <w:rPr>
          <w:rFonts w:hint="eastAsia"/>
        </w:rPr>
        <w:t>撒但、世界和不信越是诋毁这种将主在基督里的应许作为我们信心的唯一和充分根据的方式，我们就越应该努力赞美和高举它；并更坚决地与教会一起说：祂必再回转，怜悯我们；祂必制伏我们的罪孽，又将我们的一切罪投于深海。</w:t>
      </w:r>
    </w:p>
    <w:p w14:paraId="361E6531">
      <w:pPr>
        <w:pStyle w:val="5"/>
        <w:rPr>
          <w:rFonts w:hint="eastAsia"/>
        </w:rPr>
      </w:pPr>
    </w:p>
    <w:p w14:paraId="2CF6330E">
      <w:pPr>
        <w:pStyle w:val="5"/>
        <w:rPr>
          <w:rFonts w:hint="eastAsia"/>
        </w:rPr>
      </w:pPr>
      <w:r>
        <w:rPr>
          <w:rFonts w:hint="eastAsia"/>
        </w:rPr>
        <w:t>"It is good that a man should both hope and quietly wait for the salvation of the Lord." Such is the conflict by which faith is tried and proved to be genuine.</w:t>
      </w:r>
    </w:p>
    <w:p w14:paraId="6034FB7C">
      <w:pPr>
        <w:pStyle w:val="5"/>
        <w:rPr>
          <w:rFonts w:hint="eastAsia"/>
        </w:rPr>
      </w:pPr>
    </w:p>
    <w:p w14:paraId="6FCB503B">
      <w:pPr>
        <w:pStyle w:val="5"/>
        <w:rPr>
          <w:rFonts w:hint="eastAsia"/>
        </w:rPr>
      </w:pPr>
      <w:r>
        <w:rPr>
          <w:rFonts w:hint="eastAsia"/>
        </w:rPr>
        <w:t>"人仰望，安静等候耶和华的救恩，这原是好的。"这就是信心被试验并证明是真实的争战。</w:t>
      </w:r>
    </w:p>
    <w:p w14:paraId="4D76B2AE">
      <w:pPr>
        <w:pStyle w:val="5"/>
        <w:rPr>
          <w:rFonts w:hint="eastAsia"/>
        </w:rPr>
      </w:pPr>
    </w:p>
    <w:p w14:paraId="096E9BDE">
      <w:pPr>
        <w:pStyle w:val="5"/>
        <w:rPr>
          <w:rFonts w:hint="eastAsia"/>
        </w:rPr>
      </w:pPr>
      <w:r>
        <w:rPr>
          <w:rFonts w:hint="eastAsia"/>
        </w:rPr>
        <w:t>6.Another thing included in our obedience to this commandment is, that we should study to grow in faith.</w:t>
      </w:r>
    </w:p>
    <w:p w14:paraId="74BF6973">
      <w:pPr>
        <w:pStyle w:val="5"/>
        <w:rPr>
          <w:rFonts w:hint="eastAsia"/>
        </w:rPr>
      </w:pPr>
    </w:p>
    <w:p w14:paraId="6CF10F0E">
      <w:pPr>
        <w:pStyle w:val="5"/>
        <w:rPr>
          <w:rFonts w:hint="eastAsia"/>
        </w:rPr>
      </w:pPr>
      <w:r>
        <w:rPr>
          <w:rFonts w:hint="eastAsia"/>
        </w:rPr>
        <w:t>6.我们对这命令的顺服中包含的另一件事是，我们应该努力在信心上长进。</w:t>
      </w:r>
    </w:p>
    <w:p w14:paraId="728B1F52">
      <w:pPr>
        <w:pStyle w:val="5"/>
        <w:rPr>
          <w:rFonts w:hint="eastAsia"/>
        </w:rPr>
      </w:pPr>
    </w:p>
    <w:p w14:paraId="34F68584">
      <w:pPr>
        <w:pStyle w:val="5"/>
        <w:rPr>
          <w:rFonts w:hint="eastAsia"/>
        </w:rPr>
      </w:pPr>
      <w:r>
        <w:rPr>
          <w:rFonts w:hint="eastAsia"/>
        </w:rPr>
        <w:t>True believers are far from resting in what faith they have already attained; but are still pressing towards a greater measure of it; they are keeping up the cry of the disciples, "Lord, increase our faith."</w:t>
      </w:r>
    </w:p>
    <w:p w14:paraId="140AA497">
      <w:pPr>
        <w:pStyle w:val="5"/>
        <w:rPr>
          <w:rFonts w:hint="eastAsia"/>
        </w:rPr>
      </w:pPr>
    </w:p>
    <w:p w14:paraId="0456E3B8">
      <w:pPr>
        <w:pStyle w:val="5"/>
        <w:rPr>
          <w:rFonts w:hint="eastAsia"/>
        </w:rPr>
      </w:pPr>
      <w:r>
        <w:rPr>
          <w:rFonts w:hint="eastAsia"/>
        </w:rPr>
        <w:t>真信徒远非安于他们已经获得的信心；而是不断朝着更大的信心迈进；他们保持着门徒的呼求："主啊，求你加增我们的信心。"</w:t>
      </w:r>
    </w:p>
    <w:p w14:paraId="0A04AEBD">
      <w:pPr>
        <w:pStyle w:val="5"/>
        <w:rPr>
          <w:rFonts w:hint="eastAsia"/>
        </w:rPr>
      </w:pPr>
    </w:p>
    <w:p w14:paraId="153892A6">
      <w:pPr>
        <w:pStyle w:val="5"/>
        <w:rPr>
          <w:rFonts w:hint="eastAsia"/>
        </w:rPr>
      </w:pPr>
      <w:r>
        <w:rPr>
          <w:rFonts w:hint="eastAsia"/>
        </w:rPr>
        <w:t>They see that they cannot have more stedfastness in the way of duty, more success in work or warfare, more spiritual strength or comfort, but in the way of their having more faith.</w:t>
      </w:r>
    </w:p>
    <w:p w14:paraId="16B1DF52">
      <w:pPr>
        <w:pStyle w:val="5"/>
        <w:rPr>
          <w:rFonts w:hint="eastAsia"/>
        </w:rPr>
      </w:pPr>
    </w:p>
    <w:p w14:paraId="7F72ABDA">
      <w:pPr>
        <w:pStyle w:val="5"/>
        <w:rPr>
          <w:rFonts w:hint="eastAsia"/>
        </w:rPr>
      </w:pPr>
      <w:r>
        <w:rPr>
          <w:rFonts w:hint="eastAsia"/>
        </w:rPr>
        <w:t>他们明白，他们若没有更多的信心，就不能在职责的道路上更坚定，在工作或争战中更成功，在属灵的力量或安慰上更丰富。</w:t>
      </w:r>
    </w:p>
    <w:p w14:paraId="3B7BF3E8">
      <w:pPr>
        <w:pStyle w:val="5"/>
        <w:rPr>
          <w:rFonts w:hint="eastAsia"/>
        </w:rPr>
      </w:pPr>
    </w:p>
    <w:p w14:paraId="46DB27EC">
      <w:pPr>
        <w:pStyle w:val="5"/>
        <w:rPr>
          <w:rFonts w:hint="eastAsia"/>
        </w:rPr>
      </w:pPr>
      <w:r>
        <w:rPr>
          <w:rFonts w:hint="eastAsia"/>
        </w:rPr>
        <w:t>7.The diligent use of means is also included in the duty of believing in the name of Jesus Christ.</w:t>
      </w:r>
    </w:p>
    <w:p w14:paraId="51AE3C40">
      <w:pPr>
        <w:pStyle w:val="5"/>
        <w:rPr>
          <w:rFonts w:hint="eastAsia"/>
        </w:rPr>
      </w:pPr>
    </w:p>
    <w:p w14:paraId="13D2168A">
      <w:pPr>
        <w:pStyle w:val="5"/>
        <w:rPr>
          <w:rFonts w:hint="eastAsia"/>
        </w:rPr>
      </w:pPr>
      <w:r>
        <w:rPr>
          <w:rFonts w:hint="eastAsia"/>
        </w:rPr>
        <w:t>7.殷勤使用各种方法也包含在相信耶稣基督之名的职责中。</w:t>
      </w:r>
    </w:p>
    <w:p w14:paraId="4B82771C">
      <w:pPr>
        <w:pStyle w:val="5"/>
        <w:rPr>
          <w:rFonts w:hint="eastAsia"/>
        </w:rPr>
      </w:pPr>
    </w:p>
    <w:p w14:paraId="3477DE65">
      <w:pPr>
        <w:pStyle w:val="5"/>
        <w:rPr>
          <w:rFonts w:hint="eastAsia"/>
        </w:rPr>
      </w:pPr>
      <w:r>
        <w:rPr>
          <w:rFonts w:hint="eastAsia"/>
        </w:rPr>
        <w:t>They that hear the voice of wisdom, or believe the word of Christ, are "watching daily at his gates, waiting at the posts of his doors."</w:t>
      </w:r>
    </w:p>
    <w:p w14:paraId="6E6CA949">
      <w:pPr>
        <w:pStyle w:val="5"/>
        <w:rPr>
          <w:rFonts w:hint="eastAsia"/>
        </w:rPr>
      </w:pPr>
    </w:p>
    <w:p w14:paraId="79D9D666">
      <w:pPr>
        <w:pStyle w:val="5"/>
        <w:rPr>
          <w:rFonts w:hint="eastAsia"/>
        </w:rPr>
      </w:pPr>
      <w:r>
        <w:rPr>
          <w:rFonts w:hint="eastAsia"/>
        </w:rPr>
        <w:t>那些听智慧的声音，或相信基督话语的人，是"天天在我门口仰望，在我门框旁边等候。"</w:t>
      </w:r>
    </w:p>
    <w:p w14:paraId="5888940B">
      <w:pPr>
        <w:pStyle w:val="5"/>
        <w:rPr>
          <w:rFonts w:hint="eastAsia"/>
        </w:rPr>
      </w:pPr>
    </w:p>
    <w:p w14:paraId="34AE7C44">
      <w:pPr>
        <w:pStyle w:val="5"/>
        <w:rPr>
          <w:rFonts w:hint="eastAsia"/>
        </w:rPr>
      </w:pPr>
      <w:r>
        <w:rPr>
          <w:rFonts w:hint="eastAsia"/>
        </w:rPr>
        <w:t>The commandment of God to believe in the name of his Son Jesus Christ, bindeth us to acquaint ourselves with those things contained in the Scriptures; because they were written for this very end, "that we may believe that Jesus is the Son of God, and that, believing, we may have life through his name."</w:t>
      </w:r>
    </w:p>
    <w:p w14:paraId="2EC799FD">
      <w:pPr>
        <w:pStyle w:val="5"/>
        <w:rPr>
          <w:rFonts w:hint="eastAsia"/>
        </w:rPr>
      </w:pPr>
    </w:p>
    <w:p w14:paraId="28772E0D">
      <w:pPr>
        <w:pStyle w:val="5"/>
        <w:rPr>
          <w:rFonts w:hint="eastAsia"/>
        </w:rPr>
      </w:pPr>
      <w:r>
        <w:rPr>
          <w:rFonts w:hint="eastAsia"/>
        </w:rPr>
        <w:t>神吩咐我们信祂儿子耶稣基督的名，使我们有义务熟悉圣经中所包含的那些事；因为它们被记录下来正是为了这个目的，"要叫你们信耶稣是基督，是神的儿子，并且叫你们信了祂，就可以因祂的名得生命。"</w:t>
      </w:r>
    </w:p>
    <w:p w14:paraId="3E24AFA1">
      <w:pPr>
        <w:pStyle w:val="5"/>
        <w:rPr>
          <w:rFonts w:hint="eastAsia"/>
        </w:rPr>
      </w:pPr>
    </w:p>
    <w:p w14:paraId="249B2C6A">
      <w:pPr>
        <w:pStyle w:val="5"/>
        <w:rPr>
          <w:rFonts w:hint="eastAsia"/>
        </w:rPr>
      </w:pPr>
      <w:r>
        <w:rPr>
          <w:rFonts w:hint="eastAsia"/>
        </w:rPr>
        <w:t>The Word of God, contained in the Scriptures of the Old and New Testament, is both what we are to believe, and the mean of bringing us to believe; for faith cometh by hearing, and hearing by the Word of God.</w:t>
      </w:r>
    </w:p>
    <w:p w14:paraId="2DC2D8FD">
      <w:pPr>
        <w:pStyle w:val="5"/>
        <w:rPr>
          <w:rFonts w:hint="eastAsia"/>
        </w:rPr>
      </w:pPr>
    </w:p>
    <w:p w14:paraId="52FFAEC1">
      <w:pPr>
        <w:pStyle w:val="5"/>
        <w:rPr>
          <w:rFonts w:hint="eastAsia"/>
        </w:rPr>
      </w:pPr>
      <w:r>
        <w:rPr>
          <w:rFonts w:hint="eastAsia"/>
        </w:rPr>
        <w:t>神的话语，包含在旧约和新约圣经中，既是我们所要相信的，也是使我们相信的方法；因为信道是从听道来的，听道是从基督的话来的。</w:t>
      </w:r>
    </w:p>
    <w:p w14:paraId="56139768">
      <w:pPr>
        <w:pStyle w:val="5"/>
        <w:rPr>
          <w:rFonts w:hint="eastAsia"/>
        </w:rPr>
      </w:pPr>
    </w:p>
    <w:p w14:paraId="7980944A">
      <w:pPr>
        <w:pStyle w:val="5"/>
        <w:rPr>
          <w:rFonts w:hint="eastAsia"/>
        </w:rPr>
      </w:pPr>
      <w:r>
        <w:rPr>
          <w:rFonts w:hint="eastAsia"/>
        </w:rPr>
        <w:t>Let them, therefore, that would have saving faith, be diligently engaged in reading and hearing the word of faith, in laying it up in their memories, and in meditating upon it.</w:t>
      </w:r>
    </w:p>
    <w:p w14:paraId="21ABC476">
      <w:pPr>
        <w:pStyle w:val="5"/>
        <w:rPr>
          <w:rFonts w:hint="eastAsia"/>
        </w:rPr>
      </w:pPr>
    </w:p>
    <w:p w14:paraId="50AD6D7B">
      <w:pPr>
        <w:pStyle w:val="5"/>
        <w:rPr>
          <w:rFonts w:hint="eastAsia"/>
        </w:rPr>
      </w:pPr>
      <w:r>
        <w:rPr>
          <w:rFonts w:hint="eastAsia"/>
        </w:rPr>
        <w:t>因此，愿那些想要得到救恩信心的人，殷勤地阅读和聆听信心之道，将它存在记忆中，并默想它。</w:t>
      </w:r>
    </w:p>
    <w:p w14:paraId="146E25EB">
      <w:pPr>
        <w:pStyle w:val="5"/>
        <w:rPr>
          <w:rFonts w:hint="eastAsia"/>
        </w:rPr>
      </w:pPr>
    </w:p>
    <w:p w14:paraId="5ACF6966">
      <w:pPr>
        <w:pStyle w:val="5"/>
        <w:rPr>
          <w:rFonts w:hint="eastAsia"/>
        </w:rPr>
      </w:pPr>
      <w:r>
        <w:rPr>
          <w:rFonts w:hint="eastAsia"/>
        </w:rPr>
        <w:t>Let them never suffer it to depart from their minds, but let them have it dwelling in them in all wisdom.</w:t>
      </w:r>
    </w:p>
    <w:p w14:paraId="41D6613B">
      <w:pPr>
        <w:pStyle w:val="5"/>
        <w:rPr>
          <w:rFonts w:hint="eastAsia"/>
        </w:rPr>
      </w:pPr>
    </w:p>
    <w:p w14:paraId="375438AE">
      <w:pPr>
        <w:pStyle w:val="5"/>
        <w:rPr>
          <w:rFonts w:hint="eastAsia"/>
        </w:rPr>
      </w:pPr>
      <w:r>
        <w:rPr>
          <w:rFonts w:hint="eastAsia"/>
        </w:rPr>
        <w:t>让他们决不让它离开他们的心，而是让它满有智慧地住在他们里面。</w:t>
      </w:r>
    </w:p>
    <w:p w14:paraId="49B7FB7C">
      <w:pPr>
        <w:pStyle w:val="5"/>
        <w:rPr>
          <w:rFonts w:hint="eastAsia"/>
        </w:rPr>
      </w:pPr>
    </w:p>
    <w:p w14:paraId="543DD03A">
      <w:pPr>
        <w:pStyle w:val="5"/>
        <w:rPr>
          <w:rFonts w:hint="eastAsia"/>
        </w:rPr>
      </w:pPr>
      <w:r>
        <w:rPr>
          <w:rFonts w:hint="eastAsia"/>
        </w:rPr>
        <w:t>Another mean, the use of which is especially required by this commandment, is prayer. 'Natural men are utterly averse from, and incapacitated for, prayer, as it is a real offering up of their desires to God for things agreeable to his will, in the name of Christ.</w:t>
      </w:r>
    </w:p>
    <w:p w14:paraId="2562FAA7">
      <w:pPr>
        <w:pStyle w:val="5"/>
        <w:rPr>
          <w:rFonts w:hint="eastAsia"/>
        </w:rPr>
      </w:pPr>
    </w:p>
    <w:p w14:paraId="31AD0EEC">
      <w:pPr>
        <w:pStyle w:val="5"/>
        <w:rPr>
          <w:rFonts w:hint="eastAsia"/>
        </w:rPr>
      </w:pPr>
      <w:r>
        <w:rPr>
          <w:rFonts w:hint="eastAsia"/>
        </w:rPr>
        <w:t>这命令特别要求使用的另一种方法是祷告。属血气的人完全厌恶并无能力祷告，就是真正将他们的愿望献给神，为合乎祂旨意的事，奉基督的名。</w:t>
      </w:r>
    </w:p>
    <w:p w14:paraId="7B8C182F">
      <w:pPr>
        <w:pStyle w:val="5"/>
        <w:rPr>
          <w:rFonts w:hint="eastAsia"/>
        </w:rPr>
      </w:pPr>
    </w:p>
    <w:p w14:paraId="4FC94203">
      <w:pPr>
        <w:pStyle w:val="5"/>
        <w:rPr>
          <w:rFonts w:hint="eastAsia"/>
        </w:rPr>
      </w:pPr>
      <w:r>
        <w:rPr>
          <w:rFonts w:hint="eastAsia"/>
        </w:rPr>
        <w:t>They have no desire of what is truly and spiritually good; no faith by which to make use of Christ's name.</w:t>
      </w:r>
    </w:p>
    <w:p w14:paraId="7B18EEFD">
      <w:pPr>
        <w:pStyle w:val="5"/>
        <w:rPr>
          <w:rFonts w:hint="eastAsia"/>
        </w:rPr>
      </w:pPr>
    </w:p>
    <w:p w14:paraId="1F387905">
      <w:pPr>
        <w:pStyle w:val="5"/>
        <w:rPr>
          <w:rFonts w:hint="eastAsia"/>
        </w:rPr>
      </w:pPr>
      <w:r>
        <w:rPr>
          <w:rFonts w:hint="eastAsia"/>
        </w:rPr>
        <w:t>他们对真正属灵的美善没有渴望；没有信心可以使用基督的名。</w:t>
      </w:r>
    </w:p>
    <w:p w14:paraId="5A872067">
      <w:pPr>
        <w:pStyle w:val="5"/>
        <w:rPr>
          <w:rFonts w:hint="eastAsia"/>
        </w:rPr>
      </w:pPr>
    </w:p>
    <w:p w14:paraId="37C274D2">
      <w:pPr>
        <w:pStyle w:val="5"/>
        <w:rPr>
          <w:rFonts w:hint="eastAsia"/>
        </w:rPr>
      </w:pPr>
      <w:r>
        <w:rPr>
          <w:rFonts w:hint="eastAsia"/>
        </w:rPr>
        <w:t>Yet, while they have been attempting this duty, from no better principle than self-love, the Lord, who will countenance and honour his own ordinance, has given them faith, and enabled them to pray in deed and in truth.</w:t>
      </w:r>
    </w:p>
    <w:p w14:paraId="10E0C0B3">
      <w:pPr>
        <w:pStyle w:val="5"/>
        <w:rPr>
          <w:rFonts w:hint="eastAsia"/>
        </w:rPr>
      </w:pPr>
    </w:p>
    <w:p w14:paraId="53D223AA">
      <w:pPr>
        <w:pStyle w:val="5"/>
        <w:rPr>
          <w:rFonts w:hint="eastAsia"/>
        </w:rPr>
      </w:pPr>
      <w:r>
        <w:rPr>
          <w:rFonts w:hint="eastAsia"/>
        </w:rPr>
        <w:t>然而，当他们尝试履行这一职责，出于不比自爱更好的原则时，那位认可并尊重祂自己的典章的主，已经赐给他们信心，使他们能够真正地祷告。</w:t>
      </w:r>
    </w:p>
    <w:p w14:paraId="4179628E">
      <w:pPr>
        <w:pStyle w:val="5"/>
        <w:rPr>
          <w:rFonts w:hint="eastAsia"/>
        </w:rPr>
      </w:pPr>
    </w:p>
    <w:p w14:paraId="5F2115D7">
      <w:pPr>
        <w:pStyle w:val="5"/>
        <w:rPr>
          <w:rFonts w:hint="eastAsia"/>
        </w:rPr>
      </w:pPr>
      <w:r>
        <w:rPr>
          <w:rFonts w:hint="eastAsia"/>
        </w:rPr>
        <w:t>In this case, that word is verified, "Before they call, I will answer."</w:t>
      </w:r>
    </w:p>
    <w:p w14:paraId="3EF94798">
      <w:pPr>
        <w:pStyle w:val="5"/>
        <w:rPr>
          <w:rFonts w:hint="eastAsia"/>
        </w:rPr>
      </w:pPr>
    </w:p>
    <w:p w14:paraId="55F45559">
      <w:pPr>
        <w:pStyle w:val="5"/>
        <w:rPr>
          <w:rFonts w:hint="eastAsia"/>
        </w:rPr>
      </w:pPr>
      <w:r>
        <w:rPr>
          <w:rFonts w:hint="eastAsia"/>
        </w:rPr>
        <w:t>在这种情况下，那句话得到验证："他们尚未求告，我就应允。"</w:t>
      </w:r>
    </w:p>
    <w:p w14:paraId="344228D5">
      <w:pPr>
        <w:pStyle w:val="5"/>
        <w:rPr>
          <w:rFonts w:hint="eastAsia"/>
        </w:rPr>
      </w:pPr>
    </w:p>
    <w:p w14:paraId="645121B0">
      <w:pPr>
        <w:pStyle w:val="5"/>
        <w:rPr>
          <w:rFonts w:hint="eastAsia"/>
        </w:rPr>
      </w:pPr>
      <w:r>
        <w:rPr>
          <w:rFonts w:hint="eastAsia"/>
        </w:rPr>
        <w:t>While they remained in unbelief, whatever name themselves or others might give to their exercise, there was no calling, not a syllable of prayer, in God's account; yet, in a way of sovereignty, he gives them faith.</w:t>
      </w:r>
    </w:p>
    <w:p w14:paraId="5E9A6CD8">
      <w:pPr>
        <w:pStyle w:val="5"/>
        <w:rPr>
          <w:rFonts w:hint="eastAsia"/>
        </w:rPr>
      </w:pPr>
    </w:p>
    <w:p w14:paraId="6FC31EC9">
      <w:pPr>
        <w:pStyle w:val="5"/>
        <w:rPr>
          <w:rFonts w:hint="eastAsia"/>
        </w:rPr>
      </w:pPr>
      <w:r>
        <w:rPr>
          <w:rFonts w:hint="eastAsia"/>
        </w:rPr>
        <w:t>当他们留在不信中时，无论他们自己或他们对自己的操练给予什么称呼，在神看来，没有呼求，没有一个音节的祷告；然而，祂以主权的方式，赐给他们信心。</w:t>
      </w:r>
    </w:p>
    <w:p w14:paraId="14B977C1">
      <w:pPr>
        <w:pStyle w:val="5"/>
        <w:rPr>
          <w:rFonts w:hint="eastAsia"/>
        </w:rPr>
      </w:pPr>
    </w:p>
    <w:p w14:paraId="266D7375">
      <w:pPr>
        <w:pStyle w:val="5"/>
        <w:rPr>
          <w:rFonts w:hint="eastAsia"/>
        </w:rPr>
      </w:pPr>
      <w:r>
        <w:rPr>
          <w:rFonts w:hint="eastAsia"/>
        </w:rPr>
        <w:t>Thus, he answers the cry of their need; he answers the design of his own ordinance; he answers the petition, which, upon obtaining the grace of faith, they immediately offer up; for faith, as soon as it is bestowed, discovers itself, by an ardent and unextinguishable desire of faith.</w:t>
      </w:r>
    </w:p>
    <w:p w14:paraId="0FDC93C9">
      <w:pPr>
        <w:pStyle w:val="5"/>
        <w:rPr>
          <w:rFonts w:hint="eastAsia"/>
        </w:rPr>
      </w:pPr>
    </w:p>
    <w:p w14:paraId="12BB3702">
      <w:pPr>
        <w:pStyle w:val="5"/>
        <w:rPr>
          <w:rFonts w:hint="eastAsia"/>
        </w:rPr>
      </w:pPr>
      <w:r>
        <w:rPr>
          <w:rFonts w:hint="eastAsia"/>
        </w:rPr>
        <w:t>这样，祂回应了他们需要的呼声；祂回应了祂自己典章的设计；祂回应了他们在获得信心的恩典后立即献上的祈求；因为信心一旦赐下，就通过对信心的热切和不可熄灭的渴望表明自己。</w:t>
      </w:r>
    </w:p>
    <w:p w14:paraId="7C74471C">
      <w:pPr>
        <w:pStyle w:val="5"/>
        <w:rPr>
          <w:rFonts w:hint="eastAsia"/>
        </w:rPr>
      </w:pPr>
    </w:p>
    <w:p w14:paraId="7AFE88D8">
      <w:pPr>
        <w:pStyle w:val="5"/>
        <w:rPr>
          <w:rFonts w:hint="eastAsia"/>
        </w:rPr>
      </w:pPr>
      <w:r>
        <w:rPr>
          <w:rFonts w:hint="eastAsia"/>
        </w:rPr>
        <w:t>In prayer, we are to make much use of such promises as this, "In his name shall the Gentiles trust," saying, "Do as thou hast said."</w:t>
      </w:r>
    </w:p>
    <w:p w14:paraId="35105964">
      <w:pPr>
        <w:pStyle w:val="5"/>
        <w:rPr>
          <w:rFonts w:hint="eastAsia"/>
        </w:rPr>
      </w:pPr>
    </w:p>
    <w:p w14:paraId="3D9B0291">
      <w:pPr>
        <w:pStyle w:val="5"/>
        <w:rPr>
          <w:rFonts w:hint="eastAsia"/>
        </w:rPr>
      </w:pPr>
      <w:r>
        <w:rPr>
          <w:rFonts w:hint="eastAsia"/>
        </w:rPr>
        <w:t>在祷告中，我们要多多使用这样的应许，如"外邦人要仰望祂的名"，说："求你照你所说的而行。"</w:t>
      </w:r>
    </w:p>
    <w:p w14:paraId="40CE137F">
      <w:pPr>
        <w:pStyle w:val="5"/>
        <w:rPr>
          <w:rFonts w:hint="eastAsia"/>
        </w:rPr>
      </w:pPr>
    </w:p>
    <w:p w14:paraId="25421FEB">
      <w:pPr>
        <w:pStyle w:val="5"/>
        <w:rPr>
          <w:rFonts w:hint="eastAsia"/>
        </w:rPr>
      </w:pPr>
      <w:r>
        <w:rPr>
          <w:rFonts w:hint="eastAsia"/>
        </w:rPr>
        <w:t>We should think highly of the season of our attendance on Gospel ordinances, as a blessed opportunity of hearing Christ's voice; as the day of his power, wherein he "makes his people willingnesses," or free will offerings; as the happy "hour which cometh and now is, in which the dead shall hear the voice of the Son of God, and they that hear shall live."</w:t>
      </w:r>
    </w:p>
    <w:p w14:paraId="33D200FB">
      <w:pPr>
        <w:pStyle w:val="5"/>
        <w:rPr>
          <w:rFonts w:hint="eastAsia"/>
        </w:rPr>
      </w:pPr>
    </w:p>
    <w:p w14:paraId="679D090B">
      <w:pPr>
        <w:pStyle w:val="5"/>
        <w:rPr>
          <w:rFonts w:hint="eastAsia"/>
        </w:rPr>
      </w:pPr>
      <w:r>
        <w:rPr>
          <w:rFonts w:hint="eastAsia"/>
        </w:rPr>
        <w:t>我们应当高度重视我们参加福音典章的时刻，视之为听基督声音的蒙福机会；视之为祂权能的日子，在其中祂"使祂的百姓心甘情愿"，或自愿的奉献；视之为那已经来到的幸福"时候，死人要听见神儿子的声音，听见的人就要活了。"</w:t>
      </w:r>
    </w:p>
    <w:p w14:paraId="33950544">
      <w:pPr>
        <w:pStyle w:val="5"/>
        <w:rPr>
          <w:rFonts w:hint="eastAsia"/>
        </w:rPr>
      </w:pPr>
    </w:p>
    <w:p w14:paraId="043FBC10">
      <w:pPr>
        <w:pStyle w:val="5"/>
        <w:rPr>
          <w:rFonts w:hint="eastAsia"/>
        </w:rPr>
      </w:pPr>
      <w:r>
        <w:rPr>
          <w:rFonts w:hint="eastAsia"/>
        </w:rPr>
        <w:t>Thus, we are diligently to use the word, sacraments, and prayer, as means of our establishment and growth in faith.</w:t>
      </w:r>
    </w:p>
    <w:p w14:paraId="04C79C63">
      <w:pPr>
        <w:pStyle w:val="5"/>
        <w:rPr>
          <w:rFonts w:hint="eastAsia"/>
        </w:rPr>
      </w:pPr>
    </w:p>
    <w:p w14:paraId="32755A14">
      <w:pPr>
        <w:pStyle w:val="5"/>
        <w:rPr>
          <w:rFonts w:hint="eastAsia"/>
        </w:rPr>
      </w:pPr>
      <w:r>
        <w:rPr>
          <w:rFonts w:hint="eastAsia"/>
        </w:rPr>
        <w:t>因此，我们应当殷勤地使用圣道、圣礼和祷告，作为我们在信心上建立和成长的途径。</w:t>
      </w:r>
    </w:p>
    <w:p w14:paraId="2A2A3FF7">
      <w:pPr>
        <w:pStyle w:val="5"/>
        <w:rPr>
          <w:rFonts w:hint="eastAsia"/>
        </w:rPr>
      </w:pPr>
    </w:p>
    <w:p w14:paraId="2BCAEDB8">
      <w:pPr>
        <w:pStyle w:val="5"/>
        <w:rPr>
          <w:rFonts w:hint="eastAsia"/>
        </w:rPr>
      </w:pPr>
      <w:r>
        <w:rPr>
          <w:rFonts w:hint="eastAsia"/>
        </w:rPr>
        <w:t>8.It is included in obedience to this commandment, that we should ascribe the work of faith, in the beginning, the continuance, the increase, and the finishing of it, to the almighty agency of the Holy Spirit.</w:t>
      </w:r>
    </w:p>
    <w:p w14:paraId="319AE1A4">
      <w:pPr>
        <w:pStyle w:val="5"/>
        <w:rPr>
          <w:rFonts w:hint="eastAsia"/>
        </w:rPr>
      </w:pPr>
    </w:p>
    <w:p w14:paraId="5805103B">
      <w:pPr>
        <w:pStyle w:val="5"/>
        <w:rPr>
          <w:rFonts w:hint="eastAsia"/>
        </w:rPr>
      </w:pPr>
      <w:r>
        <w:rPr>
          <w:rFonts w:hint="eastAsia"/>
        </w:rPr>
        <w:t>8.顺服这一命令包括我们应当将信心的工作，无论是开始、持续、增长还是完成，都归功于圣灵全能的作为。</w:t>
      </w:r>
    </w:p>
    <w:p w14:paraId="111D3FCA">
      <w:pPr>
        <w:pStyle w:val="5"/>
        <w:rPr>
          <w:rFonts w:hint="eastAsia"/>
        </w:rPr>
      </w:pPr>
    </w:p>
    <w:p w14:paraId="37662AD2">
      <w:pPr>
        <w:pStyle w:val="5"/>
        <w:rPr>
          <w:rFonts w:hint="eastAsia"/>
        </w:rPr>
      </w:pPr>
      <w:r>
        <w:rPr>
          <w:rFonts w:hint="eastAsia"/>
        </w:rPr>
        <w:t>Faith is not of ourselves; nay, we are naturally full of aversion to it.</w:t>
      </w:r>
    </w:p>
    <w:p w14:paraId="24B19F21">
      <w:pPr>
        <w:pStyle w:val="5"/>
        <w:rPr>
          <w:rFonts w:hint="eastAsia"/>
        </w:rPr>
      </w:pPr>
    </w:p>
    <w:p w14:paraId="34006301">
      <w:pPr>
        <w:pStyle w:val="5"/>
        <w:rPr>
          <w:rFonts w:hint="eastAsia"/>
        </w:rPr>
      </w:pPr>
      <w:r>
        <w:rPr>
          <w:rFonts w:hint="eastAsia"/>
        </w:rPr>
        <w:t>信心不是出于我们自己；不，我们本性上充满对它的厌恶。</w:t>
      </w:r>
    </w:p>
    <w:p w14:paraId="11E0D060">
      <w:pPr>
        <w:pStyle w:val="5"/>
        <w:rPr>
          <w:rFonts w:hint="eastAsia"/>
        </w:rPr>
      </w:pPr>
    </w:p>
    <w:p w14:paraId="78A4DC0B">
      <w:pPr>
        <w:pStyle w:val="5"/>
        <w:rPr>
          <w:rFonts w:hint="eastAsia"/>
        </w:rPr>
      </w:pPr>
      <w:r>
        <w:rPr>
          <w:rFonts w:hint="eastAsia"/>
        </w:rPr>
        <w:t>What Christ said to the Jews, he says to all men in their natural state: "Ye will not come to me, that ye might have life."</w:t>
      </w:r>
    </w:p>
    <w:p w14:paraId="7CD909DF">
      <w:pPr>
        <w:pStyle w:val="5"/>
        <w:rPr>
          <w:rFonts w:hint="eastAsia"/>
        </w:rPr>
      </w:pPr>
    </w:p>
    <w:p w14:paraId="3E43350E">
      <w:pPr>
        <w:pStyle w:val="5"/>
        <w:rPr>
          <w:rFonts w:hint="eastAsia"/>
        </w:rPr>
      </w:pPr>
      <w:r>
        <w:rPr>
          <w:rFonts w:hint="eastAsia"/>
        </w:rPr>
        <w:t>基督对犹太人所说的，祂也对所有处于自然状态的人说："然而你们不肯到我这里来得生命。"</w:t>
      </w:r>
    </w:p>
    <w:p w14:paraId="7603F1EA">
      <w:pPr>
        <w:pStyle w:val="5"/>
        <w:rPr>
          <w:rFonts w:hint="eastAsia"/>
        </w:rPr>
      </w:pPr>
    </w:p>
    <w:p w14:paraId="7FDDE988">
      <w:pPr>
        <w:pStyle w:val="5"/>
        <w:rPr>
          <w:rFonts w:hint="eastAsia"/>
        </w:rPr>
      </w:pPr>
      <w:r>
        <w:rPr>
          <w:rFonts w:hint="eastAsia"/>
        </w:rPr>
        <w:t>The habit or disposition to believe is created in us by the power of the Holy Spirit enlightening us to discern spiritually what God is giving us in the Gospel, and determining us to make application thereof to ourselves.</w:t>
      </w:r>
    </w:p>
    <w:p w14:paraId="74AC43DD">
      <w:pPr>
        <w:pStyle w:val="5"/>
        <w:rPr>
          <w:rFonts w:hint="eastAsia"/>
        </w:rPr>
      </w:pPr>
    </w:p>
    <w:p w14:paraId="00F41DB4">
      <w:pPr>
        <w:pStyle w:val="5"/>
        <w:rPr>
          <w:rFonts w:hint="eastAsia"/>
        </w:rPr>
      </w:pPr>
      <w:r>
        <w:rPr>
          <w:rFonts w:hint="eastAsia"/>
        </w:rPr>
        <w:t>相信的习惯或倾向是由圣灵的大能在我们里面创造的，祂光照我们，使我们属灵地辨别神在福音中赐给我们的，并决定我们将其应用于自己。</w:t>
      </w:r>
    </w:p>
    <w:p w14:paraId="66FFB7F8">
      <w:pPr>
        <w:pStyle w:val="5"/>
        <w:rPr>
          <w:rFonts w:hint="eastAsia"/>
        </w:rPr>
      </w:pPr>
    </w:p>
    <w:p w14:paraId="05D7E4B4">
      <w:pPr>
        <w:pStyle w:val="5"/>
        <w:rPr>
          <w:rFonts w:hint="eastAsia"/>
        </w:rPr>
      </w:pPr>
      <w:r>
        <w:rPr>
          <w:rFonts w:hint="eastAsia"/>
        </w:rPr>
        <w:t>With respect to Christ and his salvation, brought nigh to us in the Word, we are naturally in the same case that Hagar was in with respect to the well of water: she could not see it, till the Lord opened her eyes.</w:t>
      </w:r>
    </w:p>
    <w:p w14:paraId="334CB306">
      <w:pPr>
        <w:pStyle w:val="5"/>
        <w:rPr>
          <w:rFonts w:hint="eastAsia"/>
        </w:rPr>
      </w:pPr>
    </w:p>
    <w:p w14:paraId="0B959335">
      <w:pPr>
        <w:pStyle w:val="5"/>
        <w:rPr>
          <w:rFonts w:hint="eastAsia"/>
        </w:rPr>
      </w:pPr>
      <w:r>
        <w:rPr>
          <w:rFonts w:hint="eastAsia"/>
        </w:rPr>
        <w:t>关于基督和祂的救恩，在道中被带到我们面前，我们本性上与夏甲对水井的情况相同：直到主开了她的眼睛，她才能看见。</w:t>
      </w:r>
    </w:p>
    <w:p w14:paraId="793E06B2">
      <w:pPr>
        <w:pStyle w:val="5"/>
        <w:rPr>
          <w:rFonts w:hint="eastAsia"/>
        </w:rPr>
      </w:pPr>
    </w:p>
    <w:p w14:paraId="27539F4B">
      <w:pPr>
        <w:pStyle w:val="5"/>
        <w:rPr>
          <w:rFonts w:hint="eastAsia"/>
        </w:rPr>
      </w:pPr>
      <w:r>
        <w:rPr>
          <w:rFonts w:hint="eastAsia"/>
        </w:rPr>
        <w:t>Whatever believing views we get, or desire to get, of Christ, of his righteousness and salvation, or of the great and precious promises in him, they are wholly to be ascribed to the Holy Spirit.</w:t>
      </w:r>
    </w:p>
    <w:p w14:paraId="2CC0D45E">
      <w:pPr>
        <w:pStyle w:val="5"/>
        <w:rPr>
          <w:rFonts w:hint="eastAsia"/>
        </w:rPr>
      </w:pPr>
    </w:p>
    <w:p w14:paraId="3531A0C5">
      <w:pPr>
        <w:pStyle w:val="5"/>
        <w:rPr>
          <w:rFonts w:hint="eastAsia"/>
        </w:rPr>
      </w:pPr>
      <w:r>
        <w:rPr>
          <w:rFonts w:hint="eastAsia"/>
        </w:rPr>
        <w:t>无论我们得到或希望得到什么关于基督、祂的义和救恩，或关于在祂里面的又宝贵又极大的应许的信心观点，它们都完全归因于圣灵。</w:t>
      </w:r>
    </w:p>
    <w:p w14:paraId="7CAAB097">
      <w:pPr>
        <w:pStyle w:val="5"/>
        <w:rPr>
          <w:rFonts w:hint="eastAsia"/>
        </w:rPr>
      </w:pPr>
    </w:p>
    <w:p w14:paraId="706FDEBC">
      <w:pPr>
        <w:pStyle w:val="5"/>
        <w:rPr>
          <w:rFonts w:hint="eastAsia"/>
        </w:rPr>
      </w:pPr>
      <w:r>
        <w:rPr>
          <w:rFonts w:hint="eastAsia"/>
        </w:rPr>
        <w:t>Hence he is called "The Spirit of faith."</w:t>
      </w:r>
    </w:p>
    <w:p w14:paraId="3AA89244">
      <w:pPr>
        <w:pStyle w:val="5"/>
        <w:rPr>
          <w:rFonts w:hint="eastAsia"/>
        </w:rPr>
      </w:pPr>
    </w:p>
    <w:p w14:paraId="7E3F5C6B">
      <w:pPr>
        <w:pStyle w:val="5"/>
        <w:rPr>
          <w:rFonts w:hint="eastAsia"/>
        </w:rPr>
      </w:pPr>
      <w:r>
        <w:rPr>
          <w:rFonts w:hint="eastAsia"/>
        </w:rPr>
        <w:t>因此祂被称为"信心的灵"。</w:t>
      </w:r>
    </w:p>
    <w:p w14:paraId="4A2CD97B">
      <w:pPr>
        <w:pStyle w:val="5"/>
        <w:rPr>
          <w:rFonts w:hint="eastAsia"/>
        </w:rPr>
      </w:pPr>
    </w:p>
    <w:p w14:paraId="46F44AC0">
      <w:pPr>
        <w:pStyle w:val="5"/>
        <w:rPr>
          <w:rFonts w:hint="eastAsia"/>
        </w:rPr>
      </w:pPr>
      <w:r>
        <w:rPr>
          <w:rFonts w:hint="eastAsia"/>
        </w:rPr>
        <w:t>It is no less necessary to regard the Holy Spirit as the worker of faith in us, than it is to regard Christ as the purchaser of it for us.</w:t>
      </w:r>
    </w:p>
    <w:p w14:paraId="34C845CE">
      <w:pPr>
        <w:pStyle w:val="5"/>
        <w:rPr>
          <w:rFonts w:hint="eastAsia"/>
        </w:rPr>
      </w:pPr>
    </w:p>
    <w:p w14:paraId="23016413">
      <w:pPr>
        <w:pStyle w:val="5"/>
        <w:rPr>
          <w:rFonts w:hint="eastAsia"/>
        </w:rPr>
      </w:pPr>
      <w:r>
        <w:rPr>
          <w:rFonts w:hint="eastAsia"/>
        </w:rPr>
        <w:t>重视圣灵作为在我们里面信心的工作者，与重视基督作为为我们购买信心的主是同样必要的。</w:t>
      </w:r>
    </w:p>
    <w:p w14:paraId="000E7F9A">
      <w:pPr>
        <w:pStyle w:val="5"/>
        <w:rPr>
          <w:rFonts w:hint="eastAsia"/>
        </w:rPr>
      </w:pPr>
    </w:p>
    <w:p w14:paraId="593CDFAE">
      <w:pPr>
        <w:pStyle w:val="5"/>
        <w:rPr>
          <w:rFonts w:hint="eastAsia"/>
        </w:rPr>
      </w:pPr>
      <w:r>
        <w:rPr>
          <w:rFonts w:hint="eastAsia"/>
        </w:rPr>
        <w:t>Hence the promise of the Holy Spirit should be unspeakably precious to us,—his indwelling, and all his saving and effectual operations, should be unspeakably precious.</w:t>
      </w:r>
    </w:p>
    <w:p w14:paraId="6B9F8AF8">
      <w:pPr>
        <w:pStyle w:val="5"/>
        <w:rPr>
          <w:rFonts w:hint="eastAsia"/>
        </w:rPr>
      </w:pPr>
    </w:p>
    <w:p w14:paraId="1DB89171">
      <w:pPr>
        <w:pStyle w:val="5"/>
        <w:rPr>
          <w:rFonts w:hint="eastAsia"/>
        </w:rPr>
      </w:pPr>
      <w:r>
        <w:rPr>
          <w:rFonts w:hint="eastAsia"/>
        </w:rPr>
        <w:t>因此，圣灵的应许对我们应该是无比宝贵的，——祂的内住，以及祂一切拯救和有效的运行，都应该是无比宝贵的。</w:t>
      </w:r>
    </w:p>
    <w:p w14:paraId="7DC46E86">
      <w:pPr>
        <w:pStyle w:val="5"/>
        <w:rPr>
          <w:rFonts w:hint="eastAsia"/>
        </w:rPr>
      </w:pPr>
    </w:p>
    <w:p w14:paraId="519496CF">
      <w:pPr>
        <w:pStyle w:val="5"/>
        <w:rPr>
          <w:rFonts w:hint="eastAsia"/>
        </w:rPr>
      </w:pPr>
      <w:r>
        <w:rPr>
          <w:rFonts w:hint="eastAsia"/>
        </w:rPr>
        <w:t>We should be habitually longing and looking for more and more experience of these operations, saying, with the spouse,—"Awake, O north wind, and come, thou south; blow upon my garden, that the spices thereof may flow out."</w:t>
      </w:r>
    </w:p>
    <w:p w14:paraId="6DD49F38">
      <w:pPr>
        <w:pStyle w:val="5"/>
        <w:rPr>
          <w:rFonts w:hint="eastAsia"/>
        </w:rPr>
      </w:pPr>
    </w:p>
    <w:p w14:paraId="5379A364">
      <w:pPr>
        <w:pStyle w:val="5"/>
        <w:rPr>
          <w:rFonts w:hint="eastAsia"/>
        </w:rPr>
      </w:pPr>
      <w:r>
        <w:rPr>
          <w:rFonts w:hint="eastAsia"/>
        </w:rPr>
        <w:t>我们应当习惯性地渴望并寻求更多地经历这些运行，像新妇一样说——"北风啊，兴起！南风啊，吹来！吹在我的园内，使其中的香气发出来。"</w:t>
      </w:r>
    </w:p>
    <w:p w14:paraId="24F6D34D">
      <w:pPr>
        <w:pStyle w:val="5"/>
        <w:rPr>
          <w:rFonts w:hint="eastAsia"/>
        </w:rPr>
      </w:pPr>
    </w:p>
    <w:p w14:paraId="4FB81C03">
      <w:pPr>
        <w:pStyle w:val="5"/>
        <w:rPr>
          <w:rFonts w:hint="eastAsia"/>
        </w:rPr>
      </w:pPr>
      <w:r>
        <w:rPr>
          <w:rFonts w:hint="eastAsia"/>
        </w:rPr>
        <w:t>Here, however, it is necessary to remember, that our experience of the work of the Holy Spirit is in no respect, in no degree, the rule of duty, or our warrant for setting about the performance of it.</w:t>
      </w:r>
    </w:p>
    <w:p w14:paraId="431A6C81">
      <w:pPr>
        <w:pStyle w:val="5"/>
        <w:rPr>
          <w:rFonts w:hint="eastAsia"/>
        </w:rPr>
      </w:pPr>
    </w:p>
    <w:p w14:paraId="0C592E25">
      <w:pPr>
        <w:pStyle w:val="5"/>
        <w:rPr>
          <w:rFonts w:hint="eastAsia"/>
        </w:rPr>
      </w:pPr>
      <w:r>
        <w:rPr>
          <w:rFonts w:hint="eastAsia"/>
        </w:rPr>
        <w:t>然而，在此必须记住，我们对圣灵工作的经历在任何方面，任何程度上，都不是职责的规则，或我们着手履行它的依据。</w:t>
      </w:r>
    </w:p>
    <w:p w14:paraId="48C7C853">
      <w:pPr>
        <w:pStyle w:val="5"/>
        <w:rPr>
          <w:rFonts w:hint="eastAsia"/>
        </w:rPr>
      </w:pPr>
    </w:p>
    <w:p w14:paraId="3295D8CF">
      <w:pPr>
        <w:pStyle w:val="5"/>
        <w:rPr>
          <w:rFonts w:hint="eastAsia"/>
        </w:rPr>
      </w:pPr>
      <w:r>
        <w:rPr>
          <w:rFonts w:hint="eastAsia"/>
        </w:rPr>
        <w:t>The whole saving work of the Holy Spirit lies in conforming us to the Word,—in making us know what is revealed in the Word,—in making us yield a ready compliance with the calls and commands of the Word.</w:t>
      </w:r>
    </w:p>
    <w:p w14:paraId="51BE96D7">
      <w:pPr>
        <w:pStyle w:val="5"/>
        <w:rPr>
          <w:rFonts w:hint="eastAsia"/>
        </w:rPr>
      </w:pPr>
    </w:p>
    <w:p w14:paraId="6E5B95C6">
      <w:pPr>
        <w:pStyle w:val="5"/>
        <w:rPr>
          <w:rFonts w:hint="eastAsia"/>
        </w:rPr>
      </w:pPr>
      <w:r>
        <w:rPr>
          <w:rFonts w:hint="eastAsia"/>
        </w:rPr>
        <w:t>圣灵全部拯救的工作在于使我们符合圣道，——使我们知道圣道中所启示的，——使我们甘心顺服圣道的呼召和命令。</w:t>
      </w:r>
    </w:p>
    <w:p w14:paraId="457DA409">
      <w:pPr>
        <w:pStyle w:val="5"/>
        <w:rPr>
          <w:rFonts w:hint="eastAsia"/>
        </w:rPr>
      </w:pPr>
    </w:p>
    <w:p w14:paraId="264D1B56">
      <w:pPr>
        <w:pStyle w:val="5"/>
        <w:rPr>
          <w:rFonts w:hint="eastAsia"/>
        </w:rPr>
      </w:pPr>
      <w:r>
        <w:rPr>
          <w:rFonts w:hint="eastAsia"/>
        </w:rPr>
        <w:t>The perfection of the Holy Spirit's work within us lies in its exact correspondence with the absolutely perfect plan of it in his own Word without us.</w:t>
      </w:r>
    </w:p>
    <w:p w14:paraId="381A17D4">
      <w:pPr>
        <w:pStyle w:val="5"/>
        <w:rPr>
          <w:rFonts w:hint="eastAsia"/>
        </w:rPr>
      </w:pPr>
    </w:p>
    <w:p w14:paraId="702CFBB9">
      <w:pPr>
        <w:pStyle w:val="5"/>
        <w:rPr>
          <w:rFonts w:hint="eastAsia"/>
        </w:rPr>
      </w:pPr>
      <w:r>
        <w:rPr>
          <w:rFonts w:hint="eastAsia"/>
        </w:rPr>
        <w:t>圣灵在我们里面工作的完美，在于它与祂在我们外面的自己的道中绝对完美的计划的精确一致。</w:t>
      </w:r>
    </w:p>
    <w:p w14:paraId="315F5422">
      <w:pPr>
        <w:pStyle w:val="5"/>
        <w:rPr>
          <w:rFonts w:hint="eastAsia"/>
        </w:rPr>
      </w:pPr>
    </w:p>
    <w:p w14:paraId="19F694CD">
      <w:pPr>
        <w:pStyle w:val="5"/>
        <w:rPr>
          <w:rFonts w:hint="eastAsia"/>
        </w:rPr>
      </w:pPr>
      <w:r>
        <w:rPr>
          <w:rFonts w:hint="eastAsia"/>
        </w:rPr>
        <w:t>The Gospel that came to the Thessalonians in the Holy Ghost, was no other than that which came to them in the Word.</w:t>
      </w:r>
    </w:p>
    <w:p w14:paraId="597034CC">
      <w:pPr>
        <w:pStyle w:val="5"/>
        <w:rPr>
          <w:rFonts w:hint="eastAsia"/>
        </w:rPr>
      </w:pPr>
    </w:p>
    <w:p w14:paraId="2D41AFCC">
      <w:pPr>
        <w:pStyle w:val="5"/>
        <w:rPr>
          <w:rFonts w:hint="eastAsia"/>
        </w:rPr>
      </w:pPr>
      <w:r>
        <w:rPr>
          <w:rFonts w:hint="eastAsia"/>
        </w:rPr>
        <w:t>在圣灵里临到帖撒罗尼迦人的福音，与在圣道中临到他们的没有不同。</w:t>
      </w:r>
    </w:p>
    <w:p w14:paraId="2E6E8D84">
      <w:pPr>
        <w:pStyle w:val="5"/>
        <w:rPr>
          <w:rFonts w:hint="eastAsia"/>
        </w:rPr>
      </w:pPr>
    </w:p>
    <w:p w14:paraId="1F4930C8">
      <w:pPr>
        <w:pStyle w:val="5"/>
        <w:rPr>
          <w:rFonts w:hint="eastAsia"/>
        </w:rPr>
      </w:pPr>
      <w:r>
        <w:rPr>
          <w:rFonts w:hint="eastAsia"/>
        </w:rPr>
        <w:t>The wonders which the Psalmist desired to see by the Lord's opening his eyes, were no other than what are declared in his Law.</w:t>
      </w:r>
    </w:p>
    <w:p w14:paraId="034AC867">
      <w:pPr>
        <w:pStyle w:val="5"/>
        <w:rPr>
          <w:rFonts w:hint="eastAsia"/>
        </w:rPr>
      </w:pPr>
    </w:p>
    <w:p w14:paraId="69E7F529">
      <w:pPr>
        <w:pStyle w:val="5"/>
        <w:rPr>
          <w:rFonts w:hint="eastAsia"/>
        </w:rPr>
      </w:pPr>
      <w:r>
        <w:rPr>
          <w:rFonts w:hint="eastAsia"/>
        </w:rPr>
        <w:t>诗人渴望通过主开启他眼睛所看见的奇事，与在祂律法中所宣告的没有不同。</w:t>
      </w:r>
    </w:p>
    <w:p w14:paraId="72CF8C17">
      <w:pPr>
        <w:pStyle w:val="5"/>
        <w:rPr>
          <w:rFonts w:hint="eastAsia"/>
        </w:rPr>
      </w:pPr>
    </w:p>
    <w:p w14:paraId="715D60E7">
      <w:pPr>
        <w:pStyle w:val="5"/>
        <w:rPr>
          <w:rFonts w:hint="eastAsia"/>
        </w:rPr>
      </w:pPr>
      <w:r>
        <w:rPr>
          <w:rFonts w:hint="eastAsia"/>
        </w:rPr>
        <w:t>The conduct of the Spirit which the Psalmist desired, was the ordering of his steps in his Word.</w:t>
      </w:r>
    </w:p>
    <w:p w14:paraId="5EF8D3E5">
      <w:pPr>
        <w:pStyle w:val="5"/>
        <w:rPr>
          <w:rFonts w:hint="eastAsia"/>
        </w:rPr>
      </w:pPr>
    </w:p>
    <w:p w14:paraId="1627A1CC">
      <w:pPr>
        <w:pStyle w:val="5"/>
        <w:rPr>
          <w:rFonts w:hint="eastAsia"/>
        </w:rPr>
      </w:pPr>
      <w:r>
        <w:rPr>
          <w:rFonts w:hint="eastAsia"/>
        </w:rPr>
        <w:t>诗人所渴望的圣灵的引导，是按照祂的话语引导他的脚步。</w:t>
      </w:r>
    </w:p>
    <w:p w14:paraId="0EAC1F3B">
      <w:pPr>
        <w:pStyle w:val="5"/>
        <w:rPr>
          <w:rFonts w:hint="eastAsia"/>
        </w:rPr>
      </w:pPr>
    </w:p>
    <w:p w14:paraId="4886C3E5">
      <w:pPr>
        <w:pStyle w:val="5"/>
        <w:rPr>
          <w:rFonts w:hint="eastAsia"/>
        </w:rPr>
      </w:pPr>
      <w:r>
        <w:rPr>
          <w:rFonts w:hint="eastAsia"/>
        </w:rPr>
        <w:t>Thus we say, the Word of God, contained in the Scriptures of the Old and New Testament, is the only rule of duty, and our only warrant for setting about the performance of it.</w:t>
      </w:r>
    </w:p>
    <w:p w14:paraId="766F5E44">
      <w:pPr>
        <w:pStyle w:val="5"/>
        <w:rPr>
          <w:rFonts w:hint="eastAsia"/>
        </w:rPr>
      </w:pPr>
    </w:p>
    <w:p w14:paraId="523D79A9">
      <w:pPr>
        <w:pStyle w:val="5"/>
        <w:rPr>
          <w:rFonts w:hint="eastAsia"/>
        </w:rPr>
      </w:pPr>
      <w:r>
        <w:rPr>
          <w:rFonts w:hint="eastAsia"/>
        </w:rPr>
        <w:t>因此我们说，神的话语，包含在旧约和新约圣经中，是职责的唯一规则，也是我们着手履行职责的唯一依据。</w:t>
      </w:r>
    </w:p>
    <w:p w14:paraId="2ACF8D3B">
      <w:pPr>
        <w:pStyle w:val="5"/>
        <w:rPr>
          <w:rFonts w:hint="eastAsia"/>
        </w:rPr>
      </w:pPr>
    </w:p>
    <w:p w14:paraId="3472F83E">
      <w:pPr>
        <w:pStyle w:val="5"/>
        <w:rPr>
          <w:rFonts w:hint="eastAsia"/>
        </w:rPr>
      </w:pPr>
      <w:r>
        <w:rPr>
          <w:rFonts w:hint="eastAsia"/>
        </w:rPr>
        <w:t>Hence, while we depend wholly upon the Holy Spirit for his enabling us to believe in Christ, we are to look to his Word alone, and not at all to our own experience of the Spirit's work, as our warrant to believe: we are now to essay the exercise of faith, because the Word is now calling us to it.</w:t>
      </w:r>
    </w:p>
    <w:p w14:paraId="3F57BAD0">
      <w:pPr>
        <w:pStyle w:val="5"/>
        <w:rPr>
          <w:rFonts w:hint="eastAsia"/>
        </w:rPr>
      </w:pPr>
    </w:p>
    <w:p w14:paraId="28894FB5">
      <w:pPr>
        <w:pStyle w:val="5"/>
        <w:rPr>
          <w:rFonts w:hint="eastAsia"/>
        </w:rPr>
      </w:pPr>
      <w:r>
        <w:rPr>
          <w:rFonts w:hint="eastAsia"/>
        </w:rPr>
        <w:t>因此，当我们完全依靠圣灵使我们能够相信基督时，我们要单单仰望祂的话语，而不是我们自己对圣灵工作的经历，作为我们相信的依据：我们现在要尝试操练信心，因为圣道现在正在呼召我们这样做。</w:t>
      </w:r>
    </w:p>
    <w:p w14:paraId="527911E2">
      <w:pPr>
        <w:pStyle w:val="5"/>
        <w:rPr>
          <w:rFonts w:hint="eastAsia"/>
        </w:rPr>
      </w:pPr>
    </w:p>
    <w:p w14:paraId="530BB75D">
      <w:pPr>
        <w:pStyle w:val="5"/>
        <w:rPr>
          <w:rFonts w:hint="eastAsia"/>
        </w:rPr>
      </w:pPr>
      <w:r>
        <w:rPr>
          <w:rFonts w:hint="eastAsia"/>
        </w:rPr>
        <w:t>Surely it is one of the vilest suggestions of the corrupt heart, to allege the want of experience of the Spirit's work as an excuse for refusing the present call which he himself is giving us in his Word.</w:t>
      </w:r>
    </w:p>
    <w:p w14:paraId="536437CF">
      <w:pPr>
        <w:pStyle w:val="5"/>
        <w:rPr>
          <w:rFonts w:hint="eastAsia"/>
        </w:rPr>
      </w:pPr>
    </w:p>
    <w:p w14:paraId="3829926E">
      <w:pPr>
        <w:pStyle w:val="5"/>
        <w:rPr>
          <w:rFonts w:hint="eastAsia"/>
        </w:rPr>
      </w:pPr>
      <w:r>
        <w:rPr>
          <w:rFonts w:hint="eastAsia"/>
        </w:rPr>
        <w:t>诚然，败坏心灵最卑劣的暗示之一，就是以缺乏对圣灵工作的经历为借口，拒绝祂自己在祂的话语中给我们的现在呼召。</w:t>
      </w:r>
    </w:p>
    <w:p w14:paraId="1E28367C">
      <w:pPr>
        <w:pStyle w:val="5"/>
      </w:pPr>
    </w:p>
    <w:p w14:paraId="64762D95">
      <w:pPr>
        <w:pStyle w:val="5"/>
        <w:ind w:right="99"/>
        <w:rPr>
          <w:rFonts w:hint="eastAsia"/>
          <w:spacing w:val="-6"/>
        </w:rPr>
      </w:pPr>
      <w:r>
        <w:rPr>
          <w:rFonts w:hint="eastAsia"/>
          <w:spacing w:val="-6"/>
        </w:rPr>
        <w:t>We shall only add, that the great aim of our obedience to this commandment is, to give God the praise of the glory of his grace.</w:t>
      </w:r>
    </w:p>
    <w:p w14:paraId="37C3297C">
      <w:pPr>
        <w:pStyle w:val="5"/>
        <w:ind w:right="99"/>
        <w:rPr>
          <w:rFonts w:hint="eastAsia"/>
          <w:spacing w:val="-6"/>
        </w:rPr>
      </w:pPr>
    </w:p>
    <w:p w14:paraId="6C87C3D1">
      <w:pPr>
        <w:pStyle w:val="5"/>
        <w:ind w:right="99"/>
        <w:rPr>
          <w:rFonts w:hint="eastAsia"/>
          <w:spacing w:val="-6"/>
        </w:rPr>
      </w:pPr>
      <w:r>
        <w:rPr>
          <w:rFonts w:hint="eastAsia"/>
          <w:spacing w:val="-6"/>
        </w:rPr>
        <w:t>我们只需补充，我们顺服这一命令的伟大目标是，将祂恩典的荣耀的赞美归给神。</w:t>
      </w:r>
    </w:p>
    <w:p w14:paraId="35AB4E79">
      <w:pPr>
        <w:pStyle w:val="5"/>
        <w:ind w:right="99"/>
        <w:rPr>
          <w:rFonts w:hint="eastAsia"/>
          <w:spacing w:val="-6"/>
        </w:rPr>
      </w:pPr>
    </w:p>
    <w:p w14:paraId="037A222E">
      <w:pPr>
        <w:pStyle w:val="5"/>
        <w:ind w:right="99"/>
        <w:rPr>
          <w:rFonts w:hint="eastAsia"/>
          <w:spacing w:val="-6"/>
        </w:rPr>
      </w:pPr>
      <w:r>
        <w:rPr>
          <w:rFonts w:hint="eastAsia"/>
          <w:spacing w:val="-6"/>
        </w:rPr>
        <w:t>The mouth of faith is filled with the praises of grace reigning through righteousness unto eternal life: faith ascribes the whole of our salvation to free and sovereign grace.</w:t>
      </w:r>
    </w:p>
    <w:p w14:paraId="4175276D">
      <w:pPr>
        <w:pStyle w:val="5"/>
        <w:ind w:right="99"/>
        <w:rPr>
          <w:rFonts w:hint="eastAsia"/>
          <w:spacing w:val="-6"/>
        </w:rPr>
      </w:pPr>
    </w:p>
    <w:p w14:paraId="4265E7EF">
      <w:pPr>
        <w:pStyle w:val="5"/>
        <w:ind w:right="99"/>
        <w:rPr>
          <w:rFonts w:hint="eastAsia"/>
          <w:spacing w:val="-6"/>
        </w:rPr>
      </w:pPr>
      <w:r>
        <w:rPr>
          <w:rFonts w:hint="eastAsia"/>
          <w:spacing w:val="-6"/>
        </w:rPr>
        <w:t>信心之口充满了对恩典通过义作王直到永生的赞美：信心将我们整个救恩归功于自由和主权的恩典。</w:t>
      </w:r>
    </w:p>
    <w:p w14:paraId="7EE2699C">
      <w:pPr>
        <w:pStyle w:val="5"/>
        <w:ind w:right="99"/>
        <w:rPr>
          <w:rFonts w:hint="eastAsia"/>
          <w:spacing w:val="-6"/>
        </w:rPr>
      </w:pPr>
    </w:p>
    <w:p w14:paraId="72DF18B6">
      <w:pPr>
        <w:pStyle w:val="5"/>
        <w:ind w:right="99"/>
        <w:rPr>
          <w:rFonts w:hint="eastAsia"/>
          <w:spacing w:val="-6"/>
        </w:rPr>
      </w:pPr>
      <w:r>
        <w:rPr>
          <w:rFonts w:hint="eastAsia"/>
          <w:spacing w:val="-6"/>
        </w:rPr>
        <w:t>That which ascribes any part, be it ever so small, of our salvation to the free will, sufficiency, or exertions of the creature, is not the faith in Jesus Christ of which we speak, but is directly contrary to it.</w:t>
      </w:r>
    </w:p>
    <w:p w14:paraId="1C9C44DD">
      <w:pPr>
        <w:pStyle w:val="5"/>
        <w:ind w:right="99"/>
        <w:rPr>
          <w:rFonts w:hint="eastAsia"/>
          <w:spacing w:val="-6"/>
        </w:rPr>
      </w:pPr>
    </w:p>
    <w:p w14:paraId="1A41F006">
      <w:pPr>
        <w:pStyle w:val="5"/>
        <w:ind w:right="99"/>
        <w:rPr>
          <w:rFonts w:hint="eastAsia"/>
          <w:spacing w:val="-6"/>
        </w:rPr>
      </w:pPr>
      <w:r>
        <w:rPr>
          <w:rFonts w:hint="eastAsia"/>
          <w:spacing w:val="-6"/>
        </w:rPr>
        <w:t>那将我们救恩的任何部分，哪怕是最小的部分，归于被造物的自由意志、充足性或努力的，都不是我们所说的对耶稣基督的信心，而是与之直接相反的。</w:t>
      </w:r>
    </w:p>
    <w:p w14:paraId="7A4F8480">
      <w:pPr>
        <w:pStyle w:val="5"/>
        <w:ind w:right="99"/>
        <w:rPr>
          <w:rFonts w:hint="eastAsia"/>
          <w:spacing w:val="-6"/>
        </w:rPr>
      </w:pPr>
    </w:p>
    <w:p w14:paraId="5E0B754D">
      <w:pPr>
        <w:pStyle w:val="5"/>
        <w:ind w:right="99"/>
        <w:rPr>
          <w:rFonts w:hint="eastAsia"/>
          <w:spacing w:val="-6"/>
        </w:rPr>
      </w:pPr>
      <w:r>
        <w:rPr>
          <w:rFonts w:hint="eastAsia"/>
          <w:spacing w:val="-6"/>
        </w:rPr>
        <w:t>We now proceed to the consideration of the other point which is here to be considered, namely, that this commandment, that we should believe in the name of Jesus Christ, is the commandment of God, by way of eminence,—it is his great commandment.</w:t>
      </w:r>
    </w:p>
    <w:p w14:paraId="40744B3B">
      <w:pPr>
        <w:pStyle w:val="5"/>
        <w:ind w:right="99"/>
        <w:rPr>
          <w:rFonts w:hint="eastAsia"/>
          <w:spacing w:val="-6"/>
        </w:rPr>
      </w:pPr>
    </w:p>
    <w:p w14:paraId="645B5A9C">
      <w:pPr>
        <w:pStyle w:val="5"/>
        <w:ind w:right="99"/>
        <w:rPr>
          <w:rFonts w:hint="eastAsia"/>
          <w:spacing w:val="-6"/>
        </w:rPr>
      </w:pPr>
      <w:r>
        <w:rPr>
          <w:rFonts w:hint="eastAsia"/>
          <w:spacing w:val="-6"/>
        </w:rPr>
        <w:t>我们现在进入对这里要考虑的另一点的思考，即这一命令，我们应当信耶稣基督的名，是神的命令，以卓越的方式，——这是祂的伟大命令。</w:t>
      </w:r>
    </w:p>
    <w:p w14:paraId="7B938BC7">
      <w:pPr>
        <w:pStyle w:val="5"/>
        <w:ind w:right="99"/>
        <w:rPr>
          <w:rFonts w:hint="eastAsia"/>
          <w:spacing w:val="-6"/>
        </w:rPr>
      </w:pPr>
    </w:p>
    <w:p w14:paraId="07AEC0B6">
      <w:pPr>
        <w:pStyle w:val="5"/>
        <w:ind w:right="99"/>
        <w:rPr>
          <w:rFonts w:hint="eastAsia"/>
          <w:spacing w:val="-6"/>
        </w:rPr>
      </w:pPr>
      <w:r>
        <w:rPr>
          <w:rFonts w:hint="eastAsia"/>
          <w:spacing w:val="-6"/>
        </w:rPr>
        <w:t>1.It is so, because our obedience to this commandment lays the foundation of our obedience to all the other commandments.</w:t>
      </w:r>
    </w:p>
    <w:p w14:paraId="34E74315">
      <w:pPr>
        <w:pStyle w:val="5"/>
        <w:ind w:right="99"/>
        <w:rPr>
          <w:rFonts w:hint="eastAsia"/>
          <w:spacing w:val="-6"/>
        </w:rPr>
      </w:pPr>
    </w:p>
    <w:p w14:paraId="19C5446B">
      <w:pPr>
        <w:pStyle w:val="5"/>
        <w:ind w:right="99"/>
        <w:rPr>
          <w:rFonts w:hint="eastAsia"/>
          <w:spacing w:val="-6"/>
        </w:rPr>
      </w:pPr>
      <w:r>
        <w:rPr>
          <w:rFonts w:hint="eastAsia"/>
          <w:spacing w:val="-6"/>
        </w:rPr>
        <w:t>1.之所以如此，是因为我们对这一命令的顺服奠定了我们对所有其他命令顺服的基础。</w:t>
      </w:r>
    </w:p>
    <w:p w14:paraId="56BFF493">
      <w:pPr>
        <w:pStyle w:val="5"/>
        <w:ind w:right="99"/>
        <w:rPr>
          <w:rFonts w:hint="eastAsia"/>
          <w:spacing w:val="-6"/>
        </w:rPr>
      </w:pPr>
    </w:p>
    <w:p w14:paraId="4BC3ED63">
      <w:pPr>
        <w:pStyle w:val="5"/>
        <w:ind w:right="99"/>
        <w:rPr>
          <w:rFonts w:hint="eastAsia"/>
          <w:spacing w:val="-6"/>
        </w:rPr>
      </w:pPr>
      <w:r>
        <w:rPr>
          <w:rFonts w:hint="eastAsia"/>
          <w:spacing w:val="-6"/>
        </w:rPr>
        <w:t>Believing in Jesus Christ the Son of God is the first and immediate duty of every Gospel hearer.</w:t>
      </w:r>
    </w:p>
    <w:p w14:paraId="58027C56">
      <w:pPr>
        <w:pStyle w:val="5"/>
        <w:ind w:right="99"/>
        <w:rPr>
          <w:rFonts w:hint="eastAsia"/>
          <w:spacing w:val="-6"/>
        </w:rPr>
      </w:pPr>
    </w:p>
    <w:p w14:paraId="6C69A483">
      <w:pPr>
        <w:pStyle w:val="5"/>
        <w:ind w:right="99"/>
        <w:rPr>
          <w:rFonts w:hint="eastAsia"/>
          <w:spacing w:val="-6"/>
        </w:rPr>
      </w:pPr>
      <w:r>
        <w:rPr>
          <w:rFonts w:hint="eastAsia"/>
          <w:spacing w:val="-6"/>
        </w:rPr>
        <w:t>相信神的儿子耶稣基督是每一个听福音者的首要和直接的责任。</w:t>
      </w:r>
    </w:p>
    <w:p w14:paraId="387BC2AD">
      <w:pPr>
        <w:pStyle w:val="5"/>
        <w:ind w:right="99"/>
        <w:rPr>
          <w:rFonts w:hint="eastAsia"/>
          <w:spacing w:val="-6"/>
        </w:rPr>
      </w:pPr>
    </w:p>
    <w:p w14:paraId="0B874535">
      <w:pPr>
        <w:pStyle w:val="5"/>
        <w:ind w:right="99"/>
        <w:rPr>
          <w:rFonts w:hint="eastAsia"/>
          <w:spacing w:val="-6"/>
        </w:rPr>
      </w:pPr>
      <w:r>
        <w:rPr>
          <w:rFonts w:hint="eastAsia"/>
          <w:spacing w:val="-6"/>
        </w:rPr>
        <w:t>In believing, the person puts on the Lord Jesus Christ, and so is furnished and prepared unto every good word and work.</w:t>
      </w:r>
    </w:p>
    <w:p w14:paraId="25727073">
      <w:pPr>
        <w:pStyle w:val="5"/>
        <w:ind w:right="99"/>
        <w:rPr>
          <w:rFonts w:hint="eastAsia"/>
          <w:spacing w:val="-6"/>
        </w:rPr>
      </w:pPr>
    </w:p>
    <w:p w14:paraId="1DE38AF1">
      <w:pPr>
        <w:pStyle w:val="5"/>
        <w:ind w:right="99"/>
        <w:rPr>
          <w:rFonts w:hint="eastAsia"/>
          <w:spacing w:val="-6"/>
        </w:rPr>
      </w:pPr>
      <w:r>
        <w:rPr>
          <w:rFonts w:hint="eastAsia"/>
          <w:spacing w:val="-6"/>
        </w:rPr>
        <w:t>在相信中，人穿上主耶稣基督，因此被装备和预备好行各样的善言善行。</w:t>
      </w:r>
    </w:p>
    <w:p w14:paraId="21239E9B">
      <w:pPr>
        <w:pStyle w:val="5"/>
        <w:ind w:right="99"/>
        <w:rPr>
          <w:rFonts w:hint="eastAsia"/>
          <w:spacing w:val="-6"/>
        </w:rPr>
      </w:pPr>
    </w:p>
    <w:p w14:paraId="32034390">
      <w:pPr>
        <w:pStyle w:val="5"/>
        <w:ind w:right="99"/>
        <w:rPr>
          <w:rFonts w:hint="eastAsia"/>
          <w:spacing w:val="-6"/>
        </w:rPr>
      </w:pPr>
      <w:r>
        <w:rPr>
          <w:rFonts w:hint="eastAsia"/>
          <w:spacing w:val="-6"/>
        </w:rPr>
        <w:t>By faith we abide in Christ. "But," saith Christ, "he that abideth in me, and I in him, the same bringeth forth much fruit: for, without me, that is, while you are not abiding in me, ye can do nothing."</w:t>
      </w:r>
    </w:p>
    <w:p w14:paraId="12D91FA7">
      <w:pPr>
        <w:pStyle w:val="5"/>
        <w:ind w:right="99"/>
        <w:rPr>
          <w:rFonts w:hint="eastAsia"/>
          <w:spacing w:val="-6"/>
        </w:rPr>
      </w:pPr>
    </w:p>
    <w:p w14:paraId="38CC1CCA">
      <w:pPr>
        <w:pStyle w:val="5"/>
        <w:ind w:right="99"/>
        <w:rPr>
          <w:rFonts w:hint="eastAsia"/>
          <w:spacing w:val="-6"/>
        </w:rPr>
      </w:pPr>
      <w:r>
        <w:rPr>
          <w:rFonts w:hint="eastAsia"/>
          <w:spacing w:val="-6"/>
        </w:rPr>
        <w:t>通过信心我们住在基督里。"但是，"基督说，"常在我里面的，我也常在他里面，这人就多结果子；因为离了我，就是你们不住在我里面，你们就不能做什么。"</w:t>
      </w:r>
    </w:p>
    <w:p w14:paraId="10AA1976">
      <w:pPr>
        <w:pStyle w:val="5"/>
        <w:ind w:right="99"/>
        <w:rPr>
          <w:rFonts w:hint="eastAsia"/>
          <w:spacing w:val="-6"/>
        </w:rPr>
      </w:pPr>
    </w:p>
    <w:p w14:paraId="5C6855EF">
      <w:pPr>
        <w:pStyle w:val="5"/>
        <w:ind w:right="99"/>
        <w:rPr>
          <w:rFonts w:hint="eastAsia"/>
          <w:spacing w:val="-6"/>
        </w:rPr>
      </w:pPr>
      <w:r>
        <w:rPr>
          <w:rFonts w:hint="eastAsia"/>
          <w:spacing w:val="-6"/>
        </w:rPr>
        <w:t>In a word, faith in Christ is the first instance of genuine obedience to God's commandments that is ever found in any of fallen mankind; and the diligent study of acceptable obedience to all his commandments necessarily follows, as the effect follow's its cause.</w:t>
      </w:r>
    </w:p>
    <w:p w14:paraId="017BAD48">
      <w:pPr>
        <w:pStyle w:val="5"/>
        <w:ind w:right="99"/>
        <w:rPr>
          <w:rFonts w:hint="eastAsia"/>
          <w:spacing w:val="-6"/>
        </w:rPr>
      </w:pPr>
    </w:p>
    <w:p w14:paraId="20C2BA7D">
      <w:pPr>
        <w:pStyle w:val="5"/>
        <w:ind w:right="99"/>
        <w:rPr>
          <w:rFonts w:hint="eastAsia"/>
          <w:spacing w:val="-6"/>
        </w:rPr>
      </w:pPr>
      <w:r>
        <w:rPr>
          <w:rFonts w:hint="eastAsia"/>
          <w:spacing w:val="-6"/>
        </w:rPr>
        <w:t>总之，对基督的信心是堕落人类中所能找到的对神命令真正顺服的首个例证；对祂所有命令可蒙悦纳的顺服的殷勤追求必然随之而来，如同结果跟随其原因。</w:t>
      </w:r>
    </w:p>
    <w:p w14:paraId="009BAA08">
      <w:pPr>
        <w:pStyle w:val="5"/>
        <w:ind w:right="99"/>
        <w:rPr>
          <w:rFonts w:hint="eastAsia"/>
          <w:spacing w:val="-6"/>
        </w:rPr>
      </w:pPr>
    </w:p>
    <w:p w14:paraId="3E6AC655">
      <w:pPr>
        <w:pStyle w:val="5"/>
        <w:ind w:right="99"/>
        <w:rPr>
          <w:rFonts w:hint="eastAsia"/>
          <w:spacing w:val="-6"/>
        </w:rPr>
      </w:pPr>
      <w:r>
        <w:rPr>
          <w:rFonts w:hint="eastAsia"/>
          <w:spacing w:val="-6"/>
        </w:rPr>
        <w:t>2.It is so, because our obedience to it in so peculiar and signal a manner gives glory to God.</w:t>
      </w:r>
    </w:p>
    <w:p w14:paraId="301ACD07">
      <w:pPr>
        <w:pStyle w:val="5"/>
        <w:ind w:right="99"/>
        <w:rPr>
          <w:rFonts w:hint="eastAsia"/>
          <w:spacing w:val="-6"/>
        </w:rPr>
      </w:pPr>
    </w:p>
    <w:p w14:paraId="35EB5344">
      <w:pPr>
        <w:pStyle w:val="5"/>
        <w:ind w:right="99"/>
        <w:rPr>
          <w:rFonts w:hint="eastAsia"/>
          <w:spacing w:val="-6"/>
        </w:rPr>
      </w:pPr>
      <w:r>
        <w:rPr>
          <w:rFonts w:hint="eastAsia"/>
          <w:spacing w:val="-6"/>
        </w:rPr>
        <w:t>2.之所以如此，是因为我们对它的顺服以如此特殊和显著的方式将荣耀归给神。</w:t>
      </w:r>
    </w:p>
    <w:p w14:paraId="3E058BB7">
      <w:pPr>
        <w:pStyle w:val="5"/>
        <w:ind w:right="99"/>
        <w:rPr>
          <w:rFonts w:hint="eastAsia"/>
          <w:spacing w:val="-6"/>
        </w:rPr>
      </w:pPr>
    </w:p>
    <w:p w14:paraId="1B524BF7">
      <w:pPr>
        <w:pStyle w:val="5"/>
        <w:ind w:right="99"/>
        <w:rPr>
          <w:rFonts w:hint="eastAsia"/>
          <w:spacing w:val="-6"/>
        </w:rPr>
      </w:pPr>
      <w:r>
        <w:rPr>
          <w:rFonts w:hint="eastAsia"/>
          <w:spacing w:val="-6"/>
        </w:rPr>
        <w:t>The glory that faith gives to God, is that of the highest manifestation of his name and perfections that was ever made to his creatures, namely, the manifestation thereof in the obedience and death of his eternal Son.</w:t>
      </w:r>
    </w:p>
    <w:p w14:paraId="04541EBD">
      <w:pPr>
        <w:pStyle w:val="5"/>
        <w:ind w:right="99"/>
        <w:rPr>
          <w:rFonts w:hint="eastAsia"/>
          <w:spacing w:val="-6"/>
        </w:rPr>
      </w:pPr>
    </w:p>
    <w:p w14:paraId="14EFB37F">
      <w:pPr>
        <w:pStyle w:val="5"/>
        <w:ind w:right="99"/>
        <w:rPr>
          <w:rFonts w:hint="eastAsia"/>
          <w:spacing w:val="-6"/>
        </w:rPr>
      </w:pPr>
      <w:r>
        <w:rPr>
          <w:rFonts w:hint="eastAsia"/>
          <w:spacing w:val="-6"/>
        </w:rPr>
        <w:t>信心给予神的荣耀，是祂的名和完全向祂的受造物所作的最高显明，即在祂永恒儿子的顺服和死亡中的显明。</w:t>
      </w:r>
    </w:p>
    <w:p w14:paraId="2F4047A3">
      <w:pPr>
        <w:pStyle w:val="5"/>
        <w:ind w:right="99"/>
        <w:rPr>
          <w:rFonts w:hint="eastAsia"/>
          <w:spacing w:val="-6"/>
        </w:rPr>
      </w:pPr>
    </w:p>
    <w:p w14:paraId="6F02366F">
      <w:pPr>
        <w:pStyle w:val="5"/>
        <w:ind w:right="99"/>
        <w:rPr>
          <w:rFonts w:hint="eastAsia"/>
          <w:spacing w:val="-6"/>
        </w:rPr>
      </w:pPr>
      <w:r>
        <w:rPr>
          <w:rFonts w:hint="eastAsia"/>
          <w:spacing w:val="-6"/>
        </w:rPr>
        <w:t>Saving faith is the "light of the knowledge of the glory of God," not in the works of the old creation, but "in the face of Jesus Christ."</w:t>
      </w:r>
    </w:p>
    <w:p w14:paraId="1AF738AC">
      <w:pPr>
        <w:pStyle w:val="5"/>
        <w:ind w:right="99"/>
        <w:rPr>
          <w:rFonts w:hint="eastAsia"/>
          <w:spacing w:val="-6"/>
        </w:rPr>
      </w:pPr>
    </w:p>
    <w:p w14:paraId="49C32367">
      <w:pPr>
        <w:pStyle w:val="5"/>
        <w:ind w:right="99"/>
        <w:rPr>
          <w:rFonts w:hint="eastAsia"/>
          <w:spacing w:val="-6"/>
        </w:rPr>
      </w:pPr>
      <w:r>
        <w:rPr>
          <w:rFonts w:hint="eastAsia"/>
          <w:spacing w:val="-6"/>
        </w:rPr>
        <w:t>得救的信心是"神荣耀的知识之光"，不是在旧创造的作为中，而是"在耶稣基督的面上"。</w:t>
      </w:r>
    </w:p>
    <w:p w14:paraId="46145969">
      <w:pPr>
        <w:pStyle w:val="5"/>
        <w:ind w:right="99"/>
        <w:rPr>
          <w:rFonts w:hint="eastAsia"/>
          <w:spacing w:val="-6"/>
        </w:rPr>
      </w:pPr>
    </w:p>
    <w:p w14:paraId="2E3805CF">
      <w:pPr>
        <w:pStyle w:val="5"/>
        <w:ind w:right="99"/>
        <w:rPr>
          <w:rFonts w:hint="eastAsia"/>
          <w:spacing w:val="-6"/>
        </w:rPr>
      </w:pPr>
      <w:r>
        <w:rPr>
          <w:rFonts w:hint="eastAsia"/>
          <w:spacing w:val="-6"/>
        </w:rPr>
        <w:t>Again, faith in a peculiar manner gives glory to God, by its stedfast adherence to his revealed truths, that are foolishness to natural men; and by its firm persuasion and hearty embracing of those promises which, to the eye of sense, appear most unlikely, or even impossible, to be fulfilled.</w:t>
      </w:r>
    </w:p>
    <w:p w14:paraId="6227DF54">
      <w:pPr>
        <w:pStyle w:val="5"/>
        <w:ind w:right="99"/>
        <w:rPr>
          <w:rFonts w:hint="eastAsia"/>
          <w:spacing w:val="-6"/>
        </w:rPr>
      </w:pPr>
    </w:p>
    <w:p w14:paraId="5B374434">
      <w:pPr>
        <w:pStyle w:val="5"/>
        <w:ind w:right="99"/>
        <w:rPr>
          <w:rFonts w:hint="eastAsia"/>
          <w:spacing w:val="-6"/>
        </w:rPr>
      </w:pPr>
      <w:r>
        <w:rPr>
          <w:rFonts w:hint="eastAsia"/>
          <w:spacing w:val="-6"/>
        </w:rPr>
        <w:t>再者，信心以特殊的方式将荣耀归给神，通过它对祂启示真理的坚定遵守，这些真理对属血气的人是愚拙的；并通过它对那些应许的坚定确信和衷心接受，这些应许在感官看来最不可能，甚至不可能实现。</w:t>
      </w:r>
    </w:p>
    <w:p w14:paraId="4D54D948">
      <w:pPr>
        <w:pStyle w:val="5"/>
        <w:ind w:right="99"/>
        <w:rPr>
          <w:rFonts w:hint="eastAsia"/>
          <w:spacing w:val="-6"/>
        </w:rPr>
      </w:pPr>
    </w:p>
    <w:p w14:paraId="6DF07DE1">
      <w:pPr>
        <w:pStyle w:val="5"/>
        <w:ind w:right="99"/>
        <w:rPr>
          <w:rFonts w:hint="eastAsia"/>
          <w:spacing w:val="-6"/>
        </w:rPr>
      </w:pPr>
      <w:r>
        <w:rPr>
          <w:rFonts w:hint="eastAsia"/>
          <w:spacing w:val="-6"/>
        </w:rPr>
        <w:t>"Abraham, not considering his body now dead, nor yet the deadness of Sarah's womb, staggered not at the promise, but was strong in faith, giving glory to God."</w:t>
      </w:r>
    </w:p>
    <w:p w14:paraId="4679DE53">
      <w:pPr>
        <w:pStyle w:val="5"/>
        <w:ind w:right="99"/>
        <w:rPr>
          <w:rFonts w:hint="eastAsia"/>
          <w:spacing w:val="-6"/>
        </w:rPr>
      </w:pPr>
    </w:p>
    <w:p w14:paraId="5B151B62">
      <w:pPr>
        <w:pStyle w:val="5"/>
        <w:ind w:right="99"/>
        <w:rPr>
          <w:rFonts w:hint="eastAsia"/>
          <w:spacing w:val="-6"/>
        </w:rPr>
      </w:pPr>
      <w:r>
        <w:rPr>
          <w:rFonts w:hint="eastAsia"/>
          <w:spacing w:val="-6"/>
        </w:rPr>
        <w:t>"亚伯拉罕将近百岁的时候，虽然想到自己的身体如同已死，撒拉的生育已经断绝，他的信心还是不软弱；他并不因不信心里起疑惑，反倒因信心里得坚固，将荣耀归给神。"</w:t>
      </w:r>
    </w:p>
    <w:p w14:paraId="4CDFACA3">
      <w:pPr>
        <w:pStyle w:val="5"/>
        <w:ind w:right="99"/>
        <w:rPr>
          <w:rFonts w:hint="eastAsia"/>
          <w:spacing w:val="-6"/>
        </w:rPr>
      </w:pPr>
    </w:p>
    <w:p w14:paraId="6460AF10">
      <w:pPr>
        <w:pStyle w:val="5"/>
        <w:ind w:right="99"/>
        <w:rPr>
          <w:rFonts w:hint="eastAsia"/>
          <w:spacing w:val="-6"/>
        </w:rPr>
      </w:pPr>
      <w:r>
        <w:rPr>
          <w:rFonts w:hint="eastAsia"/>
          <w:spacing w:val="-6"/>
        </w:rPr>
        <w:t>Faith is remarkable, as it is, of all the graces of the Spirit, the most self-emptying; its constant and invariable language is, that it has nothing in itself, or in the creature; but all in Him whom it looks to and apprehends.</w:t>
      </w:r>
    </w:p>
    <w:p w14:paraId="4AE88491">
      <w:pPr>
        <w:pStyle w:val="5"/>
        <w:ind w:right="99"/>
        <w:rPr>
          <w:rFonts w:hint="eastAsia"/>
          <w:spacing w:val="-6"/>
        </w:rPr>
      </w:pPr>
    </w:p>
    <w:p w14:paraId="535472F2">
      <w:pPr>
        <w:pStyle w:val="5"/>
        <w:ind w:right="99"/>
        <w:rPr>
          <w:rFonts w:hint="eastAsia"/>
          <w:spacing w:val="-6"/>
        </w:rPr>
      </w:pPr>
      <w:r>
        <w:rPr>
          <w:rFonts w:hint="eastAsia"/>
          <w:spacing w:val="-6"/>
        </w:rPr>
        <w:t>信心是非凡的，因为在圣灵所有恩赐中，它最能使人自我倒空；它恒常不变的语言是，它在自己里面，或在被造物中没有任何东西；而一切都在它所仰望和领受的那位里面。</w:t>
      </w:r>
    </w:p>
    <w:p w14:paraId="31248E02">
      <w:pPr>
        <w:pStyle w:val="5"/>
        <w:ind w:right="99"/>
        <w:rPr>
          <w:rFonts w:hint="eastAsia"/>
          <w:spacing w:val="-6"/>
        </w:rPr>
      </w:pPr>
    </w:p>
    <w:p w14:paraId="04E1111C">
      <w:pPr>
        <w:pStyle w:val="5"/>
        <w:ind w:right="99"/>
        <w:rPr>
          <w:rFonts w:hint="eastAsia"/>
          <w:spacing w:val="-6"/>
        </w:rPr>
      </w:pPr>
      <w:r>
        <w:rPr>
          <w:rFonts w:hint="eastAsia"/>
          <w:spacing w:val="-6"/>
        </w:rPr>
        <w:t>Some would have it to be a term or condition, giving us a claim or title to Christ and his salvation. But faith itself abhors the arrogant pretension.</w:t>
      </w:r>
    </w:p>
    <w:p w14:paraId="2014A11A">
      <w:pPr>
        <w:pStyle w:val="5"/>
        <w:ind w:right="99"/>
        <w:rPr>
          <w:rFonts w:hint="eastAsia"/>
          <w:spacing w:val="-6"/>
        </w:rPr>
      </w:pPr>
    </w:p>
    <w:p w14:paraId="54A465FE">
      <w:pPr>
        <w:pStyle w:val="5"/>
        <w:ind w:right="99"/>
        <w:rPr>
          <w:rFonts w:hint="eastAsia"/>
          <w:spacing w:val="-6"/>
        </w:rPr>
      </w:pPr>
      <w:r>
        <w:rPr>
          <w:rFonts w:hint="eastAsia"/>
          <w:spacing w:val="-6"/>
        </w:rPr>
        <w:t>有些人会将它视为一个条款或条件，给我们对基督和祂救恩的要求或权利。但信心本身厌恶这种傲慢的自命。</w:t>
      </w:r>
    </w:p>
    <w:p w14:paraId="54927A9C">
      <w:pPr>
        <w:pStyle w:val="5"/>
        <w:ind w:right="99"/>
        <w:rPr>
          <w:rFonts w:hint="eastAsia"/>
          <w:spacing w:val="-6"/>
        </w:rPr>
      </w:pPr>
    </w:p>
    <w:p w14:paraId="689E3F59">
      <w:pPr>
        <w:pStyle w:val="5"/>
        <w:ind w:right="99"/>
        <w:rPr>
          <w:rFonts w:hint="eastAsia"/>
          <w:spacing w:val="-6"/>
        </w:rPr>
      </w:pPr>
      <w:r>
        <w:rPr>
          <w:rFonts w:hint="eastAsia"/>
          <w:spacing w:val="-6"/>
        </w:rPr>
        <w:t>Like the natural eye, it regards not itself,—it regards nothing but its glorious object.</w:t>
      </w:r>
    </w:p>
    <w:p w14:paraId="58A7494D">
      <w:pPr>
        <w:pStyle w:val="5"/>
        <w:ind w:right="99"/>
        <w:rPr>
          <w:rFonts w:hint="eastAsia"/>
          <w:spacing w:val="-6"/>
        </w:rPr>
      </w:pPr>
    </w:p>
    <w:p w14:paraId="0F5B0CE8">
      <w:pPr>
        <w:pStyle w:val="5"/>
        <w:ind w:right="99"/>
        <w:rPr>
          <w:rFonts w:hint="eastAsia"/>
          <w:spacing w:val="-6"/>
        </w:rPr>
      </w:pPr>
      <w:r>
        <w:rPr>
          <w:rFonts w:hint="eastAsia"/>
          <w:spacing w:val="-6"/>
        </w:rPr>
        <w:t>像自然的眼睛一样，它不注视自己，——它只注视它那荣耀的对象。</w:t>
      </w:r>
    </w:p>
    <w:p w14:paraId="3B9CFB91">
      <w:pPr>
        <w:pStyle w:val="5"/>
        <w:ind w:right="99"/>
        <w:rPr>
          <w:rFonts w:hint="eastAsia"/>
          <w:spacing w:val="-6"/>
        </w:rPr>
      </w:pPr>
    </w:p>
    <w:p w14:paraId="7F280AC4">
      <w:pPr>
        <w:pStyle w:val="5"/>
        <w:ind w:right="99"/>
        <w:rPr>
          <w:rFonts w:hint="eastAsia"/>
          <w:spacing w:val="-6"/>
        </w:rPr>
      </w:pPr>
      <w:r>
        <w:rPr>
          <w:rFonts w:hint="eastAsia"/>
          <w:spacing w:val="-6"/>
        </w:rPr>
        <w:t>"Talk they," says Faith, "of the performance of terms or conditions? God forbid that I should glory, save in the fulfilment of the condition of the covenant of grace by Him who said, when he was dying on the cross, 'It is finished.'</w:t>
      </w:r>
    </w:p>
    <w:p w14:paraId="4086940D">
      <w:pPr>
        <w:pStyle w:val="5"/>
        <w:ind w:right="99"/>
        <w:rPr>
          <w:rFonts w:hint="eastAsia"/>
          <w:spacing w:val="-6"/>
        </w:rPr>
      </w:pPr>
    </w:p>
    <w:p w14:paraId="22A6652F">
      <w:pPr>
        <w:pStyle w:val="5"/>
        <w:ind w:right="99"/>
        <w:rPr>
          <w:rFonts w:hint="eastAsia"/>
          <w:spacing w:val="-6"/>
        </w:rPr>
      </w:pPr>
      <w:r>
        <w:rPr>
          <w:rFonts w:hint="eastAsia"/>
          <w:spacing w:val="-6"/>
        </w:rPr>
        <w:t>"他们谈论条款或条件的履行？"信心说，"我断不以别的夸口，只以在十字架上临死时说'成了'的那位对恩典之约条件的完成为夸口。"</w:t>
      </w:r>
    </w:p>
    <w:p w14:paraId="534D9817">
      <w:pPr>
        <w:pStyle w:val="5"/>
        <w:ind w:right="99"/>
        <w:rPr>
          <w:rFonts w:hint="eastAsia"/>
          <w:spacing w:val="-6"/>
        </w:rPr>
      </w:pPr>
    </w:p>
    <w:p w14:paraId="2DA3E3FB">
      <w:pPr>
        <w:pStyle w:val="5"/>
        <w:ind w:right="99"/>
        <w:rPr>
          <w:rFonts w:hint="eastAsia"/>
          <w:spacing w:val="-6"/>
        </w:rPr>
      </w:pPr>
      <w:r>
        <w:rPr>
          <w:rFonts w:hint="eastAsia"/>
          <w:spacing w:val="-6"/>
        </w:rPr>
        <w:t>This is that finished work by which God was so eminently glorified on earth, and from which I alone expect pardon and peace with God, grace and glory, and every good thing."</w:t>
      </w:r>
    </w:p>
    <w:p w14:paraId="6019E825">
      <w:pPr>
        <w:pStyle w:val="5"/>
        <w:ind w:right="99"/>
        <w:rPr>
          <w:rFonts w:hint="eastAsia"/>
          <w:spacing w:val="-6"/>
        </w:rPr>
      </w:pPr>
    </w:p>
    <w:p w14:paraId="73A0BB41">
      <w:pPr>
        <w:pStyle w:val="5"/>
        <w:ind w:right="99"/>
        <w:rPr>
          <w:rFonts w:hint="eastAsia"/>
          <w:spacing w:val="-6"/>
        </w:rPr>
      </w:pPr>
      <w:r>
        <w:rPr>
          <w:rFonts w:hint="eastAsia"/>
          <w:spacing w:val="-6"/>
        </w:rPr>
        <w:t>这是那成了的工作，藉此神在地上得到如此卓越的荣耀，而我只从此盼望得到赦免和与神和好，恩典和荣耀，以及一切美善。"</w:t>
      </w:r>
    </w:p>
    <w:p w14:paraId="61E4FD3F">
      <w:pPr>
        <w:pStyle w:val="5"/>
        <w:ind w:right="99"/>
        <w:rPr>
          <w:rFonts w:hint="eastAsia"/>
          <w:spacing w:val="-6"/>
        </w:rPr>
      </w:pPr>
    </w:p>
    <w:p w14:paraId="7DD5761A">
      <w:pPr>
        <w:pStyle w:val="5"/>
        <w:ind w:right="99"/>
        <w:rPr>
          <w:rFonts w:hint="eastAsia"/>
          <w:spacing w:val="-6"/>
        </w:rPr>
      </w:pPr>
      <w:r>
        <w:rPr>
          <w:rFonts w:hint="eastAsia"/>
          <w:spacing w:val="-6"/>
        </w:rPr>
        <w:t>Thus faith falls in with the great design of the Gospel, which is, "that the loftiness of men may be bowed down, and the haughtiness of men made low; and that the Lord alone may be exalted."</w:t>
      </w:r>
    </w:p>
    <w:p w14:paraId="46E1AE45">
      <w:pPr>
        <w:pStyle w:val="5"/>
        <w:ind w:right="99"/>
        <w:rPr>
          <w:rFonts w:hint="eastAsia"/>
          <w:spacing w:val="-6"/>
        </w:rPr>
      </w:pPr>
    </w:p>
    <w:p w14:paraId="30C4289E">
      <w:pPr>
        <w:pStyle w:val="5"/>
        <w:ind w:right="99"/>
        <w:rPr>
          <w:rFonts w:hint="eastAsia"/>
          <w:spacing w:val="-6"/>
        </w:rPr>
      </w:pPr>
      <w:r>
        <w:rPr>
          <w:rFonts w:hint="eastAsia"/>
          <w:spacing w:val="-6"/>
        </w:rPr>
        <w:t>因此信心与福音的伟大设计相符，就是"使人的狂傲降为卑，使人的高傲降下；惟有耶和华被尊崇。"</w:t>
      </w:r>
    </w:p>
    <w:p w14:paraId="09BC85EB">
      <w:pPr>
        <w:pStyle w:val="5"/>
        <w:ind w:right="99"/>
        <w:rPr>
          <w:rFonts w:hint="eastAsia"/>
          <w:spacing w:val="-6"/>
        </w:rPr>
      </w:pPr>
    </w:p>
    <w:p w14:paraId="4931F5E4">
      <w:pPr>
        <w:pStyle w:val="5"/>
        <w:ind w:right="99"/>
        <w:rPr>
          <w:rFonts w:hint="eastAsia"/>
          <w:spacing w:val="-6"/>
        </w:rPr>
      </w:pPr>
      <w:r>
        <w:rPr>
          <w:rFonts w:hint="eastAsia"/>
          <w:spacing w:val="-6"/>
        </w:rPr>
        <w:t>We may now add some short improvement of the subject:—</w:t>
      </w:r>
    </w:p>
    <w:p w14:paraId="63C24880">
      <w:pPr>
        <w:pStyle w:val="5"/>
        <w:ind w:right="99"/>
        <w:rPr>
          <w:rFonts w:hint="eastAsia"/>
          <w:spacing w:val="-6"/>
        </w:rPr>
      </w:pPr>
    </w:p>
    <w:p w14:paraId="1C31EA3F">
      <w:pPr>
        <w:pStyle w:val="5"/>
        <w:ind w:right="99"/>
        <w:rPr>
          <w:rFonts w:hint="eastAsia"/>
          <w:spacing w:val="-6"/>
        </w:rPr>
      </w:pPr>
      <w:r>
        <w:rPr>
          <w:rFonts w:hint="eastAsia"/>
          <w:spacing w:val="-6"/>
        </w:rPr>
        <w:t>我们现在可以加一些关于这题目的简短应用：——</w:t>
      </w:r>
    </w:p>
    <w:p w14:paraId="4ED852C1">
      <w:pPr>
        <w:pStyle w:val="5"/>
        <w:ind w:right="99"/>
        <w:rPr>
          <w:rFonts w:hint="eastAsia"/>
          <w:spacing w:val="-6"/>
        </w:rPr>
      </w:pPr>
    </w:p>
    <w:p w14:paraId="6DDB741A">
      <w:pPr>
        <w:pStyle w:val="5"/>
        <w:ind w:right="99"/>
        <w:rPr>
          <w:rFonts w:hint="eastAsia"/>
          <w:spacing w:val="-6"/>
        </w:rPr>
      </w:pPr>
      <w:r>
        <w:rPr>
          <w:rFonts w:hint="eastAsia"/>
          <w:spacing w:val="-6"/>
        </w:rPr>
        <w:t>1.From what has been said, we may learn how precious and necessary faith is, as it is our obedience to God's great commandment.</w:t>
      </w:r>
    </w:p>
    <w:p w14:paraId="1406F229">
      <w:pPr>
        <w:pStyle w:val="5"/>
        <w:ind w:right="99"/>
        <w:rPr>
          <w:rFonts w:hint="eastAsia"/>
          <w:spacing w:val="-6"/>
        </w:rPr>
      </w:pPr>
    </w:p>
    <w:p w14:paraId="7FF29C54">
      <w:pPr>
        <w:pStyle w:val="5"/>
        <w:ind w:right="99"/>
        <w:rPr>
          <w:rFonts w:hint="eastAsia"/>
          <w:spacing w:val="-6"/>
        </w:rPr>
      </w:pPr>
      <w:r>
        <w:rPr>
          <w:rFonts w:hint="eastAsia"/>
          <w:spacing w:val="-6"/>
        </w:rPr>
        <w:t>1.从以上所说的，我们可以学到信心是多么宝贵和必要，因为它是我们对神伟大命令的顺服。</w:t>
      </w:r>
    </w:p>
    <w:p w14:paraId="74744E18">
      <w:pPr>
        <w:pStyle w:val="5"/>
        <w:ind w:right="99"/>
        <w:rPr>
          <w:rFonts w:hint="eastAsia"/>
          <w:spacing w:val="-6"/>
        </w:rPr>
      </w:pPr>
    </w:p>
    <w:p w14:paraId="6FFA98C5">
      <w:pPr>
        <w:pStyle w:val="5"/>
        <w:ind w:right="99"/>
        <w:rPr>
          <w:rFonts w:hint="eastAsia"/>
          <w:spacing w:val="-6"/>
        </w:rPr>
      </w:pPr>
      <w:r>
        <w:rPr>
          <w:rFonts w:hint="eastAsia"/>
          <w:spacing w:val="-6"/>
        </w:rPr>
        <w:t>By it we are made partakers of precious Christ, and of the precious promises.</w:t>
      </w:r>
    </w:p>
    <w:p w14:paraId="677CCCCA">
      <w:pPr>
        <w:pStyle w:val="5"/>
        <w:ind w:right="99"/>
        <w:rPr>
          <w:rFonts w:hint="eastAsia"/>
          <w:spacing w:val="-6"/>
        </w:rPr>
      </w:pPr>
    </w:p>
    <w:p w14:paraId="4310B5DF">
      <w:pPr>
        <w:pStyle w:val="5"/>
        <w:ind w:right="99"/>
        <w:rPr>
          <w:rFonts w:hint="eastAsia"/>
          <w:spacing w:val="-6"/>
        </w:rPr>
      </w:pPr>
      <w:r>
        <w:rPr>
          <w:rFonts w:hint="eastAsia"/>
          <w:spacing w:val="-6"/>
        </w:rPr>
        <w:t>藉着它，我们成为宝贵基督和宝贵应许的参与者。</w:t>
      </w:r>
    </w:p>
    <w:p w14:paraId="01779CCB">
      <w:pPr>
        <w:pStyle w:val="5"/>
        <w:ind w:right="99"/>
        <w:rPr>
          <w:rFonts w:hint="eastAsia"/>
          <w:spacing w:val="-6"/>
        </w:rPr>
      </w:pPr>
    </w:p>
    <w:p w14:paraId="1E925F1D">
      <w:pPr>
        <w:pStyle w:val="5"/>
        <w:ind w:right="99"/>
        <w:rPr>
          <w:rFonts w:hint="eastAsia"/>
          <w:spacing w:val="-6"/>
        </w:rPr>
      </w:pPr>
      <w:r>
        <w:rPr>
          <w:rFonts w:hint="eastAsia"/>
          <w:spacing w:val="-6"/>
        </w:rPr>
        <w:t>Hence the apostle calls it "precious faith." "Simon Peter, a servant and an apostle of Jesus Christ, to them that have obtained" (or, to them who receive by inheritance) "like precious faith, through the righteousness of our God and Saviour Jesus Christ."—2 Pet. i. 1.</w:t>
      </w:r>
    </w:p>
    <w:p w14:paraId="3452616F">
      <w:pPr>
        <w:pStyle w:val="5"/>
        <w:ind w:right="99"/>
        <w:rPr>
          <w:rFonts w:hint="eastAsia"/>
          <w:spacing w:val="-6"/>
        </w:rPr>
      </w:pPr>
    </w:p>
    <w:p w14:paraId="4E47B1FC">
      <w:pPr>
        <w:pStyle w:val="5"/>
        <w:ind w:right="99"/>
        <w:rPr>
          <w:rFonts w:hint="eastAsia"/>
          <w:spacing w:val="-6"/>
        </w:rPr>
      </w:pPr>
      <w:r>
        <w:rPr>
          <w:rFonts w:hint="eastAsia"/>
          <w:spacing w:val="-6"/>
        </w:rPr>
        <w:t>因此使徒称它为"宝贵的信心"。"作耶稣基督仆人和使徒的西门彼得，写信给那因我们的神和救主耶稣基督之义，与我们同得一样宝贵信心的人。"——彼得后书1:1。</w:t>
      </w:r>
    </w:p>
    <w:p w14:paraId="7FE16C44">
      <w:pPr>
        <w:pStyle w:val="5"/>
        <w:ind w:right="99"/>
        <w:rPr>
          <w:rFonts w:hint="eastAsia"/>
          <w:spacing w:val="-6"/>
        </w:rPr>
      </w:pPr>
    </w:p>
    <w:p w14:paraId="4DC846A7">
      <w:pPr>
        <w:pStyle w:val="5"/>
        <w:ind w:right="99"/>
        <w:rPr>
          <w:rFonts w:hint="eastAsia"/>
          <w:spacing w:val="-6"/>
        </w:rPr>
      </w:pPr>
      <w:r>
        <w:rPr>
          <w:rFonts w:hint="eastAsia"/>
          <w:spacing w:val="-6"/>
        </w:rPr>
        <w:t>You need not wonder, then, that the ministers of the Gospel insist so much upon the duty of believing on the Son of God,—upon the absolute necessity of it,—upon the nature, the grounds, and warrants of it.</w:t>
      </w:r>
    </w:p>
    <w:p w14:paraId="6293D6F7">
      <w:pPr>
        <w:pStyle w:val="5"/>
        <w:ind w:right="99"/>
        <w:rPr>
          <w:rFonts w:hint="eastAsia"/>
          <w:spacing w:val="-6"/>
        </w:rPr>
      </w:pPr>
    </w:p>
    <w:p w14:paraId="64E88408">
      <w:pPr>
        <w:pStyle w:val="5"/>
        <w:ind w:right="99"/>
        <w:rPr>
          <w:rFonts w:hint="eastAsia"/>
          <w:spacing w:val="-6"/>
        </w:rPr>
      </w:pPr>
      <w:r>
        <w:rPr>
          <w:rFonts w:hint="eastAsia"/>
          <w:spacing w:val="-6"/>
        </w:rPr>
        <w:t>那么，你不必惊讶福音的传道人如此强调相信神的儿子的责任，——它的绝对必要性，——它的本质、根据和凭据。</w:t>
      </w:r>
    </w:p>
    <w:p w14:paraId="55ADCA2C">
      <w:pPr>
        <w:pStyle w:val="5"/>
        <w:ind w:right="99"/>
        <w:rPr>
          <w:rFonts w:hint="eastAsia"/>
          <w:spacing w:val="-6"/>
        </w:rPr>
      </w:pPr>
    </w:p>
    <w:p w14:paraId="3AD5FD72">
      <w:pPr>
        <w:pStyle w:val="5"/>
        <w:ind w:right="99"/>
        <w:rPr>
          <w:rFonts w:hint="eastAsia"/>
          <w:spacing w:val="-6"/>
        </w:rPr>
      </w:pPr>
      <w:r>
        <w:rPr>
          <w:rFonts w:hint="eastAsia"/>
          <w:spacing w:val="-6"/>
        </w:rPr>
        <w:t>We only desire you to judge by the following text in what degree this subject ought to engage your attention: "He that believeth on the Son hath everlasting life; and he that believeth not the Son shall not see life, but the wrath of God abideth on him."—John iii. 36.</w:t>
      </w:r>
    </w:p>
    <w:p w14:paraId="327E8D09">
      <w:pPr>
        <w:pStyle w:val="5"/>
        <w:ind w:right="99"/>
        <w:rPr>
          <w:rFonts w:hint="eastAsia"/>
          <w:spacing w:val="-6"/>
        </w:rPr>
      </w:pPr>
    </w:p>
    <w:p w14:paraId="506FDA4C">
      <w:pPr>
        <w:pStyle w:val="5"/>
        <w:ind w:right="99"/>
        <w:rPr>
          <w:rFonts w:hint="eastAsia"/>
          <w:spacing w:val="-6"/>
        </w:rPr>
      </w:pPr>
      <w:r>
        <w:rPr>
          <w:rFonts w:hint="eastAsia"/>
          <w:spacing w:val="-6"/>
        </w:rPr>
        <w:t>我们只希望你们通过以下经文判断这主题应该在何种程度上吸引你们的注意："信子的人有永生；不信子的人得不着永生，神的震怒常在他身上。"——约翰福音3:36。</w:t>
      </w:r>
    </w:p>
    <w:p w14:paraId="5AD767F6">
      <w:pPr>
        <w:pStyle w:val="5"/>
        <w:ind w:right="99"/>
        <w:rPr>
          <w:rFonts w:hint="eastAsia"/>
          <w:spacing w:val="-6"/>
        </w:rPr>
      </w:pPr>
    </w:p>
    <w:p w14:paraId="08ACB4C1">
      <w:pPr>
        <w:pStyle w:val="5"/>
        <w:ind w:right="99"/>
        <w:rPr>
          <w:rFonts w:hint="eastAsia"/>
          <w:spacing w:val="-6"/>
        </w:rPr>
      </w:pPr>
      <w:r>
        <w:rPr>
          <w:rFonts w:hint="eastAsia"/>
          <w:spacing w:val="-6"/>
        </w:rPr>
        <w:t>2.Hence we see what is our great business under a Gospel dispensation,—it is, to believe on the name of Jesus Christ the Son of God,—it is, to accept of the free grant of eternal life in him.</w:t>
      </w:r>
    </w:p>
    <w:p w14:paraId="5F0E762A">
      <w:pPr>
        <w:pStyle w:val="5"/>
        <w:ind w:right="99"/>
        <w:rPr>
          <w:rFonts w:hint="eastAsia"/>
          <w:spacing w:val="-6"/>
        </w:rPr>
      </w:pPr>
    </w:p>
    <w:p w14:paraId="3EB79F5C">
      <w:pPr>
        <w:pStyle w:val="5"/>
        <w:ind w:right="99"/>
        <w:rPr>
          <w:rFonts w:hint="eastAsia"/>
          <w:spacing w:val="-6"/>
        </w:rPr>
      </w:pPr>
      <w:r>
        <w:rPr>
          <w:rFonts w:hint="eastAsia"/>
          <w:spacing w:val="-6"/>
        </w:rPr>
        <w:t>2.因此我们看到在福音分配下我们的重大任务是什么，——就是相信神的儿子耶稣基督的名，——就是接受在祂里面永生的自由赐予。</w:t>
      </w:r>
    </w:p>
    <w:p w14:paraId="49CEECBB">
      <w:pPr>
        <w:pStyle w:val="5"/>
        <w:ind w:right="99"/>
        <w:rPr>
          <w:rFonts w:hint="eastAsia"/>
          <w:spacing w:val="-6"/>
        </w:rPr>
      </w:pPr>
    </w:p>
    <w:p w14:paraId="7C0F3459">
      <w:pPr>
        <w:pStyle w:val="5"/>
        <w:ind w:right="99"/>
        <w:rPr>
          <w:rFonts w:hint="eastAsia"/>
          <w:spacing w:val="-6"/>
        </w:rPr>
      </w:pPr>
      <w:r>
        <w:rPr>
          <w:rFonts w:hint="eastAsia"/>
          <w:spacing w:val="-6"/>
        </w:rPr>
        <w:t>You are this moment either believing, or despising and rejecting it.</w:t>
      </w:r>
    </w:p>
    <w:p w14:paraId="13891BA0">
      <w:pPr>
        <w:pStyle w:val="5"/>
        <w:ind w:right="99"/>
        <w:rPr>
          <w:rFonts w:hint="eastAsia"/>
          <w:spacing w:val="-6"/>
        </w:rPr>
      </w:pPr>
    </w:p>
    <w:p w14:paraId="311B2872">
      <w:pPr>
        <w:pStyle w:val="5"/>
        <w:ind w:right="99"/>
        <w:rPr>
          <w:rFonts w:hint="eastAsia"/>
          <w:spacing w:val="-6"/>
        </w:rPr>
      </w:pPr>
      <w:r>
        <w:rPr>
          <w:rFonts w:hint="eastAsia"/>
          <w:spacing w:val="-6"/>
        </w:rPr>
        <w:t>你此刻要么相信，要么藐视和拒绝它。</w:t>
      </w:r>
    </w:p>
    <w:p w14:paraId="36C370BD">
      <w:pPr>
        <w:pStyle w:val="5"/>
        <w:ind w:right="99"/>
        <w:rPr>
          <w:rFonts w:hint="eastAsia"/>
          <w:spacing w:val="-6"/>
        </w:rPr>
      </w:pPr>
    </w:p>
    <w:p w14:paraId="315BDD56">
      <w:pPr>
        <w:pStyle w:val="5"/>
        <w:ind w:right="99"/>
        <w:rPr>
          <w:rFonts w:hint="eastAsia"/>
          <w:spacing w:val="-6"/>
        </w:rPr>
      </w:pPr>
      <w:r>
        <w:rPr>
          <w:rFonts w:hint="eastAsia"/>
          <w:spacing w:val="-6"/>
        </w:rPr>
        <w:t>If you now believe, you will be studious of those things which we have considered as included in the duty of believing.</w:t>
      </w:r>
    </w:p>
    <w:p w14:paraId="068DBD6B">
      <w:pPr>
        <w:pStyle w:val="5"/>
        <w:ind w:right="99"/>
        <w:rPr>
          <w:rFonts w:hint="eastAsia"/>
          <w:spacing w:val="-6"/>
        </w:rPr>
      </w:pPr>
    </w:p>
    <w:p w14:paraId="1AE44B99">
      <w:pPr>
        <w:pStyle w:val="5"/>
        <w:ind w:right="99"/>
        <w:rPr>
          <w:rFonts w:hint="eastAsia"/>
          <w:spacing w:val="-6"/>
        </w:rPr>
      </w:pPr>
      <w:r>
        <w:rPr>
          <w:rFonts w:hint="eastAsia"/>
          <w:spacing w:val="-6"/>
        </w:rPr>
        <w:t>如果你现在相信，你会用心研究那些我们已经考虑为包含在信心责任中的事情。</w:t>
      </w:r>
    </w:p>
    <w:p w14:paraId="01B4C7A4">
      <w:pPr>
        <w:pStyle w:val="5"/>
        <w:ind w:right="99"/>
        <w:rPr>
          <w:rFonts w:hint="eastAsia"/>
          <w:spacing w:val="-6"/>
        </w:rPr>
      </w:pPr>
    </w:p>
    <w:p w14:paraId="185E1EBE">
      <w:pPr>
        <w:pStyle w:val="5"/>
        <w:ind w:right="99"/>
        <w:rPr>
          <w:rFonts w:hint="eastAsia"/>
          <w:spacing w:val="-6"/>
        </w:rPr>
      </w:pPr>
      <w:r>
        <w:rPr>
          <w:rFonts w:hint="eastAsia"/>
          <w:spacing w:val="-6"/>
        </w:rPr>
        <w:t>Ye will be endeavouring to know what is taught in the Word concerning Christ and his salvation; to have your hearts subjected to the authority of God speaking in his Word; to make a believing application of Christ to yourselves in particular; to make a profession of your faith to God, to your own souls, and before the world; to have your faith established and increased; to be diligent in the use of means; and yet to ascribe the beginning, the continuance, and the increase, of your faith, entirely to the almighty operation of the Holy Spirit,—acknowledging that the praise of all belongs to rich, free, and sovereign grace.</w:t>
      </w:r>
    </w:p>
    <w:p w14:paraId="4675CF2B">
      <w:pPr>
        <w:pStyle w:val="5"/>
        <w:ind w:right="99"/>
        <w:rPr>
          <w:rFonts w:hint="eastAsia"/>
          <w:spacing w:val="-6"/>
        </w:rPr>
      </w:pPr>
    </w:p>
    <w:p w14:paraId="4409413E">
      <w:pPr>
        <w:pStyle w:val="5"/>
        <w:ind w:right="99"/>
        <w:rPr>
          <w:rFonts w:hint="eastAsia"/>
          <w:spacing w:val="-6"/>
        </w:rPr>
      </w:pPr>
      <w:r>
        <w:rPr>
          <w:rFonts w:hint="eastAsia"/>
          <w:spacing w:val="-6"/>
        </w:rPr>
        <w:t>你们会努力了解圣经中关于基督和祂的救恩的教导；使你们的心顺服于在祂话语中说话的神的权威；特别将基督以信心应用于你们自己；在神面前、在你们自己的灵魂面前、在世人面前认信你们的信心；使你们的信心坚固和增长；殷勤使用各种方法；然而将你们信心的开始、持续和增长，完全归功于圣灵全能的运行，——承认一切的赞美都属于丰富、自由和主权的恩典。</w:t>
      </w:r>
    </w:p>
    <w:p w14:paraId="7A6B86F2">
      <w:pPr>
        <w:pStyle w:val="5"/>
        <w:ind w:right="99"/>
        <w:rPr>
          <w:rFonts w:hint="eastAsia"/>
          <w:spacing w:val="-6"/>
        </w:rPr>
      </w:pPr>
    </w:p>
    <w:p w14:paraId="6D82BC43">
      <w:pPr>
        <w:pStyle w:val="5"/>
        <w:ind w:right="99"/>
        <w:rPr>
          <w:rFonts w:hint="eastAsia"/>
          <w:spacing w:val="-6"/>
        </w:rPr>
      </w:pPr>
      <w:r>
        <w:rPr>
          <w:rFonts w:hint="eastAsia"/>
          <w:spacing w:val="-6"/>
        </w:rPr>
        <w:t>To you that believe Christ is precious: ye are like the merchant "seeking goodly pearls, who, when he had found one pearl of great price, went and sold all that he had, and bought it."</w:t>
      </w:r>
    </w:p>
    <w:p w14:paraId="12D4180D">
      <w:pPr>
        <w:pStyle w:val="5"/>
        <w:ind w:right="99"/>
        <w:rPr>
          <w:rFonts w:hint="eastAsia"/>
          <w:spacing w:val="-6"/>
        </w:rPr>
      </w:pPr>
    </w:p>
    <w:p w14:paraId="09EBE679">
      <w:pPr>
        <w:pStyle w:val="5"/>
        <w:ind w:right="99"/>
        <w:rPr>
          <w:rFonts w:hint="eastAsia"/>
          <w:spacing w:val="-6"/>
        </w:rPr>
      </w:pPr>
      <w:r>
        <w:rPr>
          <w:rFonts w:hint="eastAsia"/>
          <w:spacing w:val="-6"/>
        </w:rPr>
        <w:t>对你们这些相信的人来说，基督是宝贵的：你们像那"寻找好珍珠的商人，遇见一颗重价的珍珠，就去变卖他一切所有的，买了这颗珍珠。"</w:t>
      </w:r>
    </w:p>
    <w:p w14:paraId="76146CA3">
      <w:pPr>
        <w:pStyle w:val="5"/>
        <w:ind w:right="99"/>
        <w:rPr>
          <w:rFonts w:hint="eastAsia"/>
          <w:spacing w:val="-6"/>
        </w:rPr>
      </w:pPr>
    </w:p>
    <w:p w14:paraId="38F076E2">
      <w:pPr>
        <w:pStyle w:val="5"/>
        <w:ind w:right="99"/>
        <w:rPr>
          <w:rFonts w:hint="eastAsia"/>
          <w:spacing w:val="-6"/>
        </w:rPr>
      </w:pPr>
      <w:r>
        <w:rPr>
          <w:rFonts w:hint="eastAsia"/>
          <w:spacing w:val="-6"/>
        </w:rPr>
        <w:t>Ye are counting all things but "loss and dung, that ye may win Christ, and be found in him, not having your own righteousness, which is of the law, but that which is through the faith of Christ, the righteousness which is of God by faith."</w:t>
      </w:r>
    </w:p>
    <w:p w14:paraId="3F3C58CC">
      <w:pPr>
        <w:pStyle w:val="5"/>
        <w:ind w:right="99"/>
        <w:rPr>
          <w:rFonts w:hint="eastAsia"/>
          <w:spacing w:val="-6"/>
        </w:rPr>
      </w:pPr>
    </w:p>
    <w:p w14:paraId="36EC4100">
      <w:pPr>
        <w:pStyle w:val="5"/>
        <w:ind w:right="99"/>
        <w:rPr>
          <w:rFonts w:hint="eastAsia"/>
          <w:spacing w:val="-6"/>
        </w:rPr>
      </w:pPr>
      <w:r>
        <w:rPr>
          <w:rFonts w:hint="eastAsia"/>
          <w:spacing w:val="-6"/>
        </w:rPr>
        <w:t>你们将万事当作"有损的，看作粪土，为要得着基督，并且得以在祂里面，不是有自己因律法而得的义，乃是有信基督的义，就是因信神而来的义。"</w:t>
      </w:r>
    </w:p>
    <w:p w14:paraId="22719E0A">
      <w:pPr>
        <w:pStyle w:val="5"/>
        <w:ind w:right="99"/>
        <w:rPr>
          <w:rFonts w:hint="eastAsia"/>
          <w:spacing w:val="-6"/>
        </w:rPr>
      </w:pPr>
    </w:p>
    <w:p w14:paraId="187137F9">
      <w:pPr>
        <w:pStyle w:val="5"/>
        <w:ind w:right="99"/>
        <w:rPr>
          <w:rFonts w:hint="eastAsia"/>
          <w:spacing w:val="-6"/>
        </w:rPr>
      </w:pPr>
      <w:r>
        <w:rPr>
          <w:rFonts w:hint="eastAsia"/>
          <w:spacing w:val="-6"/>
        </w:rPr>
        <w:t>But we have too much cause to apprehend that, to the bulk of persons under the outward dispensation of the Word, Christ is "a stone of stumbling and rock of offence."</w:t>
      </w:r>
    </w:p>
    <w:p w14:paraId="43A72143">
      <w:pPr>
        <w:pStyle w:val="5"/>
        <w:ind w:right="99"/>
        <w:rPr>
          <w:rFonts w:hint="eastAsia"/>
          <w:spacing w:val="-6"/>
        </w:rPr>
      </w:pPr>
    </w:p>
    <w:p w14:paraId="6BC33673">
      <w:pPr>
        <w:pStyle w:val="5"/>
        <w:ind w:right="99"/>
        <w:rPr>
          <w:rFonts w:hint="eastAsia"/>
          <w:spacing w:val="-6"/>
        </w:rPr>
      </w:pPr>
      <w:r>
        <w:rPr>
          <w:rFonts w:hint="eastAsia"/>
          <w:spacing w:val="-6"/>
        </w:rPr>
        <w:t>但我们有太多理由担心，对于在圣道外部分配下的大多数人来说，基督是"绊脚的石头，跌人的磐石。"</w:t>
      </w:r>
    </w:p>
    <w:p w14:paraId="022BC5F1">
      <w:pPr>
        <w:pStyle w:val="5"/>
        <w:ind w:right="99"/>
        <w:rPr>
          <w:rFonts w:hint="eastAsia"/>
          <w:spacing w:val="-6"/>
        </w:rPr>
      </w:pPr>
    </w:p>
    <w:p w14:paraId="7587F49A">
      <w:pPr>
        <w:pStyle w:val="5"/>
        <w:ind w:right="99"/>
        <w:rPr>
          <w:rFonts w:hint="eastAsia"/>
          <w:spacing w:val="-6"/>
        </w:rPr>
      </w:pPr>
      <w:r>
        <w:rPr>
          <w:rFonts w:hint="eastAsia"/>
          <w:spacing w:val="-6"/>
        </w:rPr>
        <w:t>This has been the case in former ages; and surely we have reason to fear that it is very much so at present, when there is such a manifest declension from the Word of Christ, both in profession and practice.</w:t>
      </w:r>
    </w:p>
    <w:p w14:paraId="4ECD519F">
      <w:pPr>
        <w:pStyle w:val="5"/>
        <w:ind w:right="99"/>
        <w:rPr>
          <w:rFonts w:hint="eastAsia"/>
          <w:spacing w:val="-6"/>
        </w:rPr>
      </w:pPr>
    </w:p>
    <w:p w14:paraId="1D9F4E6D">
      <w:pPr>
        <w:pStyle w:val="5"/>
        <w:ind w:right="99"/>
        <w:rPr>
          <w:rFonts w:hint="eastAsia"/>
          <w:spacing w:val="-6"/>
        </w:rPr>
      </w:pPr>
      <w:r>
        <w:rPr>
          <w:rFonts w:hint="eastAsia"/>
          <w:spacing w:val="-6"/>
        </w:rPr>
        <w:t>这在以前的时代就是如此；而且我们确实有理由担心现在也是如此，当在宣告和实践上都有如此明显的偏离基督的话语时。</w:t>
      </w:r>
    </w:p>
    <w:p w14:paraId="0C799E89">
      <w:pPr>
        <w:pStyle w:val="5"/>
        <w:ind w:right="99"/>
        <w:rPr>
          <w:rFonts w:hint="eastAsia"/>
          <w:spacing w:val="-6"/>
        </w:rPr>
      </w:pPr>
    </w:p>
    <w:p w14:paraId="3D3C4EF4">
      <w:pPr>
        <w:pStyle w:val="5"/>
        <w:ind w:right="99"/>
        <w:rPr>
          <w:rFonts w:hint="eastAsia"/>
          <w:spacing w:val="-6"/>
        </w:rPr>
      </w:pPr>
      <w:r>
        <w:rPr>
          <w:rFonts w:hint="eastAsia"/>
          <w:spacing w:val="-6"/>
        </w:rPr>
        <w:t>Wherefore there is too much ground to address ourselves to unbelievers, as being the greater part of our hearers.</w:t>
      </w:r>
    </w:p>
    <w:p w14:paraId="6DE6B39E">
      <w:pPr>
        <w:pStyle w:val="5"/>
        <w:ind w:right="99"/>
        <w:rPr>
          <w:rFonts w:hint="eastAsia"/>
          <w:spacing w:val="-6"/>
        </w:rPr>
      </w:pPr>
    </w:p>
    <w:p w14:paraId="6E18745E">
      <w:pPr>
        <w:pStyle w:val="5"/>
        <w:ind w:right="99"/>
        <w:rPr>
          <w:rFonts w:hint="eastAsia"/>
          <w:spacing w:val="-6"/>
        </w:rPr>
      </w:pPr>
      <w:r>
        <w:rPr>
          <w:rFonts w:hint="eastAsia"/>
          <w:spacing w:val="-6"/>
        </w:rPr>
        <w:t>因此有太多理由向不信者说话，因为他们是我们听众的大部分。</w:t>
      </w:r>
    </w:p>
    <w:p w14:paraId="488EF4C5">
      <w:pPr>
        <w:pStyle w:val="5"/>
        <w:ind w:right="99"/>
        <w:rPr>
          <w:rFonts w:hint="eastAsia"/>
          <w:spacing w:val="-6"/>
        </w:rPr>
      </w:pPr>
    </w:p>
    <w:p w14:paraId="6F350511">
      <w:pPr>
        <w:pStyle w:val="5"/>
        <w:ind w:right="99"/>
        <w:rPr>
          <w:rFonts w:hint="eastAsia"/>
          <w:spacing w:val="-6"/>
        </w:rPr>
      </w:pPr>
      <w:r>
        <w:rPr>
          <w:rFonts w:hint="eastAsia"/>
          <w:spacing w:val="-6"/>
        </w:rPr>
        <w:t>Well, Sirs, since you persist in despising and rejecting the Son of God, we must deal faithfully and plainly with you,—we must tell you that we have heavy tidings to you: you are "condemned already; the wrath of God abideth on you."</w:t>
      </w:r>
    </w:p>
    <w:p w14:paraId="2EB9008B">
      <w:pPr>
        <w:pStyle w:val="5"/>
        <w:ind w:right="99"/>
        <w:rPr>
          <w:rFonts w:hint="eastAsia"/>
          <w:spacing w:val="-6"/>
        </w:rPr>
      </w:pPr>
    </w:p>
    <w:p w14:paraId="48697DDD">
      <w:pPr>
        <w:pStyle w:val="5"/>
        <w:ind w:right="99"/>
        <w:rPr>
          <w:rFonts w:hint="eastAsia"/>
          <w:spacing w:val="-6"/>
        </w:rPr>
      </w:pPr>
      <w:r>
        <w:rPr>
          <w:rFonts w:hint="eastAsia"/>
          <w:spacing w:val="-6"/>
        </w:rPr>
        <w:t>好吧，先生们，既然你们坚持藐视和拒绝神的儿子，我们必须忠实和坦率地对待你们，——我们必须告诉你们我们有沉重的消息给你们：你们"已经定了罪；神的震怒常在你们身上。"</w:t>
      </w:r>
    </w:p>
    <w:p w14:paraId="7755243F">
      <w:pPr>
        <w:pStyle w:val="5"/>
        <w:ind w:right="99"/>
        <w:rPr>
          <w:rFonts w:hint="eastAsia"/>
          <w:spacing w:val="-6"/>
        </w:rPr>
      </w:pPr>
    </w:p>
    <w:p w14:paraId="7A3FA99E">
      <w:pPr>
        <w:pStyle w:val="5"/>
        <w:ind w:right="99"/>
        <w:rPr>
          <w:rFonts w:hint="eastAsia"/>
          <w:spacing w:val="-6"/>
        </w:rPr>
      </w:pPr>
      <w:r>
        <w:rPr>
          <w:rFonts w:hint="eastAsia"/>
          <w:spacing w:val="-6"/>
        </w:rPr>
        <w:t>Because ye "set at nought all his counsel, and will have none of his reproof," he is threatening that he will "laugh at your calamity, and mock when your fear cometh."</w:t>
      </w:r>
    </w:p>
    <w:p w14:paraId="10130F6D">
      <w:pPr>
        <w:pStyle w:val="5"/>
        <w:ind w:right="99"/>
        <w:rPr>
          <w:rFonts w:hint="eastAsia"/>
          <w:spacing w:val="-6"/>
        </w:rPr>
      </w:pPr>
    </w:p>
    <w:p w14:paraId="1AC404F9">
      <w:pPr>
        <w:pStyle w:val="5"/>
        <w:ind w:right="99"/>
        <w:rPr>
          <w:rFonts w:hint="eastAsia"/>
          <w:spacing w:val="-6"/>
        </w:rPr>
      </w:pPr>
      <w:r>
        <w:rPr>
          <w:rFonts w:hint="eastAsia"/>
          <w:spacing w:val="-6"/>
        </w:rPr>
        <w:t>因为你们"轻弃我一切的劝戒，不肯受我的责备"，祂威胁说祂要"笑你们的灾难，在你们惊恐临到的时候嗤笑。"</w:t>
      </w:r>
    </w:p>
    <w:p w14:paraId="3E263B91">
      <w:pPr>
        <w:pStyle w:val="5"/>
        <w:ind w:right="99"/>
        <w:rPr>
          <w:rFonts w:hint="eastAsia"/>
          <w:spacing w:val="-6"/>
        </w:rPr>
      </w:pPr>
    </w:p>
    <w:p w14:paraId="7AED637D">
      <w:pPr>
        <w:pStyle w:val="5"/>
        <w:ind w:right="99"/>
        <w:rPr>
          <w:rFonts w:hint="eastAsia"/>
          <w:spacing w:val="-6"/>
        </w:rPr>
      </w:pPr>
      <w:r>
        <w:rPr>
          <w:rFonts w:hint="eastAsia"/>
          <w:spacing w:val="-6"/>
        </w:rPr>
        <w:t>But you will say, "Wherein have we despised Christ?"</w:t>
      </w:r>
    </w:p>
    <w:p w14:paraId="5300DB2B">
      <w:pPr>
        <w:pStyle w:val="5"/>
        <w:ind w:right="99"/>
        <w:rPr>
          <w:rFonts w:hint="eastAsia"/>
          <w:spacing w:val="-6"/>
        </w:rPr>
      </w:pPr>
    </w:p>
    <w:p w14:paraId="3CD0C4A5">
      <w:pPr>
        <w:pStyle w:val="5"/>
        <w:ind w:right="99"/>
        <w:rPr>
          <w:rFonts w:hint="eastAsia"/>
          <w:spacing w:val="-6"/>
        </w:rPr>
      </w:pPr>
      <w:r>
        <w:rPr>
          <w:rFonts w:hint="eastAsia"/>
          <w:spacing w:val="-6"/>
        </w:rPr>
        <w:t>但你们会说："我们在何事上藐视了基督？"</w:t>
      </w:r>
    </w:p>
    <w:p w14:paraId="00FBF294">
      <w:pPr>
        <w:pStyle w:val="5"/>
        <w:ind w:right="99"/>
        <w:rPr>
          <w:rFonts w:hint="eastAsia"/>
          <w:spacing w:val="-6"/>
        </w:rPr>
      </w:pPr>
    </w:p>
    <w:p w14:paraId="29CFC2DC">
      <w:pPr>
        <w:pStyle w:val="5"/>
        <w:ind w:right="99"/>
        <w:rPr>
          <w:rFonts w:hint="eastAsia"/>
          <w:spacing w:val="-6"/>
        </w:rPr>
      </w:pPr>
      <w:r>
        <w:rPr>
          <w:rFonts w:hint="eastAsia"/>
          <w:spacing w:val="-6"/>
        </w:rPr>
        <w:t>Some of you are not ashamed to proclaim that you do so, by your open profanity, by your horrid oaths, your Sabbath-breaking, drunkenness, and the like.</w:t>
      </w:r>
    </w:p>
    <w:p w14:paraId="7B8F88F5">
      <w:pPr>
        <w:pStyle w:val="5"/>
        <w:ind w:right="99"/>
        <w:rPr>
          <w:rFonts w:hint="eastAsia"/>
          <w:spacing w:val="-6"/>
        </w:rPr>
      </w:pPr>
    </w:p>
    <w:p w14:paraId="16B73DF0">
      <w:pPr>
        <w:pStyle w:val="5"/>
        <w:ind w:right="99"/>
        <w:rPr>
          <w:rFonts w:hint="eastAsia"/>
          <w:spacing w:val="-6"/>
        </w:rPr>
      </w:pPr>
      <w:r>
        <w:rPr>
          <w:rFonts w:hint="eastAsia"/>
          <w:spacing w:val="-6"/>
        </w:rPr>
        <w:t>你们中有些人不以宣扬你们这样做为耻，通过你们公开的亵渎，通过你们可怕的咒骂，你们破坏安息日，醉酒，等等。</w:t>
      </w:r>
    </w:p>
    <w:p w14:paraId="2CC0CE7E">
      <w:pPr>
        <w:pStyle w:val="5"/>
        <w:ind w:right="99"/>
        <w:rPr>
          <w:rFonts w:hint="eastAsia"/>
          <w:spacing w:val="-6"/>
        </w:rPr>
      </w:pPr>
    </w:p>
    <w:p w14:paraId="788AF8A3">
      <w:pPr>
        <w:pStyle w:val="5"/>
        <w:ind w:right="99"/>
        <w:rPr>
          <w:rFonts w:hint="eastAsia"/>
          <w:spacing w:val="-6"/>
        </w:rPr>
      </w:pPr>
      <w:r>
        <w:rPr>
          <w:rFonts w:hint="eastAsia"/>
          <w:spacing w:val="-6"/>
        </w:rPr>
        <w:t>"But," say you, "we have none of these things to reproach ourselves with,—we are sober, honest people."</w:t>
      </w:r>
    </w:p>
    <w:p w14:paraId="3019E12B">
      <w:pPr>
        <w:pStyle w:val="5"/>
        <w:ind w:right="99"/>
        <w:rPr>
          <w:rFonts w:hint="eastAsia"/>
          <w:spacing w:val="-6"/>
        </w:rPr>
      </w:pPr>
    </w:p>
    <w:p w14:paraId="2D17C28C">
      <w:pPr>
        <w:pStyle w:val="5"/>
        <w:ind w:right="99"/>
        <w:rPr>
          <w:rFonts w:hint="eastAsia"/>
          <w:spacing w:val="-6"/>
        </w:rPr>
      </w:pPr>
      <w:r>
        <w:rPr>
          <w:rFonts w:hint="eastAsia"/>
          <w:spacing w:val="-6"/>
        </w:rPr>
        <w:t>"但是，"你们说，"我们没有这些事来自责，——我们是清醒、诚实的人。"</w:t>
      </w:r>
    </w:p>
    <w:p w14:paraId="1D84EBB4">
      <w:pPr>
        <w:pStyle w:val="5"/>
        <w:ind w:right="99"/>
        <w:rPr>
          <w:rFonts w:hint="eastAsia"/>
          <w:spacing w:val="-6"/>
        </w:rPr>
      </w:pPr>
    </w:p>
    <w:p w14:paraId="714CE0D7">
      <w:pPr>
        <w:pStyle w:val="5"/>
        <w:ind w:right="99"/>
        <w:rPr>
          <w:rFonts w:hint="eastAsia"/>
          <w:spacing w:val="-6"/>
        </w:rPr>
      </w:pPr>
      <w:r>
        <w:rPr>
          <w:rFonts w:hint="eastAsia"/>
          <w:spacing w:val="-6"/>
        </w:rPr>
        <w:t>But if ye can habitually behold such transgressors, without feeling either compassion for their souls or concern for the flagrant dishonour they do to God, alas! what are ye better than they?</w:t>
      </w:r>
    </w:p>
    <w:p w14:paraId="200AFD9D">
      <w:pPr>
        <w:pStyle w:val="5"/>
        <w:ind w:right="99"/>
        <w:rPr>
          <w:rFonts w:hint="eastAsia"/>
          <w:spacing w:val="-6"/>
        </w:rPr>
      </w:pPr>
    </w:p>
    <w:p w14:paraId="67B82073">
      <w:pPr>
        <w:pStyle w:val="5"/>
        <w:ind w:right="99"/>
        <w:rPr>
          <w:rFonts w:hint="eastAsia"/>
          <w:spacing w:val="-6"/>
        </w:rPr>
      </w:pPr>
      <w:r>
        <w:rPr>
          <w:rFonts w:hint="eastAsia"/>
          <w:spacing w:val="-6"/>
        </w:rPr>
        <w:t>但如果你们习惯性地看到这样的罪人，却不感到对他们灵魂的怜悯或对他们对神的明显不敬的担忧，唉！你们比他们好在哪里？</w:t>
      </w:r>
    </w:p>
    <w:p w14:paraId="270B4E54">
      <w:pPr>
        <w:pStyle w:val="5"/>
        <w:ind w:right="99"/>
        <w:rPr>
          <w:rFonts w:hint="eastAsia"/>
          <w:spacing w:val="-6"/>
        </w:rPr>
      </w:pPr>
    </w:p>
    <w:p w14:paraId="36314729">
      <w:pPr>
        <w:pStyle w:val="5"/>
        <w:ind w:right="99"/>
        <w:rPr>
          <w:rFonts w:hint="eastAsia"/>
          <w:spacing w:val="-6"/>
        </w:rPr>
      </w:pPr>
      <w:r>
        <w:rPr>
          <w:rFonts w:hint="eastAsia"/>
          <w:spacing w:val="-6"/>
        </w:rPr>
        <w:t>Are not many of you in your hearts mere worldlings, who, provided you can get such worldly things as your hearts are set upon, care nothing for the Word and ordinances of Christ?</w:t>
      </w:r>
    </w:p>
    <w:p w14:paraId="6E09420E">
      <w:pPr>
        <w:pStyle w:val="5"/>
        <w:ind w:right="99"/>
        <w:rPr>
          <w:rFonts w:hint="eastAsia"/>
          <w:spacing w:val="-6"/>
        </w:rPr>
      </w:pPr>
    </w:p>
    <w:p w14:paraId="5F02DB98">
      <w:pPr>
        <w:pStyle w:val="5"/>
        <w:ind w:right="99"/>
        <w:rPr>
          <w:rFonts w:hint="eastAsia"/>
          <w:spacing w:val="-6"/>
        </w:rPr>
      </w:pPr>
      <w:r>
        <w:rPr>
          <w:rFonts w:hint="eastAsia"/>
          <w:spacing w:val="-6"/>
        </w:rPr>
        <w:t>你们中不是有许多人内心只是属世的人，只要你们能得到你们心所贪恋的属世之物，就完全不关心基督的话语和典章吗？</w:t>
      </w:r>
    </w:p>
    <w:p w14:paraId="4F827798">
      <w:pPr>
        <w:pStyle w:val="5"/>
        <w:ind w:right="99"/>
        <w:rPr>
          <w:rFonts w:hint="eastAsia"/>
          <w:spacing w:val="-6"/>
        </w:rPr>
      </w:pPr>
    </w:p>
    <w:p w14:paraId="395AA2E3">
      <w:pPr>
        <w:pStyle w:val="5"/>
        <w:ind w:right="99"/>
        <w:rPr>
          <w:rFonts w:hint="eastAsia"/>
          <w:spacing w:val="-6"/>
        </w:rPr>
      </w:pPr>
      <w:r>
        <w:rPr>
          <w:rFonts w:hint="eastAsia"/>
          <w:spacing w:val="-6"/>
        </w:rPr>
        <w:t>You are called honest; but you are not truly so, unless you are studying to give God his due as well as your neighbour.</w:t>
      </w:r>
    </w:p>
    <w:p w14:paraId="13C319A7">
      <w:pPr>
        <w:pStyle w:val="5"/>
        <w:ind w:right="99"/>
        <w:rPr>
          <w:rFonts w:hint="eastAsia"/>
          <w:spacing w:val="-6"/>
        </w:rPr>
      </w:pPr>
    </w:p>
    <w:p w14:paraId="234709FB">
      <w:pPr>
        <w:pStyle w:val="5"/>
        <w:ind w:right="99"/>
        <w:rPr>
          <w:rFonts w:hint="eastAsia"/>
          <w:spacing w:val="-6"/>
        </w:rPr>
      </w:pPr>
      <w:r>
        <w:rPr>
          <w:rFonts w:hint="eastAsia"/>
          <w:spacing w:val="-6"/>
        </w:rPr>
        <w:t>你们被称为诚实；但你们不是真正诚实，除非你们努力给予神当得的，也给予你们的邻舍当得的。</w:t>
      </w:r>
    </w:p>
    <w:p w14:paraId="30383297">
      <w:pPr>
        <w:pStyle w:val="5"/>
        <w:ind w:right="99"/>
        <w:rPr>
          <w:rFonts w:hint="eastAsia"/>
          <w:spacing w:val="-6"/>
        </w:rPr>
      </w:pPr>
    </w:p>
    <w:p w14:paraId="73534AB4">
      <w:pPr>
        <w:pStyle w:val="5"/>
        <w:ind w:right="99"/>
        <w:rPr>
          <w:rFonts w:hint="eastAsia"/>
          <w:spacing w:val="-6"/>
        </w:rPr>
      </w:pPr>
      <w:r>
        <w:rPr>
          <w:rFonts w:hint="eastAsia"/>
          <w:spacing w:val="-6"/>
        </w:rPr>
        <w:t>"If I be a Father," says God, "where is mine honour? and if I be Master, where is my fear?"</w:t>
      </w:r>
    </w:p>
    <w:p w14:paraId="169191ED">
      <w:pPr>
        <w:pStyle w:val="5"/>
        <w:ind w:right="99"/>
        <w:rPr>
          <w:rFonts w:hint="eastAsia"/>
          <w:spacing w:val="-6"/>
        </w:rPr>
      </w:pPr>
    </w:p>
    <w:p w14:paraId="2E16FC37">
      <w:pPr>
        <w:pStyle w:val="5"/>
        <w:ind w:right="99"/>
        <w:rPr>
          <w:rFonts w:hint="eastAsia"/>
          <w:spacing w:val="-6"/>
        </w:rPr>
      </w:pPr>
      <w:r>
        <w:rPr>
          <w:rFonts w:hint="eastAsia"/>
          <w:spacing w:val="-6"/>
        </w:rPr>
        <w:t>"我若为父亲，尊敬我的在哪里呢？我若为主人，敬畏我的在哪里呢？"神说。</w:t>
      </w:r>
    </w:p>
    <w:p w14:paraId="02DE5816">
      <w:pPr>
        <w:pStyle w:val="5"/>
        <w:ind w:right="99"/>
        <w:rPr>
          <w:rFonts w:hint="eastAsia"/>
          <w:spacing w:val="-6"/>
        </w:rPr>
      </w:pPr>
    </w:p>
    <w:p w14:paraId="1F9D3A46">
      <w:pPr>
        <w:pStyle w:val="5"/>
        <w:ind w:right="99"/>
        <w:rPr>
          <w:rFonts w:hint="eastAsia"/>
          <w:spacing w:val="-6"/>
        </w:rPr>
      </w:pPr>
      <w:r>
        <w:rPr>
          <w:rFonts w:hint="eastAsia"/>
          <w:spacing w:val="-6"/>
        </w:rPr>
        <w:t>Do not many of you neglect secret prayer; that is, retiring to a secret place, and employing some time in prayer every evening and every morning?</w:t>
      </w:r>
    </w:p>
    <w:p w14:paraId="028F3046">
      <w:pPr>
        <w:pStyle w:val="5"/>
        <w:ind w:right="99"/>
        <w:rPr>
          <w:rFonts w:hint="eastAsia"/>
          <w:spacing w:val="-6"/>
        </w:rPr>
      </w:pPr>
    </w:p>
    <w:p w14:paraId="3FAE8A28">
      <w:pPr>
        <w:pStyle w:val="5"/>
        <w:ind w:right="99"/>
        <w:rPr>
          <w:rFonts w:hint="eastAsia"/>
          <w:spacing w:val="-6"/>
        </w:rPr>
      </w:pPr>
      <w:r>
        <w:rPr>
          <w:rFonts w:hint="eastAsia"/>
          <w:spacing w:val="-6"/>
        </w:rPr>
        <w:t>你们中不是有许多人忽视私下祷告；就是退到一个隐密处，每晚和每早用一些时间祷告？</w:t>
      </w:r>
    </w:p>
    <w:p w14:paraId="4AE1761F">
      <w:pPr>
        <w:pStyle w:val="5"/>
        <w:ind w:right="99"/>
        <w:rPr>
          <w:rFonts w:hint="eastAsia"/>
          <w:spacing w:val="-6"/>
        </w:rPr>
      </w:pPr>
    </w:p>
    <w:p w14:paraId="2D975343">
      <w:pPr>
        <w:pStyle w:val="5"/>
        <w:ind w:right="99"/>
        <w:rPr>
          <w:rFonts w:hint="eastAsia"/>
          <w:spacing w:val="-6"/>
        </w:rPr>
      </w:pPr>
      <w:r>
        <w:rPr>
          <w:rFonts w:hint="eastAsia"/>
          <w:spacing w:val="-6"/>
        </w:rPr>
        <w:t>Do not many of you, who are heads of families, neglect family worship?</w:t>
      </w:r>
    </w:p>
    <w:p w14:paraId="4B4223BA">
      <w:pPr>
        <w:pStyle w:val="5"/>
        <w:ind w:right="99"/>
        <w:rPr>
          <w:rFonts w:hint="eastAsia"/>
          <w:spacing w:val="-6"/>
        </w:rPr>
      </w:pPr>
    </w:p>
    <w:p w14:paraId="5518797D">
      <w:pPr>
        <w:pStyle w:val="5"/>
        <w:ind w:right="99"/>
        <w:rPr>
          <w:rFonts w:hint="eastAsia"/>
          <w:spacing w:val="-6"/>
        </w:rPr>
      </w:pPr>
      <w:r>
        <w:rPr>
          <w:rFonts w:hint="eastAsia"/>
          <w:spacing w:val="-6"/>
        </w:rPr>
        <w:t>你们中不是有许多作为家庭之主的人，忽视家庭敬拜吗？</w:t>
      </w:r>
    </w:p>
    <w:p w14:paraId="45B2AD4C">
      <w:pPr>
        <w:pStyle w:val="5"/>
        <w:ind w:right="99"/>
        <w:rPr>
          <w:rFonts w:hint="eastAsia"/>
          <w:spacing w:val="-6"/>
        </w:rPr>
      </w:pPr>
    </w:p>
    <w:p w14:paraId="0737A561">
      <w:pPr>
        <w:pStyle w:val="5"/>
        <w:ind w:right="99"/>
        <w:rPr>
          <w:rFonts w:hint="eastAsia"/>
          <w:spacing w:val="-6"/>
        </w:rPr>
      </w:pPr>
      <w:r>
        <w:rPr>
          <w:rFonts w:hint="eastAsia"/>
          <w:spacing w:val="-6"/>
        </w:rPr>
        <w:t>But, say you, "We perform these duties, and are regular Church members."</w:t>
      </w:r>
    </w:p>
    <w:p w14:paraId="54F4EE75">
      <w:pPr>
        <w:pStyle w:val="5"/>
        <w:ind w:right="99"/>
        <w:rPr>
          <w:rFonts w:hint="eastAsia"/>
          <w:spacing w:val="-6"/>
        </w:rPr>
      </w:pPr>
    </w:p>
    <w:p w14:paraId="1FA1DF4D">
      <w:pPr>
        <w:pStyle w:val="5"/>
        <w:ind w:right="99"/>
        <w:rPr>
          <w:rFonts w:hint="eastAsia"/>
          <w:spacing w:val="-6"/>
        </w:rPr>
      </w:pPr>
      <w:r>
        <w:rPr>
          <w:rFonts w:hint="eastAsia"/>
          <w:spacing w:val="-6"/>
        </w:rPr>
        <w:t>但是，你们说，"我们履行这些职责，而且是固定的教会成员。"</w:t>
      </w:r>
    </w:p>
    <w:p w14:paraId="0B928A10">
      <w:pPr>
        <w:pStyle w:val="5"/>
        <w:ind w:right="99"/>
        <w:rPr>
          <w:rFonts w:hint="eastAsia"/>
          <w:spacing w:val="-6"/>
        </w:rPr>
      </w:pPr>
    </w:p>
    <w:p w14:paraId="47653B98">
      <w:pPr>
        <w:pStyle w:val="5"/>
        <w:ind w:right="99"/>
        <w:rPr>
          <w:rFonts w:hint="eastAsia"/>
          <w:spacing w:val="-6"/>
        </w:rPr>
      </w:pPr>
      <w:r>
        <w:rPr>
          <w:rFonts w:hint="eastAsia"/>
          <w:spacing w:val="-6"/>
        </w:rPr>
        <w:t>Outward Church membership is no certain evidence of true faith; and many go the round of duties outwardly, whose hearts are otherwise engaged.</w:t>
      </w:r>
    </w:p>
    <w:p w14:paraId="450C1D22">
      <w:pPr>
        <w:pStyle w:val="5"/>
        <w:ind w:right="99"/>
        <w:rPr>
          <w:rFonts w:hint="eastAsia"/>
          <w:spacing w:val="-6"/>
        </w:rPr>
      </w:pPr>
    </w:p>
    <w:p w14:paraId="5427CD43">
      <w:pPr>
        <w:pStyle w:val="5"/>
        <w:ind w:right="99"/>
        <w:rPr>
          <w:rFonts w:hint="eastAsia"/>
          <w:spacing w:val="-6"/>
        </w:rPr>
      </w:pPr>
      <w:r>
        <w:rPr>
          <w:rFonts w:hint="eastAsia"/>
          <w:spacing w:val="-6"/>
        </w:rPr>
        <w:t>外在的教会成员身份不是真信心的确定证据；许多人外表上履行职责，而他们的心却另有所属。</w:t>
      </w:r>
    </w:p>
    <w:p w14:paraId="6C5DD143">
      <w:pPr>
        <w:pStyle w:val="5"/>
        <w:ind w:right="99"/>
        <w:rPr>
          <w:rFonts w:hint="eastAsia"/>
          <w:spacing w:val="-6"/>
        </w:rPr>
      </w:pPr>
    </w:p>
    <w:p w14:paraId="39DE43A3">
      <w:pPr>
        <w:pStyle w:val="5"/>
        <w:ind w:right="99"/>
        <w:rPr>
          <w:rFonts w:hint="eastAsia"/>
          <w:spacing w:val="-6"/>
        </w:rPr>
      </w:pPr>
      <w:r>
        <w:rPr>
          <w:rFonts w:hint="eastAsia"/>
          <w:spacing w:val="-6"/>
        </w:rPr>
        <w:t>"This people draw near me with their mouth, and with their lips do honour me, but have removed their heart far from me."—Isa. xxix. 13.</w:t>
      </w:r>
    </w:p>
    <w:p w14:paraId="7805CC5A">
      <w:pPr>
        <w:pStyle w:val="5"/>
        <w:ind w:right="99"/>
        <w:rPr>
          <w:rFonts w:hint="eastAsia"/>
          <w:spacing w:val="-6"/>
        </w:rPr>
      </w:pPr>
    </w:p>
    <w:p w14:paraId="4F903F92">
      <w:pPr>
        <w:pStyle w:val="5"/>
        <w:ind w:right="99"/>
        <w:rPr>
          <w:rFonts w:hint="eastAsia"/>
          <w:spacing w:val="-6"/>
        </w:rPr>
      </w:pPr>
      <w:r>
        <w:rPr>
          <w:rFonts w:hint="eastAsia"/>
          <w:spacing w:val="-6"/>
        </w:rPr>
        <w:t>"这百姓亲近我，用嘴唇尊敬我，心却远离我。"——以赛亚书29:13。</w:t>
      </w:r>
    </w:p>
    <w:p w14:paraId="1729873C">
      <w:pPr>
        <w:pStyle w:val="5"/>
        <w:ind w:right="99"/>
        <w:rPr>
          <w:rFonts w:hint="eastAsia"/>
          <w:spacing w:val="-6"/>
        </w:rPr>
      </w:pPr>
    </w:p>
    <w:p w14:paraId="4762BD69">
      <w:pPr>
        <w:pStyle w:val="5"/>
        <w:ind w:right="99"/>
        <w:rPr>
          <w:rFonts w:hint="eastAsia"/>
          <w:spacing w:val="-6"/>
        </w:rPr>
      </w:pPr>
      <w:r>
        <w:rPr>
          <w:rFonts w:hint="eastAsia"/>
          <w:spacing w:val="-6"/>
        </w:rPr>
        <w:t>But say you, "We have had great convictions and concern about our guilt and danger."</w:t>
      </w:r>
    </w:p>
    <w:p w14:paraId="188862C8">
      <w:pPr>
        <w:pStyle w:val="5"/>
        <w:ind w:right="99"/>
        <w:rPr>
          <w:rFonts w:hint="eastAsia"/>
          <w:spacing w:val="-6"/>
        </w:rPr>
      </w:pPr>
    </w:p>
    <w:p w14:paraId="7C89F4A5">
      <w:pPr>
        <w:pStyle w:val="5"/>
        <w:ind w:right="99"/>
        <w:rPr>
          <w:rFonts w:hint="eastAsia"/>
          <w:spacing w:val="-6"/>
        </w:rPr>
      </w:pPr>
      <w:r>
        <w:rPr>
          <w:rFonts w:hint="eastAsia"/>
          <w:spacing w:val="-6"/>
        </w:rPr>
        <w:t>但你们说，"我们对我们的罪咎和危险有过强烈的定罪和担忧。"</w:t>
      </w:r>
    </w:p>
    <w:p w14:paraId="258BA54C">
      <w:pPr>
        <w:pStyle w:val="5"/>
        <w:ind w:right="99"/>
        <w:rPr>
          <w:rFonts w:hint="eastAsia"/>
          <w:spacing w:val="-6"/>
        </w:rPr>
      </w:pPr>
    </w:p>
    <w:p w14:paraId="02BE0E5A">
      <w:pPr>
        <w:pStyle w:val="5"/>
        <w:ind w:right="99"/>
        <w:rPr>
          <w:rFonts w:hint="eastAsia"/>
          <w:spacing w:val="-6"/>
        </w:rPr>
      </w:pPr>
      <w:r>
        <w:rPr>
          <w:rFonts w:hint="eastAsia"/>
          <w:spacing w:val="-6"/>
        </w:rPr>
        <w:t>So had Cain, Judas, and many others who are now in hell.</w:t>
      </w:r>
    </w:p>
    <w:p w14:paraId="27769C24">
      <w:pPr>
        <w:pStyle w:val="5"/>
        <w:ind w:right="99"/>
        <w:rPr>
          <w:rFonts w:hint="eastAsia"/>
          <w:spacing w:val="-6"/>
        </w:rPr>
      </w:pPr>
    </w:p>
    <w:p w14:paraId="6C52BEE2">
      <w:pPr>
        <w:pStyle w:val="5"/>
        <w:ind w:right="99"/>
        <w:rPr>
          <w:rFonts w:hint="eastAsia"/>
          <w:spacing w:val="-6"/>
        </w:rPr>
      </w:pPr>
      <w:r>
        <w:rPr>
          <w:rFonts w:hint="eastAsia"/>
          <w:spacing w:val="-6"/>
        </w:rPr>
        <w:t>该隐、犹大和现在在地狱中的许多其他人也曾有过这样的经历。</w:t>
      </w:r>
    </w:p>
    <w:p w14:paraId="1B3428F5">
      <w:pPr>
        <w:pStyle w:val="5"/>
        <w:ind w:right="99"/>
        <w:rPr>
          <w:rFonts w:hint="eastAsia"/>
          <w:spacing w:val="-6"/>
        </w:rPr>
      </w:pPr>
    </w:p>
    <w:p w14:paraId="5A4ED777">
      <w:pPr>
        <w:pStyle w:val="5"/>
        <w:ind w:right="99"/>
        <w:rPr>
          <w:rFonts w:hint="eastAsia"/>
          <w:spacing w:val="-6"/>
        </w:rPr>
      </w:pPr>
      <w:r>
        <w:rPr>
          <w:rFonts w:hint="eastAsia"/>
          <w:spacing w:val="-6"/>
        </w:rPr>
        <w:t>But you add, that your heart is wonderfully changed.</w:t>
      </w:r>
    </w:p>
    <w:p w14:paraId="74375745">
      <w:pPr>
        <w:pStyle w:val="5"/>
        <w:ind w:right="99"/>
        <w:rPr>
          <w:rFonts w:hint="eastAsia"/>
          <w:spacing w:val="-6"/>
        </w:rPr>
      </w:pPr>
    </w:p>
    <w:p w14:paraId="2EE7FE62">
      <w:pPr>
        <w:pStyle w:val="5"/>
        <w:ind w:right="99"/>
        <w:rPr>
          <w:rFonts w:hint="eastAsia"/>
          <w:spacing w:val="-6"/>
        </w:rPr>
      </w:pPr>
      <w:r>
        <w:rPr>
          <w:rFonts w:hint="eastAsia"/>
          <w:spacing w:val="-6"/>
        </w:rPr>
        <w:t>但你们补充说，你们的心被奇妙地改变了。</w:t>
      </w:r>
    </w:p>
    <w:p w14:paraId="5FE09A54">
      <w:pPr>
        <w:pStyle w:val="5"/>
        <w:ind w:right="99"/>
        <w:rPr>
          <w:rFonts w:hint="eastAsia"/>
          <w:spacing w:val="-6"/>
        </w:rPr>
      </w:pPr>
    </w:p>
    <w:p w14:paraId="7C00A609">
      <w:pPr>
        <w:pStyle w:val="5"/>
        <w:ind w:right="99"/>
        <w:rPr>
          <w:rFonts w:hint="eastAsia"/>
          <w:spacing w:val="-6"/>
        </w:rPr>
      </w:pPr>
      <w:r>
        <w:rPr>
          <w:rFonts w:hint="eastAsia"/>
          <w:spacing w:val="-6"/>
        </w:rPr>
        <w:t>You may get another heart, like Saul, and yet never get the new heart.</w:t>
      </w:r>
    </w:p>
    <w:p w14:paraId="709673E1">
      <w:pPr>
        <w:pStyle w:val="5"/>
        <w:ind w:right="99"/>
        <w:rPr>
          <w:rFonts w:hint="eastAsia"/>
          <w:spacing w:val="-6"/>
        </w:rPr>
      </w:pPr>
    </w:p>
    <w:p w14:paraId="60F76FB0">
      <w:pPr>
        <w:pStyle w:val="5"/>
        <w:ind w:right="99"/>
        <w:rPr>
          <w:rFonts w:hint="eastAsia"/>
          <w:spacing w:val="-6"/>
        </w:rPr>
      </w:pPr>
      <w:r>
        <w:rPr>
          <w:rFonts w:hint="eastAsia"/>
          <w:spacing w:val="-6"/>
        </w:rPr>
        <w:t>你们可能获得另一颗心，像扫罗一样，但从未获得新心。</w:t>
      </w:r>
    </w:p>
    <w:p w14:paraId="6D93099E">
      <w:pPr>
        <w:pStyle w:val="5"/>
        <w:ind w:right="99"/>
        <w:rPr>
          <w:rFonts w:hint="eastAsia"/>
          <w:spacing w:val="-6"/>
        </w:rPr>
      </w:pPr>
    </w:p>
    <w:p w14:paraId="0D4A51BD">
      <w:pPr>
        <w:pStyle w:val="5"/>
        <w:ind w:right="99"/>
        <w:rPr>
          <w:rFonts w:hint="eastAsia"/>
          <w:spacing w:val="-6"/>
        </w:rPr>
      </w:pPr>
      <w:r>
        <w:rPr>
          <w:rFonts w:hint="eastAsia"/>
          <w:spacing w:val="-6"/>
        </w:rPr>
        <w:t>The stony-ground hearers, no doubt, thought they had undergone a wonderful change, when they received the Word with joy, and endured for a while; but they were strangers to a saving change.</w:t>
      </w:r>
    </w:p>
    <w:p w14:paraId="402E5D57">
      <w:pPr>
        <w:pStyle w:val="5"/>
        <w:ind w:right="99"/>
        <w:rPr>
          <w:rFonts w:hint="eastAsia"/>
          <w:spacing w:val="-6"/>
        </w:rPr>
      </w:pPr>
    </w:p>
    <w:p w14:paraId="6C969133">
      <w:pPr>
        <w:pStyle w:val="5"/>
        <w:ind w:right="99"/>
        <w:rPr>
          <w:rFonts w:hint="eastAsia"/>
          <w:spacing w:val="-6"/>
        </w:rPr>
      </w:pPr>
      <w:r>
        <w:rPr>
          <w:rFonts w:hint="eastAsia"/>
          <w:spacing w:val="-6"/>
        </w:rPr>
        <w:t>石头地的听众，毫无疑问，认为他们经历了奇妙的改变，当他们欢喜接受道，并且坚持了一段时间；但他们对得救的改变是陌生的。</w:t>
      </w:r>
    </w:p>
    <w:p w14:paraId="31A786FF">
      <w:pPr>
        <w:pStyle w:val="5"/>
        <w:ind w:right="99"/>
        <w:rPr>
          <w:rFonts w:hint="eastAsia"/>
          <w:spacing w:val="-6"/>
        </w:rPr>
      </w:pPr>
    </w:p>
    <w:p w14:paraId="04C25720">
      <w:pPr>
        <w:pStyle w:val="5"/>
        <w:ind w:right="99"/>
        <w:rPr>
          <w:rFonts w:hint="eastAsia"/>
          <w:spacing w:val="-6"/>
        </w:rPr>
      </w:pPr>
      <w:r>
        <w:rPr>
          <w:rFonts w:hint="eastAsia"/>
          <w:spacing w:val="-6"/>
        </w:rPr>
        <w:t>But you insist, that you cannot help thinking, that since you have so many good things about you, it is hard that you should not be allowed to he true believers.</w:t>
      </w:r>
    </w:p>
    <w:p w14:paraId="539651CA">
      <w:pPr>
        <w:pStyle w:val="5"/>
        <w:ind w:right="99"/>
        <w:rPr>
          <w:rFonts w:hint="eastAsia"/>
          <w:spacing w:val="-6"/>
        </w:rPr>
      </w:pPr>
    </w:p>
    <w:p w14:paraId="63F3A2E4">
      <w:pPr>
        <w:pStyle w:val="5"/>
        <w:ind w:right="99"/>
        <w:rPr>
          <w:rFonts w:hint="eastAsia"/>
          <w:spacing w:val="-6"/>
        </w:rPr>
      </w:pPr>
      <w:r>
        <w:rPr>
          <w:rFonts w:hint="eastAsia"/>
          <w:spacing w:val="-6"/>
        </w:rPr>
        <w:t>但你们坚持认为，你们不能不想，既然你们有这么多好的事物，不被允许成为真信徒是很难的。</w:t>
      </w:r>
    </w:p>
    <w:p w14:paraId="36E58CFB">
      <w:pPr>
        <w:pStyle w:val="5"/>
        <w:ind w:right="99"/>
        <w:rPr>
          <w:rFonts w:hint="eastAsia"/>
          <w:spacing w:val="-6"/>
        </w:rPr>
      </w:pPr>
    </w:p>
    <w:p w14:paraId="76EE6CB6">
      <w:pPr>
        <w:pStyle w:val="5"/>
        <w:ind w:right="99"/>
        <w:rPr>
          <w:rFonts w:hint="eastAsia"/>
          <w:spacing w:val="-6"/>
        </w:rPr>
      </w:pPr>
      <w:r>
        <w:rPr>
          <w:rFonts w:hint="eastAsia"/>
          <w:spacing w:val="-6"/>
        </w:rPr>
        <w:t>Take heed lest what you call your good things be not, like the young man's great possessions, the fatal occasion of an eternal parting between Christ and you.</w:t>
      </w:r>
    </w:p>
    <w:p w14:paraId="246A90C7">
      <w:pPr>
        <w:pStyle w:val="5"/>
        <w:ind w:right="99"/>
        <w:rPr>
          <w:rFonts w:hint="eastAsia"/>
          <w:spacing w:val="-6"/>
        </w:rPr>
      </w:pPr>
    </w:p>
    <w:p w14:paraId="0B27B64E">
      <w:pPr>
        <w:pStyle w:val="5"/>
        <w:ind w:right="99"/>
        <w:rPr>
          <w:rFonts w:hint="eastAsia"/>
          <w:spacing w:val="-6"/>
        </w:rPr>
      </w:pPr>
      <w:r>
        <w:rPr>
          <w:rFonts w:hint="eastAsia"/>
          <w:spacing w:val="-6"/>
        </w:rPr>
        <w:t>当心，免得你们所称的好事物不会，像那少年的大财产一样，成为基督与你们永恒分离的致命场合。</w:t>
      </w:r>
    </w:p>
    <w:p w14:paraId="60A48FFD">
      <w:pPr>
        <w:pStyle w:val="5"/>
        <w:ind w:right="99"/>
        <w:rPr>
          <w:rFonts w:hint="eastAsia"/>
          <w:spacing w:val="-6"/>
        </w:rPr>
      </w:pPr>
    </w:p>
    <w:p w14:paraId="17253FC6">
      <w:pPr>
        <w:pStyle w:val="5"/>
        <w:ind w:right="99"/>
        <w:rPr>
          <w:rFonts w:hint="eastAsia"/>
          <w:spacing w:val="-6"/>
        </w:rPr>
      </w:pPr>
      <w:r>
        <w:rPr>
          <w:rFonts w:hint="eastAsia"/>
          <w:spacing w:val="-6"/>
        </w:rPr>
        <w:t>You have been brought not only to civility and sobriety, but to the practice of religious duties, to conviction, and to some delight in hearing the Word.</w:t>
      </w:r>
    </w:p>
    <w:p w14:paraId="74699420">
      <w:pPr>
        <w:pStyle w:val="5"/>
        <w:ind w:right="99"/>
        <w:rPr>
          <w:rFonts w:hint="eastAsia"/>
          <w:spacing w:val="-6"/>
        </w:rPr>
      </w:pPr>
    </w:p>
    <w:p w14:paraId="4379F39D">
      <w:pPr>
        <w:pStyle w:val="5"/>
        <w:ind w:right="99"/>
        <w:rPr>
          <w:rFonts w:hint="eastAsia"/>
          <w:spacing w:val="-6"/>
        </w:rPr>
      </w:pPr>
      <w:r>
        <w:rPr>
          <w:rFonts w:hint="eastAsia"/>
          <w:spacing w:val="-6"/>
        </w:rPr>
        <w:t>你们不仅被带到文明和清醒，还被带到宗教职责的实践，到定罪，到听道的一些喜悦。</w:t>
      </w:r>
    </w:p>
    <w:p w14:paraId="76591857">
      <w:pPr>
        <w:pStyle w:val="5"/>
        <w:ind w:right="99"/>
        <w:rPr>
          <w:rFonts w:hint="eastAsia"/>
          <w:spacing w:val="-6"/>
        </w:rPr>
      </w:pPr>
    </w:p>
    <w:p w14:paraId="73897C09">
      <w:pPr>
        <w:pStyle w:val="5"/>
        <w:ind w:right="99"/>
        <w:rPr>
          <w:rFonts w:hint="eastAsia"/>
          <w:spacing w:val="-6"/>
        </w:rPr>
      </w:pPr>
      <w:r>
        <w:rPr>
          <w:rFonts w:hint="eastAsia"/>
          <w:spacing w:val="-6"/>
        </w:rPr>
        <w:t>All this is well in itself; yet you lack one thing,—you have not been brought to quit and forsake all, in point of trust or dependence, and to come away stript of all your duties, convictions, frames, and good qualifications, as poor sinners, to take up your rest in the name of Christ, as the Lord your Righteousness.</w:t>
      </w:r>
    </w:p>
    <w:p w14:paraId="71A038EB">
      <w:pPr>
        <w:pStyle w:val="5"/>
        <w:ind w:right="99"/>
        <w:rPr>
          <w:rFonts w:hint="eastAsia"/>
          <w:spacing w:val="-6"/>
        </w:rPr>
      </w:pPr>
    </w:p>
    <w:p w14:paraId="371EBCDD">
      <w:pPr>
        <w:pStyle w:val="5"/>
        <w:ind w:right="99"/>
        <w:rPr>
          <w:rFonts w:hint="eastAsia"/>
          <w:spacing w:val="-6"/>
        </w:rPr>
      </w:pPr>
      <w:r>
        <w:rPr>
          <w:rFonts w:hint="eastAsia"/>
          <w:spacing w:val="-6"/>
        </w:rPr>
        <w:t>这一切本身都很好；然而你们缺少一件事，——你们没有被带领离弃和舍弃一切，在信靠或依赖上，剥除你们所有的职责、定罪、框架和良好资格，作为可怜的罪人，以基督的名为安息，作为主你们的义。</w:t>
      </w:r>
    </w:p>
    <w:p w14:paraId="38B7085D">
      <w:pPr>
        <w:pStyle w:val="5"/>
        <w:ind w:right="99"/>
        <w:rPr>
          <w:rFonts w:hint="eastAsia"/>
          <w:spacing w:val="-6"/>
        </w:rPr>
      </w:pPr>
    </w:p>
    <w:p w14:paraId="0C9F9B50">
      <w:pPr>
        <w:pStyle w:val="5"/>
        <w:ind w:right="99"/>
        <w:rPr>
          <w:rFonts w:hint="eastAsia"/>
          <w:spacing w:val="-6"/>
        </w:rPr>
      </w:pPr>
      <w:r>
        <w:rPr>
          <w:rFonts w:hint="eastAsia"/>
          <w:spacing w:val="-6"/>
        </w:rPr>
        <w:t>You allow that you ought to renounce the sins you are conscious of; but you cannot think of renouncing your own righteousness as "filthy rags."</w:t>
      </w:r>
    </w:p>
    <w:p w14:paraId="0B36CB80">
      <w:pPr>
        <w:pStyle w:val="5"/>
        <w:ind w:right="99"/>
        <w:rPr>
          <w:rFonts w:hint="eastAsia"/>
          <w:spacing w:val="-6"/>
        </w:rPr>
      </w:pPr>
    </w:p>
    <w:p w14:paraId="2D7C4358">
      <w:pPr>
        <w:pStyle w:val="5"/>
        <w:ind w:right="99"/>
        <w:rPr>
          <w:rFonts w:hint="eastAsia"/>
          <w:spacing w:val="-6"/>
        </w:rPr>
      </w:pPr>
      <w:r>
        <w:rPr>
          <w:rFonts w:hint="eastAsia"/>
          <w:spacing w:val="-6"/>
        </w:rPr>
        <w:t>你们承认你们应该放弃你们意识到的罪；但你们不能想到放弃你们自己的义，如同"污秽的衣服"。</w:t>
      </w:r>
    </w:p>
    <w:p w14:paraId="381460E4">
      <w:pPr>
        <w:pStyle w:val="5"/>
        <w:ind w:right="99"/>
        <w:rPr>
          <w:rFonts w:hint="eastAsia"/>
          <w:spacing w:val="-6"/>
        </w:rPr>
      </w:pPr>
    </w:p>
    <w:p w14:paraId="1E21803B">
      <w:pPr>
        <w:pStyle w:val="5"/>
        <w:ind w:right="99"/>
        <w:rPr>
          <w:rFonts w:hint="eastAsia"/>
          <w:spacing w:val="-6"/>
        </w:rPr>
      </w:pPr>
      <w:r>
        <w:rPr>
          <w:rFonts w:hint="eastAsia"/>
          <w:spacing w:val="-6"/>
        </w:rPr>
        <w:t>You have been troubled about several sins, but not about unbelief, or your not believing the record of God concerning his Son, whereby ye have made God a liar.34</w:t>
      </w:r>
    </w:p>
    <w:p w14:paraId="0A3EC89D">
      <w:pPr>
        <w:pStyle w:val="5"/>
        <w:ind w:right="99"/>
        <w:rPr>
          <w:rFonts w:hint="eastAsia"/>
          <w:spacing w:val="-6"/>
        </w:rPr>
      </w:pPr>
    </w:p>
    <w:p w14:paraId="01088D3B">
      <w:pPr>
        <w:pStyle w:val="5"/>
        <w:ind w:right="99"/>
        <w:rPr>
          <w:rFonts w:hint="eastAsia"/>
          <w:spacing w:val="-6"/>
        </w:rPr>
      </w:pPr>
      <w:r>
        <w:rPr>
          <w:rFonts w:hint="eastAsia"/>
          <w:spacing w:val="-6"/>
        </w:rPr>
        <w:t>你们对几种罪感到烦恼，但不是对不信，或你们不相信神关于祂的儿子的见证，藉此你们使神成为说谎者。34</w:t>
      </w:r>
    </w:p>
    <w:p w14:paraId="31EC37B6">
      <w:pPr>
        <w:pStyle w:val="5"/>
        <w:ind w:right="99"/>
        <w:rPr>
          <w:rFonts w:hint="eastAsia"/>
          <w:spacing w:val="-6"/>
        </w:rPr>
      </w:pPr>
    </w:p>
    <w:p w14:paraId="1761B090">
      <w:pPr>
        <w:pStyle w:val="5"/>
        <w:ind w:right="99"/>
        <w:rPr>
          <w:rFonts w:hint="eastAsia"/>
          <w:spacing w:val="-6"/>
        </w:rPr>
      </w:pPr>
      <w:r>
        <w:rPr>
          <w:rFonts w:hint="eastAsia"/>
          <w:spacing w:val="-6"/>
        </w:rPr>
        <w:t>You are entertaining a conceit of your own abilities to believe at any time; and hence you delay the work of believing from day to day; yet, after all your obstinacy in rebellion, the voice of the Son of God is to you,—the Gospel grant of himself and his whole salvation is to you,—"to you is the word of this salvation sent."</w:t>
      </w:r>
    </w:p>
    <w:p w14:paraId="3C8F5F1F">
      <w:pPr>
        <w:pStyle w:val="5"/>
        <w:ind w:right="99"/>
        <w:rPr>
          <w:rFonts w:hint="eastAsia"/>
          <w:spacing w:val="-6"/>
        </w:rPr>
      </w:pPr>
    </w:p>
    <w:p w14:paraId="1D7827E0">
      <w:pPr>
        <w:pStyle w:val="5"/>
        <w:ind w:right="99"/>
        <w:rPr>
          <w:rFonts w:hint="eastAsia"/>
          <w:spacing w:val="-6"/>
        </w:rPr>
      </w:pPr>
      <w:r>
        <w:rPr>
          <w:rFonts w:hint="eastAsia"/>
          <w:spacing w:val="-6"/>
        </w:rPr>
        <w:t>你们怀有对你们自己随时相信的能力的自负；因此你们日复一日地延迟相信的工作；然而，尽管你们在叛逆中如此顽固，神儿子的声音是向你们发出的，——福音对祂自己和祂整个救恩的赐予是给你们的，——"这救恩的道是传给你们的。"</w:t>
      </w:r>
    </w:p>
    <w:p w14:paraId="694E9A97">
      <w:pPr>
        <w:pStyle w:val="5"/>
        <w:ind w:right="99"/>
        <w:rPr>
          <w:rFonts w:hint="eastAsia"/>
          <w:spacing w:val="-6"/>
        </w:rPr>
      </w:pPr>
    </w:p>
    <w:p w14:paraId="19EC9F15">
      <w:pPr>
        <w:pStyle w:val="5"/>
        <w:ind w:right="99"/>
        <w:rPr>
          <w:rFonts w:hint="eastAsia"/>
          <w:spacing w:val="-6"/>
        </w:rPr>
      </w:pPr>
      <w:r>
        <w:rPr>
          <w:rFonts w:hint="eastAsia"/>
          <w:spacing w:val="-6"/>
        </w:rPr>
        <w:t>Christ is saying to you, "My Father giveth you the true bread from heaven, that each of you may eat thereof, and not die."</w:t>
      </w:r>
    </w:p>
    <w:p w14:paraId="46D08FAC">
      <w:pPr>
        <w:pStyle w:val="5"/>
        <w:ind w:right="99"/>
        <w:rPr>
          <w:rFonts w:hint="eastAsia"/>
          <w:spacing w:val="-6"/>
        </w:rPr>
      </w:pPr>
    </w:p>
    <w:p w14:paraId="2914906B">
      <w:pPr>
        <w:pStyle w:val="5"/>
        <w:ind w:right="99"/>
        <w:rPr>
          <w:rFonts w:hint="eastAsia"/>
          <w:spacing w:val="-6"/>
        </w:rPr>
      </w:pPr>
      <w:r>
        <w:rPr>
          <w:rFonts w:hint="eastAsia"/>
          <w:spacing w:val="-6"/>
        </w:rPr>
        <w:t>基督对你们说："我父将那从天上来的真粮赐给你们，使你们各人可以吃，不至于死。"</w:t>
      </w:r>
    </w:p>
    <w:p w14:paraId="0DE39C0C">
      <w:pPr>
        <w:pStyle w:val="5"/>
        <w:ind w:right="99"/>
        <w:rPr>
          <w:rFonts w:hint="eastAsia"/>
          <w:spacing w:val="-6"/>
        </w:rPr>
      </w:pPr>
    </w:p>
    <w:p w14:paraId="32653695">
      <w:pPr>
        <w:pStyle w:val="5"/>
        <w:ind w:right="99"/>
        <w:rPr>
          <w:rFonts w:hint="eastAsia"/>
          <w:spacing w:val="-6"/>
        </w:rPr>
      </w:pPr>
      <w:r>
        <w:rPr>
          <w:rFonts w:hint="eastAsia"/>
          <w:spacing w:val="-6"/>
        </w:rPr>
        <w:t>"Hearken to me, ye stout-hearted, that are far from righteousness; I bring near my righteousness, and my salvation shall not tarry."</w:t>
      </w:r>
    </w:p>
    <w:p w14:paraId="044EFC5D">
      <w:pPr>
        <w:pStyle w:val="5"/>
        <w:ind w:right="99"/>
        <w:rPr>
          <w:rFonts w:hint="eastAsia"/>
          <w:spacing w:val="-6"/>
        </w:rPr>
      </w:pPr>
    </w:p>
    <w:p w14:paraId="463B6DB3">
      <w:pPr>
        <w:pStyle w:val="5"/>
        <w:ind w:right="99"/>
        <w:rPr>
          <w:rFonts w:hint="eastAsia"/>
          <w:spacing w:val="-6"/>
        </w:rPr>
      </w:pPr>
      <w:r>
        <w:rPr>
          <w:rFonts w:hint="eastAsia"/>
          <w:spacing w:val="-6"/>
        </w:rPr>
        <w:t>"你们这些心里顽梗、远离公义的，要听我言。我使我的公义临近，我的救恩必不迟延。"</w:t>
      </w:r>
    </w:p>
    <w:p w14:paraId="094C56CE">
      <w:pPr>
        <w:pStyle w:val="5"/>
        <w:ind w:right="99"/>
        <w:rPr>
          <w:rFonts w:hint="eastAsia"/>
          <w:spacing w:val="-6"/>
        </w:rPr>
      </w:pPr>
    </w:p>
    <w:p w14:paraId="5F7EF1AD">
      <w:pPr>
        <w:pStyle w:val="5"/>
        <w:ind w:right="99"/>
        <w:rPr>
          <w:rFonts w:hint="eastAsia"/>
          <w:spacing w:val="-6"/>
        </w:rPr>
      </w:pPr>
      <w:r>
        <w:rPr>
          <w:rFonts w:hint="eastAsia"/>
          <w:spacing w:val="-6"/>
        </w:rPr>
        <w:t>"Behold me as the propitiation for your sins,—behold me as the lord your righteousness."</w:t>
      </w:r>
    </w:p>
    <w:p w14:paraId="4DDEAE77">
      <w:pPr>
        <w:pStyle w:val="5"/>
        <w:ind w:right="99"/>
        <w:rPr>
          <w:rFonts w:hint="eastAsia"/>
          <w:spacing w:val="-6"/>
        </w:rPr>
      </w:pPr>
    </w:p>
    <w:p w14:paraId="142CAAFD">
      <w:pPr>
        <w:pStyle w:val="5"/>
        <w:ind w:right="99"/>
        <w:rPr>
          <w:rFonts w:hint="eastAsia"/>
          <w:spacing w:val="-6"/>
        </w:rPr>
      </w:pPr>
      <w:r>
        <w:rPr>
          <w:rFonts w:hint="eastAsia"/>
          <w:spacing w:val="-6"/>
        </w:rPr>
        <w:t>"看我为你们的罪的挽回祭，——看我为主你们的义。"</w:t>
      </w:r>
    </w:p>
    <w:p w14:paraId="17866AD6">
      <w:pPr>
        <w:pStyle w:val="5"/>
        <w:ind w:right="99"/>
        <w:rPr>
          <w:rFonts w:hint="eastAsia"/>
          <w:spacing w:val="-6"/>
        </w:rPr>
      </w:pPr>
    </w:p>
    <w:p w14:paraId="6B749435">
      <w:pPr>
        <w:pStyle w:val="5"/>
        <w:ind w:right="99"/>
        <w:rPr>
          <w:rFonts w:hint="eastAsia"/>
          <w:spacing w:val="-6"/>
        </w:rPr>
      </w:pPr>
      <w:r>
        <w:rPr>
          <w:rFonts w:hint="eastAsia"/>
          <w:spacing w:val="-6"/>
        </w:rPr>
        <w:t>"I am stretching forth my hand all the day long to a disobedient and gainsaying people: I am still saying to you, Behold me! Behold me!"</w:t>
      </w:r>
    </w:p>
    <w:p w14:paraId="3AE7A4CA">
      <w:pPr>
        <w:pStyle w:val="5"/>
        <w:ind w:right="99"/>
        <w:rPr>
          <w:rFonts w:hint="eastAsia"/>
          <w:spacing w:val="-6"/>
        </w:rPr>
      </w:pPr>
    </w:p>
    <w:p w14:paraId="5CD662A5">
      <w:pPr>
        <w:pStyle w:val="5"/>
        <w:ind w:right="99"/>
        <w:rPr>
          <w:rFonts w:hint="eastAsia"/>
          <w:spacing w:val="-6"/>
        </w:rPr>
      </w:pPr>
      <w:r>
        <w:rPr>
          <w:rFonts w:hint="eastAsia"/>
          <w:spacing w:val="-6"/>
        </w:rPr>
        <w:t>"我整天伸手招呼那悖逆顶嘴的百姓：我仍对你们说，看我！看我！"</w:t>
      </w:r>
    </w:p>
    <w:p w14:paraId="0B6C3F82">
      <w:pPr>
        <w:pStyle w:val="5"/>
        <w:ind w:right="99"/>
        <w:rPr>
          <w:rFonts w:hint="eastAsia"/>
          <w:spacing w:val="-6"/>
        </w:rPr>
      </w:pPr>
    </w:p>
    <w:p w14:paraId="1EA814CA">
      <w:pPr>
        <w:pStyle w:val="5"/>
        <w:ind w:right="99"/>
        <w:rPr>
          <w:rFonts w:hint="eastAsia"/>
          <w:spacing w:val="-6"/>
        </w:rPr>
      </w:pPr>
      <w:r>
        <w:rPr>
          <w:rFonts w:hint="eastAsia"/>
          <w:spacing w:val="-6"/>
        </w:rPr>
        <w:t>"I would gather you as a hen gathereth her chickens under her wings."</w:t>
      </w:r>
    </w:p>
    <w:p w14:paraId="227DD502">
      <w:pPr>
        <w:pStyle w:val="5"/>
        <w:ind w:right="99"/>
        <w:rPr>
          <w:rFonts w:hint="eastAsia"/>
          <w:spacing w:val="-6"/>
        </w:rPr>
      </w:pPr>
    </w:p>
    <w:p w14:paraId="79EA34F4">
      <w:pPr>
        <w:pStyle w:val="5"/>
        <w:ind w:right="99"/>
        <w:rPr>
          <w:rFonts w:hint="eastAsia"/>
          <w:spacing w:val="-6"/>
        </w:rPr>
      </w:pPr>
      <w:r>
        <w:rPr>
          <w:rFonts w:hint="eastAsia"/>
          <w:spacing w:val="-6"/>
        </w:rPr>
        <w:t>"我多次愿意聚集你们，好像母鸡把小鸡聚集在翅膀底下。"</w:t>
      </w:r>
    </w:p>
    <w:p w14:paraId="7B1B563D">
      <w:pPr>
        <w:pStyle w:val="5"/>
        <w:ind w:right="99"/>
        <w:rPr>
          <w:rFonts w:hint="eastAsia"/>
          <w:spacing w:val="-6"/>
        </w:rPr>
      </w:pPr>
    </w:p>
    <w:p w14:paraId="76D55C90">
      <w:pPr>
        <w:pStyle w:val="5"/>
        <w:ind w:right="99"/>
        <w:rPr>
          <w:rFonts w:hint="eastAsia"/>
          <w:spacing w:val="-6"/>
        </w:rPr>
      </w:pPr>
      <w:r>
        <w:rPr>
          <w:rFonts w:hint="eastAsia"/>
          <w:spacing w:val="-6"/>
        </w:rPr>
        <w:t>"Come, then, to trust under my wings."</w:t>
      </w:r>
    </w:p>
    <w:p w14:paraId="2B5BA100">
      <w:pPr>
        <w:pStyle w:val="5"/>
        <w:ind w:right="99"/>
        <w:rPr>
          <w:rFonts w:hint="eastAsia"/>
          <w:spacing w:val="-6"/>
        </w:rPr>
      </w:pPr>
    </w:p>
    <w:p w14:paraId="104AF622">
      <w:pPr>
        <w:pStyle w:val="5"/>
        <w:ind w:right="99"/>
        <w:rPr>
          <w:rFonts w:hint="eastAsia"/>
          <w:spacing w:val="-6"/>
        </w:rPr>
      </w:pPr>
      <w:r>
        <w:rPr>
          <w:rFonts w:hint="eastAsia"/>
          <w:spacing w:val="-6"/>
        </w:rPr>
        <w:t>"来吧，信靠在我翅膀下。"</w:t>
      </w:r>
    </w:p>
    <w:p w14:paraId="31217F70">
      <w:pPr>
        <w:pStyle w:val="5"/>
        <w:ind w:right="99"/>
        <w:rPr>
          <w:rFonts w:hint="eastAsia"/>
          <w:spacing w:val="-6"/>
        </w:rPr>
      </w:pPr>
    </w:p>
    <w:p w14:paraId="1C0CB7D3">
      <w:pPr>
        <w:pStyle w:val="5"/>
        <w:ind w:right="99"/>
        <w:rPr>
          <w:rFonts w:hint="eastAsia"/>
          <w:spacing w:val="-6"/>
        </w:rPr>
      </w:pPr>
      <w:r>
        <w:rPr>
          <w:rFonts w:hint="eastAsia"/>
          <w:spacing w:val="-6"/>
        </w:rPr>
        <w:t>"Whether you have been more gross sinners, such as those Corinthians had been, mentioned in 1 Cor. vi. 9, 10, or more specious, as Paul had been before his conversion,—whatever you are or have been, being sinners of Adam's family, that now hear this call, you are welcome to me."</w:t>
      </w:r>
    </w:p>
    <w:p w14:paraId="1E5B955A">
      <w:pPr>
        <w:pStyle w:val="5"/>
        <w:ind w:right="99"/>
        <w:rPr>
          <w:rFonts w:hint="eastAsia"/>
          <w:spacing w:val="-6"/>
        </w:rPr>
      </w:pPr>
    </w:p>
    <w:p w14:paraId="25F31397">
      <w:pPr>
        <w:pStyle w:val="5"/>
        <w:ind w:right="99"/>
        <w:rPr>
          <w:rFonts w:hint="eastAsia"/>
          <w:spacing w:val="-6"/>
        </w:rPr>
      </w:pPr>
      <w:r>
        <w:rPr>
          <w:rFonts w:hint="eastAsia"/>
          <w:spacing w:val="-6"/>
        </w:rPr>
        <w:t>"无论你们是更粗鄙的罪人，如哥林多前书6:9-10中提到的那些哥林多人，还是更体面的，如保罗在归主前那样，——无论你们是什么或曾是什么，作为亚当家族的罪人，现在听到这呼召，你们都受我欢迎。"</w:t>
      </w:r>
    </w:p>
    <w:p w14:paraId="2ECB3605">
      <w:pPr>
        <w:pStyle w:val="5"/>
        <w:ind w:right="99"/>
        <w:rPr>
          <w:rFonts w:hint="eastAsia"/>
          <w:spacing w:val="-6"/>
        </w:rPr>
      </w:pPr>
    </w:p>
    <w:p w14:paraId="15C57D24">
      <w:pPr>
        <w:pStyle w:val="5"/>
        <w:ind w:right="99"/>
        <w:rPr>
          <w:rFonts w:hint="eastAsia"/>
          <w:spacing w:val="-6"/>
        </w:rPr>
      </w:pPr>
      <w:r>
        <w:rPr>
          <w:rFonts w:hint="eastAsia"/>
          <w:spacing w:val="-6"/>
        </w:rPr>
        <w:t>"Believe that I will not cast you out. Believe that I am and will be that to you which I am declared to be in the word of the Gospel: that I am and will be to you a Priest, to bear all your iniquity, that you may never have to bear it,—that in me ye may have peace: that I am and will be to you a Prophet, to make you wise unto salvation: that I am and will be to you a King, to slay the enmity of your hearts,—to make you my willing people, to make you free indeed."</w:t>
      </w:r>
    </w:p>
    <w:p w14:paraId="2E9F4B51">
      <w:pPr>
        <w:pStyle w:val="5"/>
        <w:ind w:right="99"/>
        <w:rPr>
          <w:rFonts w:hint="eastAsia"/>
          <w:spacing w:val="-6"/>
        </w:rPr>
      </w:pPr>
    </w:p>
    <w:p w14:paraId="668699DC">
      <w:pPr>
        <w:pStyle w:val="5"/>
        <w:ind w:right="99"/>
        <w:rPr>
          <w:rFonts w:hint="eastAsia"/>
          <w:spacing w:val="-6"/>
        </w:rPr>
      </w:pPr>
      <w:r>
        <w:rPr>
          <w:rFonts w:hint="eastAsia"/>
          <w:spacing w:val="-6"/>
        </w:rPr>
        <w:t>"相信我必不丢弃你们。相信我是并将是福音话语中所宣告的，对你们而言：我是并将是你们的祭司，担当你们一切的罪孽，使你们永不必担当，——使你们在我里面有平安：我是并将是你们的先知，使你们有得救的智慧：我是并将是你们的君王，杀死你们心中的仇恨，——使你们成为我甘心的子民，使你们真正自由。"</w:t>
      </w:r>
    </w:p>
    <w:p w14:paraId="7C4157A2">
      <w:pPr>
        <w:pStyle w:val="5"/>
        <w:ind w:right="99"/>
        <w:rPr>
          <w:rFonts w:hint="eastAsia"/>
          <w:spacing w:val="-6"/>
        </w:rPr>
      </w:pPr>
    </w:p>
    <w:p w14:paraId="51B8BAB8">
      <w:pPr>
        <w:pStyle w:val="5"/>
        <w:ind w:right="99"/>
        <w:rPr>
          <w:rFonts w:hint="eastAsia"/>
          <w:spacing w:val="-6"/>
        </w:rPr>
      </w:pPr>
      <w:r>
        <w:rPr>
          <w:rFonts w:hint="eastAsia"/>
          <w:spacing w:val="-6"/>
        </w:rPr>
        <w:t>"Unless ye believe that I am and will be to you what I am declared to be in the Word, ye shall die in your sins, ye shall perish eternally."</w:t>
      </w:r>
    </w:p>
    <w:p w14:paraId="2389619B">
      <w:pPr>
        <w:pStyle w:val="5"/>
        <w:ind w:right="99"/>
        <w:rPr>
          <w:rFonts w:hint="eastAsia"/>
          <w:spacing w:val="-6"/>
        </w:rPr>
      </w:pPr>
    </w:p>
    <w:p w14:paraId="168B11FF">
      <w:pPr>
        <w:pStyle w:val="5"/>
        <w:ind w:right="99"/>
        <w:rPr>
          <w:rFonts w:hint="eastAsia"/>
          <w:spacing w:val="-6"/>
        </w:rPr>
      </w:pPr>
      <w:r>
        <w:rPr>
          <w:rFonts w:hint="eastAsia"/>
          <w:spacing w:val="-6"/>
        </w:rPr>
        <w:t>"除非你们相信我是并将是圣经中所宣告的，对你们而言，你们必要死在罪中，你们必永远灭亡。"</w:t>
      </w:r>
    </w:p>
    <w:p w14:paraId="2A62240F">
      <w:pPr>
        <w:pStyle w:val="5"/>
        <w:ind w:right="99"/>
        <w:rPr>
          <w:rFonts w:hint="eastAsia"/>
          <w:spacing w:val="-6"/>
        </w:rPr>
      </w:pPr>
    </w:p>
    <w:p w14:paraId="28DB338E">
      <w:pPr>
        <w:pStyle w:val="5"/>
        <w:ind w:right="99"/>
        <w:rPr>
          <w:rFonts w:hint="eastAsia"/>
          <w:spacing w:val="-6"/>
        </w:rPr>
      </w:pPr>
      <w:r>
        <w:rPr>
          <w:rFonts w:hint="eastAsia"/>
          <w:spacing w:val="-6"/>
        </w:rPr>
        <w:t>"Hear, and your souls shall live."</w:t>
      </w:r>
    </w:p>
    <w:p w14:paraId="1CDDF5D7">
      <w:pPr>
        <w:pStyle w:val="5"/>
        <w:ind w:right="99"/>
        <w:rPr>
          <w:rFonts w:hint="eastAsia"/>
          <w:spacing w:val="-6"/>
        </w:rPr>
      </w:pPr>
    </w:p>
    <w:p w14:paraId="497AE5F1">
      <w:pPr>
        <w:pStyle w:val="5"/>
        <w:ind w:right="99"/>
        <w:rPr>
          <w:rFonts w:hint="eastAsia"/>
          <w:spacing w:val="-6"/>
        </w:rPr>
      </w:pPr>
      <w:r>
        <w:rPr>
          <w:rFonts w:hint="eastAsia"/>
          <w:spacing w:val="-6"/>
        </w:rPr>
        <w:t>"听，你们的灵魂就必存活。"</w:t>
      </w:r>
    </w:p>
    <w:p w14:paraId="0151EB58">
      <w:pPr>
        <w:pStyle w:val="5"/>
        <w:ind w:right="99"/>
        <w:rPr>
          <w:rFonts w:hint="eastAsia"/>
          <w:spacing w:val="-6"/>
        </w:rPr>
      </w:pPr>
    </w:p>
    <w:p w14:paraId="44501835">
      <w:pPr>
        <w:pStyle w:val="5"/>
        <w:ind w:right="99"/>
        <w:rPr>
          <w:rFonts w:hint="eastAsia"/>
          <w:spacing w:val="-6"/>
        </w:rPr>
      </w:pPr>
      <w:r>
        <w:rPr>
          <w:rFonts w:hint="eastAsia"/>
          <w:spacing w:val="-6"/>
        </w:rPr>
        <w:t>Thus you see Christ is very hearty in making a free offer and grant of himself and all salvation to you, as sinners: and it is the great commandment of his Father, which was proclaimed by a voice from the excellent glory, that ye should hear him.</w:t>
      </w:r>
    </w:p>
    <w:p w14:paraId="651CB1B7">
      <w:pPr>
        <w:pStyle w:val="5"/>
        <w:ind w:right="99"/>
        <w:rPr>
          <w:rFonts w:hint="eastAsia"/>
          <w:spacing w:val="-6"/>
        </w:rPr>
      </w:pPr>
    </w:p>
    <w:p w14:paraId="09349A6F">
      <w:pPr>
        <w:pStyle w:val="5"/>
        <w:ind w:right="99"/>
        <w:rPr>
          <w:rFonts w:hint="eastAsia"/>
          <w:spacing w:val="-6"/>
        </w:rPr>
      </w:pPr>
      <w:r>
        <w:rPr>
          <w:rFonts w:hint="eastAsia"/>
          <w:spacing w:val="-6"/>
        </w:rPr>
        <w:t>因此你们看到基督非常热切地向你们作为罪人自由提供和赐予祂自己和祂全备的救恩：而这是祂父的伟大命令，是由从极大的荣光中发出的声音宣告的，你们应当听祂。</w:t>
      </w:r>
    </w:p>
    <w:p w14:paraId="1295D1A0">
      <w:pPr>
        <w:pStyle w:val="5"/>
        <w:ind w:right="99"/>
        <w:rPr>
          <w:rFonts w:hint="eastAsia"/>
          <w:spacing w:val="-6"/>
        </w:rPr>
      </w:pPr>
    </w:p>
    <w:p w14:paraId="2926D233">
      <w:pPr>
        <w:pStyle w:val="5"/>
        <w:ind w:right="99"/>
        <w:rPr>
          <w:rFonts w:hint="eastAsia"/>
          <w:spacing w:val="-6"/>
        </w:rPr>
      </w:pPr>
      <w:r>
        <w:rPr>
          <w:rFonts w:hint="eastAsia"/>
          <w:spacing w:val="-6"/>
        </w:rPr>
        <w:t>A voice out of the cloud, on the Mount of Transfiguration, said, "This is my beloved Son, in whom I am well pleased: hear ye him." "And this is his commandment, That we should believe on the name of his Son Jesus Christ."</w:t>
      </w:r>
    </w:p>
    <w:p w14:paraId="646BCB53">
      <w:pPr>
        <w:pStyle w:val="5"/>
        <w:ind w:right="99"/>
        <w:rPr>
          <w:rFonts w:hint="eastAsia"/>
          <w:spacing w:val="-6"/>
        </w:rPr>
      </w:pPr>
    </w:p>
    <w:p w14:paraId="49A1877E">
      <w:pPr>
        <w:pStyle w:val="5"/>
        <w:ind w:right="99"/>
        <w:rPr>
          <w:rFonts w:hint="eastAsia"/>
          <w:spacing w:val="-6"/>
        </w:rPr>
      </w:pPr>
      <w:r>
        <w:rPr>
          <w:rFonts w:hint="eastAsia"/>
          <w:spacing w:val="-6"/>
        </w:rPr>
        <w:t>从变像山上的云中有声音说："这是我的爱子，我所喜悦的，你们要听祂。""祂的命令就是叫我们信祂儿子耶稣基督的名。"</w:t>
      </w:r>
    </w:p>
    <w:p w14:paraId="1BF2D635">
      <w:pPr>
        <w:pStyle w:val="5"/>
        <w:ind w:right="99"/>
        <w:rPr>
          <w:rFonts w:hint="eastAsia"/>
          <w:spacing w:val="-6"/>
        </w:rPr>
      </w:pPr>
    </w:p>
    <w:p w14:paraId="3369B025">
      <w:pPr>
        <w:pStyle w:val="5"/>
        <w:ind w:right="99"/>
        <w:rPr>
          <w:rFonts w:hint="eastAsia"/>
          <w:spacing w:val="-6"/>
        </w:rPr>
      </w:pPr>
      <w:r>
        <w:rPr>
          <w:rFonts w:hint="eastAsia"/>
          <w:spacing w:val="-6"/>
        </w:rPr>
        <w:t>The Holy Spirit also sayeth, "Today, if ye will hear his voice."</w:t>
      </w:r>
    </w:p>
    <w:p w14:paraId="52A08279">
      <w:pPr>
        <w:pStyle w:val="5"/>
        <w:ind w:right="99"/>
        <w:rPr>
          <w:rFonts w:hint="eastAsia"/>
          <w:spacing w:val="-6"/>
        </w:rPr>
      </w:pPr>
    </w:p>
    <w:p w14:paraId="19669925">
      <w:pPr>
        <w:pStyle w:val="5"/>
        <w:ind w:right="99"/>
        <w:rPr>
          <w:rFonts w:hint="eastAsia"/>
          <w:spacing w:val="-6"/>
        </w:rPr>
      </w:pPr>
      <w:r>
        <w:rPr>
          <w:rFonts w:hint="eastAsia"/>
          <w:spacing w:val="-6"/>
        </w:rPr>
        <w:t>圣灵也说："你们今日若听祂的话。"</w:t>
      </w:r>
    </w:p>
    <w:p w14:paraId="52D34648">
      <w:pPr>
        <w:pStyle w:val="5"/>
        <w:ind w:right="99"/>
        <w:rPr>
          <w:rFonts w:hint="eastAsia"/>
          <w:spacing w:val="-6"/>
        </w:rPr>
      </w:pPr>
    </w:p>
    <w:p w14:paraId="02A20504">
      <w:pPr>
        <w:pStyle w:val="5"/>
        <w:ind w:right="99"/>
        <w:rPr>
          <w:rFonts w:hint="eastAsia"/>
          <w:spacing w:val="-6"/>
        </w:rPr>
      </w:pPr>
      <w:r>
        <w:rPr>
          <w:rFonts w:hint="eastAsia"/>
          <w:spacing w:val="-6"/>
        </w:rPr>
        <w:t>"And the Spirit and the Bride say, Come; and let him that heareth say, Come; and let him that is athirst come; and whosoever will, let him take the water of life freely."</w:t>
      </w:r>
    </w:p>
    <w:p w14:paraId="456B5C1C">
      <w:pPr>
        <w:pStyle w:val="5"/>
        <w:ind w:right="99"/>
        <w:rPr>
          <w:rFonts w:hint="eastAsia"/>
          <w:spacing w:val="-6"/>
        </w:rPr>
      </w:pPr>
    </w:p>
    <w:p w14:paraId="1DE5D1FF">
      <w:pPr>
        <w:pStyle w:val="5"/>
        <w:ind w:right="99"/>
        <w:rPr>
          <w:rFonts w:hint="eastAsia"/>
          <w:spacing w:val="-6"/>
        </w:rPr>
      </w:pPr>
      <w:r>
        <w:rPr>
          <w:rFonts w:hint="eastAsia"/>
          <w:spacing w:val="-6"/>
        </w:rPr>
        <w:t>"圣灵和新妇都说来。听见的人也该说来。口渴的人也当来；愿意的，都可以白白取生命的水。"</w:t>
      </w:r>
    </w:p>
    <w:p w14:paraId="79317407">
      <w:pPr>
        <w:pStyle w:val="5"/>
        <w:ind w:right="99"/>
        <w:rPr>
          <w:rFonts w:hint="eastAsia"/>
          <w:spacing w:val="-6"/>
        </w:rPr>
      </w:pPr>
    </w:p>
    <w:p w14:paraId="71C63FFC">
      <w:pPr>
        <w:pStyle w:val="5"/>
        <w:ind w:right="99"/>
        <w:rPr>
          <w:rFonts w:hint="eastAsia"/>
          <w:spacing w:val="-6"/>
        </w:rPr>
      </w:pPr>
      <w:r>
        <w:rPr>
          <w:rFonts w:hint="eastAsia"/>
          <w:spacing w:val="-6"/>
        </w:rPr>
        <w:t>It is true, a day of supernatural, almighty power, is necessary to believe in a saving manner.</w:t>
      </w:r>
    </w:p>
    <w:p w14:paraId="14650D63">
      <w:pPr>
        <w:pStyle w:val="5"/>
        <w:ind w:right="99"/>
        <w:rPr>
          <w:rFonts w:hint="eastAsia"/>
          <w:spacing w:val="-6"/>
        </w:rPr>
      </w:pPr>
    </w:p>
    <w:p w14:paraId="3A804892">
      <w:pPr>
        <w:pStyle w:val="5"/>
        <w:ind w:right="99"/>
        <w:rPr>
          <w:rFonts w:hint="eastAsia"/>
          <w:spacing w:val="-6"/>
        </w:rPr>
      </w:pPr>
      <w:r>
        <w:rPr>
          <w:rFonts w:hint="eastAsia"/>
          <w:spacing w:val="-6"/>
        </w:rPr>
        <w:t>诚然，一个超自然、全能之力的日子，对于以得救的方式相信是必要的。</w:t>
      </w:r>
    </w:p>
    <w:p w14:paraId="590D8CDB">
      <w:pPr>
        <w:pStyle w:val="5"/>
        <w:ind w:right="99"/>
        <w:rPr>
          <w:rFonts w:hint="eastAsia"/>
          <w:spacing w:val="-6"/>
        </w:rPr>
      </w:pPr>
    </w:p>
    <w:p w14:paraId="11D6D700">
      <w:pPr>
        <w:pStyle w:val="5"/>
        <w:ind w:right="99"/>
        <w:rPr>
          <w:rFonts w:hint="eastAsia"/>
          <w:spacing w:val="-6"/>
        </w:rPr>
      </w:pPr>
      <w:r>
        <w:rPr>
          <w:rFonts w:hint="eastAsia"/>
          <w:spacing w:val="-6"/>
        </w:rPr>
        <w:t>But we are to distinguish between the real putting forth of that power in our case, and the distinct or comfortable sense or feeling of it.</w:t>
      </w:r>
    </w:p>
    <w:p w14:paraId="475CCA7E">
      <w:pPr>
        <w:pStyle w:val="5"/>
        <w:ind w:right="99"/>
        <w:rPr>
          <w:rFonts w:hint="eastAsia"/>
          <w:spacing w:val="-6"/>
        </w:rPr>
      </w:pPr>
    </w:p>
    <w:p w14:paraId="0A751C96">
      <w:pPr>
        <w:pStyle w:val="5"/>
        <w:ind w:right="99"/>
        <w:rPr>
          <w:rFonts w:hint="eastAsia"/>
          <w:spacing w:val="-6"/>
        </w:rPr>
      </w:pPr>
      <w:r>
        <w:rPr>
          <w:rFonts w:hint="eastAsia"/>
          <w:spacing w:val="-6"/>
        </w:rPr>
        <w:t>但我们必须区分那能力在我们身上的真实施展，和对它明确或舒适的感觉或感受。</w:t>
      </w:r>
    </w:p>
    <w:p w14:paraId="59B2BF16">
      <w:pPr>
        <w:pStyle w:val="5"/>
        <w:ind w:right="99"/>
        <w:rPr>
          <w:rFonts w:hint="eastAsia"/>
          <w:spacing w:val="-6"/>
        </w:rPr>
      </w:pPr>
    </w:p>
    <w:p w14:paraId="1FDE0F78">
      <w:pPr>
        <w:pStyle w:val="5"/>
        <w:ind w:right="99"/>
        <w:rPr>
          <w:rFonts w:hint="eastAsia"/>
          <w:spacing w:val="-6"/>
        </w:rPr>
      </w:pPr>
      <w:r>
        <w:rPr>
          <w:rFonts w:hint="eastAsia"/>
          <w:spacing w:val="-6"/>
        </w:rPr>
        <w:t>O sinner! if thou art at length verily persuaded, that God, in this word of faith which we preach, which is in thy mouth and in thy heart, is at this moment giving thee his well-beloved Son and all his salvation; and if thou art now taking up thy eternal rest upon this blessed gift and grant; know assuredly, that there is a real putting forth of that supernatural power towards thee; there is a cord cast forth from the heart of everlasting love for drawing thee to itself, whether it be sensibly felt or not.</w:t>
      </w:r>
    </w:p>
    <w:p w14:paraId="1899492B">
      <w:pPr>
        <w:pStyle w:val="5"/>
        <w:ind w:right="99"/>
        <w:rPr>
          <w:rFonts w:hint="eastAsia"/>
          <w:spacing w:val="-6"/>
        </w:rPr>
      </w:pPr>
    </w:p>
    <w:p w14:paraId="6C6E329B">
      <w:pPr>
        <w:pStyle w:val="5"/>
        <w:ind w:right="99"/>
        <w:rPr>
          <w:rFonts w:hint="eastAsia"/>
          <w:spacing w:val="-6"/>
        </w:rPr>
      </w:pPr>
      <w:r>
        <w:rPr>
          <w:rFonts w:hint="eastAsia"/>
          <w:spacing w:val="-6"/>
        </w:rPr>
        <w:t>罪人啊！如果你最终真的确信，神在我们所传的这信心之道中，就是在你口中和心里的，此刻正在赐给你祂心爱的儿子和祂全备的救恩；如果你现在正将你永恒的安息建立在这蒙福的恩赐和赐予上；请确信，那超自然能力正真实地向你显明；有一根绳索从永恒之爱的心中投出，牵引你归向自己，无论是否能感觉到。</w:t>
      </w:r>
    </w:p>
    <w:p w14:paraId="08C46361">
      <w:pPr>
        <w:pStyle w:val="5"/>
        <w:ind w:right="99"/>
        <w:rPr>
          <w:rFonts w:hint="eastAsia"/>
          <w:spacing w:val="-6"/>
        </w:rPr>
      </w:pPr>
    </w:p>
    <w:p w14:paraId="01868B2A">
      <w:pPr>
        <w:pStyle w:val="5"/>
        <w:ind w:right="99"/>
        <w:rPr>
          <w:rFonts w:hint="eastAsia"/>
          <w:spacing w:val="-6"/>
        </w:rPr>
      </w:pPr>
      <w:r>
        <w:rPr>
          <w:rFonts w:hint="eastAsia"/>
          <w:spacing w:val="-6"/>
        </w:rPr>
        <w:t>But hold on in essaying the exercise of this faith, looking up to Him who alone is the strength of thy life; and by the fruits thou shalt know, that it is the true grace of God wherein thou standest.</w:t>
      </w:r>
    </w:p>
    <w:p w14:paraId="1147568D">
      <w:pPr>
        <w:pStyle w:val="5"/>
        <w:ind w:right="99"/>
        <w:rPr>
          <w:rFonts w:hint="eastAsia"/>
          <w:spacing w:val="-6"/>
        </w:rPr>
      </w:pPr>
    </w:p>
    <w:p w14:paraId="2D3FC5C5">
      <w:pPr>
        <w:pStyle w:val="5"/>
        <w:ind w:right="99"/>
        <w:rPr>
          <w:rFonts w:hint="eastAsia"/>
          <w:spacing w:val="-6"/>
        </w:rPr>
      </w:pPr>
      <w:r>
        <w:rPr>
          <w:rFonts w:hint="eastAsia"/>
          <w:spacing w:val="-6"/>
        </w:rPr>
        <w:t>但要继续尝试操练这信心，仰望那唯独是你生命力量的主；凭着果子你必知道，这是你所站立的神真实的恩典。</w:t>
      </w:r>
    </w:p>
    <w:p w14:paraId="12C20B48">
      <w:pPr>
        <w:pStyle w:val="5"/>
        <w:ind w:right="99"/>
      </w:pPr>
    </w:p>
    <w:p w14:paraId="0D10D18D">
      <w:pPr>
        <w:pStyle w:val="5"/>
        <w:ind w:left="0" w:right="0" w:firstLine="0"/>
        <w:jc w:val="left"/>
      </w:pPr>
    </w:p>
    <w:p w14:paraId="643D4E13">
      <w:pPr>
        <w:spacing w:before="0"/>
        <w:ind w:left="288" w:right="1" w:firstLine="0"/>
        <w:jc w:val="center"/>
        <w:rPr>
          <w:b/>
          <w:sz w:val="30"/>
        </w:rPr>
      </w:pPr>
      <w:r>
        <w:rPr>
          <w:b/>
          <w:sz w:val="30"/>
        </w:rPr>
        <w:t>————</w:t>
      </w:r>
      <w:r>
        <w:rPr>
          <w:b/>
          <w:spacing w:val="-10"/>
          <w:sz w:val="30"/>
        </w:rPr>
        <w:t>—</w:t>
      </w:r>
    </w:p>
    <w:p w14:paraId="61E0641F">
      <w:pPr>
        <w:spacing w:after="0"/>
        <w:jc w:val="center"/>
        <w:rPr>
          <w:b/>
          <w:sz w:val="30"/>
        </w:rPr>
        <w:sectPr>
          <w:pgSz w:w="12240" w:h="15840"/>
          <w:pgMar w:top="1360" w:right="1440" w:bottom="280" w:left="1440" w:header="720" w:footer="720" w:gutter="0"/>
          <w:cols w:space="720" w:num="1"/>
        </w:sectPr>
      </w:pPr>
    </w:p>
    <w:p w14:paraId="12A74DFC">
      <w:pPr>
        <w:pStyle w:val="2"/>
      </w:pPr>
      <w:bookmarkStart w:id="10" w:name="Discourse VI."/>
      <w:bookmarkEnd w:id="10"/>
      <w:bookmarkStart w:id="11" w:name="_bookmark44"/>
      <w:bookmarkEnd w:id="11"/>
      <w:r>
        <w:t xml:space="preserve">DISCOURSE </w:t>
      </w:r>
      <w:r>
        <w:rPr>
          <w:spacing w:val="-5"/>
        </w:rPr>
        <w:t>VI.</w:t>
      </w:r>
    </w:p>
    <w:p w14:paraId="2CBE9AA0">
      <w:pPr>
        <w:pStyle w:val="2"/>
        <w:bidi w:val="0"/>
        <w:jc w:val="center"/>
        <w:rPr>
          <w:rFonts w:hint="eastAsia"/>
        </w:rPr>
      </w:pPr>
      <w:r>
        <w:rPr>
          <w:rFonts w:hint="eastAsia"/>
        </w:rPr>
        <w:t>第六篇讲道</w:t>
      </w:r>
    </w:p>
    <w:p w14:paraId="05C22088">
      <w:pPr>
        <w:pStyle w:val="5"/>
        <w:spacing w:before="70"/>
        <w:ind w:right="97" w:firstLine="0"/>
        <w:rPr>
          <w:rFonts w:hint="eastAsia"/>
        </w:rPr>
      </w:pPr>
      <w:r>
        <w:rPr>
          <w:rFonts w:hint="eastAsia"/>
        </w:rPr>
        <w:t>"This is his commandment. That we should believe on the name of his Son Jesus Christ."—1 John iii. 23.</w:t>
      </w:r>
    </w:p>
    <w:p w14:paraId="7FF4229A">
      <w:pPr>
        <w:pStyle w:val="5"/>
        <w:spacing w:before="70"/>
        <w:ind w:right="97" w:firstLine="0"/>
        <w:rPr>
          <w:rFonts w:hint="eastAsia"/>
        </w:rPr>
      </w:pPr>
      <w:r>
        <w:rPr>
          <w:rFonts w:hint="eastAsia"/>
        </w:rPr>
        <w:t>"祂的命令就是叫我们信祂儿子耶稣基督的名。"——约翰一书3:23</w:t>
      </w:r>
    </w:p>
    <w:p w14:paraId="274CE245">
      <w:pPr>
        <w:pStyle w:val="5"/>
        <w:spacing w:before="70"/>
        <w:ind w:right="97" w:firstLine="0"/>
        <w:rPr>
          <w:rFonts w:hint="eastAsia"/>
        </w:rPr>
      </w:pPr>
    </w:p>
    <w:p w14:paraId="29CCB674">
      <w:pPr>
        <w:pStyle w:val="5"/>
        <w:spacing w:before="70"/>
        <w:ind w:right="97" w:firstLine="0"/>
        <w:rPr>
          <w:rFonts w:hint="eastAsia"/>
        </w:rPr>
      </w:pPr>
      <w:r>
        <w:rPr>
          <w:rFonts w:hint="eastAsia"/>
        </w:rPr>
        <w:t>The doctrine of salvation by faith in Christ Jesus, has often been objected to as relaxing our obligation to good works.</w:t>
      </w:r>
    </w:p>
    <w:p w14:paraId="16B066CF">
      <w:pPr>
        <w:pStyle w:val="5"/>
        <w:spacing w:before="70"/>
        <w:ind w:right="97" w:firstLine="0"/>
        <w:rPr>
          <w:rFonts w:hint="eastAsia"/>
        </w:rPr>
      </w:pPr>
    </w:p>
    <w:p w14:paraId="4EA436B1">
      <w:pPr>
        <w:pStyle w:val="5"/>
        <w:spacing w:before="70"/>
        <w:ind w:right="97" w:firstLine="0"/>
        <w:rPr>
          <w:rFonts w:hint="eastAsia"/>
        </w:rPr>
      </w:pPr>
      <w:r>
        <w:rPr>
          <w:rFonts w:hint="eastAsia"/>
        </w:rPr>
        <w:t>藉着信耶稣基督得救的教义，常常被人反对，认为它放松了我们行善的责任。</w:t>
      </w:r>
    </w:p>
    <w:p w14:paraId="138CEAA2">
      <w:pPr>
        <w:pStyle w:val="5"/>
        <w:spacing w:before="70"/>
        <w:ind w:right="97" w:firstLine="0"/>
        <w:rPr>
          <w:rFonts w:hint="eastAsia"/>
        </w:rPr>
      </w:pPr>
    </w:p>
    <w:p w14:paraId="2BBA43C0">
      <w:pPr>
        <w:pStyle w:val="5"/>
        <w:spacing w:before="70"/>
        <w:ind w:right="97" w:firstLine="0"/>
        <w:rPr>
          <w:rFonts w:hint="eastAsia"/>
        </w:rPr>
      </w:pPr>
      <w:r>
        <w:rPr>
          <w:rFonts w:hint="eastAsia"/>
        </w:rPr>
        <w:t>Some have thought the most proper way of obviating this objection was, to represent faith itself as being, in its formal nature, a cordial subjection to the laws and government of Christ, and as a compound of holy tempers and qualifications.</w:t>
      </w:r>
    </w:p>
    <w:p w14:paraId="2FCB97CF">
      <w:pPr>
        <w:pStyle w:val="5"/>
        <w:spacing w:before="70"/>
        <w:ind w:right="97" w:firstLine="0"/>
        <w:rPr>
          <w:rFonts w:hint="eastAsia"/>
        </w:rPr>
      </w:pPr>
    </w:p>
    <w:p w14:paraId="65295C31">
      <w:pPr>
        <w:pStyle w:val="5"/>
        <w:spacing w:before="70"/>
        <w:ind w:right="97" w:firstLine="0"/>
        <w:rPr>
          <w:rFonts w:hint="eastAsia"/>
        </w:rPr>
      </w:pPr>
      <w:r>
        <w:rPr>
          <w:rFonts w:hint="eastAsia"/>
        </w:rPr>
        <w:t>有些人认为，避免这种反对最恰当的方式是，将信心本身在其形式本质上描述为对基督律法和统治的衷心顺服，并将其描述为神圣性情和资格的混合体。</w:t>
      </w:r>
    </w:p>
    <w:p w14:paraId="2D42FC00">
      <w:pPr>
        <w:pStyle w:val="5"/>
        <w:spacing w:before="70"/>
        <w:ind w:right="97" w:firstLine="0"/>
        <w:rPr>
          <w:rFonts w:hint="eastAsia"/>
        </w:rPr>
      </w:pPr>
    </w:p>
    <w:p w14:paraId="740CC4FE">
      <w:pPr>
        <w:pStyle w:val="5"/>
        <w:spacing w:before="70"/>
        <w:ind w:right="97" w:firstLine="0"/>
        <w:rPr>
          <w:rFonts w:hint="eastAsia"/>
        </w:rPr>
      </w:pPr>
      <w:r>
        <w:rPr>
          <w:rFonts w:hint="eastAsia"/>
        </w:rPr>
        <w:t>But this is only pretending to obviate an objection by a gross misrepresentation.</w:t>
      </w:r>
    </w:p>
    <w:p w14:paraId="5CBA62B3">
      <w:pPr>
        <w:pStyle w:val="5"/>
        <w:spacing w:before="70"/>
        <w:ind w:right="97" w:firstLine="0"/>
        <w:rPr>
          <w:rFonts w:hint="eastAsia"/>
        </w:rPr>
      </w:pPr>
    </w:p>
    <w:p w14:paraId="263A1531">
      <w:pPr>
        <w:pStyle w:val="5"/>
        <w:spacing w:before="70"/>
        <w:ind w:right="97" w:firstLine="0"/>
        <w:rPr>
          <w:rFonts w:hint="eastAsia"/>
        </w:rPr>
      </w:pPr>
      <w:r>
        <w:rPr>
          <w:rFonts w:hint="eastAsia"/>
        </w:rPr>
        <w:t>但这只是假装通过严重歪曲来避免反对。</w:t>
      </w:r>
    </w:p>
    <w:p w14:paraId="1EFC7EB7">
      <w:pPr>
        <w:pStyle w:val="5"/>
        <w:spacing w:before="70"/>
        <w:ind w:right="97" w:firstLine="0"/>
        <w:rPr>
          <w:rFonts w:hint="eastAsia"/>
        </w:rPr>
      </w:pPr>
    </w:p>
    <w:p w14:paraId="25463BA9">
      <w:pPr>
        <w:pStyle w:val="5"/>
        <w:spacing w:before="70"/>
        <w:ind w:right="97" w:firstLine="0"/>
        <w:rPr>
          <w:rFonts w:hint="eastAsia"/>
        </w:rPr>
      </w:pPr>
      <w:r>
        <w:rPr>
          <w:rFonts w:hint="eastAsia"/>
        </w:rPr>
        <w:t>For, if the Holy Spirit had meant such a subjection, or such a compound, he would have used some other word or phrase, such as, love, repentance, the fear of the Lord, any of which are much better adapted to such a meaning than the word faith, or believing; and then, according to such a representation, faith could never be opposed, as it is, to all our works of obedience.</w:t>
      </w:r>
    </w:p>
    <w:p w14:paraId="6F3FE717">
      <w:pPr>
        <w:pStyle w:val="5"/>
        <w:spacing w:before="70"/>
        <w:ind w:right="97" w:firstLine="0"/>
        <w:rPr>
          <w:rFonts w:hint="eastAsia"/>
        </w:rPr>
      </w:pPr>
    </w:p>
    <w:p w14:paraId="4B79ED3A">
      <w:pPr>
        <w:pStyle w:val="5"/>
        <w:spacing w:before="70"/>
        <w:ind w:right="97" w:firstLine="0"/>
        <w:rPr>
          <w:rFonts w:hint="eastAsia"/>
        </w:rPr>
      </w:pPr>
      <w:r>
        <w:rPr>
          <w:rFonts w:hint="eastAsia"/>
        </w:rPr>
        <w:t>因为，如果圣灵的意思是这样的顺服，或这样的混合体，祂会使用其他词语或短语，如爱、悔改、敬畏主，这些都比信心或相信这个词更适合表达这样的意思；而且，按照这样的表述，信心就永远不会像现在这样，与我们所有顺服的行为相对立。</w:t>
      </w:r>
    </w:p>
    <w:p w14:paraId="09964C05">
      <w:pPr>
        <w:pStyle w:val="5"/>
        <w:spacing w:before="70"/>
        <w:ind w:right="97" w:firstLine="0"/>
        <w:rPr>
          <w:rFonts w:hint="eastAsia"/>
        </w:rPr>
      </w:pPr>
    </w:p>
    <w:p w14:paraId="0D7CA956">
      <w:pPr>
        <w:pStyle w:val="5"/>
        <w:spacing w:before="70"/>
        <w:ind w:right="97" w:firstLine="0"/>
        <w:rPr>
          <w:rFonts w:hint="eastAsia"/>
        </w:rPr>
      </w:pPr>
      <w:r>
        <w:rPr>
          <w:rFonts w:hint="eastAsia"/>
        </w:rPr>
        <w:t>"By grace are ye saved, through faith,—not of works."</w:t>
      </w:r>
    </w:p>
    <w:p w14:paraId="15C8F6A2">
      <w:pPr>
        <w:pStyle w:val="5"/>
        <w:spacing w:before="70"/>
        <w:ind w:right="97" w:firstLine="0"/>
        <w:rPr>
          <w:rFonts w:hint="eastAsia"/>
        </w:rPr>
      </w:pPr>
    </w:p>
    <w:p w14:paraId="3B1D5F69">
      <w:pPr>
        <w:pStyle w:val="5"/>
        <w:spacing w:before="70"/>
        <w:ind w:right="97" w:firstLine="0"/>
        <w:rPr>
          <w:rFonts w:hint="eastAsia"/>
        </w:rPr>
      </w:pPr>
      <w:r>
        <w:rPr>
          <w:rFonts w:hint="eastAsia"/>
        </w:rPr>
        <w:t>"你们得救是本乎恩，通过信心，——不是出于行为。"</w:t>
      </w:r>
    </w:p>
    <w:p w14:paraId="4513BD9A">
      <w:pPr>
        <w:pStyle w:val="5"/>
        <w:spacing w:before="70"/>
        <w:ind w:right="97" w:firstLine="0"/>
        <w:rPr>
          <w:rFonts w:hint="eastAsia"/>
        </w:rPr>
      </w:pPr>
    </w:p>
    <w:p w14:paraId="2039F90D">
      <w:pPr>
        <w:pStyle w:val="5"/>
        <w:spacing w:before="70"/>
        <w:ind w:right="97" w:firstLine="0"/>
        <w:rPr>
          <w:rFonts w:hint="eastAsia"/>
        </w:rPr>
      </w:pPr>
      <w:r>
        <w:rPr>
          <w:rFonts w:hint="eastAsia"/>
        </w:rPr>
        <w:t>The Scripture takes a quite different way of answering the objection under consideration; which is, not by representing faith as, in its formal nature, a subjection or obedience to the laws of Christ, but by showing that faith, while it is itself one instance of obedience, is sufficient, by virtue of the grace of our Lord Jesus Christ, which it apprehends, to bring us to every other instance of obedience; and that the several branches of holiness are fruits of faith,—fruits which, in their place, are no less necessary to our seeing the Lord than faith itself.</w:t>
      </w:r>
    </w:p>
    <w:p w14:paraId="4908CC6C">
      <w:pPr>
        <w:pStyle w:val="5"/>
        <w:spacing w:before="70"/>
        <w:ind w:right="97" w:firstLine="0"/>
        <w:rPr>
          <w:rFonts w:hint="eastAsia"/>
        </w:rPr>
      </w:pPr>
    </w:p>
    <w:p w14:paraId="5C777D2C">
      <w:pPr>
        <w:pStyle w:val="5"/>
        <w:spacing w:before="70"/>
        <w:ind w:right="97" w:firstLine="0"/>
        <w:rPr>
          <w:rFonts w:hint="eastAsia"/>
        </w:rPr>
      </w:pPr>
      <w:r>
        <w:rPr>
          <w:rFonts w:hint="eastAsia"/>
        </w:rPr>
        <w:t>圣经采取了一种完全不同的方式来回应所考虑的反对；不是将信心在其形式本质上表述为对基督律法的顺服或服从，而是通过表明，信心，虽然它本身是顺服的一个例子，但因着它所领受的我们主耶稣基督的恩典，足以带领我们到达顺服的每一个其他例子；并且圣洁的各个分支都是信心的果实，——这些果实，在它们的位置上，对我们见主面的必要性不亚于信心本身。</w:t>
      </w:r>
    </w:p>
    <w:p w14:paraId="59B45479">
      <w:pPr>
        <w:pStyle w:val="5"/>
        <w:spacing w:before="70"/>
        <w:ind w:right="97" w:firstLine="0"/>
        <w:rPr>
          <w:rFonts w:hint="eastAsia"/>
        </w:rPr>
      </w:pPr>
    </w:p>
    <w:p w14:paraId="75B6BA0C">
      <w:pPr>
        <w:pStyle w:val="5"/>
        <w:spacing w:before="70"/>
        <w:ind w:right="97" w:firstLine="0"/>
        <w:rPr>
          <w:rFonts w:hint="eastAsia"/>
        </w:rPr>
      </w:pPr>
      <w:r>
        <w:rPr>
          <w:rFonts w:hint="eastAsia"/>
        </w:rPr>
        <w:t>The Apostle James, in the second chapter of his Epistle, teacheth us the necessity of good works, not by representing them as constituting faith, or included in it, but by showing that they are inseparable fruits and evidences of it.</w:t>
      </w:r>
    </w:p>
    <w:p w14:paraId="34D13CC0">
      <w:pPr>
        <w:pStyle w:val="5"/>
        <w:spacing w:before="70"/>
        <w:ind w:right="97" w:firstLine="0"/>
        <w:rPr>
          <w:rFonts w:hint="eastAsia"/>
        </w:rPr>
      </w:pPr>
    </w:p>
    <w:p w14:paraId="76B42630">
      <w:pPr>
        <w:pStyle w:val="5"/>
        <w:spacing w:before="70"/>
        <w:ind w:right="97" w:firstLine="0"/>
        <w:rPr>
          <w:rFonts w:hint="eastAsia"/>
        </w:rPr>
      </w:pPr>
      <w:r>
        <w:rPr>
          <w:rFonts w:hint="eastAsia"/>
        </w:rPr>
        <w:t>使徒雅各在他书信的第二章中教导我们善行的必要性，不是通过将它们表述为构成信心，或包含在信心中，而是通过显示它们是信心不可分割的果实和证据。</w:t>
      </w:r>
    </w:p>
    <w:p w14:paraId="4CD21750">
      <w:pPr>
        <w:pStyle w:val="5"/>
        <w:spacing w:before="70"/>
        <w:ind w:right="97" w:firstLine="0"/>
        <w:rPr>
          <w:rFonts w:hint="eastAsia"/>
        </w:rPr>
      </w:pPr>
    </w:p>
    <w:p w14:paraId="424F678F">
      <w:pPr>
        <w:pStyle w:val="5"/>
        <w:spacing w:before="70"/>
        <w:ind w:right="97" w:firstLine="0"/>
        <w:rPr>
          <w:rFonts w:hint="eastAsia"/>
        </w:rPr>
      </w:pPr>
      <w:r>
        <w:rPr>
          <w:rFonts w:hint="eastAsia"/>
        </w:rPr>
        <w:t>"I will," says he, "show thee my faith by my works."</w:t>
      </w:r>
    </w:p>
    <w:p w14:paraId="21C22758">
      <w:pPr>
        <w:pStyle w:val="5"/>
        <w:spacing w:before="70"/>
        <w:ind w:right="97" w:firstLine="0"/>
        <w:rPr>
          <w:rFonts w:hint="eastAsia"/>
        </w:rPr>
      </w:pPr>
    </w:p>
    <w:p w14:paraId="63597F0B">
      <w:pPr>
        <w:pStyle w:val="5"/>
        <w:spacing w:before="70"/>
        <w:ind w:right="97" w:firstLine="0"/>
        <w:rPr>
          <w:rFonts w:hint="eastAsia"/>
        </w:rPr>
      </w:pPr>
      <w:r>
        <w:rPr>
          <w:rFonts w:hint="eastAsia"/>
        </w:rPr>
        <w:t>"我要，"他说，"通过我的行为将我的信心指给你看。"</w:t>
      </w:r>
    </w:p>
    <w:p w14:paraId="5ED6E2E6">
      <w:pPr>
        <w:pStyle w:val="5"/>
        <w:spacing w:before="70"/>
        <w:ind w:right="97" w:firstLine="0"/>
        <w:rPr>
          <w:rFonts w:hint="eastAsia"/>
        </w:rPr>
      </w:pPr>
    </w:p>
    <w:p w14:paraId="4E7BCB5C">
      <w:pPr>
        <w:pStyle w:val="5"/>
        <w:spacing w:before="70"/>
        <w:ind w:right="97" w:firstLine="0"/>
        <w:rPr>
          <w:rFonts w:hint="eastAsia"/>
        </w:rPr>
      </w:pPr>
      <w:r>
        <w:rPr>
          <w:rFonts w:hint="eastAsia"/>
        </w:rPr>
        <w:t>It is not more necessary that faith should be at all, than that it should be productive of the fruits of new obedience.</w:t>
      </w:r>
    </w:p>
    <w:p w14:paraId="3C13FFB8">
      <w:pPr>
        <w:pStyle w:val="5"/>
        <w:spacing w:before="70"/>
        <w:ind w:right="97" w:firstLine="0"/>
        <w:rPr>
          <w:rFonts w:hint="eastAsia"/>
        </w:rPr>
      </w:pPr>
    </w:p>
    <w:p w14:paraId="0A8EE274">
      <w:pPr>
        <w:pStyle w:val="5"/>
        <w:spacing w:before="70"/>
        <w:ind w:right="97" w:firstLine="0"/>
        <w:rPr>
          <w:rFonts w:hint="eastAsia"/>
        </w:rPr>
      </w:pPr>
      <w:r>
        <w:rPr>
          <w:rFonts w:hint="eastAsia"/>
        </w:rPr>
        <w:t>信心应当有果效，产生新顺服的果实，这与信心的存在本身同样必要。</w:t>
      </w:r>
    </w:p>
    <w:p w14:paraId="1F35DA47">
      <w:pPr>
        <w:pStyle w:val="5"/>
        <w:spacing w:before="70"/>
        <w:ind w:right="97" w:firstLine="0"/>
        <w:rPr>
          <w:rFonts w:hint="eastAsia"/>
        </w:rPr>
      </w:pPr>
    </w:p>
    <w:p w14:paraId="09E017A4">
      <w:pPr>
        <w:pStyle w:val="5"/>
        <w:spacing w:before="70"/>
        <w:ind w:right="97" w:firstLine="0"/>
        <w:rPr>
          <w:rFonts w:hint="eastAsia"/>
        </w:rPr>
      </w:pPr>
      <w:r>
        <w:rPr>
          <w:rFonts w:hint="eastAsia"/>
        </w:rPr>
        <w:t>You may as well suppose that, according to the established course of nature, the sun may rise upon our hemisphere without diffusing light, as suppose that true faith can be in any soul without being accompanied with such fruits or effects as we are now going to enumerate.</w:t>
      </w:r>
    </w:p>
    <w:p w14:paraId="1C9A3B30">
      <w:pPr>
        <w:pStyle w:val="5"/>
        <w:spacing w:before="70"/>
        <w:ind w:right="97" w:firstLine="0"/>
        <w:rPr>
          <w:rFonts w:hint="eastAsia"/>
        </w:rPr>
      </w:pPr>
    </w:p>
    <w:p w14:paraId="6389ABEB">
      <w:pPr>
        <w:pStyle w:val="5"/>
        <w:spacing w:before="70"/>
        <w:ind w:right="97" w:firstLine="0"/>
        <w:rPr>
          <w:rFonts w:hint="eastAsia"/>
        </w:rPr>
      </w:pPr>
      <w:r>
        <w:rPr>
          <w:rFonts w:hint="eastAsia"/>
        </w:rPr>
        <w:t>你也许可以假设，按照既定的自然规律，太阳可以升起在我们的半球而不散发光芒，就像假设真信心可以存在于任何灵魂中而不伴随着我们现在将要列举的果实或效果一样。</w:t>
      </w:r>
    </w:p>
    <w:p w14:paraId="6CADE2E7">
      <w:pPr>
        <w:pStyle w:val="5"/>
        <w:spacing w:before="70"/>
        <w:ind w:right="97" w:firstLine="0"/>
        <w:rPr>
          <w:rFonts w:hint="eastAsia"/>
        </w:rPr>
      </w:pPr>
    </w:p>
    <w:p w14:paraId="67933811">
      <w:pPr>
        <w:pStyle w:val="5"/>
        <w:spacing w:before="70"/>
        <w:ind w:right="97" w:firstLine="0"/>
        <w:rPr>
          <w:rFonts w:hint="eastAsia"/>
        </w:rPr>
      </w:pPr>
      <w:r>
        <w:rPr>
          <w:rFonts w:hint="eastAsia"/>
        </w:rPr>
        <w:t>1.Wherever this faith is, it produceth peace, hope, and joy.</w:t>
      </w:r>
    </w:p>
    <w:p w14:paraId="2464C17F">
      <w:pPr>
        <w:pStyle w:val="5"/>
        <w:spacing w:before="70"/>
        <w:ind w:right="97" w:firstLine="0"/>
        <w:rPr>
          <w:rFonts w:hint="eastAsia"/>
        </w:rPr>
      </w:pPr>
    </w:p>
    <w:p w14:paraId="529E4537">
      <w:pPr>
        <w:pStyle w:val="5"/>
        <w:spacing w:before="70"/>
        <w:ind w:right="97" w:firstLine="0"/>
        <w:rPr>
          <w:rFonts w:hint="eastAsia"/>
        </w:rPr>
      </w:pPr>
      <w:r>
        <w:rPr>
          <w:rFonts w:hint="eastAsia"/>
        </w:rPr>
        <w:t>1.无论这信心在哪里，它都产生平安、盼望和喜乐。</w:t>
      </w:r>
    </w:p>
    <w:p w14:paraId="2660AC4C">
      <w:pPr>
        <w:pStyle w:val="5"/>
        <w:spacing w:before="70"/>
        <w:ind w:right="97" w:firstLine="0"/>
        <w:rPr>
          <w:rFonts w:hint="eastAsia"/>
        </w:rPr>
      </w:pPr>
    </w:p>
    <w:p w14:paraId="5527B3C3">
      <w:pPr>
        <w:pStyle w:val="5"/>
        <w:spacing w:before="70"/>
        <w:ind w:right="97" w:firstLine="0"/>
        <w:rPr>
          <w:rFonts w:hint="eastAsia"/>
        </w:rPr>
      </w:pPr>
      <w:r>
        <w:rPr>
          <w:rFonts w:hint="eastAsia"/>
        </w:rPr>
        <w:t>There is no genuine or lasting peace to the soul of man, but what is attained by the faith of Christ.</w:t>
      </w:r>
    </w:p>
    <w:p w14:paraId="54463176">
      <w:pPr>
        <w:pStyle w:val="5"/>
        <w:spacing w:before="70"/>
        <w:ind w:right="97" w:firstLine="0"/>
        <w:rPr>
          <w:rFonts w:hint="eastAsia"/>
        </w:rPr>
      </w:pPr>
    </w:p>
    <w:p w14:paraId="7A7C3CC5">
      <w:pPr>
        <w:pStyle w:val="5"/>
        <w:spacing w:before="70"/>
        <w:ind w:right="97" w:firstLine="0"/>
        <w:rPr>
          <w:rFonts w:hint="eastAsia"/>
        </w:rPr>
      </w:pPr>
      <w:r>
        <w:rPr>
          <w:rFonts w:hint="eastAsia"/>
        </w:rPr>
        <w:t>对人的灵魂来说，除了通过对基督的信心获得的平安外，没有真正或持久的平安。</w:t>
      </w:r>
    </w:p>
    <w:p w14:paraId="65A983DF">
      <w:pPr>
        <w:pStyle w:val="5"/>
        <w:spacing w:before="70"/>
        <w:ind w:right="97" w:firstLine="0"/>
        <w:rPr>
          <w:rFonts w:hint="eastAsia"/>
        </w:rPr>
      </w:pPr>
    </w:p>
    <w:p w14:paraId="14E5E3F6">
      <w:pPr>
        <w:pStyle w:val="5"/>
        <w:spacing w:before="70"/>
        <w:ind w:right="97" w:firstLine="0"/>
        <w:rPr>
          <w:rFonts w:hint="eastAsia"/>
        </w:rPr>
      </w:pPr>
      <w:r>
        <w:rPr>
          <w:rFonts w:hint="eastAsia"/>
        </w:rPr>
        <w:t>Persons may seem for a time to have peace of mind, arising from some conceit, or vain opinion of their own righteousness; but since this pretended righteousness of theirs is, in reality, no righteousness, but a want of conformity to the law, particularly in the principle from which it proceeds, and in the end to which it is directed; since their supposed peace is grounded on a false notion that God will account that righteousness which his law does not account such, and that he will adjudge them to life whom his holy and righteous law adjudges to death; since they think that God is altogether such a one as themselves; they will find in a little, when conscience shall be awakened, and they will no longer be able to shut out the truth concerning the holiness and inflexible justice of God from their minds, that what they called their peace was but a delusive and fatal security, under which they flattered themselves in their iniquity, and "treasured up to themselves wrath against the day of wrath and revelation of the righteous judgment of God."</w:t>
      </w:r>
    </w:p>
    <w:p w14:paraId="528A5F94">
      <w:pPr>
        <w:pStyle w:val="5"/>
        <w:spacing w:before="70"/>
        <w:ind w:right="97" w:firstLine="0"/>
        <w:rPr>
          <w:rFonts w:hint="eastAsia"/>
        </w:rPr>
      </w:pPr>
    </w:p>
    <w:p w14:paraId="324BA8D8">
      <w:pPr>
        <w:pStyle w:val="5"/>
        <w:spacing w:before="70"/>
        <w:ind w:right="97" w:firstLine="0"/>
        <w:rPr>
          <w:rFonts w:hint="eastAsia"/>
        </w:rPr>
      </w:pPr>
      <w:r>
        <w:rPr>
          <w:rFonts w:hint="eastAsia"/>
        </w:rPr>
        <w:t>人们可能在一段时间内似乎拥有内心的平安，这源于某种自以为是，或对自己义的虚妄意见；但由于他们这假装的义实际上根本不是义，而是不符合律法，特别是在它的源头原则和指向的目标上；由于他们假定的平安建立在一种错误观念上，即神会将祂的律法不视为义的东西视为义，祂会将祂的圣洁和公义律法判为死亡的人判为生命；由于他们认为神完全像他们自己一样；当良心被唤醒，他们不再能够将关于神的圣洁和不可改变的公义的真理排除在他们的心思之外时，他们很快就会发现，他们所称的平安只不过是一种欺骗性和致命的安全感，在其下他们在自己的罪孽中自欺，并"为自己积蓄忿怒，以致神震怒，显祂公义审判的日子来到。"</w:t>
      </w:r>
    </w:p>
    <w:p w14:paraId="20235000">
      <w:pPr>
        <w:pStyle w:val="5"/>
        <w:spacing w:before="70"/>
        <w:ind w:right="97" w:firstLine="0"/>
        <w:rPr>
          <w:rFonts w:hint="eastAsia"/>
        </w:rPr>
      </w:pPr>
    </w:p>
    <w:p w14:paraId="08154F0C">
      <w:pPr>
        <w:pStyle w:val="5"/>
        <w:spacing w:before="70"/>
        <w:ind w:right="97" w:firstLine="0"/>
        <w:rPr>
          <w:rFonts w:hint="eastAsia"/>
        </w:rPr>
      </w:pPr>
      <w:r>
        <w:rPr>
          <w:rFonts w:hint="eastAsia"/>
        </w:rPr>
        <w:t>But the righteousness of Christ, apprehended by faith, affords true and everlasting peace with God, and peace of conscience; for well may that give us peace of conscience which gives full satisfaction to the demands of law and justice, which removes all the grounds of difference between God and us, and with which God has, by the most glorious demonstrations, declared himself well pleased.</w:t>
      </w:r>
    </w:p>
    <w:p w14:paraId="61F4D1F2">
      <w:pPr>
        <w:pStyle w:val="5"/>
        <w:spacing w:before="70"/>
        <w:ind w:right="97" w:firstLine="0"/>
        <w:rPr>
          <w:rFonts w:hint="eastAsia"/>
        </w:rPr>
      </w:pPr>
    </w:p>
    <w:p w14:paraId="4F075559">
      <w:pPr>
        <w:pStyle w:val="5"/>
        <w:spacing w:before="70"/>
        <w:ind w:right="97" w:firstLine="0"/>
        <w:rPr>
          <w:rFonts w:hint="eastAsia"/>
        </w:rPr>
      </w:pPr>
      <w:r>
        <w:rPr>
          <w:rFonts w:hint="eastAsia"/>
        </w:rPr>
        <w:t>但基督的义，由信心所领受，提供了与神之间真实和永恒的平安，以及良心的平安；因为那能够满足律法和公义要求，消除神与我们之间一切分歧根源，并且神已经以最荣耀的证明宣布自己悦纳的，确实能给我们良心的平安。</w:t>
      </w:r>
    </w:p>
    <w:p w14:paraId="031C28DF">
      <w:pPr>
        <w:pStyle w:val="5"/>
        <w:spacing w:before="70"/>
        <w:ind w:right="97" w:firstLine="0"/>
        <w:rPr>
          <w:rFonts w:hint="eastAsia"/>
        </w:rPr>
      </w:pPr>
    </w:p>
    <w:p w14:paraId="796BF3C8">
      <w:pPr>
        <w:pStyle w:val="5"/>
        <w:spacing w:before="70"/>
        <w:ind w:right="97" w:firstLine="0"/>
        <w:rPr>
          <w:rFonts w:hint="eastAsia"/>
        </w:rPr>
      </w:pPr>
      <w:r>
        <w:rPr>
          <w:rFonts w:hint="eastAsia"/>
        </w:rPr>
        <w:t>The righteousness of Christ, apprehended by faith, affords also the hope of "eternal life, which God, who cannot lie, promised before the world began."</w:t>
      </w:r>
    </w:p>
    <w:p w14:paraId="63E88A93">
      <w:pPr>
        <w:pStyle w:val="5"/>
        <w:spacing w:before="70"/>
        <w:ind w:right="97" w:firstLine="0"/>
        <w:rPr>
          <w:rFonts w:hint="eastAsia"/>
        </w:rPr>
      </w:pPr>
    </w:p>
    <w:p w14:paraId="366FB27E">
      <w:pPr>
        <w:pStyle w:val="5"/>
        <w:spacing w:before="70"/>
        <w:ind w:right="97" w:firstLine="0"/>
        <w:rPr>
          <w:rFonts w:hint="eastAsia"/>
        </w:rPr>
      </w:pPr>
      <w:r>
        <w:rPr>
          <w:rFonts w:hint="eastAsia"/>
        </w:rPr>
        <w:t>基督的义，由信心所领受，也提供了对"永生的盼望，这永生是那不能说谎的神在万古之先所应许的。"</w:t>
      </w:r>
    </w:p>
    <w:p w14:paraId="0E725505">
      <w:pPr>
        <w:pStyle w:val="5"/>
        <w:spacing w:before="70"/>
        <w:ind w:right="97" w:firstLine="0"/>
        <w:rPr>
          <w:rFonts w:hint="eastAsia"/>
        </w:rPr>
      </w:pPr>
    </w:p>
    <w:p w14:paraId="021BDACB">
      <w:pPr>
        <w:pStyle w:val="5"/>
        <w:spacing w:before="70"/>
        <w:ind w:right="97" w:firstLine="0"/>
        <w:rPr>
          <w:rFonts w:hint="eastAsia"/>
        </w:rPr>
      </w:pPr>
      <w:r>
        <w:rPr>
          <w:rFonts w:hint="eastAsia"/>
        </w:rPr>
        <w:t>Faith says concerning Christ, "He is our peace,—our hope."</w:t>
      </w:r>
    </w:p>
    <w:p w14:paraId="3ADAEDD7">
      <w:pPr>
        <w:pStyle w:val="5"/>
        <w:spacing w:before="70"/>
        <w:ind w:right="97" w:firstLine="0"/>
        <w:rPr>
          <w:rFonts w:hint="eastAsia"/>
        </w:rPr>
      </w:pPr>
    </w:p>
    <w:p w14:paraId="7EE93658">
      <w:pPr>
        <w:pStyle w:val="5"/>
        <w:spacing w:before="70"/>
        <w:ind w:right="97" w:firstLine="0"/>
        <w:rPr>
          <w:rFonts w:hint="eastAsia"/>
        </w:rPr>
      </w:pPr>
      <w:r>
        <w:rPr>
          <w:rFonts w:hint="eastAsia"/>
        </w:rPr>
        <w:t>信心关于基督说，"祂是我们的平安，——我们的盼望。"</w:t>
      </w:r>
    </w:p>
    <w:p w14:paraId="71EA035E">
      <w:pPr>
        <w:pStyle w:val="5"/>
        <w:spacing w:before="70"/>
        <w:ind w:right="97" w:firstLine="0"/>
        <w:rPr>
          <w:rFonts w:hint="eastAsia"/>
        </w:rPr>
      </w:pPr>
    </w:p>
    <w:p w14:paraId="0DF6C878">
      <w:pPr>
        <w:pStyle w:val="5"/>
        <w:spacing w:before="70"/>
        <w:ind w:right="97" w:firstLine="0"/>
        <w:rPr>
          <w:rFonts w:hint="eastAsia"/>
        </w:rPr>
      </w:pPr>
      <w:r>
        <w:rPr>
          <w:rFonts w:hint="eastAsia"/>
        </w:rPr>
        <w:t>While faith sees the promise, and is persuaded of it, and embraces it; hope waits and looks for its accomplishment.</w:t>
      </w:r>
    </w:p>
    <w:p w14:paraId="73999D8D">
      <w:pPr>
        <w:pStyle w:val="5"/>
        <w:spacing w:before="70"/>
        <w:ind w:right="97" w:firstLine="0"/>
        <w:rPr>
          <w:rFonts w:hint="eastAsia"/>
        </w:rPr>
      </w:pPr>
    </w:p>
    <w:p w14:paraId="647E0E6B">
      <w:pPr>
        <w:pStyle w:val="5"/>
        <w:spacing w:before="70"/>
        <w:ind w:right="97" w:firstLine="0"/>
        <w:rPr>
          <w:rFonts w:hint="eastAsia"/>
        </w:rPr>
      </w:pPr>
      <w:r>
        <w:rPr>
          <w:rFonts w:hint="eastAsia"/>
        </w:rPr>
        <w:t>当信心看见应许，确信它，并拥抱它时；盼望等待并期待它的实现。</w:t>
      </w:r>
    </w:p>
    <w:p w14:paraId="54B3BB52">
      <w:pPr>
        <w:pStyle w:val="5"/>
        <w:spacing w:before="70"/>
        <w:ind w:right="97" w:firstLine="0"/>
        <w:rPr>
          <w:rFonts w:hint="eastAsia"/>
        </w:rPr>
      </w:pPr>
    </w:p>
    <w:p w14:paraId="7710090F">
      <w:pPr>
        <w:pStyle w:val="5"/>
        <w:spacing w:before="70"/>
        <w:ind w:right="97" w:firstLine="0"/>
        <w:rPr>
          <w:rFonts w:hint="eastAsia"/>
        </w:rPr>
      </w:pPr>
      <w:r>
        <w:rPr>
          <w:rFonts w:hint="eastAsia"/>
        </w:rPr>
        <w:t>While faith regards eternal life as already ours in the promise; hope regards it as what will be ours in the accomplishment of the promise.</w:t>
      </w:r>
    </w:p>
    <w:p w14:paraId="6928B711">
      <w:pPr>
        <w:pStyle w:val="5"/>
        <w:spacing w:before="70"/>
        <w:ind w:right="97" w:firstLine="0"/>
        <w:rPr>
          <w:rFonts w:hint="eastAsia"/>
        </w:rPr>
      </w:pPr>
    </w:p>
    <w:p w14:paraId="781A8D56">
      <w:pPr>
        <w:pStyle w:val="5"/>
        <w:spacing w:before="70"/>
        <w:ind w:right="97" w:firstLine="0"/>
        <w:rPr>
          <w:rFonts w:hint="eastAsia"/>
        </w:rPr>
      </w:pPr>
      <w:r>
        <w:rPr>
          <w:rFonts w:hint="eastAsia"/>
        </w:rPr>
        <w:t>当信心将永生视为在应许中已经属于我们的；盼望将它视为在应许实现中将要属于我们的。</w:t>
      </w:r>
    </w:p>
    <w:p w14:paraId="30C304CB">
      <w:pPr>
        <w:pStyle w:val="5"/>
        <w:spacing w:before="70"/>
        <w:ind w:right="97" w:firstLine="0"/>
        <w:rPr>
          <w:rFonts w:hint="eastAsia"/>
        </w:rPr>
      </w:pPr>
    </w:p>
    <w:p w14:paraId="2E979230">
      <w:pPr>
        <w:pStyle w:val="5"/>
        <w:spacing w:before="70"/>
        <w:ind w:right="97" w:firstLine="0"/>
        <w:rPr>
          <w:rFonts w:hint="eastAsia"/>
        </w:rPr>
      </w:pPr>
      <w:r>
        <w:rPr>
          <w:rFonts w:hint="eastAsia"/>
        </w:rPr>
        <w:t>Faith and hope, according to their measure, cause joy to spring up in the heart.</w:t>
      </w:r>
    </w:p>
    <w:p w14:paraId="24DA762A">
      <w:pPr>
        <w:pStyle w:val="5"/>
        <w:spacing w:before="70"/>
        <w:ind w:right="97" w:firstLine="0"/>
        <w:rPr>
          <w:rFonts w:hint="eastAsia"/>
        </w:rPr>
      </w:pPr>
    </w:p>
    <w:p w14:paraId="34587B73">
      <w:pPr>
        <w:pStyle w:val="5"/>
        <w:spacing w:before="70"/>
        <w:ind w:right="97" w:firstLine="0"/>
        <w:rPr>
          <w:rFonts w:hint="eastAsia"/>
        </w:rPr>
      </w:pPr>
      <w:r>
        <w:rPr>
          <w:rFonts w:hint="eastAsia"/>
        </w:rPr>
        <w:t>信心和盼望，按照它们的程度，使喜乐在心中涌现。</w:t>
      </w:r>
    </w:p>
    <w:p w14:paraId="2B3F48F3">
      <w:pPr>
        <w:pStyle w:val="5"/>
        <w:spacing w:before="70"/>
        <w:ind w:right="97" w:firstLine="0"/>
        <w:rPr>
          <w:rFonts w:hint="eastAsia"/>
        </w:rPr>
      </w:pPr>
    </w:p>
    <w:p w14:paraId="57DC66A7">
      <w:pPr>
        <w:pStyle w:val="5"/>
        <w:spacing w:before="70"/>
        <w:ind w:right="97" w:firstLine="0"/>
        <w:rPr>
          <w:rFonts w:hint="eastAsia"/>
        </w:rPr>
      </w:pPr>
      <w:r>
        <w:rPr>
          <w:rFonts w:hint="eastAsia"/>
        </w:rPr>
        <w:t>"Now, the God of hope fill you with joy and peace in believing."—Rom. xv. 13.</w:t>
      </w:r>
    </w:p>
    <w:p w14:paraId="1EEAC9FB">
      <w:pPr>
        <w:pStyle w:val="5"/>
        <w:spacing w:before="70"/>
        <w:ind w:right="97" w:firstLine="0"/>
        <w:rPr>
          <w:rFonts w:hint="eastAsia"/>
        </w:rPr>
      </w:pPr>
    </w:p>
    <w:p w14:paraId="2B3F4842">
      <w:pPr>
        <w:pStyle w:val="5"/>
        <w:spacing w:before="70"/>
        <w:ind w:right="97" w:firstLine="0"/>
        <w:rPr>
          <w:rFonts w:hint="eastAsia"/>
        </w:rPr>
      </w:pPr>
      <w:r>
        <w:rPr>
          <w:rFonts w:hint="eastAsia"/>
        </w:rPr>
        <w:t>"但愿使人有盼望的神，因信将诸般的喜乐、平安充满你们的心。"——罗马书15:13。</w:t>
      </w:r>
    </w:p>
    <w:p w14:paraId="115DA357">
      <w:pPr>
        <w:pStyle w:val="5"/>
        <w:spacing w:before="70"/>
        <w:ind w:right="97" w:firstLine="0"/>
        <w:rPr>
          <w:rFonts w:hint="eastAsia"/>
        </w:rPr>
      </w:pPr>
    </w:p>
    <w:p w14:paraId="077978E6">
      <w:pPr>
        <w:pStyle w:val="5"/>
        <w:spacing w:before="70"/>
        <w:ind w:right="97" w:firstLine="0"/>
        <w:rPr>
          <w:rFonts w:hint="eastAsia"/>
        </w:rPr>
      </w:pPr>
      <w:r>
        <w:rPr>
          <w:rFonts w:hint="eastAsia"/>
        </w:rPr>
        <w:t>"In whom, though now ye see him not, yet believing, ye rejoice with joy unspeakable and full of glory."—1 Pet. i. 8.</w:t>
      </w:r>
    </w:p>
    <w:p w14:paraId="32DA8F9E">
      <w:pPr>
        <w:pStyle w:val="5"/>
        <w:spacing w:before="70"/>
        <w:ind w:right="97" w:firstLine="0"/>
        <w:rPr>
          <w:rFonts w:hint="eastAsia"/>
        </w:rPr>
      </w:pPr>
    </w:p>
    <w:p w14:paraId="47204B95">
      <w:pPr>
        <w:pStyle w:val="5"/>
        <w:spacing w:before="70"/>
        <w:ind w:right="97" w:firstLine="0"/>
        <w:rPr>
          <w:rFonts w:hint="eastAsia"/>
        </w:rPr>
      </w:pPr>
      <w:r>
        <w:rPr>
          <w:rFonts w:hint="eastAsia"/>
        </w:rPr>
        <w:t>"你们虽然没有见过祂，却是爱祂；如今虽不得看见，却因信祂就有说不出来、满有荣光的大喜乐。"——彼得前书1:8。</w:t>
      </w:r>
    </w:p>
    <w:p w14:paraId="6031C12F">
      <w:pPr>
        <w:pStyle w:val="5"/>
        <w:spacing w:before="70"/>
        <w:ind w:right="97" w:firstLine="0"/>
        <w:rPr>
          <w:rFonts w:hint="eastAsia"/>
        </w:rPr>
      </w:pPr>
    </w:p>
    <w:p w14:paraId="78CE5589">
      <w:pPr>
        <w:pStyle w:val="5"/>
        <w:spacing w:before="70"/>
        <w:ind w:right="97" w:firstLine="0"/>
        <w:rPr>
          <w:rFonts w:hint="eastAsia"/>
        </w:rPr>
      </w:pPr>
      <w:r>
        <w:rPr>
          <w:rFonts w:hint="eastAsia"/>
        </w:rPr>
        <w:t>There is a joy resulting immediately from faith's views of eternal life as ours in the promise, as well as from the sensible experience of the begun accomplishment of the promise.</w:t>
      </w:r>
    </w:p>
    <w:p w14:paraId="45310C84">
      <w:pPr>
        <w:pStyle w:val="5"/>
        <w:spacing w:before="70"/>
        <w:ind w:right="97" w:firstLine="0"/>
        <w:rPr>
          <w:rFonts w:hint="eastAsia"/>
        </w:rPr>
      </w:pPr>
    </w:p>
    <w:p w14:paraId="692C2287">
      <w:pPr>
        <w:pStyle w:val="5"/>
        <w:spacing w:before="70"/>
        <w:ind w:right="97" w:firstLine="0"/>
        <w:rPr>
          <w:rFonts w:hint="eastAsia"/>
        </w:rPr>
      </w:pPr>
      <w:r>
        <w:rPr>
          <w:rFonts w:hint="eastAsia"/>
        </w:rPr>
        <w:t>有一种喜乐直接源于信心对永生的看见，视它为在应许中属于我们的，也源于对应许开始实现的可感经历。</w:t>
      </w:r>
    </w:p>
    <w:p w14:paraId="650F46EA">
      <w:pPr>
        <w:pStyle w:val="5"/>
        <w:spacing w:before="70"/>
        <w:ind w:right="97" w:firstLine="0"/>
        <w:rPr>
          <w:rFonts w:hint="eastAsia"/>
        </w:rPr>
      </w:pPr>
    </w:p>
    <w:p w14:paraId="03A6ECDD">
      <w:pPr>
        <w:pStyle w:val="5"/>
        <w:spacing w:before="70"/>
        <w:ind w:right="97" w:firstLine="0"/>
        <w:rPr>
          <w:rFonts w:hint="eastAsia"/>
        </w:rPr>
      </w:pPr>
      <w:r>
        <w:rPr>
          <w:rFonts w:hint="eastAsia"/>
        </w:rPr>
        <w:t>Faith, appropriating faith, being ever productive of peace and joy, is opposed to all trouble and perturbation of mind.</w:t>
      </w:r>
    </w:p>
    <w:p w14:paraId="7145B5D8">
      <w:pPr>
        <w:pStyle w:val="5"/>
        <w:spacing w:before="70"/>
        <w:ind w:right="97" w:firstLine="0"/>
        <w:rPr>
          <w:rFonts w:hint="eastAsia"/>
        </w:rPr>
      </w:pPr>
    </w:p>
    <w:p w14:paraId="62552BEC">
      <w:pPr>
        <w:pStyle w:val="5"/>
        <w:spacing w:before="70"/>
        <w:ind w:right="97" w:firstLine="0"/>
        <w:rPr>
          <w:rFonts w:hint="eastAsia"/>
        </w:rPr>
      </w:pPr>
      <w:r>
        <w:rPr>
          <w:rFonts w:hint="eastAsia"/>
        </w:rPr>
        <w:t>信心，据为己有的信心，永远产生平安和喜乐，与一切心灵的烦扰和不安相对。</w:t>
      </w:r>
    </w:p>
    <w:p w14:paraId="10CCFAB0">
      <w:pPr>
        <w:pStyle w:val="5"/>
        <w:spacing w:before="70"/>
        <w:ind w:right="97" w:firstLine="0"/>
        <w:rPr>
          <w:rFonts w:hint="eastAsia"/>
        </w:rPr>
      </w:pPr>
    </w:p>
    <w:p w14:paraId="3CB9248D">
      <w:pPr>
        <w:pStyle w:val="5"/>
        <w:spacing w:before="70"/>
        <w:ind w:right="97" w:firstLine="0"/>
        <w:rPr>
          <w:rFonts w:hint="eastAsia"/>
        </w:rPr>
      </w:pPr>
      <w:r>
        <w:rPr>
          <w:rFonts w:hint="eastAsia"/>
        </w:rPr>
        <w:t>Hence the disciples, under perplexity, are directed to this faith: "Let not your heart be troubled; ye believe in God, believe also in me."—John xiv. 1.</w:t>
      </w:r>
    </w:p>
    <w:p w14:paraId="30364C51">
      <w:pPr>
        <w:pStyle w:val="5"/>
        <w:spacing w:before="70"/>
        <w:ind w:right="97" w:firstLine="0"/>
        <w:rPr>
          <w:rFonts w:hint="eastAsia"/>
        </w:rPr>
      </w:pPr>
    </w:p>
    <w:p w14:paraId="0DA51B4D">
      <w:pPr>
        <w:pStyle w:val="5"/>
        <w:spacing w:before="70"/>
        <w:ind w:right="97" w:firstLine="0"/>
        <w:rPr>
          <w:rFonts w:hint="eastAsia"/>
        </w:rPr>
      </w:pPr>
      <w:r>
        <w:rPr>
          <w:rFonts w:hint="eastAsia"/>
        </w:rPr>
        <w:t>因此，门徒在困惑中，被引导到这信心："你们心里不要忧愁；你们信神，也当信我。"——约翰福音14:1。</w:t>
      </w:r>
    </w:p>
    <w:p w14:paraId="74EBDE63">
      <w:pPr>
        <w:pStyle w:val="5"/>
        <w:spacing w:before="70"/>
        <w:ind w:right="97" w:firstLine="0"/>
        <w:rPr>
          <w:rFonts w:hint="eastAsia"/>
        </w:rPr>
      </w:pPr>
    </w:p>
    <w:p w14:paraId="4D91B89B">
      <w:pPr>
        <w:pStyle w:val="5"/>
        <w:spacing w:before="70"/>
        <w:ind w:right="97" w:firstLine="0"/>
        <w:rPr>
          <w:rFonts w:hint="eastAsia"/>
        </w:rPr>
      </w:pPr>
      <w:r>
        <w:rPr>
          <w:rFonts w:hint="eastAsia"/>
        </w:rPr>
        <w:t>By this faith the Psalmist struggled against all his disquieting thoughts: "Why art thou cast down, O my soul? why art thou disquieted within me? Hope in God; for I shall yet praise him: he is the health of my countenance, and my God"—Psal. xlii. 11.</w:t>
      </w:r>
    </w:p>
    <w:p w14:paraId="485F06DD">
      <w:pPr>
        <w:pStyle w:val="5"/>
        <w:spacing w:before="70"/>
        <w:ind w:right="97" w:firstLine="0"/>
        <w:rPr>
          <w:rFonts w:hint="eastAsia"/>
        </w:rPr>
      </w:pPr>
    </w:p>
    <w:p w14:paraId="585F5952">
      <w:pPr>
        <w:pStyle w:val="5"/>
        <w:spacing w:before="70"/>
        <w:ind w:right="97" w:firstLine="0"/>
        <w:rPr>
          <w:rFonts w:hint="eastAsia"/>
        </w:rPr>
      </w:pPr>
      <w:r>
        <w:rPr>
          <w:rFonts w:hint="eastAsia"/>
        </w:rPr>
        <w:t>通过这信心，诗人与他所有使人不安的思想争战："我的心哪，你为何忧闷？为何在我里面烦躁？应当仰望神，因我还要称赞祂；祂是我脸上的光荣，是我的神。"——诗篇42:11。</w:t>
      </w:r>
    </w:p>
    <w:p w14:paraId="7054479E">
      <w:pPr>
        <w:pStyle w:val="5"/>
        <w:spacing w:before="70"/>
        <w:ind w:right="97" w:firstLine="0"/>
        <w:rPr>
          <w:rFonts w:hint="eastAsia"/>
        </w:rPr>
      </w:pPr>
    </w:p>
    <w:p w14:paraId="1975D17C">
      <w:pPr>
        <w:pStyle w:val="5"/>
        <w:spacing w:before="70"/>
        <w:ind w:right="97" w:firstLine="0"/>
        <w:rPr>
          <w:rFonts w:hint="eastAsia"/>
        </w:rPr>
      </w:pPr>
      <w:r>
        <w:rPr>
          <w:rFonts w:hint="eastAsia"/>
        </w:rPr>
        <w:t>2.Wherever this faith is, it produceth true holiness in heart and life: we are "sanctified by the faith that is in Christ."</w:t>
      </w:r>
    </w:p>
    <w:p w14:paraId="3402E1C8">
      <w:pPr>
        <w:pStyle w:val="5"/>
        <w:spacing w:before="70"/>
        <w:ind w:right="97" w:firstLine="0"/>
        <w:rPr>
          <w:rFonts w:hint="eastAsia"/>
        </w:rPr>
      </w:pPr>
    </w:p>
    <w:p w14:paraId="4C427D00">
      <w:pPr>
        <w:pStyle w:val="5"/>
        <w:spacing w:before="70"/>
        <w:ind w:right="97" w:firstLine="0"/>
        <w:rPr>
          <w:rFonts w:hint="eastAsia"/>
        </w:rPr>
      </w:pPr>
      <w:r>
        <w:rPr>
          <w:rFonts w:hint="eastAsia"/>
        </w:rPr>
        <w:t>2.无论这信心在哪里，它都在心灵和生活中产生真正的圣洁：我们是"因信基督而成圣。"</w:t>
      </w:r>
    </w:p>
    <w:p w14:paraId="03B0848F">
      <w:pPr>
        <w:pStyle w:val="5"/>
        <w:spacing w:before="70"/>
        <w:ind w:right="97" w:firstLine="0"/>
        <w:rPr>
          <w:rFonts w:hint="eastAsia"/>
        </w:rPr>
      </w:pPr>
    </w:p>
    <w:p w14:paraId="292657BF">
      <w:pPr>
        <w:pStyle w:val="5"/>
        <w:spacing w:before="70"/>
        <w:ind w:right="97" w:firstLine="0"/>
        <w:rPr>
          <w:rFonts w:hint="eastAsia"/>
        </w:rPr>
      </w:pPr>
      <w:r>
        <w:rPr>
          <w:rFonts w:hint="eastAsia"/>
        </w:rPr>
        <w:t>Faith in the blood of Christ, by purging the conscience from dead works, and making it good, purifies the heart unto the unfeigned love of God and man.</w:t>
      </w:r>
    </w:p>
    <w:p w14:paraId="0AA1F9F9">
      <w:pPr>
        <w:pStyle w:val="5"/>
        <w:spacing w:before="70"/>
        <w:ind w:right="97" w:firstLine="0"/>
        <w:rPr>
          <w:rFonts w:hint="eastAsia"/>
        </w:rPr>
      </w:pPr>
    </w:p>
    <w:p w14:paraId="79C75324">
      <w:pPr>
        <w:pStyle w:val="5"/>
        <w:spacing w:before="70"/>
        <w:ind w:right="97" w:firstLine="0"/>
        <w:rPr>
          <w:rFonts w:hint="eastAsia"/>
        </w:rPr>
      </w:pPr>
      <w:r>
        <w:rPr>
          <w:rFonts w:hint="eastAsia"/>
        </w:rPr>
        <w:t>对基督宝血的信心，通过清除良心中死行，使其良善，洁净心灵，产生对神和人的无伪之爱。</w:t>
      </w:r>
    </w:p>
    <w:p w14:paraId="470807FF">
      <w:pPr>
        <w:pStyle w:val="5"/>
        <w:spacing w:before="70"/>
        <w:ind w:right="97" w:firstLine="0"/>
        <w:rPr>
          <w:rFonts w:hint="eastAsia"/>
        </w:rPr>
      </w:pPr>
    </w:p>
    <w:p w14:paraId="5937E8C9">
      <w:pPr>
        <w:pStyle w:val="5"/>
        <w:spacing w:before="70"/>
        <w:ind w:right="97" w:firstLine="0"/>
        <w:rPr>
          <w:rFonts w:hint="eastAsia"/>
        </w:rPr>
      </w:pPr>
      <w:r>
        <w:rPr>
          <w:rFonts w:hint="eastAsia"/>
        </w:rPr>
        <w:t>"Now, the end of the commandment is charity" (or love), "out of a pure heart; and of a good conscience; and of faith unfeigned."—1 Tim. i. 5.</w:t>
      </w:r>
    </w:p>
    <w:p w14:paraId="210EC6A9">
      <w:pPr>
        <w:pStyle w:val="5"/>
        <w:spacing w:before="70"/>
        <w:ind w:right="97" w:firstLine="0"/>
        <w:rPr>
          <w:rFonts w:hint="eastAsia"/>
        </w:rPr>
      </w:pPr>
    </w:p>
    <w:p w14:paraId="45ABFB32">
      <w:pPr>
        <w:pStyle w:val="5"/>
        <w:spacing w:before="70"/>
        <w:ind w:right="97" w:firstLine="0"/>
        <w:rPr>
          <w:rFonts w:hint="eastAsia"/>
        </w:rPr>
      </w:pPr>
      <w:r>
        <w:rPr>
          <w:rFonts w:hint="eastAsia"/>
        </w:rPr>
        <w:t>"这诫命的总归就是爱；这爱是从清洁的心和无亏的良心，无伪的信心生出来的。"——提摩太前书1:5。</w:t>
      </w:r>
    </w:p>
    <w:p w14:paraId="75916539">
      <w:pPr>
        <w:pStyle w:val="5"/>
        <w:spacing w:before="70"/>
        <w:ind w:right="97" w:firstLine="0"/>
        <w:rPr>
          <w:rFonts w:hint="eastAsia"/>
        </w:rPr>
      </w:pPr>
    </w:p>
    <w:p w14:paraId="713C8237">
      <w:pPr>
        <w:pStyle w:val="5"/>
        <w:spacing w:before="70"/>
        <w:ind w:right="97" w:firstLine="0"/>
        <w:rPr>
          <w:rFonts w:hint="eastAsia"/>
        </w:rPr>
      </w:pPr>
      <w:r>
        <w:rPr>
          <w:rFonts w:hint="eastAsia"/>
        </w:rPr>
        <w:t>Faith, by the view that it gives us of the Law as in Christ reconciled to us, reconciles us to the Law, and makes us take it for our companion, our guide, and our familiar friend.</w:t>
      </w:r>
    </w:p>
    <w:p w14:paraId="5671E5D2">
      <w:pPr>
        <w:pStyle w:val="5"/>
        <w:spacing w:before="70"/>
        <w:ind w:right="97" w:firstLine="0"/>
        <w:rPr>
          <w:rFonts w:hint="eastAsia"/>
        </w:rPr>
      </w:pPr>
    </w:p>
    <w:p w14:paraId="14117FFA">
      <w:pPr>
        <w:pStyle w:val="5"/>
        <w:spacing w:before="70"/>
        <w:ind w:right="97" w:firstLine="0"/>
        <w:rPr>
          <w:rFonts w:hint="eastAsia"/>
        </w:rPr>
      </w:pPr>
      <w:r>
        <w:rPr>
          <w:rFonts w:hint="eastAsia"/>
        </w:rPr>
        <w:t>信心，通过它让我们看到律法在基督里与我们和好，使我们与律法和好，并使我们将其视为我们的伴侣、向导和密友。</w:t>
      </w:r>
    </w:p>
    <w:p w14:paraId="0C8A9805">
      <w:pPr>
        <w:pStyle w:val="5"/>
        <w:spacing w:before="70"/>
        <w:ind w:right="97" w:firstLine="0"/>
        <w:rPr>
          <w:rFonts w:hint="eastAsia"/>
        </w:rPr>
      </w:pPr>
    </w:p>
    <w:p w14:paraId="0574B230">
      <w:pPr>
        <w:pStyle w:val="5"/>
        <w:spacing w:before="70"/>
        <w:ind w:right="97" w:firstLine="0"/>
        <w:rPr>
          <w:rFonts w:hint="eastAsia"/>
        </w:rPr>
      </w:pPr>
      <w:r>
        <w:rPr>
          <w:rFonts w:hint="eastAsia"/>
        </w:rPr>
        <w:t>Again, faith unites us to Christ, and opens a communication between the inexhaustible fulness of grace in him and our emptiness, which is to be continued till our souls be entirely conformed to the image of Christ.</w:t>
      </w:r>
    </w:p>
    <w:p w14:paraId="286A6215">
      <w:pPr>
        <w:pStyle w:val="5"/>
        <w:spacing w:before="70"/>
        <w:ind w:right="97" w:firstLine="0"/>
        <w:rPr>
          <w:rFonts w:hint="eastAsia"/>
        </w:rPr>
      </w:pPr>
    </w:p>
    <w:p w14:paraId="69B22FCE">
      <w:pPr>
        <w:pStyle w:val="5"/>
        <w:spacing w:before="70"/>
        <w:ind w:right="97" w:firstLine="0"/>
        <w:rPr>
          <w:rFonts w:hint="eastAsia"/>
        </w:rPr>
      </w:pPr>
      <w:r>
        <w:rPr>
          <w:rFonts w:hint="eastAsia"/>
        </w:rPr>
        <w:t>此外，信心使我们与基督联合，并在祂里面那取之不尽的恩典丰满与我们的空虚之间开辟了一条交流渠道，这交流将持续到我们的灵魂完全符合基督的形象。</w:t>
      </w:r>
    </w:p>
    <w:p w14:paraId="161284F4">
      <w:pPr>
        <w:pStyle w:val="5"/>
        <w:spacing w:before="70"/>
        <w:ind w:right="97" w:firstLine="0"/>
        <w:rPr>
          <w:rFonts w:hint="eastAsia"/>
        </w:rPr>
      </w:pPr>
    </w:p>
    <w:p w14:paraId="0B29DEBF">
      <w:pPr>
        <w:pStyle w:val="5"/>
        <w:spacing w:before="70"/>
        <w:ind w:right="97" w:firstLine="0"/>
        <w:rPr>
          <w:rFonts w:hint="eastAsia"/>
        </w:rPr>
      </w:pPr>
      <w:r>
        <w:rPr>
          <w:rFonts w:hint="eastAsia"/>
        </w:rPr>
        <w:t>Faith is the mean of continuing as well as of beginning this communication; for Christ dwells in the hearts of his people by faith; and by the exercise of faith they attain more and more experience of this supernatural and heavenly communication, enabling them to say, according to their various measures, "Out of His fulness have all we received, even grace for grace;" that is, grace in us answerable in nature or kind to that grace of which there is an unmeasurable fulness in Him; as we have by nature corruptions in us answerable to all that corruption which appeared in the first Adam's breach of the covenant of works.</w:t>
      </w:r>
    </w:p>
    <w:p w14:paraId="74F08062">
      <w:pPr>
        <w:pStyle w:val="5"/>
        <w:spacing w:before="70"/>
        <w:ind w:right="97" w:firstLine="0"/>
        <w:rPr>
          <w:rFonts w:hint="eastAsia"/>
        </w:rPr>
      </w:pPr>
    </w:p>
    <w:p w14:paraId="66F70B87">
      <w:pPr>
        <w:pStyle w:val="5"/>
        <w:spacing w:before="70"/>
        <w:ind w:right="97" w:firstLine="0"/>
        <w:rPr>
          <w:rFonts w:hint="eastAsia"/>
        </w:rPr>
      </w:pPr>
      <w:r>
        <w:rPr>
          <w:rFonts w:hint="eastAsia"/>
        </w:rPr>
        <w:t>信心是继续以及开始这种交流的手段；因为基督藉着信心住在祂百姓的心里；通过操练信心，他们获得越来越多关于这种超自然和属天交流的经历，使他们能够根据他们不同的程度说："从祂丰满的恩典里，我们都领受了，而且恩上加恩；"也就是说，我们里面的恩典在本质或种类上与祂里面那无限丰满的恩典相呼应；正如我们在本性上有的败坏与第一个亚当违背工作之约时所显现的所有败坏相呼应。</w:t>
      </w:r>
    </w:p>
    <w:p w14:paraId="3701A3EB">
      <w:pPr>
        <w:pStyle w:val="5"/>
        <w:spacing w:before="70"/>
        <w:ind w:right="97" w:firstLine="0"/>
        <w:rPr>
          <w:rFonts w:hint="eastAsia"/>
        </w:rPr>
      </w:pPr>
    </w:p>
    <w:p w14:paraId="3221F7A3">
      <w:pPr>
        <w:pStyle w:val="5"/>
        <w:spacing w:before="70"/>
        <w:ind w:right="97" w:firstLine="0"/>
        <w:rPr>
          <w:rFonts w:hint="eastAsia"/>
        </w:rPr>
      </w:pPr>
      <w:r>
        <w:rPr>
          <w:rFonts w:hint="eastAsia"/>
        </w:rPr>
        <w:t>But, to be more explicit, we may take a view of some parts of that disposition and practice which necessarily belong to true holiness, and which never can be attained but by faith on the Son of God.</w:t>
      </w:r>
    </w:p>
    <w:p w14:paraId="20903D14">
      <w:pPr>
        <w:pStyle w:val="5"/>
        <w:spacing w:before="70"/>
        <w:ind w:right="97" w:firstLine="0"/>
        <w:rPr>
          <w:rFonts w:hint="eastAsia"/>
        </w:rPr>
      </w:pPr>
    </w:p>
    <w:p w14:paraId="7149D5F5">
      <w:pPr>
        <w:pStyle w:val="5"/>
        <w:spacing w:before="70"/>
        <w:ind w:right="97" w:firstLine="0"/>
        <w:rPr>
          <w:rFonts w:hint="eastAsia"/>
        </w:rPr>
      </w:pPr>
      <w:r>
        <w:rPr>
          <w:rFonts w:hint="eastAsia"/>
        </w:rPr>
        <w:t>但是，为了更明确，我们可以看一看那些必然属于真圣洁的性情和行为的一些部分，这些部分除了通过对神儿子的信心外，永远无法获得。</w:t>
      </w:r>
    </w:p>
    <w:p w14:paraId="5310D16F">
      <w:pPr>
        <w:pStyle w:val="5"/>
        <w:spacing w:before="70"/>
        <w:ind w:right="97" w:firstLine="0"/>
        <w:rPr>
          <w:rFonts w:hint="eastAsia"/>
        </w:rPr>
      </w:pPr>
    </w:p>
    <w:p w14:paraId="7CC04C42">
      <w:pPr>
        <w:pStyle w:val="5"/>
        <w:spacing w:before="70"/>
        <w:ind w:right="97" w:firstLine="0"/>
        <w:rPr>
          <w:rFonts w:hint="eastAsia"/>
        </w:rPr>
      </w:pPr>
      <w:r>
        <w:rPr>
          <w:rFonts w:hint="eastAsia"/>
        </w:rPr>
        <w:t>1.Love to Christ is the immediate effect of this faith; because faith is such an apprehension of the love of Christ to us poor sinners as cannot fail, according to the measure of it, to make us love him who first loved us,—so the poor woman's believing apprehension of much being forgiven her, caused her to love much; and because the believer sees him in his beauty and loveliness, and has also got a new capacity, a new heart to relish that loveliness and beauty: "Whom having not seen," otherwise than by faith, "ye love."—1 Pet. i. 8.</w:t>
      </w:r>
    </w:p>
    <w:p w14:paraId="019222F9">
      <w:pPr>
        <w:pStyle w:val="5"/>
        <w:spacing w:before="70"/>
        <w:ind w:right="97" w:firstLine="0"/>
        <w:rPr>
          <w:rFonts w:hint="eastAsia"/>
        </w:rPr>
      </w:pPr>
    </w:p>
    <w:p w14:paraId="26D9B0A8">
      <w:pPr>
        <w:pStyle w:val="5"/>
        <w:spacing w:before="70"/>
        <w:ind w:right="97" w:firstLine="0"/>
        <w:rPr>
          <w:rFonts w:hint="eastAsia"/>
        </w:rPr>
      </w:pPr>
      <w:r>
        <w:rPr>
          <w:rFonts w:hint="eastAsia"/>
        </w:rPr>
        <w:t>1.对基督的爱是这信心的直接效果；因为信心是对基督对我们这些可怜罪人之爱的一种领受，这种领受不会不按照它的程度使我们爱那先爱我们的主，——正如那个可怜妇人对她被赦免许多的信心领受，使她多多地爱；因为信徒在祂的美丽和可爱中看见祂，并且也得到了一种新的能力，一颗新心去品味那可爱和美丽："你们虽然没有见过祂，"除了通过信心外，"却是爱祂。"——彼得前书1:8。</w:t>
      </w:r>
    </w:p>
    <w:p w14:paraId="5BA0A654">
      <w:pPr>
        <w:pStyle w:val="5"/>
        <w:spacing w:before="70"/>
        <w:ind w:right="97" w:firstLine="0"/>
        <w:rPr>
          <w:rFonts w:hint="eastAsia"/>
        </w:rPr>
      </w:pPr>
    </w:p>
    <w:p w14:paraId="6B138769">
      <w:pPr>
        <w:pStyle w:val="5"/>
        <w:spacing w:before="70"/>
        <w:ind w:right="97" w:firstLine="0"/>
        <w:rPr>
          <w:rFonts w:hint="eastAsia"/>
        </w:rPr>
      </w:pPr>
      <w:r>
        <w:rPr>
          <w:rFonts w:hint="eastAsia"/>
        </w:rPr>
        <w:t>This love is exercised in a superlative esteem of him: "To you who believe he is precious,"—1 Pet. ii. 7; and in our desire being towards him, towards more and more acquaintance with him, towards more and more manifestations of his love, towards more and more conformity to his image: "The desire of our souls is to thy name, and to the remembrance of thee. With my soul have I desired thee in the night, and with my spirit within me will I seek thee early."—Isa. xxvi. 8, 9.</w:t>
      </w:r>
    </w:p>
    <w:p w14:paraId="4BE99C2E">
      <w:pPr>
        <w:pStyle w:val="5"/>
        <w:spacing w:before="70"/>
        <w:ind w:right="97" w:firstLine="0"/>
        <w:rPr>
          <w:rFonts w:hint="eastAsia"/>
        </w:rPr>
      </w:pPr>
    </w:p>
    <w:p w14:paraId="0B0C7B94">
      <w:pPr>
        <w:pStyle w:val="5"/>
        <w:spacing w:before="70"/>
        <w:ind w:right="97" w:firstLine="0"/>
        <w:rPr>
          <w:rFonts w:hint="eastAsia"/>
        </w:rPr>
      </w:pPr>
      <w:r>
        <w:rPr>
          <w:rFonts w:hint="eastAsia"/>
        </w:rPr>
        <w:t>这爱在对祂的极高尊重中表现出来："所以，祂在你们信的人就为宝贵，"——彼得前书2:7；并且在我们的渴望朝向祂，朝向更多更多地认识祂，朝向更多更多地显明祂的爱，朝向更多更多地符合祂的形象："夜间，我的心渴想你；我里面的灵切切寻求你。我们的心，也想念你的名和你可记念的名。"——以赛亚书26:8，9。</w:t>
      </w:r>
    </w:p>
    <w:p w14:paraId="5AF988A1">
      <w:pPr>
        <w:pStyle w:val="5"/>
        <w:spacing w:before="70"/>
        <w:ind w:right="97" w:firstLine="0"/>
        <w:rPr>
          <w:rFonts w:hint="eastAsia"/>
        </w:rPr>
      </w:pPr>
    </w:p>
    <w:p w14:paraId="4C1F635D">
      <w:pPr>
        <w:pStyle w:val="5"/>
        <w:spacing w:before="70"/>
        <w:ind w:right="97" w:firstLine="0"/>
        <w:rPr>
          <w:rFonts w:hint="eastAsia"/>
        </w:rPr>
      </w:pPr>
      <w:r>
        <w:rPr>
          <w:rFonts w:hint="eastAsia"/>
        </w:rPr>
        <w:t>This love is exercised in spiritual-mindedness.</w:t>
      </w:r>
    </w:p>
    <w:p w14:paraId="3A32F579">
      <w:pPr>
        <w:pStyle w:val="5"/>
        <w:spacing w:before="70"/>
        <w:ind w:right="97" w:firstLine="0"/>
        <w:rPr>
          <w:rFonts w:hint="eastAsia"/>
        </w:rPr>
      </w:pPr>
    </w:p>
    <w:p w14:paraId="5A602DEA">
      <w:pPr>
        <w:pStyle w:val="5"/>
        <w:spacing w:before="70"/>
        <w:ind w:right="97" w:firstLine="0"/>
        <w:rPr>
          <w:rFonts w:hint="eastAsia"/>
        </w:rPr>
      </w:pPr>
      <w:r>
        <w:rPr>
          <w:rFonts w:hint="eastAsia"/>
        </w:rPr>
        <w:t>这爱在属灵的心思中操练。</w:t>
      </w:r>
    </w:p>
    <w:p w14:paraId="3F593583">
      <w:pPr>
        <w:pStyle w:val="5"/>
        <w:spacing w:before="70"/>
        <w:ind w:right="97" w:firstLine="0"/>
        <w:rPr>
          <w:rFonts w:hint="eastAsia"/>
        </w:rPr>
      </w:pPr>
    </w:p>
    <w:p w14:paraId="3662C19C">
      <w:pPr>
        <w:pStyle w:val="5"/>
        <w:spacing w:before="70"/>
        <w:ind w:right="97" w:firstLine="0"/>
        <w:rPr>
          <w:rFonts w:hint="eastAsia"/>
        </w:rPr>
      </w:pPr>
      <w:r>
        <w:rPr>
          <w:rFonts w:hint="eastAsia"/>
        </w:rPr>
        <w:t>Love to Christ, as an object apprehended by faith only, is quite a different thing from that love which persons may pretend to have for him, resulting from imaginary ideas or representations in the mind of his human nature, whether in a state of suffering or of exaltation; resulting from the agreeable sensations that are excited by music or pictures, any way employed in devotional exercises; or resulting from the presumptuous and blasphemous notion, that through Christ it is become safe or without danger to continue in any sin; or resulting from a carnal prospect of worldly profit, ease, pleasure, or preferment, under the profession of his name.</w:t>
      </w:r>
    </w:p>
    <w:p w14:paraId="15E35103">
      <w:pPr>
        <w:pStyle w:val="5"/>
        <w:spacing w:before="70"/>
        <w:ind w:right="97" w:firstLine="0"/>
        <w:rPr>
          <w:rFonts w:hint="eastAsia"/>
        </w:rPr>
      </w:pPr>
    </w:p>
    <w:p w14:paraId="37B8005D">
      <w:pPr>
        <w:pStyle w:val="5"/>
        <w:spacing w:before="70"/>
        <w:ind w:right="97" w:firstLine="0"/>
        <w:rPr>
          <w:rFonts w:hint="eastAsia"/>
        </w:rPr>
      </w:pPr>
      <w:r>
        <w:rPr>
          <w:rFonts w:hint="eastAsia"/>
        </w:rPr>
        <w:t>对基督的爱，作为只能通过信心领受的对象，与那些人可能自称对祂拥有的爱完全不同，那爱源于对祂人性的想象观念或在心中的表象，无论是在受苦状态还是在被高举状态中；源于由音乐或图画在任何方式的敬拜操练中所激发的愉悦感觉；或源于那种自以为是和亵渎的观念，认为通过基督，继续活在任何罪中变得安全或没有危险；或源于在宣称祂的名下对世俗利益、舒适、快乐或提升的属肉体期望。</w:t>
      </w:r>
    </w:p>
    <w:p w14:paraId="22233AB7">
      <w:pPr>
        <w:pStyle w:val="5"/>
        <w:spacing w:before="70"/>
        <w:ind w:right="97" w:firstLine="0"/>
        <w:rPr>
          <w:rFonts w:hint="eastAsia"/>
        </w:rPr>
      </w:pPr>
    </w:p>
    <w:p w14:paraId="5E4492C7">
      <w:pPr>
        <w:pStyle w:val="5"/>
        <w:spacing w:before="70"/>
        <w:ind w:right="97" w:firstLine="0"/>
        <w:rPr>
          <w:rFonts w:hint="eastAsia"/>
        </w:rPr>
      </w:pPr>
      <w:r>
        <w:rPr>
          <w:rFonts w:hint="eastAsia"/>
        </w:rPr>
        <w:t>Pretended love to Christ under any of these notions is, in reality, nothing but the carnal mind's attachment to its own idol.</w:t>
      </w:r>
    </w:p>
    <w:p w14:paraId="59A907D1">
      <w:pPr>
        <w:pStyle w:val="5"/>
        <w:spacing w:before="70"/>
        <w:ind w:right="97" w:firstLine="0"/>
        <w:rPr>
          <w:rFonts w:hint="eastAsia"/>
        </w:rPr>
      </w:pPr>
    </w:p>
    <w:p w14:paraId="73E2A61E">
      <w:pPr>
        <w:pStyle w:val="5"/>
        <w:spacing w:before="70"/>
        <w:ind w:right="97" w:firstLine="0"/>
        <w:rPr>
          <w:rFonts w:hint="eastAsia"/>
        </w:rPr>
      </w:pPr>
      <w:r>
        <w:rPr>
          <w:rFonts w:hint="eastAsia"/>
        </w:rPr>
        <w:t>在任何这些观念下对基督的假装之爱，实际上只不过是属肉体心思对自己偶像的依附。</w:t>
      </w:r>
    </w:p>
    <w:p w14:paraId="22747D53">
      <w:pPr>
        <w:pStyle w:val="5"/>
        <w:spacing w:before="70"/>
        <w:ind w:right="97" w:firstLine="0"/>
        <w:rPr>
          <w:rFonts w:hint="eastAsia"/>
        </w:rPr>
      </w:pPr>
    </w:p>
    <w:p w14:paraId="58F6DD73">
      <w:pPr>
        <w:pStyle w:val="5"/>
        <w:spacing w:before="70"/>
        <w:ind w:right="97" w:firstLine="0"/>
        <w:rPr>
          <w:rFonts w:hint="eastAsia"/>
        </w:rPr>
      </w:pPr>
      <w:r>
        <w:rPr>
          <w:rFonts w:hint="eastAsia"/>
        </w:rPr>
        <w:t>But they that truly love Christ are spiritually minded.</w:t>
      </w:r>
    </w:p>
    <w:p w14:paraId="17F6F446">
      <w:pPr>
        <w:pStyle w:val="5"/>
        <w:spacing w:before="70"/>
        <w:ind w:right="97" w:firstLine="0"/>
        <w:rPr>
          <w:rFonts w:hint="eastAsia"/>
        </w:rPr>
      </w:pPr>
    </w:p>
    <w:p w14:paraId="56A16B2A">
      <w:pPr>
        <w:pStyle w:val="5"/>
        <w:spacing w:before="70"/>
        <w:ind w:right="97" w:firstLine="0"/>
        <w:rPr>
          <w:rFonts w:hint="eastAsia"/>
        </w:rPr>
      </w:pPr>
      <w:r>
        <w:rPr>
          <w:rFonts w:hint="eastAsia"/>
        </w:rPr>
        <w:t>但真正爱基督的人是属灵心思的。</w:t>
      </w:r>
    </w:p>
    <w:p w14:paraId="0C0A2A1C">
      <w:pPr>
        <w:pStyle w:val="5"/>
        <w:spacing w:before="70"/>
        <w:ind w:right="97" w:firstLine="0"/>
        <w:rPr>
          <w:rFonts w:hint="eastAsia"/>
        </w:rPr>
      </w:pPr>
    </w:p>
    <w:p w14:paraId="5F2F8588">
      <w:pPr>
        <w:pStyle w:val="5"/>
        <w:spacing w:before="70"/>
        <w:ind w:right="97" w:firstLine="0"/>
        <w:rPr>
          <w:rFonts w:hint="eastAsia"/>
        </w:rPr>
      </w:pPr>
      <w:r>
        <w:rPr>
          <w:rFonts w:hint="eastAsia"/>
        </w:rPr>
        <w:t>They love Christ according to the whole of his blessed name,— according to the whole representation that he gives of himself in his own Word; the eyes of their understanding being enlightened by his Spirit, to apprehend that representation in a spiritual manner.</w:t>
      </w:r>
    </w:p>
    <w:p w14:paraId="03347E21">
      <w:pPr>
        <w:pStyle w:val="5"/>
        <w:spacing w:before="70"/>
        <w:ind w:right="97" w:firstLine="0"/>
        <w:rPr>
          <w:rFonts w:hint="eastAsia"/>
        </w:rPr>
      </w:pPr>
    </w:p>
    <w:p w14:paraId="5453EF78">
      <w:pPr>
        <w:pStyle w:val="5"/>
        <w:spacing w:before="70"/>
        <w:ind w:right="97" w:firstLine="0"/>
        <w:rPr>
          <w:rFonts w:hint="eastAsia"/>
        </w:rPr>
      </w:pPr>
      <w:r>
        <w:rPr>
          <w:rFonts w:hint="eastAsia"/>
        </w:rPr>
        <w:t>他们爱基督是按照祂整个蒙福的名，——按照祂在自己的话语中给出的全部表述；他们理解的眼睛被祂的灵光照，以属灵的方式领会那表述。</w:t>
      </w:r>
    </w:p>
    <w:p w14:paraId="3D265789">
      <w:pPr>
        <w:pStyle w:val="5"/>
        <w:spacing w:before="70"/>
        <w:ind w:right="97" w:firstLine="0"/>
        <w:rPr>
          <w:rFonts w:hint="eastAsia"/>
        </w:rPr>
      </w:pPr>
    </w:p>
    <w:p w14:paraId="2710AD60">
      <w:pPr>
        <w:pStyle w:val="5"/>
        <w:spacing w:before="70"/>
        <w:ind w:right="97" w:firstLine="0"/>
        <w:rPr>
          <w:rFonts w:hint="eastAsia"/>
        </w:rPr>
      </w:pPr>
      <w:r>
        <w:rPr>
          <w:rFonts w:hint="eastAsia"/>
        </w:rPr>
        <w:t>They love him as Immanuel,—God in their nature; they love him as made of God to them wisdom, and righteousness, and sanctification, and redemption.</w:t>
      </w:r>
    </w:p>
    <w:p w14:paraId="2072D7E7">
      <w:pPr>
        <w:pStyle w:val="5"/>
        <w:spacing w:before="70"/>
        <w:ind w:right="97" w:firstLine="0"/>
        <w:rPr>
          <w:rFonts w:hint="eastAsia"/>
        </w:rPr>
      </w:pPr>
    </w:p>
    <w:p w14:paraId="0B50B082">
      <w:pPr>
        <w:pStyle w:val="5"/>
        <w:spacing w:before="70"/>
        <w:ind w:right="97" w:firstLine="0"/>
        <w:rPr>
          <w:rFonts w:hint="eastAsia"/>
        </w:rPr>
      </w:pPr>
      <w:r>
        <w:rPr>
          <w:rFonts w:hint="eastAsia"/>
        </w:rPr>
        <w:t>他们爱祂作为以马内利，——神在他们的本性中；他们爱祂作为神使祂成为他们的智慧、公义、圣洁和救赎。</w:t>
      </w:r>
    </w:p>
    <w:p w14:paraId="5A75B890">
      <w:pPr>
        <w:pStyle w:val="5"/>
        <w:spacing w:before="70"/>
        <w:ind w:right="97" w:firstLine="0"/>
        <w:rPr>
          <w:rFonts w:hint="eastAsia"/>
        </w:rPr>
      </w:pPr>
    </w:p>
    <w:p w14:paraId="5331B384">
      <w:pPr>
        <w:pStyle w:val="5"/>
        <w:spacing w:before="70"/>
        <w:ind w:right="97" w:firstLine="0"/>
        <w:rPr>
          <w:rFonts w:hint="eastAsia"/>
        </w:rPr>
      </w:pPr>
      <w:r>
        <w:rPr>
          <w:rFonts w:hint="eastAsia"/>
        </w:rPr>
        <w:t>The soul that loves him is seeking his face; no worldly enjoyments, no duties, means, or outward privileges, will content that soul,—nothing but Christ himself.</w:t>
      </w:r>
    </w:p>
    <w:p w14:paraId="5B42F00E">
      <w:pPr>
        <w:pStyle w:val="5"/>
        <w:spacing w:before="70"/>
        <w:ind w:right="97" w:firstLine="0"/>
        <w:rPr>
          <w:rFonts w:hint="eastAsia"/>
        </w:rPr>
      </w:pPr>
    </w:p>
    <w:p w14:paraId="5A2F3530">
      <w:pPr>
        <w:pStyle w:val="5"/>
        <w:spacing w:before="70"/>
        <w:ind w:right="97" w:firstLine="0"/>
        <w:rPr>
          <w:rFonts w:hint="eastAsia"/>
        </w:rPr>
      </w:pPr>
      <w:r>
        <w:rPr>
          <w:rFonts w:hint="eastAsia"/>
        </w:rPr>
        <w:t>爱祂的灵魂寻求祂的面；没有世俗的享受，没有职责、途径或外在特权，能满足那灵魂，——除了基督自己以外，别无他物。</w:t>
      </w:r>
    </w:p>
    <w:p w14:paraId="4D25FD25">
      <w:pPr>
        <w:pStyle w:val="5"/>
        <w:spacing w:before="70"/>
        <w:ind w:right="97" w:firstLine="0"/>
        <w:rPr>
          <w:rFonts w:hint="eastAsia"/>
        </w:rPr>
      </w:pPr>
    </w:p>
    <w:p w14:paraId="1AFE7764">
      <w:pPr>
        <w:pStyle w:val="5"/>
        <w:spacing w:before="70"/>
        <w:ind w:right="97" w:firstLine="0"/>
        <w:rPr>
          <w:rFonts w:hint="eastAsia"/>
        </w:rPr>
      </w:pPr>
      <w:r>
        <w:rPr>
          <w:rFonts w:hint="eastAsia"/>
        </w:rPr>
        <w:t>2.Another inseparable attendant of true faith in Christ, is our love to one another.</w:t>
      </w:r>
    </w:p>
    <w:p w14:paraId="128961D9">
      <w:pPr>
        <w:pStyle w:val="5"/>
        <w:spacing w:before="70"/>
        <w:ind w:right="97" w:firstLine="0"/>
        <w:rPr>
          <w:rFonts w:hint="eastAsia"/>
        </w:rPr>
      </w:pPr>
    </w:p>
    <w:p w14:paraId="4AA78EF0">
      <w:pPr>
        <w:pStyle w:val="5"/>
        <w:spacing w:before="70"/>
        <w:ind w:right="97" w:firstLine="0"/>
        <w:rPr>
          <w:rFonts w:hint="eastAsia"/>
        </w:rPr>
      </w:pPr>
      <w:r>
        <w:rPr>
          <w:rFonts w:hint="eastAsia"/>
        </w:rPr>
        <w:t>2.对基督真信心的另一个不可分离的伴随，是我们对彼此的爱。</w:t>
      </w:r>
    </w:p>
    <w:p w14:paraId="41F85F0D">
      <w:pPr>
        <w:pStyle w:val="5"/>
        <w:spacing w:before="70"/>
        <w:ind w:right="97" w:firstLine="0"/>
        <w:rPr>
          <w:rFonts w:hint="eastAsia"/>
        </w:rPr>
      </w:pPr>
    </w:p>
    <w:p w14:paraId="39BB3A59">
      <w:pPr>
        <w:pStyle w:val="5"/>
        <w:spacing w:before="70"/>
        <w:ind w:right="97" w:firstLine="0"/>
        <w:rPr>
          <w:rFonts w:hint="eastAsia"/>
        </w:rPr>
      </w:pPr>
      <w:r>
        <w:rPr>
          <w:rFonts w:hint="eastAsia"/>
        </w:rPr>
        <w:t>Hence they are joined together in the text: "This is his commandment, That we should believe on the name of his Son Jesus Christ, and love one another, as he gave us commandment."</w:t>
      </w:r>
    </w:p>
    <w:p w14:paraId="59987857">
      <w:pPr>
        <w:pStyle w:val="5"/>
        <w:spacing w:before="70"/>
        <w:ind w:right="97" w:firstLine="0"/>
        <w:rPr>
          <w:rFonts w:hint="eastAsia"/>
        </w:rPr>
      </w:pPr>
    </w:p>
    <w:p w14:paraId="5D388B13">
      <w:pPr>
        <w:pStyle w:val="5"/>
        <w:spacing w:before="70"/>
        <w:ind w:right="97" w:firstLine="0"/>
        <w:rPr>
          <w:rFonts w:hint="eastAsia"/>
        </w:rPr>
      </w:pPr>
      <w:r>
        <w:rPr>
          <w:rFonts w:hint="eastAsia"/>
        </w:rPr>
        <w:t>因此它们在经文中被连在一起："祂的命令就是叫我们信祂儿子耶稣基督的名，且照祂所赐给我们的命令彼此相爱。"</w:t>
      </w:r>
    </w:p>
    <w:p w14:paraId="28EA5663">
      <w:pPr>
        <w:pStyle w:val="5"/>
        <w:spacing w:before="70"/>
        <w:ind w:right="97" w:firstLine="0"/>
        <w:rPr>
          <w:rFonts w:hint="eastAsia"/>
        </w:rPr>
      </w:pPr>
    </w:p>
    <w:p w14:paraId="669C8AEA">
      <w:pPr>
        <w:pStyle w:val="5"/>
        <w:spacing w:before="70"/>
        <w:ind w:right="97" w:firstLine="0"/>
        <w:rPr>
          <w:rFonts w:hint="eastAsia"/>
        </w:rPr>
      </w:pPr>
      <w:r>
        <w:rPr>
          <w:rFonts w:hint="eastAsia"/>
        </w:rPr>
        <w:t>The person who has truly believed the truth of the Gospel, has got such a view of it, in its nature, beauty, and lustre, as has effectually captivated his heart; so that now he cleaves to the truth in love, and to the brethren "for the truth's sake, which dwelleth in them."—2 John 4.</w:t>
      </w:r>
    </w:p>
    <w:p w14:paraId="48625275">
      <w:pPr>
        <w:pStyle w:val="5"/>
        <w:spacing w:before="70"/>
        <w:ind w:right="97" w:firstLine="0"/>
        <w:rPr>
          <w:rFonts w:hint="eastAsia"/>
        </w:rPr>
      </w:pPr>
    </w:p>
    <w:p w14:paraId="7212A5FF">
      <w:pPr>
        <w:pStyle w:val="5"/>
        <w:spacing w:before="70"/>
        <w:ind w:right="97" w:firstLine="0"/>
        <w:rPr>
          <w:rFonts w:hint="eastAsia"/>
        </w:rPr>
      </w:pPr>
      <w:r>
        <w:rPr>
          <w:rFonts w:hint="eastAsia"/>
        </w:rPr>
        <w:t>那真正相信福音真理的人，已经得到了这样的看见，看见它的本质、美丽和光彩，这有效地吸引了他的心；所以现在他在爱中持守真理，并爱弟兄们"是为这真理，就是住在我们里面的。"——约翰二书4。</w:t>
      </w:r>
    </w:p>
    <w:p w14:paraId="055DDC82">
      <w:pPr>
        <w:pStyle w:val="5"/>
        <w:spacing w:before="70"/>
        <w:ind w:right="97" w:firstLine="0"/>
        <w:rPr>
          <w:rFonts w:hint="eastAsia"/>
        </w:rPr>
      </w:pPr>
    </w:p>
    <w:p w14:paraId="318F467D">
      <w:pPr>
        <w:pStyle w:val="5"/>
        <w:spacing w:before="70"/>
        <w:ind w:right="97" w:firstLine="0"/>
        <w:rPr>
          <w:rFonts w:hint="eastAsia"/>
        </w:rPr>
      </w:pPr>
      <w:r>
        <w:rPr>
          <w:rFonts w:hint="eastAsia"/>
        </w:rPr>
        <w:t>This love is exercised in delighting in any conformity to Christ that we observe in others, on the believing consideration of their relation to Christ; in taking delight to show them kindness on that account; and in our sympathy with them in their trials and temptations.</w:t>
      </w:r>
    </w:p>
    <w:p w14:paraId="3BF2C4B1">
      <w:pPr>
        <w:pStyle w:val="5"/>
        <w:spacing w:before="70"/>
        <w:ind w:right="97" w:firstLine="0"/>
        <w:rPr>
          <w:rFonts w:hint="eastAsia"/>
        </w:rPr>
      </w:pPr>
    </w:p>
    <w:p w14:paraId="73596577">
      <w:pPr>
        <w:pStyle w:val="5"/>
        <w:spacing w:before="70"/>
        <w:ind w:right="97" w:firstLine="0"/>
        <w:rPr>
          <w:rFonts w:hint="eastAsia"/>
        </w:rPr>
      </w:pPr>
      <w:r>
        <w:rPr>
          <w:rFonts w:hint="eastAsia"/>
        </w:rPr>
        <w:t>这爱的操练表现在喜悦于我们在他人身上观察到的任何与基督的相符，基于对他们与基督关系的信心考量；在乐于因此向他们表示善意；以及在他们的试炼和试探中与他们同情。</w:t>
      </w:r>
    </w:p>
    <w:p w14:paraId="17B4FD63">
      <w:pPr>
        <w:pStyle w:val="5"/>
        <w:spacing w:before="70"/>
        <w:ind w:right="97" w:firstLine="0"/>
        <w:rPr>
          <w:rFonts w:hint="eastAsia"/>
        </w:rPr>
      </w:pPr>
    </w:p>
    <w:p w14:paraId="014E6608">
      <w:pPr>
        <w:pStyle w:val="5"/>
        <w:spacing w:before="70"/>
        <w:ind w:right="97" w:firstLine="0"/>
        <w:rPr>
          <w:rFonts w:hint="eastAsia"/>
        </w:rPr>
      </w:pPr>
      <w:r>
        <w:rPr>
          <w:rFonts w:hint="eastAsia"/>
        </w:rPr>
        <w:t>3.Another inseparable attendant of true faith is repentance, or the soul's turning from sin unto God.</w:t>
      </w:r>
    </w:p>
    <w:p w14:paraId="6BEC4D91">
      <w:pPr>
        <w:pStyle w:val="5"/>
        <w:spacing w:before="70"/>
        <w:ind w:right="97" w:firstLine="0"/>
        <w:rPr>
          <w:rFonts w:hint="eastAsia"/>
        </w:rPr>
      </w:pPr>
    </w:p>
    <w:p w14:paraId="3CB6E273">
      <w:pPr>
        <w:pStyle w:val="5"/>
        <w:spacing w:before="70"/>
        <w:ind w:right="97" w:firstLine="0"/>
        <w:rPr>
          <w:rFonts w:hint="eastAsia"/>
        </w:rPr>
      </w:pPr>
      <w:r>
        <w:rPr>
          <w:rFonts w:hint="eastAsia"/>
        </w:rPr>
        <w:t>3.真信心的另一个不可分离的伴随是悔改，或灵魂从罪转向神。</w:t>
      </w:r>
    </w:p>
    <w:p w14:paraId="62364CEC">
      <w:pPr>
        <w:pStyle w:val="5"/>
        <w:spacing w:before="70"/>
        <w:ind w:right="97" w:firstLine="0"/>
        <w:rPr>
          <w:rFonts w:hint="eastAsia"/>
        </w:rPr>
      </w:pPr>
    </w:p>
    <w:p w14:paraId="23DCAFC6">
      <w:pPr>
        <w:pStyle w:val="5"/>
        <w:spacing w:before="70"/>
        <w:ind w:right="97" w:firstLine="0"/>
        <w:rPr>
          <w:rFonts w:hint="eastAsia"/>
        </w:rPr>
      </w:pPr>
      <w:r>
        <w:rPr>
          <w:rFonts w:hint="eastAsia"/>
        </w:rPr>
        <w:t>Christ is set forth in the Gospel as a Saviour from sin as well as from wrath; and the promise, which is in him "Yea, and in him Amen," is a promise of deliverance from sin; and therefore, by the appropriating faith of Christ as our Saviour, and of the promise in him, the soul truly departs from sin.</w:t>
      </w:r>
    </w:p>
    <w:p w14:paraId="54681ECD">
      <w:pPr>
        <w:pStyle w:val="5"/>
        <w:spacing w:before="70"/>
        <w:ind w:right="97" w:firstLine="0"/>
        <w:rPr>
          <w:rFonts w:hint="eastAsia"/>
        </w:rPr>
      </w:pPr>
    </w:p>
    <w:p w14:paraId="0DDDC8E1">
      <w:pPr>
        <w:pStyle w:val="5"/>
        <w:spacing w:before="70"/>
        <w:ind w:right="97" w:firstLine="0"/>
        <w:rPr>
          <w:rFonts w:hint="eastAsia"/>
        </w:rPr>
      </w:pPr>
      <w:r>
        <w:rPr>
          <w:rFonts w:hint="eastAsia"/>
        </w:rPr>
        <w:t>基督在福音中被陈明为救我们脱离罪和脱离忿怒的救主；并且应许，在祂里面是"是的，在祂里面也是阿们"，是脱离罪的应许；因此，通过据为己有地相信基督是我们的救主，以及相信在祂里面的应许，灵魂真正离开罪。</w:t>
      </w:r>
    </w:p>
    <w:p w14:paraId="33FD4E8D">
      <w:pPr>
        <w:pStyle w:val="5"/>
        <w:spacing w:before="70"/>
        <w:ind w:right="97" w:firstLine="0"/>
        <w:rPr>
          <w:rFonts w:hint="eastAsia"/>
        </w:rPr>
      </w:pPr>
    </w:p>
    <w:p w14:paraId="0B035C84">
      <w:pPr>
        <w:pStyle w:val="5"/>
        <w:spacing w:before="70"/>
        <w:ind w:right="97" w:firstLine="0"/>
        <w:rPr>
          <w:rFonts w:hint="eastAsia"/>
        </w:rPr>
      </w:pPr>
      <w:r>
        <w:rPr>
          <w:rFonts w:hint="eastAsia"/>
        </w:rPr>
        <w:t>Faith's views of the reconciled face of God in Christ fill the soul with shame and self-abhorrence on account of sin: "That thou mayst remember and be confounded, and never open thy mouth any more, because of thy shame, when I am pacified towards thee for all that thou hast done, saith the Lord God,"—Ezek. xvi. 63; and xxxvi. 31: "Then shall ye remember your own evil ways, and your doings that were not good, and shall loathe yourselves in your own sight, for your iniquities, and for your abominations;"—and also with godly sorrow for sin: "They shall look upon me whom they have pierced, and they shall mourn for him, as one mourneth for an only son, and shall be in bitterness for him, as one that is in bitterness for a firstborn,"—Zech. xii. 10.</w:t>
      </w:r>
    </w:p>
    <w:p w14:paraId="32E04541">
      <w:pPr>
        <w:pStyle w:val="5"/>
        <w:spacing w:before="70"/>
        <w:ind w:right="97" w:firstLine="0"/>
        <w:rPr>
          <w:rFonts w:hint="eastAsia"/>
        </w:rPr>
      </w:pPr>
    </w:p>
    <w:p w14:paraId="14E7F7E0">
      <w:pPr>
        <w:pStyle w:val="5"/>
        <w:spacing w:before="70"/>
        <w:ind w:right="97" w:firstLine="0"/>
        <w:rPr>
          <w:rFonts w:hint="eastAsia"/>
        </w:rPr>
      </w:pPr>
      <w:r>
        <w:rPr>
          <w:rFonts w:hint="eastAsia"/>
        </w:rPr>
        <w:t>信心看见神在基督里和好的面容，使灵魂因罪而充满羞耻和自我憎恶："好使你在我赦免你一切所行的时候，心里追念，自觉抱愧，又因你的羞辱就不再开口。这是主耶和华说的，"——以西结书16:63；和36:31："那时，你们必追想你们的恶行和你们不善的作为，就因你们的罪孽和可憎的事厌恶自己；"——也充满对罪的敬虔忧伤："他们必仰望我，就是他们所扎的；必为我悲哀，如丧独生子，又为我愁苦，如丧长子，"——撒迦利亚书12:10。</w:t>
      </w:r>
    </w:p>
    <w:p w14:paraId="40ADFA52">
      <w:pPr>
        <w:pStyle w:val="5"/>
        <w:spacing w:before="70"/>
        <w:ind w:right="97" w:firstLine="0"/>
        <w:rPr>
          <w:rFonts w:hint="eastAsia"/>
        </w:rPr>
      </w:pPr>
    </w:p>
    <w:p w14:paraId="3DE1F96B">
      <w:pPr>
        <w:pStyle w:val="5"/>
        <w:spacing w:before="70"/>
        <w:ind w:right="97" w:firstLine="0"/>
        <w:rPr>
          <w:rFonts w:hint="eastAsia"/>
        </w:rPr>
      </w:pPr>
      <w:r>
        <w:rPr>
          <w:rFonts w:hint="eastAsia"/>
        </w:rPr>
        <w:t>According to our faith in the death of Christ for us, as meritoriously and virtually the crucifixion of our old man, and the death of sin in us, so will we be diligent and successful in the exercise of mortifying sin.</w:t>
      </w:r>
    </w:p>
    <w:p w14:paraId="2D31541A">
      <w:pPr>
        <w:pStyle w:val="5"/>
        <w:spacing w:before="70"/>
        <w:ind w:right="97" w:firstLine="0"/>
        <w:rPr>
          <w:rFonts w:hint="eastAsia"/>
        </w:rPr>
      </w:pPr>
    </w:p>
    <w:p w14:paraId="3E03FC7E">
      <w:pPr>
        <w:pStyle w:val="5"/>
        <w:spacing w:before="70"/>
        <w:ind w:right="97" w:firstLine="0"/>
        <w:rPr>
          <w:rFonts w:hint="eastAsia"/>
        </w:rPr>
      </w:pPr>
      <w:r>
        <w:rPr>
          <w:rFonts w:hint="eastAsia"/>
        </w:rPr>
        <w:t>按照我们对基督为我们受死的信心，作为我们旧人的钉十字架和我们里面罪的死亡的功德和实际，我们就会在治死罪的操练上殷勤和成功。</w:t>
      </w:r>
    </w:p>
    <w:p w14:paraId="14835D47">
      <w:pPr>
        <w:pStyle w:val="5"/>
        <w:spacing w:before="70"/>
        <w:ind w:right="97" w:firstLine="0"/>
        <w:rPr>
          <w:rFonts w:hint="eastAsia"/>
        </w:rPr>
      </w:pPr>
    </w:p>
    <w:p w14:paraId="24F820A7">
      <w:pPr>
        <w:pStyle w:val="5"/>
        <w:spacing w:before="70"/>
        <w:ind w:right="97" w:firstLine="0"/>
        <w:rPr>
          <w:rFonts w:hint="eastAsia"/>
        </w:rPr>
      </w:pPr>
      <w:r>
        <w:rPr>
          <w:rFonts w:hint="eastAsia"/>
        </w:rPr>
        <w:t>The fight of the Lords people against sin is "the good fight of faith;" their enemies are lusts that "war against the soul," aided and stirred up by Satan and the world.</w:t>
      </w:r>
    </w:p>
    <w:p w14:paraId="0B00BC87">
      <w:pPr>
        <w:pStyle w:val="5"/>
        <w:spacing w:before="70"/>
        <w:ind w:right="97" w:firstLine="0"/>
        <w:rPr>
          <w:rFonts w:hint="eastAsia"/>
        </w:rPr>
      </w:pPr>
    </w:p>
    <w:p w14:paraId="21F37BE2">
      <w:pPr>
        <w:pStyle w:val="5"/>
        <w:spacing w:before="70"/>
        <w:ind w:right="97" w:firstLine="0"/>
        <w:rPr>
          <w:rFonts w:hint="eastAsia"/>
        </w:rPr>
      </w:pPr>
      <w:r>
        <w:rPr>
          <w:rFonts w:hint="eastAsia"/>
        </w:rPr>
        <w:t>主的百姓与罪的争战是"那美好的信心之仗；"他们的敌人是"与灵魂争战"的情欲，由撒但和世界协助和煽动。</w:t>
      </w:r>
    </w:p>
    <w:p w14:paraId="6E864046">
      <w:pPr>
        <w:pStyle w:val="5"/>
        <w:spacing w:before="70"/>
        <w:ind w:right="97" w:firstLine="0"/>
        <w:rPr>
          <w:rFonts w:hint="eastAsia"/>
        </w:rPr>
      </w:pPr>
    </w:p>
    <w:p w14:paraId="301D49CD">
      <w:pPr>
        <w:pStyle w:val="5"/>
        <w:spacing w:before="70"/>
        <w:ind w:right="97" w:firstLine="0"/>
        <w:rPr>
          <w:rFonts w:hint="eastAsia"/>
        </w:rPr>
      </w:pPr>
      <w:r>
        <w:rPr>
          <w:rFonts w:hint="eastAsia"/>
        </w:rPr>
        <w:t>Believers are in themselves without strength, and an easy prey to the least of these enemies; but, by faith in Him who is the Captain of their salvation, they are made strong out of weakness, wax valiant in the fight, and turn to flight the armies of their spiritual enemies.</w:t>
      </w:r>
    </w:p>
    <w:p w14:paraId="284CEA55">
      <w:pPr>
        <w:pStyle w:val="5"/>
        <w:spacing w:before="70"/>
        <w:ind w:right="97" w:firstLine="0"/>
        <w:rPr>
          <w:rFonts w:hint="eastAsia"/>
        </w:rPr>
      </w:pPr>
    </w:p>
    <w:p w14:paraId="3C2022D8">
      <w:pPr>
        <w:pStyle w:val="5"/>
        <w:spacing w:before="70"/>
        <w:ind w:right="97" w:firstLine="0"/>
        <w:rPr>
          <w:rFonts w:hint="eastAsia"/>
        </w:rPr>
      </w:pPr>
      <w:r>
        <w:rPr>
          <w:rFonts w:hint="eastAsia"/>
        </w:rPr>
        <w:t>信徒在自己里面没有力量，容易成为这些敌人中最小者的猎物；但通过对那位作他们救恩元帅的信心，他们从软弱变为刚强，在争战中勇敢，使他们属灵敌人的军队转身逃跑。</w:t>
      </w:r>
    </w:p>
    <w:p w14:paraId="7802FF6E">
      <w:pPr>
        <w:pStyle w:val="5"/>
        <w:spacing w:before="70"/>
        <w:ind w:right="97" w:firstLine="0"/>
        <w:rPr>
          <w:rFonts w:hint="eastAsia"/>
        </w:rPr>
      </w:pPr>
    </w:p>
    <w:p w14:paraId="5D1CD01C">
      <w:pPr>
        <w:pStyle w:val="5"/>
        <w:spacing w:before="70"/>
        <w:ind w:right="97" w:firstLine="0"/>
        <w:rPr>
          <w:rFonts w:hint="eastAsia"/>
        </w:rPr>
      </w:pPr>
      <w:r>
        <w:rPr>
          <w:rFonts w:hint="eastAsia"/>
        </w:rPr>
        <w:t>Thus faith makes the soul turn from sin, treat it as its worst enemy, and employ the grace and strength of Christ for putting it to death, or for its utter destruction.</w:t>
      </w:r>
    </w:p>
    <w:p w14:paraId="4AF50882">
      <w:pPr>
        <w:pStyle w:val="5"/>
        <w:spacing w:before="70"/>
        <w:ind w:right="97" w:firstLine="0"/>
        <w:rPr>
          <w:rFonts w:hint="eastAsia"/>
        </w:rPr>
      </w:pPr>
    </w:p>
    <w:p w14:paraId="49E83597">
      <w:pPr>
        <w:pStyle w:val="5"/>
        <w:spacing w:before="70"/>
        <w:ind w:right="97" w:firstLine="0"/>
        <w:rPr>
          <w:rFonts w:hint="eastAsia"/>
        </w:rPr>
      </w:pPr>
      <w:r>
        <w:rPr>
          <w:rFonts w:hint="eastAsia"/>
        </w:rPr>
        <w:t>因此信心使灵魂转离罪，将其视为最大的敌人，并运用基督的恩典和力量将其治死，或彻底毁灭。</w:t>
      </w:r>
    </w:p>
    <w:p w14:paraId="3188C0EB">
      <w:pPr>
        <w:pStyle w:val="5"/>
        <w:spacing w:before="70"/>
        <w:ind w:right="97" w:firstLine="0"/>
        <w:rPr>
          <w:rFonts w:hint="eastAsia"/>
        </w:rPr>
      </w:pPr>
    </w:p>
    <w:p w14:paraId="35F672FF">
      <w:pPr>
        <w:pStyle w:val="5"/>
        <w:spacing w:before="70"/>
        <w:ind w:right="97" w:firstLine="0"/>
        <w:rPr>
          <w:rFonts w:hint="eastAsia"/>
        </w:rPr>
      </w:pPr>
      <w:r>
        <w:rPr>
          <w:rFonts w:hint="eastAsia"/>
        </w:rPr>
        <w:t>4.Patience under the cross is also the fruit of this appropriating faith.</w:t>
      </w:r>
    </w:p>
    <w:p w14:paraId="23C0106E">
      <w:pPr>
        <w:pStyle w:val="5"/>
        <w:spacing w:before="70"/>
        <w:ind w:right="97" w:firstLine="0"/>
        <w:rPr>
          <w:rFonts w:hint="eastAsia"/>
        </w:rPr>
      </w:pPr>
    </w:p>
    <w:p w14:paraId="1A67C42B">
      <w:pPr>
        <w:pStyle w:val="5"/>
        <w:spacing w:before="70"/>
        <w:ind w:right="97" w:firstLine="0"/>
        <w:rPr>
          <w:rFonts w:hint="eastAsia"/>
        </w:rPr>
      </w:pPr>
      <w:r>
        <w:rPr>
          <w:rFonts w:hint="eastAsia"/>
        </w:rPr>
        <w:t>4.在十字架下的忍耐也是这据为己有信心的果实。</w:t>
      </w:r>
    </w:p>
    <w:p w14:paraId="47436D5C">
      <w:pPr>
        <w:pStyle w:val="5"/>
        <w:spacing w:before="70"/>
        <w:ind w:right="97" w:firstLine="0"/>
        <w:rPr>
          <w:rFonts w:hint="eastAsia"/>
        </w:rPr>
      </w:pPr>
    </w:p>
    <w:p w14:paraId="4C8F17C2">
      <w:pPr>
        <w:pStyle w:val="5"/>
        <w:spacing w:before="70"/>
        <w:ind w:right="97" w:firstLine="0"/>
        <w:rPr>
          <w:rFonts w:hint="eastAsia"/>
        </w:rPr>
      </w:pPr>
      <w:r>
        <w:rPr>
          <w:rFonts w:hint="eastAsia"/>
        </w:rPr>
        <w:t>By that faith which rests on the promise, and embraces the good things of it as the greatest realities; which makes distant things near, and future things present; the soul waits with composure and tranquillity under sensible discouragements and delays of the answer of prayer.</w:t>
      </w:r>
    </w:p>
    <w:p w14:paraId="3AD8F283">
      <w:pPr>
        <w:pStyle w:val="5"/>
        <w:spacing w:before="70"/>
        <w:ind w:right="97" w:firstLine="0"/>
        <w:rPr>
          <w:rFonts w:hint="eastAsia"/>
        </w:rPr>
      </w:pPr>
    </w:p>
    <w:p w14:paraId="6E6A7000">
      <w:pPr>
        <w:pStyle w:val="5"/>
        <w:spacing w:before="70"/>
        <w:ind w:right="97" w:firstLine="0"/>
        <w:rPr>
          <w:rFonts w:hint="eastAsia"/>
        </w:rPr>
      </w:pPr>
      <w:r>
        <w:rPr>
          <w:rFonts w:hint="eastAsia"/>
        </w:rPr>
        <w:t>通过那安息在应许上，并拥抱其中美善事物为最大现实的信心；这信心使远处的事物变近，使未来的事物变为现在；灵魂在可感的沮丧和祷告应答的延迟下能够平静和安宁地等待。</w:t>
      </w:r>
    </w:p>
    <w:p w14:paraId="49F9448D">
      <w:pPr>
        <w:pStyle w:val="5"/>
        <w:spacing w:before="70"/>
        <w:ind w:right="97" w:firstLine="0"/>
        <w:rPr>
          <w:rFonts w:hint="eastAsia"/>
        </w:rPr>
      </w:pPr>
    </w:p>
    <w:p w14:paraId="00CB33E9">
      <w:pPr>
        <w:pStyle w:val="5"/>
        <w:spacing w:before="70"/>
        <w:ind w:right="97" w:firstLine="0"/>
        <w:rPr>
          <w:rFonts w:hint="eastAsia"/>
        </w:rPr>
      </w:pPr>
      <w:r>
        <w:rPr>
          <w:rFonts w:hint="eastAsia"/>
        </w:rPr>
        <w:t>"He that believeth shall not make haste."</w:t>
      </w:r>
    </w:p>
    <w:p w14:paraId="6FCB4A13">
      <w:pPr>
        <w:pStyle w:val="5"/>
        <w:spacing w:before="70"/>
        <w:ind w:right="97" w:firstLine="0"/>
        <w:rPr>
          <w:rFonts w:hint="eastAsia"/>
        </w:rPr>
      </w:pPr>
    </w:p>
    <w:p w14:paraId="40655BB9">
      <w:pPr>
        <w:pStyle w:val="5"/>
        <w:spacing w:before="70"/>
        <w:ind w:right="97" w:firstLine="0"/>
        <w:rPr>
          <w:rFonts w:hint="eastAsia"/>
        </w:rPr>
      </w:pPr>
      <w:r>
        <w:rPr>
          <w:rFonts w:hint="eastAsia"/>
        </w:rPr>
        <w:t>"信的人必不着急。"</w:t>
      </w:r>
    </w:p>
    <w:p w14:paraId="3807500A">
      <w:pPr>
        <w:pStyle w:val="5"/>
        <w:spacing w:before="70"/>
        <w:ind w:right="97" w:firstLine="0"/>
        <w:rPr>
          <w:rFonts w:hint="eastAsia"/>
        </w:rPr>
      </w:pPr>
    </w:p>
    <w:p w14:paraId="043FB477">
      <w:pPr>
        <w:pStyle w:val="5"/>
        <w:spacing w:before="70"/>
        <w:ind w:right="97" w:firstLine="0"/>
        <w:rPr>
          <w:rFonts w:hint="eastAsia"/>
        </w:rPr>
      </w:pPr>
      <w:r>
        <w:rPr>
          <w:rFonts w:hint="eastAsia"/>
        </w:rPr>
        <w:t>Under affliction, it is by the faith of the promise in Christ that the Lord gives his people more and more of that patience wherein they possess their souls; with Moses, "they choose rather to suffer affliction with the people of God, than to enjoy the pleasures of sin for a season;" wherein they choose rather to be "of an humble spirit with the lowly, than to divide the spoil with the proud,"—rather to have their spirit brought down to their lot, than to have their lot brought up to their spirit.</w:t>
      </w:r>
    </w:p>
    <w:p w14:paraId="794AF5B8">
      <w:pPr>
        <w:pStyle w:val="5"/>
        <w:spacing w:before="70"/>
        <w:ind w:right="97" w:firstLine="0"/>
        <w:rPr>
          <w:rFonts w:hint="eastAsia"/>
        </w:rPr>
      </w:pPr>
    </w:p>
    <w:p w14:paraId="241B4771">
      <w:pPr>
        <w:pStyle w:val="5"/>
        <w:spacing w:before="70"/>
        <w:ind w:right="97" w:firstLine="0"/>
        <w:rPr>
          <w:rFonts w:hint="eastAsia"/>
        </w:rPr>
      </w:pPr>
      <w:r>
        <w:rPr>
          <w:rFonts w:hint="eastAsia"/>
        </w:rPr>
        <w:t>在苦难中，是通过对基督里应许的信心，主赐给祂的百姓越来越多的忍耐，使他们持守自己的灵魂；与摩西一样，"他们宁可和神的百姓同受苦害，也不愿暂时享受罪中之乐；"他们宁可"与卑微的人同处低位，也不愿与骄傲的人同分掳物，"——宁可使自己的灵降低到自己的境遇，也不愿使自己的境遇升高到自己的灵。</w:t>
      </w:r>
    </w:p>
    <w:p w14:paraId="594E1B6A">
      <w:pPr>
        <w:pStyle w:val="5"/>
        <w:spacing w:before="70"/>
        <w:ind w:right="97" w:firstLine="0"/>
        <w:rPr>
          <w:rFonts w:hint="eastAsia"/>
        </w:rPr>
      </w:pPr>
    </w:p>
    <w:p w14:paraId="4D810B24">
      <w:pPr>
        <w:pStyle w:val="5"/>
        <w:spacing w:before="70"/>
        <w:ind w:right="97" w:firstLine="0"/>
        <w:rPr>
          <w:rFonts w:hint="eastAsia"/>
        </w:rPr>
      </w:pPr>
      <w:r>
        <w:rPr>
          <w:rFonts w:hint="eastAsia"/>
        </w:rPr>
        <w:t>There is no true patience but what is the fruit of this appropriating faith; and we can have no more of the former than we have of the latter.</w:t>
      </w:r>
    </w:p>
    <w:p w14:paraId="498CA0BB">
      <w:pPr>
        <w:pStyle w:val="5"/>
        <w:spacing w:before="70"/>
        <w:ind w:right="97" w:firstLine="0"/>
        <w:rPr>
          <w:rFonts w:hint="eastAsia"/>
        </w:rPr>
      </w:pPr>
    </w:p>
    <w:p w14:paraId="36928E31">
      <w:pPr>
        <w:pStyle w:val="5"/>
        <w:spacing w:before="70"/>
        <w:ind w:right="97" w:firstLine="0"/>
        <w:rPr>
          <w:rFonts w:hint="eastAsia"/>
        </w:rPr>
      </w:pPr>
      <w:r>
        <w:rPr>
          <w:rFonts w:hint="eastAsia"/>
        </w:rPr>
        <w:t>没有真正的忍耐不是这据为己有信心的果实；我们有多少后者，就有多少前者。</w:t>
      </w:r>
    </w:p>
    <w:p w14:paraId="43A85CC1">
      <w:pPr>
        <w:pStyle w:val="5"/>
        <w:spacing w:before="70"/>
        <w:ind w:right="97" w:firstLine="0"/>
        <w:rPr>
          <w:rFonts w:hint="eastAsia"/>
        </w:rPr>
      </w:pPr>
    </w:p>
    <w:p w14:paraId="1C37B1FC">
      <w:pPr>
        <w:pStyle w:val="5"/>
        <w:spacing w:before="70"/>
        <w:ind w:right="97" w:firstLine="0"/>
        <w:rPr>
          <w:rFonts w:hint="eastAsia"/>
        </w:rPr>
      </w:pPr>
      <w:r>
        <w:rPr>
          <w:rFonts w:hint="eastAsia"/>
        </w:rPr>
        <w:t>Hence we find them frequently joined together: "Be not slothful, but followers of them who through faith and patience inherit the promises,"—Heb. vi. 12; "Here is the patience and faith of the saints."—Rev. xiii. 10.</w:t>
      </w:r>
    </w:p>
    <w:p w14:paraId="67E30C8C">
      <w:pPr>
        <w:pStyle w:val="5"/>
        <w:spacing w:before="70"/>
        <w:ind w:right="97" w:firstLine="0"/>
        <w:rPr>
          <w:rFonts w:hint="eastAsia"/>
        </w:rPr>
      </w:pPr>
    </w:p>
    <w:p w14:paraId="64BE47A2">
      <w:pPr>
        <w:pStyle w:val="5"/>
        <w:spacing w:before="70"/>
        <w:ind w:right="97" w:firstLine="0"/>
        <w:rPr>
          <w:rFonts w:hint="eastAsia"/>
        </w:rPr>
      </w:pPr>
      <w:r>
        <w:rPr>
          <w:rFonts w:hint="eastAsia"/>
        </w:rPr>
        <w:t>因此我们发现它们经常被连在一起："并且不懈怠，总要效法那些凭信心和忍耐承受应许的人，"——希伯来书6:12；"圣徒的忍耐和信心就是在此。"——启示录13:10。</w:t>
      </w:r>
    </w:p>
    <w:p w14:paraId="0EEB3391">
      <w:pPr>
        <w:pStyle w:val="5"/>
        <w:spacing w:before="70"/>
        <w:ind w:right="97" w:firstLine="0"/>
        <w:rPr>
          <w:rFonts w:hint="eastAsia"/>
        </w:rPr>
      </w:pPr>
    </w:p>
    <w:p w14:paraId="3F85D4DC">
      <w:pPr>
        <w:pStyle w:val="5"/>
        <w:spacing w:before="70"/>
        <w:ind w:right="97" w:firstLine="0"/>
        <w:rPr>
          <w:rFonts w:hint="eastAsia"/>
        </w:rPr>
      </w:pPr>
      <w:r>
        <w:rPr>
          <w:rFonts w:hint="eastAsia"/>
        </w:rPr>
        <w:t>5.Another fruit of true faith is a due esteem of the Word, as indeed the Word of God: "I have esteemed the words of his mouth more than my necessary food."—Job xxiii. 12.</w:t>
      </w:r>
    </w:p>
    <w:p w14:paraId="538DF068">
      <w:pPr>
        <w:pStyle w:val="5"/>
        <w:spacing w:before="70"/>
        <w:ind w:right="97" w:firstLine="0"/>
        <w:rPr>
          <w:rFonts w:hint="eastAsia"/>
        </w:rPr>
      </w:pPr>
    </w:p>
    <w:p w14:paraId="417998E4">
      <w:pPr>
        <w:pStyle w:val="5"/>
        <w:spacing w:before="70"/>
        <w:ind w:right="97" w:firstLine="0"/>
        <w:rPr>
          <w:rFonts w:hint="eastAsia"/>
        </w:rPr>
      </w:pPr>
      <w:r>
        <w:rPr>
          <w:rFonts w:hint="eastAsia"/>
        </w:rPr>
        <w:t>5.真信心的另一个果实是对圣道的适当尊重，确实是神的话语："我看重祂口中的言语，过于我需用的饮食。"——约伯记23:12。</w:t>
      </w:r>
    </w:p>
    <w:p w14:paraId="41B690F0">
      <w:pPr>
        <w:pStyle w:val="5"/>
        <w:spacing w:before="70"/>
        <w:ind w:right="97" w:firstLine="0"/>
        <w:rPr>
          <w:rFonts w:hint="eastAsia"/>
        </w:rPr>
      </w:pPr>
    </w:p>
    <w:p w14:paraId="00F74DFA">
      <w:pPr>
        <w:pStyle w:val="5"/>
        <w:spacing w:before="70"/>
        <w:ind w:right="97" w:firstLine="0"/>
        <w:rPr>
          <w:rFonts w:hint="eastAsia"/>
        </w:rPr>
      </w:pPr>
      <w:r>
        <w:rPr>
          <w:rFonts w:hint="eastAsia"/>
        </w:rPr>
        <w:t>The Word is more necessary to faith, than outward food is to the subsistence of our natural life or health.</w:t>
      </w:r>
    </w:p>
    <w:p w14:paraId="0BD64B4D">
      <w:pPr>
        <w:pStyle w:val="5"/>
        <w:spacing w:before="70"/>
        <w:ind w:right="97" w:firstLine="0"/>
        <w:rPr>
          <w:rFonts w:hint="eastAsia"/>
        </w:rPr>
      </w:pPr>
    </w:p>
    <w:p w14:paraId="03C11141">
      <w:pPr>
        <w:pStyle w:val="5"/>
        <w:spacing w:before="70"/>
        <w:ind w:right="97" w:firstLine="0"/>
        <w:rPr>
          <w:rFonts w:hint="eastAsia"/>
        </w:rPr>
      </w:pPr>
      <w:r>
        <w:rPr>
          <w:rFonts w:hint="eastAsia"/>
        </w:rPr>
        <w:t>圣道对信心的必要性，超过外在食物对我们自然生命或健康的维持。</w:t>
      </w:r>
    </w:p>
    <w:p w14:paraId="3163683D">
      <w:pPr>
        <w:pStyle w:val="5"/>
        <w:spacing w:before="70"/>
        <w:ind w:right="97" w:firstLine="0"/>
        <w:rPr>
          <w:rFonts w:hint="eastAsia"/>
        </w:rPr>
      </w:pPr>
    </w:p>
    <w:p w14:paraId="0D09828C">
      <w:pPr>
        <w:pStyle w:val="5"/>
        <w:spacing w:before="70"/>
        <w:ind w:right="97" w:firstLine="0"/>
        <w:rPr>
          <w:rFonts w:hint="eastAsia"/>
        </w:rPr>
      </w:pPr>
      <w:r>
        <w:rPr>
          <w:rFonts w:hint="eastAsia"/>
        </w:rPr>
        <w:t>This esteem of it is evidenced by commending and magnifying the Word above all other things in the world, because there is more of God to be seen in the Word than in all other things,—by seeking to have ourselves and others brought to a willing subjection to its authority,—by desiring and endeavouring to attain more and more knowledge of it, and conformity to it,—by our using it as the only rule to direct us how to glorify and enjoy God, as affording the only medicine for the healing of our souls, the only armour for our defence against our spiritual enemies, and the only effectual comfort in our affliction.</w:t>
      </w:r>
    </w:p>
    <w:p w14:paraId="5446159D">
      <w:pPr>
        <w:pStyle w:val="5"/>
        <w:spacing w:before="70"/>
        <w:ind w:right="97" w:firstLine="0"/>
        <w:rPr>
          <w:rFonts w:hint="eastAsia"/>
        </w:rPr>
      </w:pPr>
    </w:p>
    <w:p w14:paraId="3B1B3FEB">
      <w:pPr>
        <w:pStyle w:val="5"/>
        <w:spacing w:before="70"/>
        <w:ind w:right="97" w:firstLine="0"/>
        <w:rPr>
          <w:rFonts w:hint="eastAsia"/>
        </w:rPr>
      </w:pPr>
      <w:r>
        <w:rPr>
          <w:rFonts w:hint="eastAsia"/>
        </w:rPr>
        <w:t>这种尊重表现在推崇和高举圣道超过世上所有其他事物，因为在圣道中能见到的神比在所有其他事物中更多，——寻求使我们自己和他人愿意顺服其权威，——渴望并努力获得对它更多的知识，和与之更多的一致，——将它用作指导我们如何荣耀和享受神的唯一准则，作为医治我们灵魂的唯一良药，作为抵御我们属灵敌人的唯一盔甲，作为我们苦难中唯一有效的安慰。</w:t>
      </w:r>
    </w:p>
    <w:p w14:paraId="1143F027">
      <w:pPr>
        <w:pStyle w:val="5"/>
        <w:spacing w:before="70"/>
        <w:ind w:right="97" w:firstLine="0"/>
        <w:rPr>
          <w:rFonts w:hint="eastAsia"/>
        </w:rPr>
      </w:pPr>
    </w:p>
    <w:p w14:paraId="364E31AA">
      <w:pPr>
        <w:pStyle w:val="5"/>
        <w:spacing w:before="70"/>
        <w:ind w:right="97" w:firstLine="0"/>
        <w:rPr>
          <w:rFonts w:hint="eastAsia"/>
        </w:rPr>
      </w:pPr>
      <w:r>
        <w:rPr>
          <w:rFonts w:hint="eastAsia"/>
        </w:rPr>
        <w:t>6.Another fruit of true faith is prayer.</w:t>
      </w:r>
    </w:p>
    <w:p w14:paraId="7867495A">
      <w:pPr>
        <w:pStyle w:val="5"/>
        <w:spacing w:before="70"/>
        <w:ind w:right="97" w:firstLine="0"/>
        <w:rPr>
          <w:rFonts w:hint="eastAsia"/>
        </w:rPr>
      </w:pPr>
    </w:p>
    <w:p w14:paraId="60950EDE">
      <w:pPr>
        <w:pStyle w:val="5"/>
        <w:spacing w:before="70"/>
        <w:ind w:right="97" w:firstLine="0"/>
        <w:rPr>
          <w:rFonts w:hint="eastAsia"/>
        </w:rPr>
      </w:pPr>
      <w:r>
        <w:rPr>
          <w:rFonts w:hint="eastAsia"/>
        </w:rPr>
        <w:t>6.真信心的另一个果实是祷告。</w:t>
      </w:r>
    </w:p>
    <w:p w14:paraId="3A65D4B2">
      <w:pPr>
        <w:pStyle w:val="5"/>
        <w:spacing w:before="70"/>
        <w:ind w:right="97" w:firstLine="0"/>
        <w:rPr>
          <w:rFonts w:hint="eastAsia"/>
        </w:rPr>
      </w:pPr>
    </w:p>
    <w:p w14:paraId="61AA71B7">
      <w:pPr>
        <w:pStyle w:val="5"/>
        <w:spacing w:before="70"/>
        <w:ind w:right="97" w:firstLine="0"/>
        <w:rPr>
          <w:rFonts w:hint="eastAsia"/>
        </w:rPr>
      </w:pPr>
      <w:r>
        <w:rPr>
          <w:rFonts w:hint="eastAsia"/>
        </w:rPr>
        <w:t>As soon as a person believes on the Son of God, it may be said of him, as it was said of Paul at his conversion, "Behold he prayeth."</w:t>
      </w:r>
    </w:p>
    <w:p w14:paraId="7118BAAD">
      <w:pPr>
        <w:pStyle w:val="5"/>
        <w:spacing w:before="70"/>
        <w:ind w:right="97" w:firstLine="0"/>
        <w:rPr>
          <w:rFonts w:hint="eastAsia"/>
        </w:rPr>
      </w:pPr>
    </w:p>
    <w:p w14:paraId="68DF5A35">
      <w:pPr>
        <w:pStyle w:val="5"/>
        <w:spacing w:before="70"/>
        <w:ind w:right="97" w:firstLine="0"/>
        <w:rPr>
          <w:rFonts w:hint="eastAsia"/>
        </w:rPr>
      </w:pPr>
      <w:r>
        <w:rPr>
          <w:rFonts w:hint="eastAsia"/>
        </w:rPr>
        <w:t>一个人一旦相信神的儿子，就可以说他，如同保罗归正时所说的，"看哪，他正在祷告。"</w:t>
      </w:r>
    </w:p>
    <w:p w14:paraId="25AB0F14">
      <w:pPr>
        <w:pStyle w:val="5"/>
        <w:spacing w:before="70"/>
        <w:ind w:right="97" w:firstLine="0"/>
        <w:rPr>
          <w:rFonts w:hint="eastAsia"/>
        </w:rPr>
      </w:pPr>
    </w:p>
    <w:p w14:paraId="34B46C63">
      <w:pPr>
        <w:pStyle w:val="5"/>
        <w:spacing w:before="70"/>
        <w:ind w:right="97" w:firstLine="0"/>
        <w:rPr>
          <w:rFonts w:hint="eastAsia"/>
        </w:rPr>
      </w:pPr>
      <w:r>
        <w:rPr>
          <w:rFonts w:hint="eastAsia"/>
        </w:rPr>
        <w:t>Before he believed, his praying was but a lifeless form; but now he prays indeed,—he now comes to God as his Father in Christ.</w:t>
      </w:r>
    </w:p>
    <w:p w14:paraId="63C23E89">
      <w:pPr>
        <w:pStyle w:val="5"/>
        <w:spacing w:before="70"/>
        <w:ind w:right="97" w:firstLine="0"/>
        <w:rPr>
          <w:rFonts w:hint="eastAsia"/>
        </w:rPr>
      </w:pPr>
    </w:p>
    <w:p w14:paraId="1BD5D476">
      <w:pPr>
        <w:pStyle w:val="5"/>
        <w:spacing w:before="70"/>
        <w:ind w:right="97" w:firstLine="0"/>
        <w:rPr>
          <w:rFonts w:hint="eastAsia"/>
        </w:rPr>
      </w:pPr>
      <w:r>
        <w:rPr>
          <w:rFonts w:hint="eastAsia"/>
        </w:rPr>
        <w:t>在他相信之前，他的祷告只是一种无生命的形式；但现在他确实祷告，——他现在来到神面前，作为他在基督里的父。</w:t>
      </w:r>
    </w:p>
    <w:p w14:paraId="349ECFF1">
      <w:pPr>
        <w:pStyle w:val="5"/>
        <w:spacing w:before="70"/>
        <w:ind w:right="97" w:firstLine="0"/>
        <w:rPr>
          <w:rFonts w:hint="eastAsia"/>
        </w:rPr>
      </w:pPr>
    </w:p>
    <w:p w14:paraId="7EAFA0E3">
      <w:pPr>
        <w:pStyle w:val="5"/>
        <w:spacing w:before="70"/>
        <w:ind w:right="97" w:firstLine="0"/>
        <w:rPr>
          <w:rFonts w:hint="eastAsia"/>
        </w:rPr>
      </w:pPr>
      <w:r>
        <w:rPr>
          <w:rFonts w:hint="eastAsia"/>
        </w:rPr>
        <w:t>Faith's view of the mercies of the new covenant, as suitable to his case, as sure, and as his own mercies in Christ, makes him continue to wrestle with God for the actual enjoyment of them.</w:t>
      </w:r>
    </w:p>
    <w:p w14:paraId="65CD4F74">
      <w:pPr>
        <w:pStyle w:val="5"/>
        <w:spacing w:before="70"/>
        <w:ind w:right="97" w:firstLine="0"/>
        <w:rPr>
          <w:rFonts w:hint="eastAsia"/>
        </w:rPr>
      </w:pPr>
    </w:p>
    <w:p w14:paraId="6397E5CC">
      <w:pPr>
        <w:pStyle w:val="5"/>
        <w:spacing w:before="70"/>
        <w:ind w:right="97" w:firstLine="0"/>
        <w:rPr>
          <w:rFonts w:hint="eastAsia"/>
        </w:rPr>
      </w:pPr>
      <w:r>
        <w:rPr>
          <w:rFonts w:hint="eastAsia"/>
        </w:rPr>
        <w:t>信心看见新约的怜悯，既适合他的情况，又确定，又是他在基督里自己的怜悯，使他继续与神摔跤，为实际享受这些怜悯。</w:t>
      </w:r>
    </w:p>
    <w:p w14:paraId="4AD255BE">
      <w:pPr>
        <w:pStyle w:val="5"/>
        <w:spacing w:before="70"/>
        <w:ind w:right="97" w:firstLine="0"/>
        <w:rPr>
          <w:rFonts w:hint="eastAsia"/>
        </w:rPr>
      </w:pPr>
    </w:p>
    <w:p w14:paraId="5C987D5B">
      <w:pPr>
        <w:pStyle w:val="5"/>
        <w:spacing w:before="70"/>
        <w:ind w:right="97" w:firstLine="0"/>
        <w:rPr>
          <w:rFonts w:hint="eastAsia"/>
        </w:rPr>
      </w:pPr>
      <w:r>
        <w:rPr>
          <w:rFonts w:hint="eastAsia"/>
        </w:rPr>
        <w:t>Faith kindles a desire that will never be satisfied with anything short of the King's immediate presence.</w:t>
      </w:r>
    </w:p>
    <w:p w14:paraId="602D1A9C">
      <w:pPr>
        <w:pStyle w:val="5"/>
        <w:spacing w:before="70"/>
        <w:ind w:right="97" w:firstLine="0"/>
        <w:rPr>
          <w:rFonts w:hint="eastAsia"/>
        </w:rPr>
      </w:pPr>
    </w:p>
    <w:p w14:paraId="47A3920F">
      <w:pPr>
        <w:pStyle w:val="5"/>
        <w:spacing w:before="70"/>
        <w:ind w:right="97" w:firstLine="0"/>
        <w:rPr>
          <w:rFonts w:hint="eastAsia"/>
        </w:rPr>
      </w:pPr>
      <w:r>
        <w:rPr>
          <w:rFonts w:hint="eastAsia"/>
        </w:rPr>
        <w:t>信心点燃了一种渴望，这渴望绝不会被任何低于君王直接同在的事物所满足。</w:t>
      </w:r>
    </w:p>
    <w:p w14:paraId="57852F11">
      <w:pPr>
        <w:pStyle w:val="5"/>
        <w:spacing w:before="70"/>
        <w:ind w:right="97" w:firstLine="0"/>
        <w:rPr>
          <w:rFonts w:hint="eastAsia"/>
        </w:rPr>
      </w:pPr>
    </w:p>
    <w:p w14:paraId="63D2A926">
      <w:pPr>
        <w:pStyle w:val="5"/>
        <w:spacing w:before="70"/>
        <w:ind w:right="97" w:firstLine="0"/>
        <w:rPr>
          <w:rFonts w:hint="eastAsia"/>
        </w:rPr>
      </w:pPr>
      <w:r>
        <w:rPr>
          <w:rFonts w:hint="eastAsia"/>
        </w:rPr>
        <w:t>7.Another fruit of true faith is a single regard to God's declarative glory.</w:t>
      </w:r>
    </w:p>
    <w:p w14:paraId="0A0D0B4F">
      <w:pPr>
        <w:pStyle w:val="5"/>
        <w:spacing w:before="70"/>
        <w:ind w:right="97" w:firstLine="0"/>
        <w:rPr>
          <w:rFonts w:hint="eastAsia"/>
        </w:rPr>
      </w:pPr>
    </w:p>
    <w:p w14:paraId="40D8D7E0">
      <w:pPr>
        <w:pStyle w:val="5"/>
        <w:spacing w:before="70"/>
        <w:ind w:right="97" w:firstLine="0"/>
        <w:rPr>
          <w:rFonts w:hint="eastAsia"/>
        </w:rPr>
      </w:pPr>
      <w:r>
        <w:rPr>
          <w:rFonts w:hint="eastAsia"/>
        </w:rPr>
        <w:t>7.真信心的另一个果实是对神宣告性荣耀的专一尊重。</w:t>
      </w:r>
    </w:p>
    <w:p w14:paraId="79BBCC2E">
      <w:pPr>
        <w:pStyle w:val="5"/>
        <w:spacing w:before="70"/>
        <w:ind w:right="97" w:firstLine="0"/>
        <w:rPr>
          <w:rFonts w:hint="eastAsia"/>
        </w:rPr>
      </w:pPr>
    </w:p>
    <w:p w14:paraId="1D9025F8">
      <w:pPr>
        <w:pStyle w:val="5"/>
        <w:spacing w:before="70"/>
        <w:ind w:right="97" w:firstLine="0"/>
        <w:rPr>
          <w:rFonts w:hint="eastAsia"/>
        </w:rPr>
      </w:pPr>
      <w:r>
        <w:rPr>
          <w:rFonts w:hint="eastAsia"/>
        </w:rPr>
        <w:t>While a man is an unbeliever, all he does proceeds from natural self, as its principle; and, as the stream cannot rise higher than the fountain, it returns to self, as its end.</w:t>
      </w:r>
    </w:p>
    <w:p w14:paraId="1030E2FC">
      <w:pPr>
        <w:pStyle w:val="5"/>
        <w:spacing w:before="70"/>
        <w:ind w:right="97" w:firstLine="0"/>
        <w:rPr>
          <w:rFonts w:hint="eastAsia"/>
        </w:rPr>
      </w:pPr>
    </w:p>
    <w:p w14:paraId="45A031BC">
      <w:pPr>
        <w:pStyle w:val="5"/>
        <w:spacing w:before="70"/>
        <w:ind w:right="97" w:firstLine="0"/>
        <w:rPr>
          <w:rFonts w:hint="eastAsia"/>
        </w:rPr>
      </w:pPr>
      <w:r>
        <w:rPr>
          <w:rFonts w:hint="eastAsia"/>
        </w:rPr>
        <w:t>当一个人是不信者时，他所做的一切都是出于自然的自我，作为其原则；而且，正如溪流不能高过源头，它返回自我，作为其目的。</w:t>
      </w:r>
    </w:p>
    <w:p w14:paraId="23116DF1">
      <w:pPr>
        <w:pStyle w:val="5"/>
        <w:spacing w:before="70"/>
        <w:ind w:right="97" w:firstLine="0"/>
        <w:rPr>
          <w:rFonts w:hint="eastAsia"/>
        </w:rPr>
      </w:pPr>
    </w:p>
    <w:p w14:paraId="3E8DBEB1">
      <w:pPr>
        <w:pStyle w:val="5"/>
        <w:spacing w:before="70"/>
        <w:ind w:right="97" w:firstLine="0"/>
        <w:rPr>
          <w:rFonts w:hint="eastAsia"/>
        </w:rPr>
      </w:pPr>
      <w:r>
        <w:rPr>
          <w:rFonts w:hint="eastAsia"/>
        </w:rPr>
        <w:t>But, being united to Christ by faith, he begins to act from a supernatural principle, and to a supernatural end,—even to the glory of God.</w:t>
      </w:r>
    </w:p>
    <w:p w14:paraId="61A1D77D">
      <w:pPr>
        <w:pStyle w:val="5"/>
        <w:spacing w:before="70"/>
        <w:ind w:right="97" w:firstLine="0"/>
        <w:rPr>
          <w:rFonts w:hint="eastAsia"/>
        </w:rPr>
      </w:pPr>
    </w:p>
    <w:p w14:paraId="54279C2D">
      <w:pPr>
        <w:pStyle w:val="5"/>
        <w:spacing w:before="70"/>
        <w:ind w:right="97" w:firstLine="0"/>
        <w:rPr>
          <w:rFonts w:hint="eastAsia"/>
        </w:rPr>
      </w:pPr>
      <w:r>
        <w:rPr>
          <w:rFonts w:hint="eastAsia"/>
        </w:rPr>
        <w:t>但通过信心与基督联合后，他开始从一个超自然的原则行动，并为了一个超自然的目的，——就是神的荣耀。</w:t>
      </w:r>
    </w:p>
    <w:p w14:paraId="0159DCCE">
      <w:pPr>
        <w:pStyle w:val="5"/>
        <w:spacing w:before="70"/>
        <w:ind w:right="97" w:firstLine="0"/>
        <w:rPr>
          <w:rFonts w:hint="eastAsia"/>
        </w:rPr>
      </w:pPr>
    </w:p>
    <w:p w14:paraId="6A7600D2">
      <w:pPr>
        <w:pStyle w:val="5"/>
        <w:spacing w:before="70"/>
        <w:ind w:right="97" w:firstLine="0"/>
        <w:rPr>
          <w:rFonts w:hint="eastAsia"/>
        </w:rPr>
      </w:pPr>
      <w:r>
        <w:rPr>
          <w:rFonts w:hint="eastAsia"/>
        </w:rPr>
        <w:t>So far as he is a believer, he is delivered into the mould of the exhortation in 1 Cor. vi. 20: "Ye are not your own; ye are bought with a price: therefore, glorify God in your body and in your spirit, which are God's."</w:t>
      </w:r>
    </w:p>
    <w:p w14:paraId="5EC49B41">
      <w:pPr>
        <w:pStyle w:val="5"/>
        <w:spacing w:before="70"/>
        <w:ind w:right="97" w:firstLine="0"/>
        <w:rPr>
          <w:rFonts w:hint="eastAsia"/>
        </w:rPr>
      </w:pPr>
    </w:p>
    <w:p w14:paraId="0B7192E4">
      <w:pPr>
        <w:pStyle w:val="5"/>
        <w:spacing w:before="70"/>
        <w:ind w:right="97" w:firstLine="0"/>
        <w:rPr>
          <w:rFonts w:hint="eastAsia"/>
        </w:rPr>
      </w:pPr>
      <w:r>
        <w:rPr>
          <w:rFonts w:hint="eastAsia"/>
        </w:rPr>
        <w:t>就他是信徒的程度而言，他被交付到哥林多前书6:20的劝勉的模型中："你们不是自己的人；因为你们是重价买来的：所以要在你们的身子上荣耀神，这身子是神的。"</w:t>
      </w:r>
    </w:p>
    <w:p w14:paraId="6B845C04">
      <w:pPr>
        <w:pStyle w:val="5"/>
        <w:spacing w:before="70"/>
        <w:ind w:right="97" w:firstLine="0"/>
        <w:rPr>
          <w:rFonts w:hint="eastAsia"/>
        </w:rPr>
      </w:pPr>
    </w:p>
    <w:p w14:paraId="3764EDD8">
      <w:pPr>
        <w:pStyle w:val="5"/>
        <w:spacing w:before="70"/>
        <w:ind w:right="97" w:firstLine="0"/>
        <w:rPr>
          <w:rFonts w:hint="eastAsia"/>
        </w:rPr>
      </w:pPr>
      <w:r>
        <w:rPr>
          <w:rFonts w:hint="eastAsia"/>
        </w:rPr>
        <w:t>They who live by Christ will live to him.</w:t>
      </w:r>
    </w:p>
    <w:p w14:paraId="1671DFA0">
      <w:pPr>
        <w:pStyle w:val="5"/>
        <w:spacing w:before="70"/>
        <w:ind w:right="97" w:firstLine="0"/>
        <w:rPr>
          <w:rFonts w:hint="eastAsia"/>
        </w:rPr>
      </w:pPr>
    </w:p>
    <w:p w14:paraId="25CD094E">
      <w:pPr>
        <w:pStyle w:val="5"/>
        <w:spacing w:before="70"/>
        <w:ind w:right="97" w:firstLine="0"/>
        <w:rPr>
          <w:rFonts w:hint="eastAsia"/>
        </w:rPr>
      </w:pPr>
      <w:r>
        <w:rPr>
          <w:rFonts w:hint="eastAsia"/>
        </w:rPr>
        <w:t>那些靠基督而活的人，将为祂而活。</w:t>
      </w:r>
    </w:p>
    <w:p w14:paraId="286643B6">
      <w:pPr>
        <w:pStyle w:val="5"/>
        <w:spacing w:before="70"/>
        <w:ind w:right="97" w:firstLine="0"/>
        <w:rPr>
          <w:rFonts w:hint="eastAsia"/>
        </w:rPr>
      </w:pPr>
    </w:p>
    <w:p w14:paraId="3C20ED75">
      <w:pPr>
        <w:pStyle w:val="5"/>
        <w:spacing w:before="70"/>
        <w:ind w:right="97" w:firstLine="0"/>
        <w:rPr>
          <w:rFonts w:hint="eastAsia"/>
        </w:rPr>
      </w:pPr>
      <w:r>
        <w:rPr>
          <w:rFonts w:hint="eastAsia"/>
        </w:rPr>
        <w:t>"For the love of Christ constraineth us; because we thus judge, that if one died for all, then were all dead: and that he died for all, that they who live should not henceforth live unto themselves, but unto him who died for them and rose again."—2 Cor. v. 14.</w:t>
      </w:r>
    </w:p>
    <w:p w14:paraId="680D352A">
      <w:pPr>
        <w:pStyle w:val="5"/>
        <w:spacing w:before="70"/>
        <w:ind w:right="97" w:firstLine="0"/>
        <w:rPr>
          <w:rFonts w:hint="eastAsia"/>
        </w:rPr>
      </w:pPr>
    </w:p>
    <w:p w14:paraId="793B1FA8">
      <w:pPr>
        <w:pStyle w:val="5"/>
        <w:spacing w:before="70"/>
        <w:ind w:right="97" w:firstLine="0"/>
        <w:rPr>
          <w:rFonts w:hint="eastAsia"/>
        </w:rPr>
      </w:pPr>
      <w:r>
        <w:rPr>
          <w:rFonts w:hint="eastAsia"/>
        </w:rPr>
        <w:t>"原来基督的爱激励我们；因我们想，一人既替众人死，众人就都死了；并且祂替众人死，是叫那些活着的人不再为自己活，乃为替他们死而复活的主活。"——哥林多后书5:14。</w:t>
      </w:r>
    </w:p>
    <w:p w14:paraId="5BD27DBC">
      <w:pPr>
        <w:pStyle w:val="5"/>
        <w:spacing w:before="70"/>
        <w:ind w:right="97" w:firstLine="0"/>
        <w:rPr>
          <w:rFonts w:hint="eastAsia"/>
        </w:rPr>
      </w:pPr>
    </w:p>
    <w:p w14:paraId="072AC68E">
      <w:pPr>
        <w:pStyle w:val="5"/>
        <w:spacing w:before="70"/>
        <w:ind w:right="97" w:firstLine="0"/>
        <w:rPr>
          <w:rFonts w:hint="eastAsia"/>
        </w:rPr>
      </w:pPr>
      <w:r>
        <w:rPr>
          <w:rFonts w:hint="eastAsia"/>
        </w:rPr>
        <w:t>And here we may observe, that an honest desire and endeavour to glorify Christ, by a suitable confession of his name, of his truths and ordinances, especially of those that are peculiarly disregarded and trampled on by the generation among whom we live, are also the effect of this appropriating faith.</w:t>
      </w:r>
    </w:p>
    <w:p w14:paraId="1CD9C96E">
      <w:pPr>
        <w:pStyle w:val="5"/>
        <w:spacing w:before="70"/>
        <w:ind w:right="97" w:firstLine="0"/>
        <w:rPr>
          <w:rFonts w:hint="eastAsia"/>
        </w:rPr>
      </w:pPr>
    </w:p>
    <w:p w14:paraId="5D483D2F">
      <w:pPr>
        <w:pStyle w:val="5"/>
        <w:spacing w:before="70"/>
        <w:ind w:right="97" w:firstLine="0"/>
        <w:rPr>
          <w:rFonts w:hint="eastAsia"/>
        </w:rPr>
      </w:pPr>
      <w:r>
        <w:rPr>
          <w:rFonts w:hint="eastAsia"/>
        </w:rPr>
        <w:t>在此我们可以注意到，一种通过合适地认信祂的名，祂的真理和典章，特别是那些被我们所生活的这一代人特别不尊重和践踏的真理和典章，来荣耀基督的诚实渴望和努力，也是这据为己有信心的效果。</w:t>
      </w:r>
    </w:p>
    <w:p w14:paraId="7A5FE63D">
      <w:pPr>
        <w:pStyle w:val="5"/>
        <w:spacing w:before="70"/>
        <w:ind w:right="97" w:firstLine="0"/>
        <w:rPr>
          <w:rFonts w:hint="eastAsia"/>
        </w:rPr>
      </w:pPr>
    </w:p>
    <w:p w14:paraId="7DD65C5B">
      <w:pPr>
        <w:pStyle w:val="5"/>
        <w:spacing w:before="70"/>
        <w:ind w:right="97" w:firstLine="0"/>
        <w:rPr>
          <w:rFonts w:hint="eastAsia"/>
        </w:rPr>
      </w:pPr>
      <w:r>
        <w:rPr>
          <w:rFonts w:hint="eastAsia"/>
        </w:rPr>
        <w:t>As soon as a man believeth with the heart unto righteousness, he maketh confession with the mouth unto salvation.</w:t>
      </w:r>
    </w:p>
    <w:p w14:paraId="0C3EB793">
      <w:pPr>
        <w:pStyle w:val="5"/>
        <w:spacing w:before="70"/>
        <w:ind w:right="97" w:firstLine="0"/>
        <w:rPr>
          <w:rFonts w:hint="eastAsia"/>
        </w:rPr>
      </w:pPr>
    </w:p>
    <w:p w14:paraId="6C3A7DD0">
      <w:pPr>
        <w:pStyle w:val="5"/>
        <w:spacing w:before="70"/>
        <w:ind w:right="97" w:firstLine="0"/>
        <w:rPr>
          <w:rFonts w:hint="eastAsia"/>
        </w:rPr>
      </w:pPr>
      <w:r>
        <w:rPr>
          <w:rFonts w:hint="eastAsia"/>
        </w:rPr>
        <w:t>一个人一旦心里相信，以致于义，他就口里认信，以致得救。</w:t>
      </w:r>
    </w:p>
    <w:p w14:paraId="56E53137">
      <w:pPr>
        <w:pStyle w:val="5"/>
        <w:spacing w:before="70"/>
        <w:ind w:right="97" w:firstLine="0"/>
        <w:rPr>
          <w:rFonts w:hint="eastAsia"/>
        </w:rPr>
      </w:pPr>
    </w:p>
    <w:p w14:paraId="69AD2FE8">
      <w:pPr>
        <w:pStyle w:val="5"/>
        <w:spacing w:before="70"/>
        <w:ind w:right="97" w:firstLine="0"/>
        <w:rPr>
          <w:rFonts w:hint="eastAsia"/>
        </w:rPr>
      </w:pPr>
      <w:r>
        <w:rPr>
          <w:rFonts w:hint="eastAsia"/>
        </w:rPr>
        <w:t>As soon as the thief on the cross became a believer, he became a confessor of Christ.</w:t>
      </w:r>
    </w:p>
    <w:p w14:paraId="25C13F49">
      <w:pPr>
        <w:pStyle w:val="5"/>
        <w:spacing w:before="70"/>
        <w:ind w:right="97" w:firstLine="0"/>
        <w:rPr>
          <w:rFonts w:hint="eastAsia"/>
        </w:rPr>
      </w:pPr>
    </w:p>
    <w:p w14:paraId="3CC38983">
      <w:pPr>
        <w:pStyle w:val="5"/>
        <w:spacing w:before="70"/>
        <w:ind w:right="97" w:firstLine="0"/>
        <w:rPr>
          <w:rFonts w:hint="eastAsia"/>
        </w:rPr>
      </w:pPr>
      <w:r>
        <w:rPr>
          <w:rFonts w:hint="eastAsia"/>
        </w:rPr>
        <w:t>十字架上的强盗一成为信徒，他就成为基督的认信者。</w:t>
      </w:r>
    </w:p>
    <w:p w14:paraId="612BA45C">
      <w:pPr>
        <w:pStyle w:val="5"/>
        <w:spacing w:before="70"/>
        <w:ind w:right="97" w:firstLine="0"/>
        <w:rPr>
          <w:rFonts w:hint="eastAsia"/>
        </w:rPr>
      </w:pPr>
    </w:p>
    <w:p w14:paraId="704349D7">
      <w:pPr>
        <w:pStyle w:val="5"/>
        <w:spacing w:before="70"/>
        <w:ind w:right="97" w:firstLine="0"/>
        <w:rPr>
          <w:rFonts w:hint="eastAsia"/>
        </w:rPr>
      </w:pPr>
      <w:r>
        <w:rPr>
          <w:rFonts w:hint="eastAsia"/>
        </w:rPr>
        <w:t>David's faith made him one too: "Thou art my God, and I will praise thee; my God, I will exalt thee."—Psal. cxviii. 28.</w:t>
      </w:r>
    </w:p>
    <w:p w14:paraId="5B7C1C53">
      <w:pPr>
        <w:pStyle w:val="5"/>
        <w:spacing w:before="70"/>
        <w:ind w:right="97" w:firstLine="0"/>
        <w:rPr>
          <w:rFonts w:hint="eastAsia"/>
        </w:rPr>
      </w:pPr>
    </w:p>
    <w:p w14:paraId="21F3F73A">
      <w:pPr>
        <w:pStyle w:val="5"/>
        <w:spacing w:before="70"/>
        <w:ind w:right="97" w:firstLine="0"/>
        <w:rPr>
          <w:rFonts w:hint="eastAsia"/>
        </w:rPr>
      </w:pPr>
      <w:r>
        <w:rPr>
          <w:rFonts w:hint="eastAsia"/>
        </w:rPr>
        <w:t>大卫的信心也使他成为认信者："你是我的神，我要称谢你！你是我的神，我要尊崇你！"——诗篇118:28。</w:t>
      </w:r>
    </w:p>
    <w:p w14:paraId="4AE88AD1">
      <w:pPr>
        <w:pStyle w:val="5"/>
        <w:spacing w:before="70"/>
        <w:ind w:right="97" w:firstLine="0"/>
      </w:pPr>
    </w:p>
    <w:p w14:paraId="460B31F7">
      <w:pPr>
        <w:pStyle w:val="5"/>
        <w:spacing w:before="70"/>
        <w:ind w:right="101" w:firstLine="0"/>
        <w:rPr>
          <w:rFonts w:hint="eastAsia"/>
        </w:rPr>
      </w:pPr>
      <w:r>
        <w:rPr>
          <w:rFonts w:hint="eastAsia"/>
        </w:rPr>
        <w:t>But who can recount the noble acts of this precious faith?</w:t>
      </w:r>
    </w:p>
    <w:p w14:paraId="2604DC2F">
      <w:pPr>
        <w:pStyle w:val="5"/>
        <w:spacing w:before="70"/>
        <w:ind w:right="101" w:firstLine="0"/>
        <w:rPr>
          <w:rFonts w:hint="eastAsia"/>
        </w:rPr>
      </w:pPr>
    </w:p>
    <w:p w14:paraId="6FD04F79">
      <w:pPr>
        <w:pStyle w:val="5"/>
        <w:spacing w:before="70"/>
        <w:ind w:right="101" w:firstLine="0"/>
        <w:rPr>
          <w:rFonts w:hint="eastAsia"/>
        </w:rPr>
      </w:pPr>
      <w:r>
        <w:rPr>
          <w:rFonts w:hint="eastAsia"/>
        </w:rPr>
        <w:t>但谁能述说这宝贵信心的高贵作为呢？</w:t>
      </w:r>
    </w:p>
    <w:p w14:paraId="3CB72402">
      <w:pPr>
        <w:pStyle w:val="5"/>
        <w:spacing w:before="70"/>
        <w:ind w:right="101" w:firstLine="0"/>
        <w:rPr>
          <w:rFonts w:hint="eastAsia"/>
        </w:rPr>
      </w:pPr>
    </w:p>
    <w:p w14:paraId="3CEBDFC0">
      <w:pPr>
        <w:pStyle w:val="5"/>
        <w:spacing w:before="70"/>
        <w:ind w:right="101" w:firstLine="0"/>
        <w:rPr>
          <w:rFonts w:hint="eastAsia"/>
        </w:rPr>
      </w:pPr>
      <w:r>
        <w:rPr>
          <w:rFonts w:hint="eastAsia"/>
        </w:rPr>
        <w:t>We have an illustrious group of them in the 11th chapter of the Epistle to the Hebrews, which you may peruse in this view at your leisure.</w:t>
      </w:r>
    </w:p>
    <w:p w14:paraId="4C12CB43">
      <w:pPr>
        <w:pStyle w:val="5"/>
        <w:spacing w:before="70"/>
        <w:ind w:right="101" w:firstLine="0"/>
        <w:rPr>
          <w:rFonts w:hint="eastAsia"/>
        </w:rPr>
      </w:pPr>
    </w:p>
    <w:p w14:paraId="10F5AF9F">
      <w:pPr>
        <w:pStyle w:val="5"/>
        <w:spacing w:before="70"/>
        <w:ind w:right="101" w:firstLine="0"/>
        <w:rPr>
          <w:rFonts w:hint="eastAsia"/>
        </w:rPr>
      </w:pPr>
      <w:r>
        <w:rPr>
          <w:rFonts w:hint="eastAsia"/>
        </w:rPr>
        <w:t>我们在希伯来书第11章中有一组杰出的例子，你们可以闲暇时从这个角度详细阅读。</w:t>
      </w:r>
    </w:p>
    <w:p w14:paraId="2653098F">
      <w:pPr>
        <w:pStyle w:val="5"/>
        <w:spacing w:before="70"/>
        <w:ind w:right="101" w:firstLine="0"/>
        <w:rPr>
          <w:rFonts w:hint="eastAsia"/>
        </w:rPr>
      </w:pPr>
    </w:p>
    <w:p w14:paraId="5306B367">
      <w:pPr>
        <w:pStyle w:val="5"/>
        <w:spacing w:before="70"/>
        <w:ind w:right="101" w:firstLine="0"/>
        <w:rPr>
          <w:rFonts w:hint="eastAsia"/>
        </w:rPr>
      </w:pPr>
      <w:r>
        <w:rPr>
          <w:rFonts w:hint="eastAsia"/>
        </w:rPr>
        <w:t>There never was, nor is, nor shall be, in any of the fallen posterity of Adam, in all their generations, the least spark of genuine love to God, or to man for his sake, or any saving grace, or act of new obedience, but what is to be regarded as proceeding from this heavenly and supernatural principle.</w:t>
      </w:r>
    </w:p>
    <w:p w14:paraId="3C1C92E1">
      <w:pPr>
        <w:pStyle w:val="5"/>
        <w:spacing w:before="70"/>
        <w:ind w:right="101" w:firstLine="0"/>
        <w:rPr>
          <w:rFonts w:hint="eastAsia"/>
        </w:rPr>
      </w:pPr>
    </w:p>
    <w:p w14:paraId="72985E02">
      <w:pPr>
        <w:pStyle w:val="5"/>
        <w:spacing w:before="70"/>
        <w:ind w:right="101" w:firstLine="0"/>
        <w:rPr>
          <w:rFonts w:hint="eastAsia"/>
        </w:rPr>
      </w:pPr>
      <w:r>
        <w:rPr>
          <w:rFonts w:hint="eastAsia"/>
        </w:rPr>
        <w:t>在亚当堕落后代的所有世代中，从来没有，现在没有，将来也不会有，对神的任何一丝真正的爱，或为祂的缘故对人的爱，或任何得救的恩典，或新顺服的行为，不是源于这属天和超自然的原则。</w:t>
      </w:r>
    </w:p>
    <w:p w14:paraId="2271C3DB">
      <w:pPr>
        <w:pStyle w:val="5"/>
        <w:spacing w:before="70"/>
        <w:ind w:right="101" w:firstLine="0"/>
        <w:rPr>
          <w:rFonts w:hint="eastAsia"/>
        </w:rPr>
      </w:pPr>
    </w:p>
    <w:p w14:paraId="2319022C">
      <w:pPr>
        <w:pStyle w:val="5"/>
        <w:spacing w:before="70"/>
        <w:ind w:right="101" w:firstLine="0"/>
        <w:rPr>
          <w:rFonts w:hint="eastAsia"/>
        </w:rPr>
      </w:pPr>
      <w:r>
        <w:rPr>
          <w:rFonts w:hint="eastAsia"/>
        </w:rPr>
        <w:t>Here we may add a word in answer to the question, When does faith bring forth these fruits?</w:t>
      </w:r>
    </w:p>
    <w:p w14:paraId="5507F545">
      <w:pPr>
        <w:pStyle w:val="5"/>
        <w:spacing w:before="70"/>
        <w:ind w:right="101" w:firstLine="0"/>
        <w:rPr>
          <w:rFonts w:hint="eastAsia"/>
        </w:rPr>
      </w:pPr>
    </w:p>
    <w:p w14:paraId="4014C991">
      <w:pPr>
        <w:pStyle w:val="5"/>
        <w:spacing w:before="70"/>
        <w:ind w:right="101" w:firstLine="0"/>
        <w:rPr>
          <w:rFonts w:hint="eastAsia"/>
        </w:rPr>
      </w:pPr>
      <w:r>
        <w:rPr>
          <w:rFonts w:hint="eastAsia"/>
        </w:rPr>
        <w:t>在此我们可以简短回答这个问题，信心何时结出这些果实？</w:t>
      </w:r>
    </w:p>
    <w:p w14:paraId="242D2CCA">
      <w:pPr>
        <w:pStyle w:val="5"/>
        <w:spacing w:before="70"/>
        <w:ind w:right="101" w:firstLine="0"/>
        <w:rPr>
          <w:rFonts w:hint="eastAsia"/>
        </w:rPr>
      </w:pPr>
    </w:p>
    <w:p w14:paraId="2E08D146">
      <w:pPr>
        <w:pStyle w:val="5"/>
        <w:spacing w:before="70"/>
        <w:ind w:right="101" w:firstLine="0"/>
        <w:rPr>
          <w:rFonts w:hint="eastAsia"/>
        </w:rPr>
      </w:pPr>
      <w:r>
        <w:rPr>
          <w:rFonts w:hint="eastAsia"/>
        </w:rPr>
        <w:t>1.It begins to bring forth fruit as soon as it exists in the soul.</w:t>
      </w:r>
    </w:p>
    <w:p w14:paraId="17BB4971">
      <w:pPr>
        <w:pStyle w:val="5"/>
        <w:spacing w:before="70"/>
        <w:ind w:right="101" w:firstLine="0"/>
        <w:rPr>
          <w:rFonts w:hint="eastAsia"/>
        </w:rPr>
      </w:pPr>
    </w:p>
    <w:p w14:paraId="7F71C195">
      <w:pPr>
        <w:pStyle w:val="5"/>
        <w:spacing w:before="70"/>
        <w:ind w:right="101" w:firstLine="0"/>
        <w:rPr>
          <w:rFonts w:hint="eastAsia"/>
        </w:rPr>
      </w:pPr>
      <w:r>
        <w:rPr>
          <w:rFonts w:hint="eastAsia"/>
        </w:rPr>
        <w:t>1.它一旦存在于灵魂中就开始结果子。</w:t>
      </w:r>
    </w:p>
    <w:p w14:paraId="55BAA28B">
      <w:pPr>
        <w:pStyle w:val="5"/>
        <w:spacing w:before="70"/>
        <w:ind w:right="101" w:firstLine="0"/>
        <w:rPr>
          <w:rFonts w:hint="eastAsia"/>
        </w:rPr>
      </w:pPr>
    </w:p>
    <w:p w14:paraId="6802429E">
      <w:pPr>
        <w:pStyle w:val="5"/>
        <w:spacing w:before="70"/>
        <w:ind w:right="101" w:firstLine="0"/>
        <w:rPr>
          <w:rFonts w:hint="eastAsia"/>
        </w:rPr>
      </w:pPr>
      <w:r>
        <w:rPr>
          <w:rFonts w:hint="eastAsia"/>
        </w:rPr>
        <w:t>It is ever attended with all the other graces of the Spirit, such as love, humility, the fear of the Lord, godly sorrow for sin, patience.</w:t>
      </w:r>
    </w:p>
    <w:p w14:paraId="0AA31645">
      <w:pPr>
        <w:pStyle w:val="5"/>
        <w:spacing w:before="70"/>
        <w:ind w:right="101" w:firstLine="0"/>
        <w:rPr>
          <w:rFonts w:hint="eastAsia"/>
        </w:rPr>
      </w:pPr>
    </w:p>
    <w:p w14:paraId="217A5107">
      <w:pPr>
        <w:pStyle w:val="5"/>
        <w:spacing w:before="70"/>
        <w:ind w:right="101" w:firstLine="0"/>
        <w:rPr>
          <w:rFonts w:hint="eastAsia"/>
        </w:rPr>
      </w:pPr>
      <w:r>
        <w:rPr>
          <w:rFonts w:hint="eastAsia"/>
        </w:rPr>
        <w:t>它总是伴随着圣灵所有其他的恩典，如爱、谦卑、敬畏主、为罪的敬虔忧伤、忍耐。</w:t>
      </w:r>
    </w:p>
    <w:p w14:paraId="2239A9E0">
      <w:pPr>
        <w:pStyle w:val="5"/>
        <w:spacing w:before="70"/>
        <w:ind w:right="101" w:firstLine="0"/>
        <w:rPr>
          <w:rFonts w:hint="eastAsia"/>
        </w:rPr>
      </w:pPr>
    </w:p>
    <w:p w14:paraId="724A57F7">
      <w:pPr>
        <w:pStyle w:val="5"/>
        <w:spacing w:before="70"/>
        <w:ind w:right="101" w:firstLine="0"/>
        <w:rPr>
          <w:rFonts w:hint="eastAsia"/>
        </w:rPr>
      </w:pPr>
      <w:r>
        <w:rPr>
          <w:rFonts w:hint="eastAsia"/>
        </w:rPr>
        <w:t>Each of these is in the believing soul, if not in actual and sensible exercise, yet in the habit and disposition towards that exercise; and that habit or disposition, as soon as implanted, will (except perhaps in the case of infants) be carried forth into some acts, more or less.</w:t>
      </w:r>
    </w:p>
    <w:p w14:paraId="7DD9038D">
      <w:pPr>
        <w:pStyle w:val="5"/>
        <w:spacing w:before="70"/>
        <w:ind w:right="101" w:firstLine="0"/>
        <w:rPr>
          <w:rFonts w:hint="eastAsia"/>
        </w:rPr>
      </w:pPr>
    </w:p>
    <w:p w14:paraId="661B44EF">
      <w:pPr>
        <w:pStyle w:val="5"/>
        <w:spacing w:before="70"/>
        <w:ind w:right="101" w:firstLine="0"/>
        <w:rPr>
          <w:rFonts w:hint="eastAsia"/>
        </w:rPr>
      </w:pPr>
      <w:r>
        <w:rPr>
          <w:rFonts w:hint="eastAsia"/>
        </w:rPr>
        <w:t>这些每一样都在信徒的灵魂中，即使不是在实际和可感的操练中，但在朝向那操练的习惯和倾向中；而且那习惯或倾向，一旦植入，就会（也许除了婴儿的情况外）或多或少地表现在某些行为中。</w:t>
      </w:r>
    </w:p>
    <w:p w14:paraId="63CC2FF3">
      <w:pPr>
        <w:pStyle w:val="5"/>
        <w:spacing w:before="70"/>
        <w:ind w:right="101" w:firstLine="0"/>
        <w:rPr>
          <w:rFonts w:hint="eastAsia"/>
        </w:rPr>
      </w:pPr>
    </w:p>
    <w:p w14:paraId="4614554F">
      <w:pPr>
        <w:pStyle w:val="5"/>
        <w:spacing w:before="70"/>
        <w:ind w:right="101" w:firstLine="0"/>
        <w:rPr>
          <w:rFonts w:hint="eastAsia"/>
        </w:rPr>
      </w:pPr>
      <w:r>
        <w:rPr>
          <w:rFonts w:hint="eastAsia"/>
        </w:rPr>
        <w:t>Hence the apostle says to the Colossians, "The gospel bringeth forth fruit in you from the day that ye heard, and knew the grace of God in truth."</w:t>
      </w:r>
    </w:p>
    <w:p w14:paraId="3A70549A">
      <w:pPr>
        <w:pStyle w:val="5"/>
        <w:spacing w:before="70"/>
        <w:ind w:right="101" w:firstLine="0"/>
        <w:rPr>
          <w:rFonts w:hint="eastAsia"/>
        </w:rPr>
      </w:pPr>
    </w:p>
    <w:p w14:paraId="79E43724">
      <w:pPr>
        <w:pStyle w:val="5"/>
        <w:spacing w:before="70"/>
        <w:ind w:right="101" w:firstLine="0"/>
        <w:rPr>
          <w:rFonts w:hint="eastAsia"/>
        </w:rPr>
      </w:pPr>
      <w:r>
        <w:rPr>
          <w:rFonts w:hint="eastAsia"/>
        </w:rPr>
        <w:t>因此使徒对歌罗西人说："这福音结果，增长的也在你们中间，自从你们听见福音，真知道神恩惠的日子起。"</w:t>
      </w:r>
    </w:p>
    <w:p w14:paraId="1EEF7D67">
      <w:pPr>
        <w:pStyle w:val="5"/>
        <w:spacing w:before="70"/>
        <w:ind w:right="101" w:firstLine="0"/>
        <w:rPr>
          <w:rFonts w:hint="eastAsia"/>
        </w:rPr>
      </w:pPr>
    </w:p>
    <w:p w14:paraId="15752B11">
      <w:pPr>
        <w:pStyle w:val="5"/>
        <w:spacing w:before="70"/>
        <w:ind w:right="101" w:firstLine="0"/>
        <w:rPr>
          <w:rFonts w:hint="eastAsia"/>
        </w:rPr>
      </w:pPr>
      <w:r>
        <w:rPr>
          <w:rFonts w:hint="eastAsia"/>
        </w:rPr>
        <w:t>When a person is brought to a real faith in Jesus Christ, he no longer delays repentance, and the study of close walking with God.</w:t>
      </w:r>
    </w:p>
    <w:p w14:paraId="7DB80B1E">
      <w:pPr>
        <w:pStyle w:val="5"/>
        <w:spacing w:before="70"/>
        <w:ind w:right="101" w:firstLine="0"/>
        <w:rPr>
          <w:rFonts w:hint="eastAsia"/>
        </w:rPr>
      </w:pPr>
    </w:p>
    <w:p w14:paraId="79FDF2A1">
      <w:pPr>
        <w:pStyle w:val="5"/>
        <w:spacing w:before="70"/>
        <w:ind w:right="101" w:firstLine="0"/>
        <w:rPr>
          <w:rFonts w:hint="eastAsia"/>
        </w:rPr>
      </w:pPr>
      <w:r>
        <w:rPr>
          <w:rFonts w:hint="eastAsia"/>
        </w:rPr>
        <w:t>当一个人被带到对耶稣基督的真信心时，他不再延迟悔改，和研究与神亲密同行。</w:t>
      </w:r>
    </w:p>
    <w:p w14:paraId="494A7D44">
      <w:pPr>
        <w:pStyle w:val="5"/>
        <w:spacing w:before="70"/>
        <w:ind w:right="101" w:firstLine="0"/>
        <w:rPr>
          <w:rFonts w:hint="eastAsia"/>
        </w:rPr>
      </w:pPr>
    </w:p>
    <w:p w14:paraId="21AA0CD0">
      <w:pPr>
        <w:pStyle w:val="5"/>
        <w:spacing w:before="70"/>
        <w:ind w:right="101" w:firstLine="0"/>
        <w:rPr>
          <w:rFonts w:hint="eastAsia"/>
        </w:rPr>
      </w:pPr>
      <w:r>
        <w:rPr>
          <w:rFonts w:hint="eastAsia"/>
        </w:rPr>
        <w:t>He makes haste, and delays not to keep God's commandments.</w:t>
      </w:r>
    </w:p>
    <w:p w14:paraId="169B2D83">
      <w:pPr>
        <w:pStyle w:val="5"/>
        <w:spacing w:before="70"/>
        <w:ind w:right="101" w:firstLine="0"/>
        <w:rPr>
          <w:rFonts w:hint="eastAsia"/>
        </w:rPr>
      </w:pPr>
    </w:p>
    <w:p w14:paraId="0CA21BD6">
      <w:pPr>
        <w:pStyle w:val="5"/>
        <w:spacing w:before="70"/>
        <w:ind w:right="101" w:firstLine="0"/>
        <w:rPr>
          <w:rFonts w:hint="eastAsia"/>
        </w:rPr>
      </w:pPr>
      <w:r>
        <w:rPr>
          <w:rFonts w:hint="eastAsia"/>
        </w:rPr>
        <w:t>他急忙遵守神的命令，并不耽延。</w:t>
      </w:r>
    </w:p>
    <w:p w14:paraId="23AEF61D">
      <w:pPr>
        <w:pStyle w:val="5"/>
        <w:spacing w:before="70"/>
        <w:ind w:right="101" w:firstLine="0"/>
        <w:rPr>
          <w:rFonts w:hint="eastAsia"/>
        </w:rPr>
      </w:pPr>
    </w:p>
    <w:p w14:paraId="239DDD53">
      <w:pPr>
        <w:pStyle w:val="5"/>
        <w:spacing w:before="70"/>
        <w:ind w:right="101" w:firstLine="0"/>
        <w:rPr>
          <w:rFonts w:hint="eastAsia"/>
        </w:rPr>
      </w:pPr>
      <w:r>
        <w:rPr>
          <w:rFonts w:hint="eastAsia"/>
        </w:rPr>
        <w:t>2.It perseveres in bearing these fruits unto the end.</w:t>
      </w:r>
    </w:p>
    <w:p w14:paraId="0D247FA1">
      <w:pPr>
        <w:pStyle w:val="5"/>
        <w:spacing w:before="70"/>
        <w:ind w:right="101" w:firstLine="0"/>
        <w:rPr>
          <w:rFonts w:hint="eastAsia"/>
        </w:rPr>
      </w:pPr>
    </w:p>
    <w:p w14:paraId="290C15C7">
      <w:pPr>
        <w:pStyle w:val="5"/>
        <w:spacing w:before="70"/>
        <w:ind w:right="101" w:firstLine="0"/>
        <w:rPr>
          <w:rFonts w:hint="eastAsia"/>
        </w:rPr>
      </w:pPr>
      <w:r>
        <w:rPr>
          <w:rFonts w:hint="eastAsia"/>
        </w:rPr>
        <w:t>2.它持续结出这些果子直到末了。</w:t>
      </w:r>
    </w:p>
    <w:p w14:paraId="1D51ABC7">
      <w:pPr>
        <w:pStyle w:val="5"/>
        <w:spacing w:before="70"/>
        <w:ind w:right="101" w:firstLine="0"/>
        <w:rPr>
          <w:rFonts w:hint="eastAsia"/>
        </w:rPr>
      </w:pPr>
    </w:p>
    <w:p w14:paraId="5EC9AD9A">
      <w:pPr>
        <w:pStyle w:val="5"/>
        <w:spacing w:before="70"/>
        <w:ind w:right="101" w:firstLine="0"/>
        <w:rPr>
          <w:rFonts w:hint="eastAsia"/>
        </w:rPr>
      </w:pPr>
      <w:r>
        <w:rPr>
          <w:rFonts w:hint="eastAsia"/>
        </w:rPr>
        <w:t>As the being of true faith, wherever it is, can never fail, by reason of our Lord's preservation of it, and intercession for it, John vi. 40, Luke xxii. 31; so it shall never altogether cease to bear fruit.</w:t>
      </w:r>
    </w:p>
    <w:p w14:paraId="6226C389">
      <w:pPr>
        <w:pStyle w:val="5"/>
        <w:spacing w:before="70"/>
        <w:ind w:right="101" w:firstLine="0"/>
        <w:rPr>
          <w:rFonts w:hint="eastAsia"/>
        </w:rPr>
      </w:pPr>
    </w:p>
    <w:p w14:paraId="425EF87A">
      <w:pPr>
        <w:pStyle w:val="5"/>
        <w:spacing w:before="70"/>
        <w:ind w:right="101" w:firstLine="0"/>
        <w:rPr>
          <w:rFonts w:hint="eastAsia"/>
        </w:rPr>
      </w:pPr>
      <w:r>
        <w:rPr>
          <w:rFonts w:hint="eastAsia"/>
        </w:rPr>
        <w:t>正如真信心的存在，无论在哪里，都不会失败，因为我们的主保守它，为它代求，约翰福音6:40，路加福音22:31；因此它永不会完全停止结果子。</w:t>
      </w:r>
    </w:p>
    <w:p w14:paraId="4E25B839">
      <w:pPr>
        <w:pStyle w:val="5"/>
        <w:spacing w:before="70"/>
        <w:ind w:right="101" w:firstLine="0"/>
        <w:rPr>
          <w:rFonts w:hint="eastAsia"/>
        </w:rPr>
      </w:pPr>
    </w:p>
    <w:p w14:paraId="218BA025">
      <w:pPr>
        <w:pStyle w:val="5"/>
        <w:spacing w:before="70"/>
        <w:ind w:right="101" w:firstLine="0"/>
        <w:rPr>
          <w:rFonts w:hint="eastAsia"/>
        </w:rPr>
      </w:pPr>
      <w:r>
        <w:rPr>
          <w:rFonts w:hint="eastAsia"/>
        </w:rPr>
        <w:t>"Blessed is the man that trusteth in the Lord, whose hope the Lord is. For he shall be as a tree planted by the waters, and that spreadeth out her roots by the river, and shall not see when heat cometh, but her leaf shall be green; and shall not be careful in the year of drought, neither shall cease from yielding fruit."—Jer. xvii. 7, 8.</w:t>
      </w:r>
    </w:p>
    <w:p w14:paraId="39416877">
      <w:pPr>
        <w:pStyle w:val="5"/>
        <w:spacing w:before="70"/>
        <w:ind w:right="101" w:firstLine="0"/>
        <w:rPr>
          <w:rFonts w:hint="eastAsia"/>
        </w:rPr>
      </w:pPr>
    </w:p>
    <w:p w14:paraId="2A2B0503">
      <w:pPr>
        <w:pStyle w:val="5"/>
        <w:spacing w:before="70"/>
        <w:ind w:right="101" w:firstLine="0"/>
        <w:rPr>
          <w:rFonts w:hint="eastAsia"/>
        </w:rPr>
      </w:pPr>
      <w:r>
        <w:rPr>
          <w:rFonts w:hint="eastAsia"/>
        </w:rPr>
        <w:t>"倚靠耶和华、以耶和华为可靠的，那人有福了！他必像树栽于水旁，在河边扎根，炎热来到，并不惧怕，叶子仍必青翠，在干旱之年毫无挂虑，而且结果不止。"——耶利米书17:7-8。</w:t>
      </w:r>
    </w:p>
    <w:p w14:paraId="1AA558CA">
      <w:pPr>
        <w:pStyle w:val="5"/>
        <w:spacing w:before="70"/>
        <w:ind w:right="101" w:firstLine="0"/>
        <w:rPr>
          <w:rFonts w:hint="eastAsia"/>
        </w:rPr>
      </w:pPr>
    </w:p>
    <w:p w14:paraId="288C41E9">
      <w:pPr>
        <w:pStyle w:val="5"/>
        <w:spacing w:before="70"/>
        <w:ind w:right="101" w:firstLine="0"/>
        <w:rPr>
          <w:rFonts w:hint="eastAsia"/>
        </w:rPr>
      </w:pPr>
      <w:r>
        <w:rPr>
          <w:rFonts w:hint="eastAsia"/>
        </w:rPr>
        <w:t>It brings forth fruit in prosperity, as it did in Jehoshaphat, when his heart was lifted up in the righteous ways of the Lord; in adversity, Hab. iii. 17, 18; in desertion, Isa. viii. 17; under a sense of the power and prevalency of indwelling sin, Rom. vii. 23-25; under the assaults of Satan's temptations, Ephes. vi. 16; under the enjoyment of public ordinances, Ezek. xx. 40; Heb. x. 25; under the want of them, Psal. lxxxiv. 1–3; in living, Gal. ii. 20; and in dying, Heb. xi. 13.</w:t>
      </w:r>
    </w:p>
    <w:p w14:paraId="5B906579">
      <w:pPr>
        <w:pStyle w:val="5"/>
        <w:spacing w:before="70"/>
        <w:ind w:right="101" w:firstLine="0"/>
        <w:rPr>
          <w:rFonts w:hint="eastAsia"/>
        </w:rPr>
      </w:pPr>
    </w:p>
    <w:p w14:paraId="3509C7F8">
      <w:pPr>
        <w:pStyle w:val="5"/>
        <w:spacing w:before="70"/>
        <w:ind w:right="101" w:firstLine="0"/>
        <w:rPr>
          <w:rFonts w:hint="eastAsia"/>
        </w:rPr>
      </w:pPr>
      <w:r>
        <w:rPr>
          <w:rFonts w:hint="eastAsia"/>
        </w:rPr>
        <w:t>它在繁荣中结果子，如约沙法时所行的，当他的心高举于主的公义道路中；在逆境中，哈巴谷书3:17-18；在被弃绝时，以赛亚书8:17；在感受内住罪的能力和盛行时，罗马书7:23-25；在撒但试探的攻击下，以弗所书6:16；在享受公众典章时，以西结书20:40；希伯来书10:25；在缺乏这些时，诗篇84:1-3；在生活中，加拉太书2:20；在死亡中，希伯来书11:13。</w:t>
      </w:r>
    </w:p>
    <w:p w14:paraId="2A35E4E9">
      <w:pPr>
        <w:pStyle w:val="5"/>
        <w:spacing w:before="70"/>
        <w:ind w:right="101" w:firstLine="0"/>
        <w:rPr>
          <w:rFonts w:hint="eastAsia"/>
        </w:rPr>
      </w:pPr>
    </w:p>
    <w:p w14:paraId="2E8126FD">
      <w:pPr>
        <w:pStyle w:val="5"/>
        <w:spacing w:before="70"/>
        <w:ind w:right="101" w:firstLine="0"/>
        <w:rPr>
          <w:rFonts w:hint="eastAsia"/>
        </w:rPr>
      </w:pPr>
      <w:r>
        <w:rPr>
          <w:rFonts w:hint="eastAsia"/>
        </w:rPr>
        <w:t>From what has been said, we may learn, that the only genuine faith is that which brings forth good fruit.</w:t>
      </w:r>
    </w:p>
    <w:p w14:paraId="456605A6">
      <w:pPr>
        <w:pStyle w:val="5"/>
        <w:spacing w:before="70"/>
        <w:ind w:right="101" w:firstLine="0"/>
        <w:rPr>
          <w:rFonts w:hint="eastAsia"/>
        </w:rPr>
      </w:pPr>
    </w:p>
    <w:p w14:paraId="102A8208">
      <w:pPr>
        <w:pStyle w:val="5"/>
        <w:spacing w:before="70"/>
        <w:ind w:right="101" w:firstLine="0"/>
        <w:rPr>
          <w:rFonts w:hint="eastAsia"/>
        </w:rPr>
      </w:pPr>
      <w:r>
        <w:rPr>
          <w:rFonts w:hint="eastAsia"/>
        </w:rPr>
        <w:t>从所说的，我们可以学到，唯一真正的信心就是那结出好果子的。</w:t>
      </w:r>
    </w:p>
    <w:p w14:paraId="27E61AC2">
      <w:pPr>
        <w:pStyle w:val="5"/>
        <w:spacing w:before="70"/>
        <w:ind w:right="101" w:firstLine="0"/>
        <w:rPr>
          <w:rFonts w:hint="eastAsia"/>
        </w:rPr>
      </w:pPr>
    </w:p>
    <w:p w14:paraId="29A5757D">
      <w:pPr>
        <w:pStyle w:val="5"/>
        <w:spacing w:before="70"/>
        <w:ind w:right="101" w:firstLine="0"/>
        <w:rPr>
          <w:rFonts w:hint="eastAsia"/>
        </w:rPr>
      </w:pPr>
      <w:r>
        <w:rPr>
          <w:rFonts w:hint="eastAsia"/>
        </w:rPr>
        <w:t>O Christian! though you may not understand how to answer all the objections of an artful disputer of this world, yet you may certainly know that your faith is unfeigned, and of the right sort, if it be the case, that, according to the measure of your faith, you love Christ, and delight in his Word, and in his people for his sake; you are resolute in striving against sin, and patient under affliction; you are eyeing self less, and God's declarative glory more.</w:t>
      </w:r>
    </w:p>
    <w:p w14:paraId="1B1F6FB5">
      <w:pPr>
        <w:pStyle w:val="5"/>
        <w:spacing w:before="70"/>
        <w:ind w:right="101" w:firstLine="0"/>
        <w:rPr>
          <w:rFonts w:hint="eastAsia"/>
        </w:rPr>
      </w:pPr>
    </w:p>
    <w:p w14:paraId="2C7BEA9A">
      <w:pPr>
        <w:pStyle w:val="5"/>
        <w:spacing w:before="70"/>
        <w:ind w:right="101" w:firstLine="0"/>
        <w:rPr>
          <w:rFonts w:hint="eastAsia"/>
        </w:rPr>
      </w:pPr>
      <w:r>
        <w:rPr>
          <w:rFonts w:hint="eastAsia"/>
        </w:rPr>
        <w:t>噢，基督徒！虽然你可能不明白如何回答这世界狡猾辩论者的所有反对，但你肯定可以知道你的信心是不虚假的，是正确类型的，如果情况是，按照你信心的程度，你爱基督，喜悦祂的话语，为祂的缘故喜悦祂的百姓；你在与罪争战中坚决，在苦难中忍耐；你少看自己，多看神宣告的荣耀。</w:t>
      </w:r>
    </w:p>
    <w:p w14:paraId="52E64E9F">
      <w:pPr>
        <w:pStyle w:val="5"/>
        <w:spacing w:before="70"/>
        <w:ind w:right="101" w:firstLine="0"/>
        <w:rPr>
          <w:rFonts w:hint="eastAsia"/>
        </w:rPr>
      </w:pPr>
    </w:p>
    <w:p w14:paraId="5402DB20">
      <w:pPr>
        <w:pStyle w:val="5"/>
        <w:spacing w:before="70"/>
        <w:ind w:right="101" w:firstLine="0"/>
        <w:rPr>
          <w:rFonts w:hint="eastAsia"/>
        </w:rPr>
      </w:pPr>
      <w:r>
        <w:rPr>
          <w:rFonts w:hint="eastAsia"/>
        </w:rPr>
        <w:t>"He that abideth in me," says Christ, "and I in him, the same bringeth forth much fruit."</w:t>
      </w:r>
    </w:p>
    <w:p w14:paraId="561002C6">
      <w:pPr>
        <w:pStyle w:val="5"/>
        <w:spacing w:before="70"/>
        <w:ind w:right="101" w:firstLine="0"/>
        <w:rPr>
          <w:rFonts w:hint="eastAsia"/>
        </w:rPr>
      </w:pPr>
    </w:p>
    <w:p w14:paraId="5BC0006E">
      <w:pPr>
        <w:pStyle w:val="5"/>
        <w:spacing w:before="70"/>
        <w:ind w:right="101" w:firstLine="0"/>
        <w:rPr>
          <w:rFonts w:hint="eastAsia"/>
        </w:rPr>
      </w:pPr>
      <w:r>
        <w:rPr>
          <w:rFonts w:hint="eastAsia"/>
        </w:rPr>
        <w:t>"常在我里面的，"基督说，"我也常在他里面，这人就多结果子。"</w:t>
      </w:r>
    </w:p>
    <w:p w14:paraId="28E6726C">
      <w:pPr>
        <w:pStyle w:val="5"/>
        <w:spacing w:before="70"/>
        <w:ind w:right="101" w:firstLine="0"/>
        <w:rPr>
          <w:rFonts w:hint="eastAsia"/>
        </w:rPr>
      </w:pPr>
    </w:p>
    <w:p w14:paraId="2043B35D">
      <w:pPr>
        <w:pStyle w:val="5"/>
        <w:spacing w:before="70"/>
        <w:ind w:right="101" w:firstLine="0"/>
        <w:rPr>
          <w:rFonts w:hint="eastAsia"/>
        </w:rPr>
      </w:pPr>
      <w:r>
        <w:rPr>
          <w:rFonts w:hint="eastAsia"/>
        </w:rPr>
        <w:t>We have also seen that true peace of conscience is attained by faith in the blood of Christ, and inseparably accompanied with the fruits of holiness.</w:t>
      </w:r>
    </w:p>
    <w:p w14:paraId="6A174C82">
      <w:pPr>
        <w:pStyle w:val="5"/>
        <w:spacing w:before="70"/>
        <w:ind w:right="101" w:firstLine="0"/>
        <w:rPr>
          <w:rFonts w:hint="eastAsia"/>
        </w:rPr>
      </w:pPr>
    </w:p>
    <w:p w14:paraId="35E9F8C8">
      <w:pPr>
        <w:pStyle w:val="5"/>
        <w:spacing w:before="70"/>
        <w:ind w:right="101" w:firstLine="0"/>
        <w:rPr>
          <w:rFonts w:hint="eastAsia"/>
        </w:rPr>
      </w:pPr>
      <w:r>
        <w:rPr>
          <w:rFonts w:hint="eastAsia"/>
        </w:rPr>
        <w:t>我们也已经看到，真正的良心平安是通过对基督宝血的信心获得的，并与圣洁的果实不可分离地伴随。</w:t>
      </w:r>
    </w:p>
    <w:p w14:paraId="1671FB81">
      <w:pPr>
        <w:pStyle w:val="5"/>
        <w:spacing w:before="70"/>
        <w:ind w:right="101" w:firstLine="0"/>
        <w:rPr>
          <w:rFonts w:hint="eastAsia"/>
        </w:rPr>
      </w:pPr>
    </w:p>
    <w:p w14:paraId="20E37732">
      <w:pPr>
        <w:pStyle w:val="5"/>
        <w:spacing w:before="70"/>
        <w:ind w:right="101" w:firstLine="0"/>
        <w:rPr>
          <w:rFonts w:hint="eastAsia"/>
        </w:rPr>
      </w:pPr>
      <w:r>
        <w:rPr>
          <w:rFonts w:hint="eastAsia"/>
        </w:rPr>
        <w:t>Let us remember that true peace of conscience is not attained by our duties, by resolutions, or endeavours to do better.</w:t>
      </w:r>
    </w:p>
    <w:p w14:paraId="5B455894">
      <w:pPr>
        <w:pStyle w:val="5"/>
        <w:spacing w:before="70"/>
        <w:ind w:right="101" w:firstLine="0"/>
        <w:rPr>
          <w:rFonts w:hint="eastAsia"/>
        </w:rPr>
      </w:pPr>
    </w:p>
    <w:p w14:paraId="614C22BE">
      <w:pPr>
        <w:pStyle w:val="5"/>
        <w:spacing w:before="70"/>
        <w:ind w:right="101" w:firstLine="0"/>
        <w:rPr>
          <w:rFonts w:hint="eastAsia"/>
        </w:rPr>
      </w:pPr>
      <w:r>
        <w:rPr>
          <w:rFonts w:hint="eastAsia"/>
        </w:rPr>
        <w:t>让我们记住，真正的良心平安不是通过我们的职责、决心或努力做得更好而获得的。</w:t>
      </w:r>
    </w:p>
    <w:p w14:paraId="5C9FC848">
      <w:pPr>
        <w:pStyle w:val="5"/>
        <w:spacing w:before="70"/>
        <w:ind w:right="101" w:firstLine="0"/>
        <w:rPr>
          <w:rFonts w:hint="eastAsia"/>
        </w:rPr>
      </w:pPr>
    </w:p>
    <w:p w14:paraId="5F36F127">
      <w:pPr>
        <w:pStyle w:val="5"/>
        <w:spacing w:before="70"/>
        <w:ind w:right="101" w:firstLine="0"/>
        <w:rPr>
          <w:rFonts w:hint="eastAsia"/>
        </w:rPr>
      </w:pPr>
      <w:r>
        <w:rPr>
          <w:rFonts w:hint="eastAsia"/>
        </w:rPr>
        <w:t>This is only attempting to get the wound of our souls healed by the law.</w:t>
      </w:r>
    </w:p>
    <w:p w14:paraId="18F4EA15">
      <w:pPr>
        <w:pStyle w:val="5"/>
        <w:spacing w:before="70"/>
        <w:ind w:right="101" w:firstLine="0"/>
        <w:rPr>
          <w:rFonts w:hint="eastAsia"/>
        </w:rPr>
      </w:pPr>
    </w:p>
    <w:p w14:paraId="27C66AFC">
      <w:pPr>
        <w:pStyle w:val="5"/>
        <w:spacing w:before="70"/>
        <w:ind w:right="101" w:firstLine="0"/>
        <w:rPr>
          <w:rFonts w:hint="eastAsia"/>
        </w:rPr>
      </w:pPr>
      <w:r>
        <w:rPr>
          <w:rFonts w:hint="eastAsia"/>
        </w:rPr>
        <w:t>这只是试图通过律法治愈我们灵魂的伤口。</w:t>
      </w:r>
    </w:p>
    <w:p w14:paraId="1A56A4B1">
      <w:pPr>
        <w:pStyle w:val="5"/>
        <w:spacing w:before="70"/>
        <w:ind w:right="101" w:firstLine="0"/>
        <w:rPr>
          <w:rFonts w:hint="eastAsia"/>
        </w:rPr>
      </w:pPr>
    </w:p>
    <w:p w14:paraId="71F01720">
      <w:pPr>
        <w:pStyle w:val="5"/>
        <w:spacing w:before="70"/>
        <w:ind w:right="101" w:firstLine="0"/>
        <w:rPr>
          <w:rFonts w:hint="eastAsia"/>
        </w:rPr>
      </w:pPr>
      <w:r>
        <w:rPr>
          <w:rFonts w:hint="eastAsia"/>
        </w:rPr>
        <w:t>Whatever closing of the wound may seem to be attained in this way, we may be sure it will break out again in a more terrible and desperate manner than ever.</w:t>
      </w:r>
    </w:p>
    <w:p w14:paraId="09A1D275">
      <w:pPr>
        <w:pStyle w:val="5"/>
        <w:spacing w:before="70"/>
        <w:ind w:right="101" w:firstLine="0"/>
        <w:rPr>
          <w:rFonts w:hint="eastAsia"/>
        </w:rPr>
      </w:pPr>
    </w:p>
    <w:p w14:paraId="30538B1A">
      <w:pPr>
        <w:pStyle w:val="5"/>
        <w:spacing w:before="70"/>
        <w:ind w:right="101" w:firstLine="0"/>
        <w:rPr>
          <w:rFonts w:hint="eastAsia"/>
        </w:rPr>
      </w:pPr>
      <w:r>
        <w:rPr>
          <w:rFonts w:hint="eastAsia"/>
        </w:rPr>
        <w:t>无论在这条路上看似获得了怎样的伤口愈合，我们可以确信它将以比以往更可怕和绝望的方式再次爆发。</w:t>
      </w:r>
    </w:p>
    <w:p w14:paraId="78046FBF">
      <w:pPr>
        <w:pStyle w:val="5"/>
        <w:spacing w:before="70"/>
        <w:ind w:right="101" w:firstLine="0"/>
        <w:rPr>
          <w:rFonts w:hint="eastAsia"/>
        </w:rPr>
      </w:pPr>
    </w:p>
    <w:p w14:paraId="0C639EC3">
      <w:pPr>
        <w:pStyle w:val="5"/>
        <w:spacing w:before="70"/>
        <w:ind w:right="101" w:firstLine="0"/>
        <w:rPr>
          <w:rFonts w:hint="eastAsia"/>
        </w:rPr>
      </w:pPr>
      <w:r>
        <w:rPr>
          <w:rFonts w:hint="eastAsia"/>
        </w:rPr>
        <w:t>All that is ever attained in this way, is but a healing of the wound slightly,—a saying Peace, peace, while there is no peace; nor can it be otherwise, since the pretended righteousness on which it is attempted to be built, is no righteousness.</w:t>
      </w:r>
    </w:p>
    <w:p w14:paraId="4737C611">
      <w:pPr>
        <w:pStyle w:val="5"/>
        <w:spacing w:before="70"/>
        <w:ind w:right="101" w:firstLine="0"/>
        <w:rPr>
          <w:rFonts w:hint="eastAsia"/>
        </w:rPr>
      </w:pPr>
    </w:p>
    <w:p w14:paraId="72937E27">
      <w:pPr>
        <w:pStyle w:val="5"/>
        <w:spacing w:before="70"/>
        <w:ind w:right="101" w:firstLine="0"/>
        <w:rPr>
          <w:rFonts w:hint="eastAsia"/>
        </w:rPr>
      </w:pPr>
      <w:r>
        <w:rPr>
          <w:rFonts w:hint="eastAsia"/>
        </w:rPr>
        <w:t>在这条路上所获得的一切，只不过是轻微地医治伤口，——说平安，平安，却没有平安；也不可能是其他情况，因为试图建立在其上的假装义根本不是义。</w:t>
      </w:r>
    </w:p>
    <w:p w14:paraId="6ECF946D">
      <w:pPr>
        <w:pStyle w:val="5"/>
        <w:spacing w:before="70"/>
        <w:ind w:right="101" w:firstLine="0"/>
        <w:rPr>
          <w:rFonts w:hint="eastAsia"/>
        </w:rPr>
      </w:pPr>
    </w:p>
    <w:p w14:paraId="6CE71179">
      <w:pPr>
        <w:pStyle w:val="5"/>
        <w:spacing w:before="70"/>
        <w:ind w:right="101" w:firstLine="0"/>
        <w:rPr>
          <w:rFonts w:hint="eastAsia"/>
        </w:rPr>
      </w:pPr>
      <w:r>
        <w:rPr>
          <w:rFonts w:hint="eastAsia"/>
        </w:rPr>
        <w:t>"Israel, which followed after the law of righteousness, hath not attained to the law of righteousness. Wherefore? because they sought it not by faith, but, as it were, by the works of the law."</w:t>
      </w:r>
    </w:p>
    <w:p w14:paraId="1E9D65A0">
      <w:pPr>
        <w:pStyle w:val="5"/>
        <w:spacing w:before="70"/>
        <w:ind w:right="101" w:firstLine="0"/>
        <w:rPr>
          <w:rFonts w:hint="eastAsia"/>
        </w:rPr>
      </w:pPr>
    </w:p>
    <w:p w14:paraId="4C68147B">
      <w:pPr>
        <w:pStyle w:val="5"/>
        <w:spacing w:before="70"/>
        <w:ind w:right="101" w:firstLine="0"/>
        <w:rPr>
          <w:rFonts w:hint="eastAsia"/>
        </w:rPr>
      </w:pPr>
      <w:r>
        <w:rPr>
          <w:rFonts w:hint="eastAsia"/>
        </w:rPr>
        <w:t>"那追求律法的义的以色列人，并没有达到律法的义。这是什么缘故呢？是因为他们不凭着信心求，只凭着行为求。"</w:t>
      </w:r>
    </w:p>
    <w:p w14:paraId="45A173A7">
      <w:pPr>
        <w:pStyle w:val="5"/>
        <w:spacing w:before="70"/>
        <w:ind w:right="101" w:firstLine="0"/>
        <w:rPr>
          <w:rFonts w:hint="eastAsia"/>
        </w:rPr>
      </w:pPr>
    </w:p>
    <w:p w14:paraId="3B323500">
      <w:pPr>
        <w:pStyle w:val="5"/>
        <w:spacing w:before="70"/>
        <w:ind w:right="101" w:firstLine="0"/>
        <w:rPr>
          <w:rFonts w:hint="eastAsia"/>
        </w:rPr>
      </w:pPr>
      <w:r>
        <w:rPr>
          <w:rFonts w:hint="eastAsia"/>
        </w:rPr>
        <w:t>Going about to establish our own righteousness" is justly to be accounted the most heinous of all provocations, as it is a saying, That Christ is dead in vain; God's curse is upon all the peace, or rather presumptuous security, which men attain in this legal way.</w:t>
      </w:r>
    </w:p>
    <w:p w14:paraId="5F108A71">
      <w:pPr>
        <w:pStyle w:val="5"/>
        <w:spacing w:before="70"/>
        <w:ind w:right="101" w:firstLine="0"/>
        <w:rPr>
          <w:rFonts w:hint="eastAsia"/>
        </w:rPr>
      </w:pPr>
    </w:p>
    <w:p w14:paraId="22B3ED64">
      <w:pPr>
        <w:pStyle w:val="5"/>
        <w:spacing w:before="70"/>
        <w:ind w:right="101" w:firstLine="0"/>
        <w:rPr>
          <w:rFonts w:hint="eastAsia"/>
        </w:rPr>
      </w:pPr>
      <w:r>
        <w:rPr>
          <w:rFonts w:hint="eastAsia"/>
        </w:rPr>
        <w:t>试图建立自己的义"公正地被视为所有挑衅中最严重的，因为它等于说，基督徒死是徒然的；神的咒诅临到人在这种律法方式中获得的所有平安，或者更确切地说，自以为是的安全感。</w:t>
      </w:r>
    </w:p>
    <w:p w14:paraId="7ADDA275">
      <w:pPr>
        <w:pStyle w:val="5"/>
        <w:spacing w:before="70"/>
        <w:ind w:right="101" w:firstLine="0"/>
        <w:rPr>
          <w:rFonts w:hint="eastAsia"/>
        </w:rPr>
      </w:pPr>
    </w:p>
    <w:p w14:paraId="0580A1B6">
      <w:pPr>
        <w:pStyle w:val="5"/>
        <w:spacing w:before="70"/>
        <w:ind w:right="101" w:firstLine="0"/>
        <w:rPr>
          <w:rFonts w:hint="eastAsia"/>
        </w:rPr>
      </w:pPr>
      <w:r>
        <w:rPr>
          <w:rFonts w:hint="eastAsia"/>
        </w:rPr>
        <w:t>For as many as are of the works of the law are under the curse.</w:t>
      </w:r>
    </w:p>
    <w:p w14:paraId="5D1D3814">
      <w:pPr>
        <w:pStyle w:val="5"/>
        <w:spacing w:before="70"/>
        <w:ind w:right="101" w:firstLine="0"/>
        <w:rPr>
          <w:rFonts w:hint="eastAsia"/>
        </w:rPr>
      </w:pPr>
    </w:p>
    <w:p w14:paraId="0CBDC4B9">
      <w:pPr>
        <w:pStyle w:val="5"/>
        <w:spacing w:before="70"/>
        <w:ind w:right="101" w:firstLine="0"/>
        <w:rPr>
          <w:rFonts w:hint="eastAsia"/>
        </w:rPr>
      </w:pPr>
      <w:r>
        <w:rPr>
          <w:rFonts w:hint="eastAsia"/>
        </w:rPr>
        <w:t>因为凡以行律法为本的，都是被咒诅的。</w:t>
      </w:r>
    </w:p>
    <w:p w14:paraId="20B35687">
      <w:pPr>
        <w:pStyle w:val="5"/>
        <w:spacing w:before="70"/>
        <w:ind w:right="101" w:firstLine="0"/>
        <w:rPr>
          <w:rFonts w:hint="eastAsia"/>
        </w:rPr>
      </w:pPr>
    </w:p>
    <w:p w14:paraId="34C904A6">
      <w:pPr>
        <w:pStyle w:val="5"/>
        <w:spacing w:before="70"/>
        <w:ind w:right="101" w:firstLine="0"/>
        <w:rPr>
          <w:rFonts w:hint="eastAsia"/>
        </w:rPr>
      </w:pPr>
      <w:r>
        <w:rPr>
          <w:rFonts w:hint="eastAsia"/>
        </w:rPr>
        <w:t>But we say, true peace of conscience is attained by faith in the blood of Christ, or by resting in this Gospel declaration, That Christ is our peace, who hath made peace by the blood of his cross.</w:t>
      </w:r>
    </w:p>
    <w:p w14:paraId="1E4FD590">
      <w:pPr>
        <w:pStyle w:val="5"/>
        <w:spacing w:before="70"/>
        <w:ind w:right="101" w:firstLine="0"/>
        <w:rPr>
          <w:rFonts w:hint="eastAsia"/>
        </w:rPr>
      </w:pPr>
    </w:p>
    <w:p w14:paraId="0FC24F95">
      <w:pPr>
        <w:pStyle w:val="5"/>
        <w:spacing w:before="70"/>
        <w:ind w:right="101" w:firstLine="0"/>
        <w:rPr>
          <w:rFonts w:hint="eastAsia"/>
        </w:rPr>
      </w:pPr>
      <w:r>
        <w:rPr>
          <w:rFonts w:hint="eastAsia"/>
        </w:rPr>
        <w:t>但我们说，真正的良心平安是通过对基督宝血的信心获得的，或通过安息在这福音宣告中，即基督是我们的平安，祂藉着十字架的宝血成就了和平。</w:t>
      </w:r>
    </w:p>
    <w:p w14:paraId="559BB8C1">
      <w:pPr>
        <w:pStyle w:val="5"/>
        <w:spacing w:before="70"/>
        <w:ind w:right="101" w:firstLine="0"/>
        <w:rPr>
          <w:rFonts w:hint="eastAsia"/>
        </w:rPr>
      </w:pPr>
    </w:p>
    <w:p w14:paraId="03B24868">
      <w:pPr>
        <w:pStyle w:val="5"/>
        <w:spacing w:before="70"/>
        <w:ind w:right="101" w:firstLine="0"/>
        <w:rPr>
          <w:rFonts w:hint="eastAsia"/>
        </w:rPr>
      </w:pPr>
      <w:r>
        <w:rPr>
          <w:rFonts w:hint="eastAsia"/>
        </w:rPr>
        <w:t>And this peace cannot take effect on the conscience, without bringing us to the study of universal obedience to God's commandments.</w:t>
      </w:r>
    </w:p>
    <w:p w14:paraId="2521A8B4">
      <w:pPr>
        <w:pStyle w:val="5"/>
        <w:spacing w:before="70"/>
        <w:ind w:right="101" w:firstLine="0"/>
        <w:rPr>
          <w:rFonts w:hint="eastAsia"/>
        </w:rPr>
      </w:pPr>
    </w:p>
    <w:p w14:paraId="4B110EAA">
      <w:pPr>
        <w:pStyle w:val="5"/>
        <w:spacing w:before="70"/>
        <w:ind w:right="101" w:firstLine="0"/>
        <w:rPr>
          <w:rFonts w:hint="eastAsia"/>
        </w:rPr>
      </w:pPr>
      <w:r>
        <w:rPr>
          <w:rFonts w:hint="eastAsia"/>
        </w:rPr>
        <w:t>这平安不可能在良心上发挥作用，而不带领我们研究对神命令的普遍顺服。</w:t>
      </w:r>
    </w:p>
    <w:p w14:paraId="5D2D470F">
      <w:pPr>
        <w:pStyle w:val="5"/>
        <w:spacing w:before="70"/>
        <w:ind w:right="101" w:firstLine="0"/>
        <w:rPr>
          <w:rFonts w:hint="eastAsia"/>
        </w:rPr>
      </w:pPr>
    </w:p>
    <w:p w14:paraId="3A396235">
      <w:pPr>
        <w:pStyle w:val="5"/>
        <w:spacing w:before="70"/>
        <w:ind w:right="101" w:firstLine="0"/>
        <w:rPr>
          <w:rFonts w:hint="eastAsia"/>
        </w:rPr>
      </w:pPr>
      <w:r>
        <w:rPr>
          <w:rFonts w:hint="eastAsia"/>
        </w:rPr>
        <w:t>For the blood of Christ, who, through the eternal Spirit, offered himself without spot unto God, purgeth our conscience from dead works to serve the living God: from dead works, that is, from the charge which the law brings against us of works deserving eternal death.</w:t>
      </w:r>
    </w:p>
    <w:p w14:paraId="70C626C2">
      <w:pPr>
        <w:pStyle w:val="5"/>
        <w:spacing w:before="70"/>
        <w:ind w:right="101" w:firstLine="0"/>
        <w:rPr>
          <w:rFonts w:hint="eastAsia"/>
        </w:rPr>
      </w:pPr>
    </w:p>
    <w:p w14:paraId="4407BFA8">
      <w:pPr>
        <w:pStyle w:val="5"/>
        <w:spacing w:before="70"/>
        <w:ind w:right="101" w:firstLine="0"/>
        <w:rPr>
          <w:rFonts w:hint="eastAsia"/>
        </w:rPr>
      </w:pPr>
      <w:r>
        <w:rPr>
          <w:rFonts w:hint="eastAsia"/>
        </w:rPr>
        <w:t>因为基督的血，祂藉着永远的灵，将自己无瑕无疵献给神，洗净我们的良心，除去死行，使我们事奉那永生神：除去死行，即律法对我们提出的该死永死的罪行的指控。</w:t>
      </w:r>
    </w:p>
    <w:p w14:paraId="47967DC2">
      <w:pPr>
        <w:pStyle w:val="5"/>
        <w:spacing w:before="70"/>
        <w:ind w:right="101" w:firstLine="0"/>
        <w:rPr>
          <w:rFonts w:hint="eastAsia"/>
        </w:rPr>
      </w:pPr>
    </w:p>
    <w:p w14:paraId="6A629279">
      <w:pPr>
        <w:pStyle w:val="5"/>
        <w:spacing w:before="70"/>
        <w:ind w:right="101" w:firstLine="0"/>
        <w:rPr>
          <w:rFonts w:hint="eastAsia"/>
        </w:rPr>
      </w:pPr>
      <w:r>
        <w:rPr>
          <w:rFonts w:hint="eastAsia"/>
        </w:rPr>
        <w:t>Nothing is to be accounted the purgation of the conscience by the blood of Christ alone, which does not lead to the diligent and delightful service of the living God.</w:t>
      </w:r>
    </w:p>
    <w:p w14:paraId="03DEB92B">
      <w:pPr>
        <w:pStyle w:val="5"/>
        <w:spacing w:before="70"/>
        <w:ind w:right="101" w:firstLine="0"/>
        <w:rPr>
          <w:rFonts w:hint="eastAsia"/>
        </w:rPr>
      </w:pPr>
    </w:p>
    <w:p w14:paraId="36F4FB72">
      <w:pPr>
        <w:pStyle w:val="5"/>
        <w:spacing w:before="70"/>
        <w:ind w:right="101" w:firstLine="0"/>
        <w:rPr>
          <w:rFonts w:hint="eastAsia"/>
        </w:rPr>
      </w:pPr>
      <w:r>
        <w:rPr>
          <w:rFonts w:hint="eastAsia"/>
        </w:rPr>
        <w:t>任何不导致对永生神勤勉和喜乐的事奉的，都不能被视为唯独藉基督宝血洁净良心。</w:t>
      </w:r>
    </w:p>
    <w:p w14:paraId="390A0A91">
      <w:pPr>
        <w:pStyle w:val="5"/>
        <w:spacing w:before="70"/>
        <w:ind w:right="101" w:firstLine="0"/>
        <w:rPr>
          <w:rFonts w:hint="eastAsia"/>
        </w:rPr>
      </w:pPr>
    </w:p>
    <w:p w14:paraId="7C6DE8D7">
      <w:pPr>
        <w:pStyle w:val="5"/>
        <w:spacing w:before="70"/>
        <w:ind w:right="101" w:firstLine="0"/>
        <w:rPr>
          <w:rFonts w:hint="eastAsia"/>
        </w:rPr>
      </w:pPr>
      <w:r>
        <w:rPr>
          <w:rFonts w:hint="eastAsia"/>
        </w:rPr>
        <w:t>Let us be on our guard against a false peace; it is the ruin of multitudes in the visible Church; and never in any period of the Church was it a more epidemical plague than in our day.</w:t>
      </w:r>
    </w:p>
    <w:p w14:paraId="2CD9AA50">
      <w:pPr>
        <w:pStyle w:val="5"/>
        <w:spacing w:before="70"/>
        <w:ind w:right="101" w:firstLine="0"/>
        <w:rPr>
          <w:rFonts w:hint="eastAsia"/>
        </w:rPr>
      </w:pPr>
    </w:p>
    <w:p w14:paraId="4EFA9AAD">
      <w:pPr>
        <w:pStyle w:val="5"/>
        <w:spacing w:before="70"/>
        <w:ind w:right="101" w:firstLine="0"/>
        <w:rPr>
          <w:rFonts w:hint="eastAsia"/>
        </w:rPr>
      </w:pPr>
      <w:r>
        <w:rPr>
          <w:rFonts w:hint="eastAsia"/>
        </w:rPr>
        <w:t>让我们警惕虚假的平安；它是有形教会中众多人的灭亡；在教会历史的任何时期，它都没有像我们这个时代那样成为一种更为流行的瘟疫。</w:t>
      </w:r>
    </w:p>
    <w:p w14:paraId="1628EBEE">
      <w:pPr>
        <w:pStyle w:val="5"/>
        <w:spacing w:before="70"/>
        <w:ind w:right="101" w:firstLine="0"/>
        <w:rPr>
          <w:rFonts w:hint="eastAsia"/>
        </w:rPr>
      </w:pPr>
    </w:p>
    <w:p w14:paraId="4087D523">
      <w:pPr>
        <w:pStyle w:val="5"/>
        <w:spacing w:before="70"/>
        <w:ind w:right="101" w:firstLine="0"/>
        <w:rPr>
          <w:rFonts w:hint="eastAsia"/>
        </w:rPr>
      </w:pPr>
      <w:r>
        <w:rPr>
          <w:rFonts w:hint="eastAsia"/>
        </w:rPr>
        <w:t>The high-minded carriage of professors, and their contempt of the means of reformation, proclaim this to be the case.</w:t>
      </w:r>
    </w:p>
    <w:p w14:paraId="5D6842DC">
      <w:pPr>
        <w:pStyle w:val="5"/>
        <w:spacing w:before="70"/>
        <w:ind w:right="101" w:firstLine="0"/>
        <w:rPr>
          <w:rFonts w:hint="eastAsia"/>
        </w:rPr>
      </w:pPr>
    </w:p>
    <w:p w14:paraId="54460FDD">
      <w:pPr>
        <w:pStyle w:val="5"/>
        <w:spacing w:before="70"/>
        <w:ind w:right="101" w:firstLine="0"/>
        <w:rPr>
          <w:rFonts w:hint="eastAsia"/>
        </w:rPr>
      </w:pPr>
      <w:r>
        <w:rPr>
          <w:rFonts w:hint="eastAsia"/>
        </w:rPr>
        <w:t>信徒的傲慢态度，以及他们对改革手段的蔑视，表明了这一点。</w:t>
      </w:r>
    </w:p>
    <w:p w14:paraId="61658782">
      <w:pPr>
        <w:pStyle w:val="5"/>
        <w:spacing w:before="70"/>
        <w:ind w:right="101" w:firstLine="0"/>
        <w:rPr>
          <w:rFonts w:hint="eastAsia"/>
        </w:rPr>
      </w:pPr>
    </w:p>
    <w:p w14:paraId="296773A9">
      <w:pPr>
        <w:pStyle w:val="5"/>
        <w:spacing w:before="70"/>
        <w:ind w:right="101" w:firstLine="0"/>
        <w:rPr>
          <w:rFonts w:hint="eastAsia"/>
        </w:rPr>
      </w:pPr>
      <w:r>
        <w:rPr>
          <w:rFonts w:hint="eastAsia"/>
        </w:rPr>
        <w:t>Their obstinacy in backsliding courses declares that they hold fast deceit.</w:t>
      </w:r>
    </w:p>
    <w:p w14:paraId="1D92193F">
      <w:pPr>
        <w:pStyle w:val="5"/>
        <w:spacing w:before="70"/>
        <w:ind w:right="101" w:firstLine="0"/>
        <w:rPr>
          <w:rFonts w:hint="eastAsia"/>
        </w:rPr>
      </w:pPr>
    </w:p>
    <w:p w14:paraId="1B10D4A6">
      <w:pPr>
        <w:pStyle w:val="5"/>
        <w:spacing w:before="70"/>
        <w:ind w:right="101" w:firstLine="0"/>
        <w:rPr>
          <w:rFonts w:hint="eastAsia"/>
        </w:rPr>
      </w:pPr>
      <w:r>
        <w:rPr>
          <w:rFonts w:hint="eastAsia"/>
        </w:rPr>
        <w:t>他们在背道路上的固执表明他们紧抓欺骗不放。</w:t>
      </w:r>
    </w:p>
    <w:p w14:paraId="23622DE2">
      <w:pPr>
        <w:pStyle w:val="5"/>
        <w:spacing w:before="70"/>
        <w:ind w:right="101" w:firstLine="0"/>
        <w:rPr>
          <w:rFonts w:hint="eastAsia"/>
        </w:rPr>
      </w:pPr>
    </w:p>
    <w:p w14:paraId="7BFD0ECA">
      <w:pPr>
        <w:pStyle w:val="5"/>
        <w:spacing w:before="70"/>
        <w:ind w:right="101" w:firstLine="0"/>
        <w:rPr>
          <w:rFonts w:hint="eastAsia"/>
        </w:rPr>
      </w:pPr>
      <w:r>
        <w:rPr>
          <w:rFonts w:hint="eastAsia"/>
        </w:rPr>
        <w:t>From what has been said we may learn, that we are to account that only to be true holiness which is a fruit of faith in Christ, and which is received by faith out of His fulness.</w:t>
      </w:r>
    </w:p>
    <w:p w14:paraId="666B96D7">
      <w:pPr>
        <w:pStyle w:val="5"/>
        <w:spacing w:before="70"/>
        <w:ind w:right="101" w:firstLine="0"/>
        <w:rPr>
          <w:rFonts w:hint="eastAsia"/>
        </w:rPr>
      </w:pPr>
    </w:p>
    <w:p w14:paraId="5643E231">
      <w:pPr>
        <w:pStyle w:val="5"/>
        <w:spacing w:before="70"/>
        <w:ind w:right="101" w:firstLine="0"/>
        <w:rPr>
          <w:rFonts w:hint="eastAsia"/>
        </w:rPr>
      </w:pPr>
      <w:r>
        <w:rPr>
          <w:rFonts w:hint="eastAsia"/>
        </w:rPr>
        <w:t>从所说的我们可以学到，我们只能将那作为对基督信心的果实，并通过信心从祂的丰满中领受的，视为真正的圣洁。</w:t>
      </w:r>
    </w:p>
    <w:p w14:paraId="1390B609">
      <w:pPr>
        <w:pStyle w:val="5"/>
        <w:spacing w:before="70"/>
        <w:ind w:right="101" w:firstLine="0"/>
        <w:rPr>
          <w:rFonts w:hint="eastAsia"/>
        </w:rPr>
      </w:pPr>
    </w:p>
    <w:p w14:paraId="79B33CA9">
      <w:pPr>
        <w:pStyle w:val="5"/>
        <w:spacing w:before="70"/>
        <w:ind w:right="101" w:firstLine="0"/>
        <w:rPr>
          <w:rFonts w:hint="eastAsia"/>
        </w:rPr>
      </w:pPr>
      <w:r>
        <w:rPr>
          <w:rFonts w:hint="eastAsia"/>
        </w:rPr>
        <w:t>A believer does not account himself to have already attained; he can see nothing in his attempts to perform duties, but deficiency and defilement; while legalists are ostentatiously displaying their seeming attainments,—their knowledge, their frames, their experiences, the rectitude of their conduct, and the benevolence of their hearts.</w:t>
      </w:r>
    </w:p>
    <w:p w14:paraId="6286BA47">
      <w:pPr>
        <w:pStyle w:val="5"/>
        <w:spacing w:before="70"/>
        <w:ind w:right="101" w:firstLine="0"/>
        <w:rPr>
          <w:rFonts w:hint="eastAsia"/>
        </w:rPr>
      </w:pPr>
    </w:p>
    <w:p w14:paraId="5041CFBE">
      <w:pPr>
        <w:pStyle w:val="5"/>
        <w:spacing w:before="70"/>
        <w:ind w:right="101" w:firstLine="0"/>
        <w:rPr>
          <w:rFonts w:hint="eastAsia"/>
        </w:rPr>
      </w:pPr>
      <w:r>
        <w:rPr>
          <w:rFonts w:hint="eastAsia"/>
        </w:rPr>
        <w:t>信徒不认为自己已经得着了；他在自己尝试履行职责时，只看到不足和污秽；而律法主义者则炫耀地展示他们表面的成就，——他们的知识、他们的框架、他们的经历、他们行为的正直和他们心灵的仁慈。</w:t>
      </w:r>
    </w:p>
    <w:p w14:paraId="3DE714DB">
      <w:pPr>
        <w:pStyle w:val="5"/>
        <w:spacing w:before="70"/>
        <w:ind w:right="101" w:firstLine="0"/>
        <w:rPr>
          <w:rFonts w:hint="eastAsia"/>
        </w:rPr>
      </w:pPr>
    </w:p>
    <w:p w14:paraId="4DF9C8A4">
      <w:pPr>
        <w:pStyle w:val="5"/>
        <w:spacing w:before="70"/>
        <w:ind w:right="101" w:firstLine="0"/>
        <w:rPr>
          <w:rFonts w:hint="eastAsia"/>
        </w:rPr>
      </w:pPr>
      <w:r>
        <w:rPr>
          <w:rFonts w:hint="eastAsia"/>
        </w:rPr>
        <w:t>When they hear a person bewailing the bitter experience he has of the deep-rooted and prevailing enmity against God and his ways that is still in his heart, they are ready to bless themselves, thinking that it is not so bad with them.</w:t>
      </w:r>
    </w:p>
    <w:p w14:paraId="4468DA1E">
      <w:pPr>
        <w:pStyle w:val="5"/>
        <w:spacing w:before="70"/>
        <w:ind w:right="101" w:firstLine="0"/>
        <w:rPr>
          <w:rFonts w:hint="eastAsia"/>
        </w:rPr>
      </w:pPr>
    </w:p>
    <w:p w14:paraId="08EF3F55">
      <w:pPr>
        <w:pStyle w:val="5"/>
        <w:spacing w:before="70"/>
        <w:ind w:right="101" w:firstLine="0"/>
        <w:rPr>
          <w:rFonts w:hint="eastAsia"/>
        </w:rPr>
      </w:pPr>
      <w:r>
        <w:rPr>
          <w:rFonts w:hint="eastAsia"/>
        </w:rPr>
        <w:t>当他们听到一个人哀叹他对心中仍然存在的对神和祂道路根深蒂固和盛行的敌意的苦涩经历时，他们准备自我祝福，认为他们自己的情况没有那么糟糕。</w:t>
      </w:r>
    </w:p>
    <w:p w14:paraId="395DF256">
      <w:pPr>
        <w:pStyle w:val="5"/>
        <w:spacing w:before="70"/>
        <w:ind w:right="101" w:firstLine="0"/>
        <w:rPr>
          <w:rFonts w:hint="eastAsia"/>
        </w:rPr>
      </w:pPr>
    </w:p>
    <w:p w14:paraId="4672B1D6">
      <w:pPr>
        <w:pStyle w:val="5"/>
        <w:spacing w:before="70"/>
        <w:ind w:right="101" w:firstLine="0"/>
        <w:rPr>
          <w:rFonts w:hint="eastAsia"/>
        </w:rPr>
      </w:pPr>
      <w:r>
        <w:rPr>
          <w:rFonts w:hint="eastAsia"/>
        </w:rPr>
        <w:t>But, believer, let not this tempt thee to return to them; that is, to go back to the law of works.</w:t>
      </w:r>
    </w:p>
    <w:p w14:paraId="5F068E24">
      <w:pPr>
        <w:pStyle w:val="5"/>
        <w:spacing w:before="70"/>
        <w:ind w:right="101" w:firstLine="0"/>
        <w:rPr>
          <w:rFonts w:hint="eastAsia"/>
        </w:rPr>
      </w:pPr>
    </w:p>
    <w:p w14:paraId="448317C4">
      <w:pPr>
        <w:pStyle w:val="5"/>
        <w:spacing w:before="70"/>
        <w:ind w:right="101" w:firstLine="0"/>
        <w:rPr>
          <w:rFonts w:hint="eastAsia"/>
        </w:rPr>
      </w:pPr>
      <w:r>
        <w:rPr>
          <w:rFonts w:hint="eastAsia"/>
        </w:rPr>
        <w:t>但是，信徒啊，不要让这诱惑你回到他们那里；也就是说，回到律法的行为中。</w:t>
      </w:r>
    </w:p>
    <w:p w14:paraId="5F1ABA8D">
      <w:pPr>
        <w:pStyle w:val="5"/>
        <w:spacing w:before="70"/>
        <w:ind w:right="101" w:firstLine="0"/>
        <w:rPr>
          <w:rFonts w:hint="eastAsia"/>
        </w:rPr>
      </w:pPr>
    </w:p>
    <w:p w14:paraId="753B5AB7">
      <w:pPr>
        <w:pStyle w:val="5"/>
        <w:spacing w:before="70"/>
        <w:ind w:right="101" w:firstLine="0"/>
        <w:rPr>
          <w:rFonts w:hint="eastAsia"/>
        </w:rPr>
      </w:pPr>
      <w:r>
        <w:rPr>
          <w:rFonts w:hint="eastAsia"/>
        </w:rPr>
        <w:t>So far as you are seeking holiness in the way of believing in Jesus Christ for it, or trusting that, he will give it to you freely for his name's sake, you are in the only way in which God will ever bless any of the children of fallen Adam with true holiness.</w:t>
      </w:r>
    </w:p>
    <w:p w14:paraId="7CC95855">
      <w:pPr>
        <w:pStyle w:val="5"/>
        <w:spacing w:before="70"/>
        <w:ind w:right="101" w:firstLine="0"/>
        <w:rPr>
          <w:rFonts w:hint="eastAsia"/>
        </w:rPr>
      </w:pPr>
    </w:p>
    <w:p w14:paraId="45F23B74">
      <w:pPr>
        <w:pStyle w:val="5"/>
        <w:spacing w:before="70"/>
        <w:ind w:right="101" w:firstLine="0"/>
        <w:rPr>
          <w:rFonts w:hint="eastAsia"/>
        </w:rPr>
      </w:pPr>
      <w:r>
        <w:rPr>
          <w:rFonts w:hint="eastAsia"/>
        </w:rPr>
        <w:t>只要你通过相信耶稣基督来寻求圣洁，或相信祂将为祂名的缘故白白赐给你，你就在神将赐给亚当堕落子孙真圣洁的唯一道路上。</w:t>
      </w:r>
    </w:p>
    <w:p w14:paraId="0C1400F2">
      <w:pPr>
        <w:pStyle w:val="5"/>
        <w:spacing w:before="70"/>
        <w:ind w:right="101" w:firstLine="0"/>
        <w:rPr>
          <w:rFonts w:hint="eastAsia"/>
        </w:rPr>
      </w:pPr>
    </w:p>
    <w:p w14:paraId="3741D352">
      <w:pPr>
        <w:pStyle w:val="5"/>
        <w:spacing w:before="70"/>
        <w:ind w:right="101" w:firstLine="0"/>
        <w:rPr>
          <w:rFonts w:hint="eastAsia"/>
        </w:rPr>
      </w:pPr>
      <w:r>
        <w:rPr>
          <w:rFonts w:hint="eastAsia"/>
        </w:rPr>
        <w:t>Stumble not at the proud boasting of legalists; for, when they talk of holiness, they understand neither what they say, nor whereof they affirm.</w:t>
      </w:r>
    </w:p>
    <w:p w14:paraId="58935773">
      <w:pPr>
        <w:pStyle w:val="5"/>
        <w:spacing w:before="70"/>
        <w:ind w:right="101" w:firstLine="0"/>
        <w:rPr>
          <w:rFonts w:hint="eastAsia"/>
        </w:rPr>
      </w:pPr>
    </w:p>
    <w:p w14:paraId="2BDCF427">
      <w:pPr>
        <w:pStyle w:val="5"/>
        <w:spacing w:before="70"/>
        <w:ind w:right="101" w:firstLine="0"/>
        <w:rPr>
          <w:rFonts w:hint="eastAsia"/>
        </w:rPr>
      </w:pPr>
      <w:r>
        <w:rPr>
          <w:rFonts w:hint="eastAsia"/>
        </w:rPr>
        <w:t>不要在律法主义者的骄傲夸口上绊倒；因为，当他们谈论圣洁时，他们既不明白自己所说的，也不明白自己所断言的。</w:t>
      </w:r>
    </w:p>
    <w:p w14:paraId="538A3A1B">
      <w:pPr>
        <w:pStyle w:val="5"/>
        <w:spacing w:before="70"/>
        <w:ind w:right="101" w:firstLine="0"/>
        <w:rPr>
          <w:rFonts w:hint="eastAsia"/>
        </w:rPr>
      </w:pPr>
    </w:p>
    <w:p w14:paraId="2F8CA371">
      <w:pPr>
        <w:pStyle w:val="5"/>
        <w:spacing w:before="70"/>
        <w:ind w:right="101" w:firstLine="0"/>
        <w:rPr>
          <w:rFonts w:hint="eastAsia"/>
        </w:rPr>
      </w:pPr>
      <w:r>
        <w:rPr>
          <w:rFonts w:hint="eastAsia"/>
        </w:rPr>
        <w:t>Thy groans on account of indwelling corruption, thy eager looks to the promise in Christ as all thy hope, thy feeblest (being honest) endeavours to strive against sin, and to adhere to all the truths and ways of God without exception, are assuredly accepted in the Beloved, while the most splendid and celebrated virtues of the self-righteous are an abomination to the Lord.</w:t>
      </w:r>
    </w:p>
    <w:p w14:paraId="72F0EF94">
      <w:pPr>
        <w:pStyle w:val="5"/>
        <w:spacing w:before="70"/>
        <w:ind w:right="101" w:firstLine="0"/>
        <w:rPr>
          <w:rFonts w:hint="eastAsia"/>
        </w:rPr>
      </w:pPr>
    </w:p>
    <w:p w14:paraId="707AA1DD">
      <w:pPr>
        <w:pStyle w:val="5"/>
        <w:spacing w:before="70"/>
        <w:ind w:right="101" w:firstLine="0"/>
        <w:rPr>
          <w:rFonts w:hint="eastAsia"/>
        </w:rPr>
      </w:pPr>
      <w:r>
        <w:rPr>
          <w:rFonts w:hint="eastAsia"/>
        </w:rPr>
        <w:t>你因内住败坏而发出的叹息，你对基督应许的热切仰望作为你所有的盼望，你最软弱（但诚实）的努力与罪争战，毫无例外地坚持神的一切真理和道路，都必在蒙爱者里被悦纳，而自义者最辉煌和最受称赞的美德在主看来却是可憎的。</w:t>
      </w:r>
    </w:p>
    <w:p w14:paraId="5CF87154">
      <w:pPr>
        <w:pStyle w:val="5"/>
        <w:spacing w:before="70"/>
        <w:ind w:right="101" w:firstLine="0"/>
        <w:rPr>
          <w:rFonts w:hint="eastAsia"/>
        </w:rPr>
      </w:pPr>
    </w:p>
    <w:p w14:paraId="3DC80EA2">
      <w:pPr>
        <w:pStyle w:val="5"/>
        <w:spacing w:before="70"/>
        <w:ind w:right="101" w:firstLine="0"/>
        <w:rPr>
          <w:rFonts w:hint="eastAsia"/>
        </w:rPr>
      </w:pPr>
      <w:r>
        <w:rPr>
          <w:rFonts w:hint="eastAsia"/>
        </w:rPr>
        <w:t>From what has been said, we may learn the indispensable necessity of holiness, or good works, in Church-members.</w:t>
      </w:r>
    </w:p>
    <w:p w14:paraId="26A62D7B">
      <w:pPr>
        <w:pStyle w:val="5"/>
        <w:spacing w:before="70"/>
        <w:ind w:right="101" w:firstLine="0"/>
        <w:rPr>
          <w:rFonts w:hint="eastAsia"/>
        </w:rPr>
      </w:pPr>
    </w:p>
    <w:p w14:paraId="50084716">
      <w:pPr>
        <w:pStyle w:val="5"/>
        <w:spacing w:before="70"/>
        <w:ind w:right="101" w:firstLine="0"/>
        <w:rPr>
          <w:rFonts w:hint="eastAsia"/>
        </w:rPr>
      </w:pPr>
      <w:r>
        <w:rPr>
          <w:rFonts w:hint="eastAsia"/>
        </w:rPr>
        <w:t>从所说的，我们可以学到圣洁，或善行，对教会成员的不可或缺的必要性。</w:t>
      </w:r>
    </w:p>
    <w:p w14:paraId="0B5DE2B7">
      <w:pPr>
        <w:pStyle w:val="5"/>
        <w:spacing w:before="70"/>
        <w:ind w:right="101" w:firstLine="0"/>
        <w:rPr>
          <w:rFonts w:hint="eastAsia"/>
        </w:rPr>
      </w:pPr>
    </w:p>
    <w:p w14:paraId="609616FB">
      <w:pPr>
        <w:pStyle w:val="5"/>
        <w:spacing w:before="70"/>
        <w:ind w:right="101" w:firstLine="0"/>
        <w:rPr>
          <w:rFonts w:hint="eastAsia"/>
        </w:rPr>
      </w:pPr>
      <w:r>
        <w:rPr>
          <w:rFonts w:hint="eastAsia"/>
        </w:rPr>
        <w:t>God is looking for holiness, or a regard to all his ordinances and commandments, as the fruit of all that he does for them, and works in them.</w:t>
      </w:r>
    </w:p>
    <w:p w14:paraId="68FC8A4B">
      <w:pPr>
        <w:pStyle w:val="5"/>
        <w:spacing w:before="70"/>
        <w:ind w:right="101" w:firstLine="0"/>
        <w:rPr>
          <w:rFonts w:hint="eastAsia"/>
        </w:rPr>
      </w:pPr>
    </w:p>
    <w:p w14:paraId="69659CE8">
      <w:pPr>
        <w:pStyle w:val="5"/>
        <w:spacing w:before="70"/>
        <w:ind w:right="101" w:firstLine="0"/>
        <w:rPr>
          <w:rFonts w:hint="eastAsia"/>
        </w:rPr>
      </w:pPr>
      <w:r>
        <w:rPr>
          <w:rFonts w:hint="eastAsia"/>
        </w:rPr>
        <w:t>神寻求圣洁，或对祂所有典章和诫命的尊重，作为祂为他们所做和在他们里面工作的一切的果实。</w:t>
      </w:r>
    </w:p>
    <w:p w14:paraId="617A2906">
      <w:pPr>
        <w:pStyle w:val="5"/>
        <w:spacing w:before="70"/>
        <w:ind w:right="101" w:firstLine="0"/>
        <w:rPr>
          <w:rFonts w:hint="eastAsia"/>
        </w:rPr>
      </w:pPr>
    </w:p>
    <w:p w14:paraId="0B5D0CA6">
      <w:pPr>
        <w:pStyle w:val="5"/>
        <w:spacing w:before="70"/>
        <w:ind w:right="101" w:firstLine="0"/>
        <w:rPr>
          <w:rFonts w:hint="eastAsia"/>
        </w:rPr>
      </w:pPr>
      <w:r>
        <w:rPr>
          <w:rFonts w:hint="eastAsia"/>
        </w:rPr>
        <w:t>Gospel hearers!—take heed lest he have nothing to say of you at last, but that, when he looked that you should have brought forth grapes, he found that you had brought forth wild grapes.</w:t>
      </w:r>
    </w:p>
    <w:p w14:paraId="085170D2">
      <w:pPr>
        <w:pStyle w:val="5"/>
        <w:spacing w:before="70"/>
        <w:ind w:right="101" w:firstLine="0"/>
        <w:rPr>
          <w:rFonts w:hint="eastAsia"/>
        </w:rPr>
      </w:pPr>
    </w:p>
    <w:p w14:paraId="17F7E10C">
      <w:pPr>
        <w:pStyle w:val="5"/>
        <w:spacing w:before="70"/>
        <w:ind w:right="101" w:firstLine="0"/>
        <w:rPr>
          <w:rFonts w:hint="eastAsia"/>
        </w:rPr>
      </w:pPr>
      <w:r>
        <w:rPr>
          <w:rFonts w:hint="eastAsia"/>
        </w:rPr>
        <w:t>福音的听众！——当心，免得最后祂对你们无话可说，只能说，当祂指望你们结好葡萄，却发现你们结了野葡萄。</w:t>
      </w:r>
    </w:p>
    <w:p w14:paraId="3EFC2F07">
      <w:pPr>
        <w:pStyle w:val="5"/>
        <w:spacing w:before="70"/>
        <w:ind w:right="101" w:firstLine="0"/>
        <w:rPr>
          <w:rFonts w:hint="eastAsia"/>
        </w:rPr>
      </w:pPr>
    </w:p>
    <w:p w14:paraId="7A5606CE">
      <w:pPr>
        <w:pStyle w:val="5"/>
        <w:spacing w:before="70"/>
        <w:ind w:right="101" w:firstLine="0"/>
        <w:rPr>
          <w:rFonts w:hint="eastAsia"/>
        </w:rPr>
      </w:pPr>
      <w:r>
        <w:rPr>
          <w:rFonts w:hint="eastAsia"/>
        </w:rPr>
        <w:t>Remember that the Husbandman is taking away such as, being in Christ by profession only, bear no fruit.</w:t>
      </w:r>
    </w:p>
    <w:p w14:paraId="0E6B78E3">
      <w:pPr>
        <w:pStyle w:val="5"/>
        <w:spacing w:before="70"/>
        <w:ind w:right="101" w:firstLine="0"/>
        <w:rPr>
          <w:rFonts w:hint="eastAsia"/>
        </w:rPr>
      </w:pPr>
    </w:p>
    <w:p w14:paraId="3D389E6F">
      <w:pPr>
        <w:pStyle w:val="5"/>
        <w:spacing w:before="70"/>
        <w:ind w:right="101" w:firstLine="0"/>
        <w:rPr>
          <w:rFonts w:hint="eastAsia"/>
        </w:rPr>
      </w:pPr>
      <w:r>
        <w:rPr>
          <w:rFonts w:hint="eastAsia"/>
        </w:rPr>
        <w:t>记住，那位园丁正在移走那些只在名义上在基督里，却不结果子的人。</w:t>
      </w:r>
    </w:p>
    <w:p w14:paraId="2203CC33">
      <w:pPr>
        <w:pStyle w:val="5"/>
        <w:spacing w:before="70"/>
        <w:ind w:right="101" w:firstLine="0"/>
        <w:rPr>
          <w:rFonts w:hint="eastAsia"/>
        </w:rPr>
      </w:pPr>
    </w:p>
    <w:p w14:paraId="380A7EE2">
      <w:pPr>
        <w:pStyle w:val="5"/>
        <w:spacing w:before="70"/>
        <w:ind w:right="101" w:firstLine="0"/>
        <w:rPr>
          <w:rFonts w:hint="eastAsia"/>
        </w:rPr>
      </w:pPr>
      <w:r>
        <w:rPr>
          <w:rFonts w:hint="eastAsia"/>
        </w:rPr>
        <w:t>Let the case of the barren branches, which are to be cast into the fire and burned, stir you up to seek union and fellowship with the Son of God, "that ye may be filled with the fruits of righteousness, which are by Jesus Christ to the glory and praise of God."</w:t>
      </w:r>
    </w:p>
    <w:p w14:paraId="3D4F2F82">
      <w:pPr>
        <w:pStyle w:val="5"/>
        <w:spacing w:before="70"/>
        <w:ind w:right="101" w:firstLine="0"/>
        <w:rPr>
          <w:rFonts w:hint="eastAsia"/>
        </w:rPr>
      </w:pPr>
    </w:p>
    <w:p w14:paraId="489C559E">
      <w:pPr>
        <w:pStyle w:val="5"/>
        <w:spacing w:before="70"/>
        <w:ind w:right="101" w:firstLine="0"/>
        <w:rPr>
          <w:rFonts w:hint="eastAsia"/>
        </w:rPr>
      </w:pPr>
      <w:r>
        <w:rPr>
          <w:rFonts w:hint="eastAsia"/>
        </w:rPr>
        <w:t>让那些要被扔在火里焚烧的不结果子的枝子的情况，激励你们寻求与神的儿子的联合和相交，"使你们充满那藉着耶稣基督而来的仁义果子，叫荣耀称赞归与神。"</w:t>
      </w:r>
    </w:p>
    <w:p w14:paraId="16C95C74">
      <w:pPr>
        <w:pStyle w:val="5"/>
        <w:spacing w:before="70"/>
        <w:ind w:right="101" w:firstLine="0"/>
        <w:rPr>
          <w:rFonts w:hint="eastAsia"/>
        </w:rPr>
      </w:pPr>
    </w:p>
    <w:p w14:paraId="348710CD">
      <w:pPr>
        <w:pStyle w:val="5"/>
        <w:spacing w:before="70"/>
        <w:ind w:right="101" w:firstLine="0"/>
        <w:rPr>
          <w:rFonts w:hint="eastAsia"/>
        </w:rPr>
      </w:pPr>
      <w:r>
        <w:rPr>
          <w:rFonts w:hint="eastAsia"/>
        </w:rPr>
        <w:t>———— 终 ————</w:t>
      </w:r>
    </w:p>
    <w:p w14:paraId="5FC306A4">
      <w:pPr>
        <w:pStyle w:val="5"/>
        <w:spacing w:before="70"/>
        <w:ind w:right="101" w:firstLine="0"/>
      </w:pPr>
    </w:p>
    <w:p w14:paraId="707A9976">
      <w:pPr>
        <w:pStyle w:val="5"/>
        <w:ind w:left="0" w:right="0" w:firstLine="0"/>
        <w:jc w:val="left"/>
      </w:pPr>
    </w:p>
    <w:p w14:paraId="53A9B83B">
      <w:pPr>
        <w:pStyle w:val="2"/>
        <w:spacing w:before="0" w:line="480" w:lineRule="auto"/>
        <w:ind w:left="3820" w:right="3531"/>
      </w:pPr>
      <w:r>
        <w:rPr>
          <w:spacing w:val="-4"/>
        </w:rPr>
        <w:t xml:space="preserve">———— </w:t>
      </w:r>
      <w:r>
        <w:rPr>
          <w:spacing w:val="-2"/>
        </w:rPr>
        <w:t>FINIS.</w:t>
      </w:r>
    </w:p>
    <w:p w14:paraId="660F0275">
      <w:pPr>
        <w:pStyle w:val="2"/>
        <w:spacing w:after="0" w:line="480" w:lineRule="auto"/>
        <w:sectPr>
          <w:pgSz w:w="12240" w:h="15840"/>
          <w:pgMar w:top="1360" w:right="1440" w:bottom="280" w:left="1440" w:header="720" w:footer="720" w:gutter="0"/>
          <w:cols w:space="720" w:num="1"/>
        </w:sectPr>
      </w:pPr>
    </w:p>
    <w:p w14:paraId="4A5795E2">
      <w:pPr>
        <w:pStyle w:val="2"/>
        <w:bidi w:val="0"/>
        <w:rPr>
          <w:rFonts w:hint="eastAsia"/>
        </w:rPr>
      </w:pPr>
      <w:bookmarkStart w:id="12" w:name="_bookmark45"/>
      <w:bookmarkEnd w:id="12"/>
      <w:r>
        <w:rPr>
          <w:rFonts w:hint="eastAsia"/>
        </w:rPr>
        <w:t>PRECIOUS TRUTH;</w:t>
      </w:r>
    </w:p>
    <w:p w14:paraId="00C4E917">
      <w:pPr>
        <w:pStyle w:val="2"/>
        <w:bidi w:val="0"/>
        <w:rPr>
          <w:rFonts w:hint="eastAsia"/>
        </w:rPr>
      </w:pPr>
      <w:r>
        <w:rPr>
          <w:rFonts w:hint="eastAsia"/>
        </w:rPr>
        <w:t>OR</w:t>
      </w:r>
    </w:p>
    <w:p w14:paraId="7A88FDD5">
      <w:pPr>
        <w:pStyle w:val="2"/>
        <w:bidi w:val="0"/>
        <w:rPr>
          <w:rFonts w:hint="eastAsia"/>
        </w:rPr>
      </w:pPr>
      <w:r>
        <w:rPr>
          <w:rFonts w:hint="eastAsia"/>
        </w:rPr>
        <w:t>SOME POINTS IN GOSPEL DOCTRINE,</w:t>
      </w:r>
    </w:p>
    <w:p w14:paraId="0E995779">
      <w:pPr>
        <w:pStyle w:val="5"/>
        <w:ind w:left="0" w:right="0" w:firstLine="0"/>
        <w:jc w:val="center"/>
        <w:rPr>
          <w:rFonts w:hint="eastAsia"/>
          <w:b w:val="0"/>
          <w:bCs/>
          <w:sz w:val="30"/>
        </w:rPr>
      </w:pPr>
    </w:p>
    <w:p w14:paraId="03B1409F">
      <w:pPr>
        <w:pStyle w:val="5"/>
        <w:ind w:left="0" w:right="0" w:firstLine="0"/>
        <w:jc w:val="center"/>
        <w:rPr>
          <w:rFonts w:hint="eastAsia"/>
          <w:b w:val="0"/>
          <w:bCs/>
          <w:sz w:val="30"/>
        </w:rPr>
      </w:pPr>
      <w:r>
        <w:rPr>
          <w:rFonts w:hint="eastAsia"/>
          <w:b w:val="0"/>
          <w:bCs/>
          <w:sz w:val="30"/>
        </w:rPr>
        <w:t>VINDICATED</w:t>
      </w:r>
    </w:p>
    <w:p w14:paraId="773D1E07">
      <w:pPr>
        <w:pStyle w:val="5"/>
        <w:ind w:left="0" w:right="0" w:firstLine="0"/>
        <w:jc w:val="center"/>
        <w:rPr>
          <w:rFonts w:hint="eastAsia"/>
          <w:b w:val="0"/>
          <w:bCs/>
          <w:sz w:val="30"/>
        </w:rPr>
      </w:pPr>
      <w:r>
        <w:rPr>
          <w:rFonts w:hint="eastAsia"/>
          <w:b w:val="0"/>
          <w:bCs/>
          <w:sz w:val="30"/>
        </w:rPr>
        <w:t>IN A SERIES OF LETTERS</w:t>
      </w:r>
    </w:p>
    <w:p w14:paraId="645B0639">
      <w:pPr>
        <w:pStyle w:val="5"/>
        <w:ind w:left="0" w:right="0" w:firstLine="0"/>
        <w:jc w:val="center"/>
        <w:rPr>
          <w:rFonts w:hint="eastAsia"/>
          <w:b w:val="0"/>
          <w:bCs/>
          <w:sz w:val="30"/>
        </w:rPr>
      </w:pPr>
    </w:p>
    <w:p w14:paraId="77FFEB99">
      <w:pPr>
        <w:pStyle w:val="5"/>
        <w:ind w:left="0" w:right="0" w:firstLine="0"/>
        <w:jc w:val="center"/>
        <w:rPr>
          <w:rFonts w:hint="eastAsia"/>
          <w:b w:val="0"/>
          <w:bCs/>
          <w:sz w:val="30"/>
        </w:rPr>
      </w:pPr>
      <w:r>
        <w:rPr>
          <w:rFonts w:hint="eastAsia"/>
          <w:b w:val="0"/>
          <w:bCs/>
          <w:sz w:val="30"/>
        </w:rPr>
        <w:t>ADDRESSED TO CHRISTIANS OF EVERY DENOMINATION;</w:t>
      </w:r>
    </w:p>
    <w:p w14:paraId="02FFE440">
      <w:pPr>
        <w:pStyle w:val="5"/>
        <w:ind w:left="0" w:right="0" w:firstLine="0"/>
        <w:jc w:val="center"/>
        <w:rPr>
          <w:rFonts w:hint="eastAsia"/>
          <w:b w:val="0"/>
          <w:bCs/>
          <w:sz w:val="30"/>
        </w:rPr>
      </w:pPr>
    </w:p>
    <w:p w14:paraId="1D3A8C34">
      <w:pPr>
        <w:pStyle w:val="5"/>
        <w:ind w:left="0" w:right="0" w:firstLine="0"/>
        <w:jc w:val="center"/>
        <w:rPr>
          <w:rFonts w:hint="eastAsia"/>
          <w:b w:val="0"/>
          <w:bCs/>
          <w:sz w:val="30"/>
        </w:rPr>
      </w:pPr>
      <w:r>
        <w:rPr>
          <w:rFonts w:hint="eastAsia"/>
          <w:b w:val="0"/>
          <w:bCs/>
          <w:sz w:val="30"/>
        </w:rPr>
        <w:t>Shewing The Falsehood Of The Charges Brought Against The Writings Of</w:t>
      </w:r>
    </w:p>
    <w:p w14:paraId="22621E03">
      <w:pPr>
        <w:pStyle w:val="5"/>
        <w:ind w:left="0" w:right="0" w:firstLine="0"/>
        <w:jc w:val="center"/>
        <w:rPr>
          <w:rFonts w:hint="eastAsia"/>
          <w:b w:val="0"/>
          <w:bCs/>
          <w:sz w:val="30"/>
        </w:rPr>
      </w:pPr>
      <w:r>
        <w:rPr>
          <w:rFonts w:hint="eastAsia"/>
          <w:b w:val="0"/>
          <w:bCs/>
          <w:sz w:val="30"/>
        </w:rPr>
        <w:t>Mr. Marshal, Mr. Hervey, And Others.</w:t>
      </w:r>
    </w:p>
    <w:p w14:paraId="2FE73729">
      <w:pPr>
        <w:pStyle w:val="5"/>
        <w:ind w:left="0" w:right="0" w:firstLine="0"/>
        <w:jc w:val="center"/>
        <w:rPr>
          <w:rFonts w:hint="eastAsia"/>
          <w:b w:val="0"/>
          <w:bCs/>
          <w:sz w:val="30"/>
        </w:rPr>
      </w:pPr>
      <w:r>
        <w:rPr>
          <w:rFonts w:hint="eastAsia"/>
          <w:b w:val="0"/>
          <w:bCs/>
          <w:sz w:val="30"/>
        </w:rPr>
        <w:t>By Mr. Bellamy,</w:t>
      </w:r>
    </w:p>
    <w:p w14:paraId="6E2266A3">
      <w:pPr>
        <w:pStyle w:val="5"/>
        <w:ind w:left="0" w:right="0" w:firstLine="0"/>
        <w:jc w:val="center"/>
        <w:rPr>
          <w:rFonts w:hint="eastAsia"/>
          <w:b w:val="0"/>
          <w:bCs/>
          <w:sz w:val="30"/>
        </w:rPr>
      </w:pPr>
      <w:r>
        <w:rPr>
          <w:rFonts w:hint="eastAsia"/>
          <w:b w:val="0"/>
          <w:bCs/>
          <w:sz w:val="30"/>
        </w:rPr>
        <w:t>In His Dialogues And Letters.</w:t>
      </w:r>
    </w:p>
    <w:p w14:paraId="4AA7A87C">
      <w:pPr>
        <w:pStyle w:val="2"/>
        <w:bidi w:val="0"/>
        <w:rPr>
          <w:rFonts w:hint="eastAsia"/>
        </w:rPr>
      </w:pPr>
    </w:p>
    <w:p w14:paraId="214A3F6C">
      <w:pPr>
        <w:pStyle w:val="2"/>
        <w:bidi w:val="0"/>
        <w:rPr>
          <w:rFonts w:hint="eastAsia"/>
        </w:rPr>
      </w:pPr>
      <w:r>
        <w:rPr>
          <w:rFonts w:hint="eastAsia"/>
          <w:lang w:eastAsia="zh-CN"/>
        </w:rPr>
        <w:t>《</w:t>
      </w:r>
      <w:r>
        <w:rPr>
          <w:rFonts w:hint="eastAsia"/>
        </w:rPr>
        <w:t>宝贵真理；</w:t>
      </w:r>
    </w:p>
    <w:p w14:paraId="1F132C7C">
      <w:pPr>
        <w:pStyle w:val="2"/>
        <w:bidi w:val="0"/>
        <w:rPr>
          <w:rFonts w:hint="eastAsia"/>
        </w:rPr>
      </w:pPr>
      <w:r>
        <w:rPr>
          <w:rFonts w:hint="eastAsia"/>
        </w:rPr>
        <w:t>或</w:t>
      </w:r>
    </w:p>
    <w:p w14:paraId="6BF3EBF0">
      <w:pPr>
        <w:pStyle w:val="2"/>
        <w:bidi w:val="0"/>
        <w:rPr>
          <w:rFonts w:hint="eastAsia"/>
        </w:rPr>
      </w:pPr>
      <w:r>
        <w:rPr>
          <w:rFonts w:hint="eastAsia"/>
        </w:rPr>
        <w:t>福音教义中的几点，</w:t>
      </w:r>
      <w:r>
        <w:rPr>
          <w:rFonts w:hint="eastAsia"/>
          <w:lang w:eastAsia="zh-CN"/>
        </w:rPr>
        <w:t>》</w:t>
      </w:r>
    </w:p>
    <w:p w14:paraId="5829D3AF">
      <w:pPr>
        <w:pStyle w:val="5"/>
        <w:ind w:left="0" w:right="0" w:firstLine="0"/>
        <w:jc w:val="center"/>
        <w:rPr>
          <w:rFonts w:hint="eastAsia"/>
          <w:b w:val="0"/>
          <w:bCs/>
          <w:sz w:val="30"/>
        </w:rPr>
      </w:pPr>
    </w:p>
    <w:p w14:paraId="79870096">
      <w:pPr>
        <w:pStyle w:val="5"/>
        <w:ind w:left="0" w:right="0" w:firstLine="0"/>
        <w:jc w:val="center"/>
        <w:rPr>
          <w:rFonts w:hint="eastAsia"/>
          <w:b w:val="0"/>
          <w:bCs/>
          <w:sz w:val="30"/>
        </w:rPr>
      </w:pPr>
      <w:r>
        <w:rPr>
          <w:rFonts w:hint="eastAsia"/>
          <w:b w:val="0"/>
          <w:bCs/>
          <w:sz w:val="30"/>
        </w:rPr>
        <w:t>在一系列书信中</w:t>
      </w:r>
    </w:p>
    <w:p w14:paraId="46E0384D">
      <w:pPr>
        <w:pStyle w:val="5"/>
        <w:ind w:left="0" w:right="0" w:firstLine="0"/>
        <w:jc w:val="center"/>
        <w:rPr>
          <w:rFonts w:hint="eastAsia"/>
          <w:b w:val="0"/>
          <w:bCs/>
          <w:sz w:val="30"/>
        </w:rPr>
      </w:pPr>
      <w:r>
        <w:rPr>
          <w:rFonts w:hint="eastAsia"/>
          <w:b w:val="0"/>
          <w:bCs/>
          <w:sz w:val="30"/>
        </w:rPr>
        <w:t>辩护</w:t>
      </w:r>
    </w:p>
    <w:p w14:paraId="34ECF7AE">
      <w:pPr>
        <w:pStyle w:val="5"/>
        <w:ind w:left="0" w:right="0" w:firstLine="0"/>
        <w:jc w:val="center"/>
        <w:rPr>
          <w:rFonts w:hint="eastAsia"/>
          <w:b w:val="0"/>
          <w:bCs/>
          <w:sz w:val="30"/>
        </w:rPr>
      </w:pPr>
    </w:p>
    <w:p w14:paraId="397AE3B1">
      <w:pPr>
        <w:pStyle w:val="5"/>
        <w:ind w:left="0" w:right="0" w:firstLine="0"/>
        <w:jc w:val="center"/>
        <w:rPr>
          <w:rFonts w:hint="eastAsia"/>
          <w:b w:val="0"/>
          <w:bCs/>
          <w:sz w:val="30"/>
        </w:rPr>
      </w:pPr>
      <w:r>
        <w:rPr>
          <w:rFonts w:hint="eastAsia"/>
          <w:b w:val="0"/>
          <w:bCs/>
          <w:sz w:val="30"/>
        </w:rPr>
        <w:t>致各宗派的基督徒；</w:t>
      </w:r>
    </w:p>
    <w:p w14:paraId="193C2E13">
      <w:pPr>
        <w:pStyle w:val="5"/>
        <w:ind w:left="0" w:right="0" w:firstLine="0"/>
        <w:jc w:val="center"/>
        <w:rPr>
          <w:rFonts w:hint="eastAsia"/>
          <w:b w:val="0"/>
          <w:bCs/>
          <w:sz w:val="30"/>
        </w:rPr>
      </w:pPr>
    </w:p>
    <w:p w14:paraId="73B0BECA">
      <w:pPr>
        <w:pStyle w:val="5"/>
        <w:ind w:left="0" w:right="0" w:firstLine="0"/>
        <w:jc w:val="center"/>
        <w:rPr>
          <w:rFonts w:hint="eastAsia"/>
          <w:b w:val="0"/>
          <w:bCs/>
          <w:sz w:val="30"/>
        </w:rPr>
      </w:pPr>
      <w:r>
        <w:rPr>
          <w:rFonts w:hint="eastAsia"/>
          <w:b w:val="0"/>
          <w:bCs/>
          <w:sz w:val="30"/>
        </w:rPr>
        <w:t>表明指控Mr. Marshal、Mr. Hervey和其他人著作的</w:t>
      </w:r>
    </w:p>
    <w:p w14:paraId="72E13829">
      <w:pPr>
        <w:pStyle w:val="5"/>
        <w:ind w:left="0" w:right="0" w:firstLine="0"/>
        <w:jc w:val="center"/>
        <w:rPr>
          <w:rFonts w:hint="eastAsia"/>
          <w:b w:val="0"/>
          <w:bCs/>
          <w:sz w:val="30"/>
        </w:rPr>
      </w:pPr>
      <w:r>
        <w:rPr>
          <w:rFonts w:hint="eastAsia"/>
          <w:b w:val="0"/>
          <w:bCs/>
          <w:sz w:val="30"/>
        </w:rPr>
        <w:t>不实之词。</w:t>
      </w:r>
    </w:p>
    <w:p w14:paraId="1D1A823E">
      <w:pPr>
        <w:pStyle w:val="5"/>
        <w:ind w:left="0" w:right="0" w:firstLine="0"/>
        <w:jc w:val="center"/>
        <w:rPr>
          <w:rFonts w:hint="eastAsia"/>
          <w:b w:val="0"/>
          <w:bCs/>
          <w:sz w:val="30"/>
        </w:rPr>
      </w:pPr>
      <w:r>
        <w:rPr>
          <w:rFonts w:hint="eastAsia"/>
          <w:b w:val="0"/>
          <w:bCs/>
          <w:sz w:val="30"/>
        </w:rPr>
        <w:t>这些指控由Mr. Bellamy</w:t>
      </w:r>
    </w:p>
    <w:p w14:paraId="1CDF95B2">
      <w:pPr>
        <w:pStyle w:val="5"/>
        <w:ind w:left="0" w:right="0" w:firstLine="0"/>
        <w:jc w:val="center"/>
        <w:rPr>
          <w:rFonts w:hint="eastAsia"/>
          <w:b w:val="0"/>
          <w:bCs/>
          <w:sz w:val="30"/>
        </w:rPr>
      </w:pPr>
      <w:r>
        <w:rPr>
          <w:rFonts w:hint="eastAsia"/>
          <w:b w:val="0"/>
          <w:bCs/>
          <w:sz w:val="30"/>
        </w:rPr>
        <w:t>在其对话和书信中提出。</w:t>
      </w:r>
    </w:p>
    <w:p w14:paraId="3C44C4FD">
      <w:pPr>
        <w:pStyle w:val="5"/>
        <w:ind w:left="0" w:right="0" w:firstLine="0"/>
        <w:jc w:val="center"/>
        <w:rPr>
          <w:rFonts w:hint="eastAsia"/>
          <w:b w:val="0"/>
          <w:bCs/>
          <w:sz w:val="30"/>
        </w:rPr>
      </w:pPr>
    </w:p>
    <w:p w14:paraId="28FBA1A6">
      <w:pPr>
        <w:pStyle w:val="5"/>
        <w:ind w:left="0" w:right="0" w:firstLine="0"/>
        <w:jc w:val="center"/>
        <w:rPr>
          <w:rFonts w:hint="eastAsia"/>
          <w:b w:val="0"/>
          <w:bCs/>
          <w:sz w:val="30"/>
        </w:rPr>
      </w:pPr>
      <w:r>
        <w:rPr>
          <w:rFonts w:hint="eastAsia"/>
          <w:b w:val="0"/>
          <w:bCs/>
          <w:sz w:val="30"/>
        </w:rPr>
        <w:t>By The Rev. JOHN ANDERSON,</w:t>
      </w:r>
    </w:p>
    <w:p w14:paraId="63CDA648">
      <w:pPr>
        <w:pStyle w:val="5"/>
        <w:ind w:left="0" w:right="0" w:firstLine="0"/>
        <w:jc w:val="center"/>
        <w:rPr>
          <w:rFonts w:hint="eastAsia"/>
          <w:b w:val="0"/>
          <w:bCs/>
          <w:sz w:val="30"/>
        </w:rPr>
      </w:pPr>
      <w:r>
        <w:rPr>
          <w:rFonts w:hint="eastAsia"/>
          <w:b w:val="0"/>
          <w:bCs/>
          <w:sz w:val="30"/>
        </w:rPr>
        <w:t>MINISTER OF THE ASSOCIATE CONGREGATIONS OF SERVICE AND KING'S CREEK.</w:t>
      </w:r>
    </w:p>
    <w:p w14:paraId="5DAAA43C">
      <w:pPr>
        <w:pStyle w:val="5"/>
        <w:ind w:left="0" w:right="0" w:firstLine="0"/>
        <w:jc w:val="center"/>
        <w:rPr>
          <w:rFonts w:hint="eastAsia"/>
          <w:b w:val="0"/>
          <w:bCs/>
          <w:sz w:val="30"/>
        </w:rPr>
      </w:pPr>
      <w:r>
        <w:rPr>
          <w:rFonts w:hint="eastAsia"/>
          <w:b w:val="0"/>
          <w:bCs/>
          <w:sz w:val="30"/>
        </w:rPr>
        <w:t>Buy the truth and tell it not.—Prov. xxiii. 23.</w:t>
      </w:r>
    </w:p>
    <w:p w14:paraId="1722034A">
      <w:pPr>
        <w:pStyle w:val="5"/>
        <w:ind w:left="0" w:right="0" w:firstLine="0"/>
        <w:jc w:val="center"/>
        <w:rPr>
          <w:rFonts w:hint="eastAsia"/>
          <w:b w:val="0"/>
          <w:bCs/>
          <w:sz w:val="30"/>
        </w:rPr>
      </w:pPr>
      <w:r>
        <w:rPr>
          <w:rFonts w:hint="eastAsia"/>
          <w:b w:val="0"/>
          <w:bCs/>
          <w:sz w:val="30"/>
        </w:rPr>
        <w:t>Contend earnestly for the faith once delivered to the Saints.—Jude</w:t>
      </w:r>
    </w:p>
    <w:p w14:paraId="0086274B">
      <w:pPr>
        <w:pStyle w:val="5"/>
        <w:ind w:left="0" w:right="0" w:firstLine="0"/>
        <w:jc w:val="center"/>
        <w:rPr>
          <w:rFonts w:hint="eastAsia"/>
          <w:b w:val="0"/>
          <w:bCs/>
          <w:sz w:val="30"/>
        </w:rPr>
      </w:pPr>
      <w:r>
        <w:rPr>
          <w:rFonts w:hint="eastAsia"/>
          <w:b w:val="0"/>
          <w:bCs/>
          <w:sz w:val="30"/>
        </w:rPr>
        <w:t>—————</w:t>
      </w:r>
    </w:p>
    <w:p w14:paraId="03C7877D">
      <w:pPr>
        <w:pStyle w:val="5"/>
        <w:ind w:left="0" w:right="0" w:firstLine="0"/>
        <w:jc w:val="center"/>
        <w:rPr>
          <w:rFonts w:hint="eastAsia"/>
          <w:b w:val="0"/>
          <w:bCs/>
          <w:sz w:val="30"/>
        </w:rPr>
      </w:pPr>
    </w:p>
    <w:p w14:paraId="63DD5CD4">
      <w:pPr>
        <w:pStyle w:val="5"/>
        <w:ind w:left="0" w:right="0" w:firstLine="0"/>
        <w:jc w:val="center"/>
        <w:rPr>
          <w:rFonts w:hint="eastAsia"/>
          <w:b w:val="0"/>
          <w:bCs/>
          <w:sz w:val="30"/>
        </w:rPr>
      </w:pPr>
      <w:r>
        <w:rPr>
          <w:rFonts w:hint="eastAsia"/>
          <w:b w:val="0"/>
          <w:bCs/>
          <w:sz w:val="30"/>
        </w:rPr>
        <w:t>作者：JOHN ANDERSON牧师，</w:t>
      </w:r>
    </w:p>
    <w:p w14:paraId="574A5DFE">
      <w:pPr>
        <w:pStyle w:val="5"/>
        <w:ind w:left="0" w:right="0" w:firstLine="0"/>
        <w:jc w:val="center"/>
        <w:rPr>
          <w:rFonts w:hint="eastAsia"/>
          <w:b w:val="0"/>
          <w:bCs/>
          <w:sz w:val="30"/>
        </w:rPr>
      </w:pPr>
      <w:r>
        <w:rPr>
          <w:rFonts w:hint="eastAsia"/>
          <w:b w:val="0"/>
          <w:bCs/>
          <w:sz w:val="30"/>
        </w:rPr>
        <w:t>SERVICE和KING'S CREEK联合会众的牧师。</w:t>
      </w:r>
    </w:p>
    <w:p w14:paraId="3DCF4ADF">
      <w:pPr>
        <w:pStyle w:val="5"/>
        <w:ind w:left="0" w:right="0" w:firstLine="0"/>
        <w:jc w:val="center"/>
        <w:rPr>
          <w:rFonts w:hint="eastAsia"/>
          <w:b w:val="0"/>
          <w:bCs/>
          <w:sz w:val="30"/>
        </w:rPr>
      </w:pPr>
      <w:r>
        <w:rPr>
          <w:rFonts w:hint="eastAsia"/>
          <w:b w:val="0"/>
          <w:bCs/>
          <w:sz w:val="30"/>
        </w:rPr>
        <w:t>买真理，不可出卖。——箴言23:23</w:t>
      </w:r>
    </w:p>
    <w:p w14:paraId="65E457BF">
      <w:pPr>
        <w:pStyle w:val="5"/>
        <w:ind w:left="0" w:right="0" w:firstLine="0"/>
        <w:jc w:val="center"/>
        <w:rPr>
          <w:rFonts w:hint="eastAsia"/>
          <w:b w:val="0"/>
          <w:bCs/>
          <w:sz w:val="30"/>
        </w:rPr>
      </w:pPr>
      <w:r>
        <w:rPr>
          <w:rFonts w:hint="eastAsia"/>
          <w:b w:val="0"/>
          <w:bCs/>
          <w:sz w:val="30"/>
        </w:rPr>
        <w:t>为一次交付圣徒的真道竭力争辩。——犹大书</w:t>
      </w:r>
    </w:p>
    <w:p w14:paraId="03977269">
      <w:pPr>
        <w:pStyle w:val="5"/>
        <w:ind w:left="0" w:right="0" w:firstLine="0"/>
        <w:jc w:val="center"/>
        <w:rPr>
          <w:rFonts w:hint="eastAsia"/>
          <w:b w:val="0"/>
          <w:bCs/>
          <w:sz w:val="30"/>
        </w:rPr>
      </w:pPr>
      <w:r>
        <w:rPr>
          <w:rFonts w:hint="eastAsia"/>
          <w:b w:val="0"/>
          <w:bCs/>
          <w:sz w:val="30"/>
        </w:rPr>
        <w:t>—————</w:t>
      </w:r>
    </w:p>
    <w:p w14:paraId="73B2869D">
      <w:pPr>
        <w:pStyle w:val="5"/>
        <w:ind w:left="0" w:right="0" w:firstLine="0"/>
        <w:jc w:val="center"/>
        <w:rPr>
          <w:rFonts w:hint="eastAsia"/>
          <w:b w:val="0"/>
          <w:bCs/>
          <w:sz w:val="30"/>
        </w:rPr>
      </w:pPr>
    </w:p>
    <w:p w14:paraId="68F44119">
      <w:pPr>
        <w:pStyle w:val="5"/>
        <w:ind w:left="0" w:right="0" w:firstLine="0"/>
        <w:jc w:val="center"/>
        <w:rPr>
          <w:rFonts w:hint="eastAsia"/>
          <w:b w:val="0"/>
          <w:bCs/>
          <w:sz w:val="30"/>
        </w:rPr>
      </w:pPr>
      <w:r>
        <w:rPr>
          <w:rFonts w:hint="eastAsia"/>
          <w:b w:val="0"/>
          <w:bCs/>
          <w:sz w:val="30"/>
        </w:rPr>
        <w:t>TO WHICH IS ADDED, THE STONE ROLLED AWAY, A SERMON.</w:t>
      </w:r>
    </w:p>
    <w:p w14:paraId="3F6041D5">
      <w:pPr>
        <w:pStyle w:val="5"/>
        <w:ind w:left="0" w:right="0" w:firstLine="0"/>
        <w:jc w:val="center"/>
        <w:rPr>
          <w:rFonts w:hint="eastAsia"/>
          <w:b w:val="0"/>
          <w:bCs/>
          <w:sz w:val="30"/>
        </w:rPr>
      </w:pPr>
      <w:r>
        <w:rPr>
          <w:rFonts w:hint="eastAsia"/>
          <w:b w:val="0"/>
          <w:bCs/>
          <w:sz w:val="30"/>
        </w:rPr>
        <w:t>————— 1806.</w:t>
      </w:r>
    </w:p>
    <w:p w14:paraId="53E4BFC5">
      <w:pPr>
        <w:pStyle w:val="5"/>
        <w:ind w:left="0" w:right="0" w:firstLine="0"/>
        <w:jc w:val="center"/>
        <w:rPr>
          <w:rFonts w:hint="eastAsia"/>
          <w:b w:val="0"/>
          <w:bCs/>
          <w:sz w:val="30"/>
        </w:rPr>
      </w:pPr>
    </w:p>
    <w:p w14:paraId="5DB3F5BA">
      <w:pPr>
        <w:pStyle w:val="5"/>
        <w:ind w:left="0" w:right="0" w:firstLine="0"/>
        <w:jc w:val="center"/>
        <w:rPr>
          <w:rFonts w:hint="eastAsia"/>
          <w:b w:val="0"/>
          <w:bCs/>
          <w:sz w:val="30"/>
        </w:rPr>
      </w:pPr>
      <w:r>
        <w:rPr>
          <w:rFonts w:hint="eastAsia"/>
          <w:b w:val="0"/>
          <w:bCs/>
          <w:sz w:val="30"/>
        </w:rPr>
        <w:t>附加：《石头已被滚开》，一篇讲道。</w:t>
      </w:r>
    </w:p>
    <w:p w14:paraId="161BB98A">
      <w:pPr>
        <w:pStyle w:val="5"/>
        <w:ind w:left="0" w:right="0" w:firstLine="0"/>
        <w:jc w:val="center"/>
        <w:rPr>
          <w:rFonts w:hint="eastAsia"/>
          <w:b w:val="0"/>
          <w:bCs/>
          <w:sz w:val="30"/>
        </w:rPr>
      </w:pPr>
      <w:r>
        <w:rPr>
          <w:rFonts w:hint="eastAsia"/>
          <w:b w:val="0"/>
          <w:bCs/>
          <w:sz w:val="30"/>
        </w:rPr>
        <w:t>————— 1806年。</w:t>
      </w:r>
    </w:p>
    <w:p w14:paraId="575A9C93">
      <w:pPr>
        <w:pStyle w:val="5"/>
        <w:ind w:left="0" w:right="0" w:firstLine="0"/>
        <w:jc w:val="center"/>
        <w:rPr>
          <w:rFonts w:hint="eastAsia"/>
          <w:b w:val="0"/>
          <w:bCs/>
          <w:sz w:val="30"/>
        </w:rPr>
      </w:pPr>
    </w:p>
    <w:p w14:paraId="0BC9BEDC">
      <w:pPr>
        <w:pStyle w:val="5"/>
        <w:ind w:left="0" w:right="0" w:firstLine="0"/>
        <w:jc w:val="left"/>
        <w:rPr>
          <w:rFonts w:hint="eastAsia"/>
          <w:b w:val="0"/>
          <w:bCs/>
          <w:sz w:val="30"/>
        </w:rPr>
      </w:pPr>
      <w:r>
        <w:rPr>
          <w:rFonts w:hint="eastAsia"/>
          <w:b w:val="0"/>
          <w:bCs/>
          <w:sz w:val="30"/>
        </w:rPr>
        <w:t>TABLE OF CONTENTS,</w:t>
      </w:r>
    </w:p>
    <w:p w14:paraId="0F2FDD6E">
      <w:pPr>
        <w:pStyle w:val="5"/>
        <w:ind w:left="0" w:right="0" w:firstLine="0"/>
        <w:jc w:val="left"/>
        <w:rPr>
          <w:rFonts w:hint="eastAsia"/>
          <w:b w:val="0"/>
          <w:bCs/>
          <w:sz w:val="30"/>
        </w:rPr>
      </w:pPr>
      <w:r>
        <w:rPr>
          <w:rFonts w:hint="eastAsia"/>
          <w:b w:val="0"/>
          <w:bCs/>
          <w:sz w:val="30"/>
        </w:rPr>
        <w:t>—————</w:t>
      </w:r>
    </w:p>
    <w:p w14:paraId="0406D860">
      <w:pPr>
        <w:pStyle w:val="5"/>
        <w:ind w:left="0" w:right="0" w:firstLine="0"/>
        <w:jc w:val="left"/>
        <w:rPr>
          <w:rFonts w:hint="eastAsia"/>
          <w:b w:val="0"/>
          <w:bCs/>
          <w:sz w:val="30"/>
        </w:rPr>
      </w:pPr>
    </w:p>
    <w:p w14:paraId="1DD48260">
      <w:pPr>
        <w:pStyle w:val="5"/>
        <w:ind w:left="0" w:right="0" w:firstLine="0"/>
        <w:jc w:val="left"/>
        <w:rPr>
          <w:rFonts w:hint="eastAsia"/>
          <w:b w:val="0"/>
          <w:bCs/>
          <w:sz w:val="30"/>
        </w:rPr>
      </w:pPr>
      <w:r>
        <w:rPr>
          <w:rFonts w:hint="eastAsia"/>
          <w:b w:val="0"/>
          <w:bCs/>
          <w:sz w:val="30"/>
        </w:rPr>
        <w:t>目录，</w:t>
      </w:r>
    </w:p>
    <w:p w14:paraId="215AB86E">
      <w:pPr>
        <w:pStyle w:val="5"/>
        <w:ind w:left="0" w:right="0" w:firstLine="0"/>
        <w:jc w:val="left"/>
        <w:rPr>
          <w:rFonts w:hint="eastAsia"/>
          <w:b w:val="0"/>
          <w:bCs/>
          <w:sz w:val="30"/>
        </w:rPr>
      </w:pPr>
      <w:r>
        <w:rPr>
          <w:rFonts w:hint="eastAsia"/>
          <w:b w:val="0"/>
          <w:bCs/>
          <w:sz w:val="30"/>
        </w:rPr>
        <w:t>—————</w:t>
      </w:r>
    </w:p>
    <w:p w14:paraId="652413E2">
      <w:pPr>
        <w:pStyle w:val="5"/>
        <w:ind w:left="0" w:right="0" w:firstLine="0"/>
        <w:jc w:val="left"/>
        <w:rPr>
          <w:rFonts w:hint="eastAsia"/>
          <w:b w:val="0"/>
          <w:bCs/>
          <w:sz w:val="30"/>
        </w:rPr>
      </w:pPr>
    </w:p>
    <w:p w14:paraId="4B6D82DD">
      <w:pPr>
        <w:pStyle w:val="5"/>
        <w:ind w:left="0" w:right="0" w:firstLine="0"/>
        <w:jc w:val="left"/>
        <w:rPr>
          <w:rFonts w:hint="eastAsia"/>
          <w:b w:val="0"/>
          <w:bCs/>
          <w:sz w:val="30"/>
        </w:rPr>
      </w:pPr>
      <w:r>
        <w:rPr>
          <w:rFonts w:hint="eastAsia"/>
          <w:b w:val="0"/>
          <w:bCs/>
          <w:sz w:val="30"/>
        </w:rPr>
        <w:t>I.On the opposition to the purity of Gospel Doctrine.</w:t>
      </w:r>
    </w:p>
    <w:p w14:paraId="5890EC9F">
      <w:pPr>
        <w:pStyle w:val="5"/>
        <w:ind w:left="0" w:right="0" w:firstLine="0"/>
        <w:jc w:val="left"/>
        <w:rPr>
          <w:rFonts w:hint="eastAsia"/>
          <w:b w:val="0"/>
          <w:bCs/>
          <w:sz w:val="30"/>
        </w:rPr>
      </w:pPr>
      <w:r>
        <w:rPr>
          <w:rFonts w:hint="eastAsia"/>
          <w:b w:val="0"/>
          <w:bCs/>
          <w:sz w:val="30"/>
        </w:rPr>
        <w:t>II.On the appropriation which is in the nature of Saving Faith.</w:t>
      </w:r>
    </w:p>
    <w:p w14:paraId="0CCFB09A">
      <w:pPr>
        <w:pStyle w:val="5"/>
        <w:ind w:left="0" w:right="0" w:firstLine="0"/>
        <w:jc w:val="left"/>
        <w:rPr>
          <w:rFonts w:hint="eastAsia"/>
          <w:b w:val="0"/>
          <w:bCs/>
          <w:sz w:val="30"/>
        </w:rPr>
      </w:pPr>
      <w:r>
        <w:rPr>
          <w:rFonts w:hint="eastAsia"/>
          <w:b w:val="0"/>
          <w:bCs/>
          <w:sz w:val="30"/>
        </w:rPr>
        <w:t>III.On the grounds of that appropriation which is in the nature of Saving Faith.</w:t>
      </w:r>
    </w:p>
    <w:p w14:paraId="2CAB301E">
      <w:pPr>
        <w:pStyle w:val="5"/>
        <w:ind w:left="0" w:right="0" w:firstLine="0"/>
        <w:jc w:val="left"/>
        <w:rPr>
          <w:rFonts w:hint="eastAsia"/>
          <w:b w:val="0"/>
          <w:bCs/>
          <w:sz w:val="30"/>
        </w:rPr>
      </w:pPr>
      <w:r>
        <w:rPr>
          <w:rFonts w:hint="eastAsia"/>
          <w:b w:val="0"/>
          <w:bCs/>
          <w:sz w:val="30"/>
        </w:rPr>
        <w:t>IV.On some queries proposed by Mr. Bellamy.</w:t>
      </w:r>
    </w:p>
    <w:p w14:paraId="0163BABE">
      <w:pPr>
        <w:pStyle w:val="5"/>
        <w:ind w:left="0" w:right="0" w:firstLine="0"/>
        <w:jc w:val="left"/>
        <w:rPr>
          <w:rFonts w:hint="eastAsia"/>
          <w:b w:val="0"/>
          <w:bCs/>
          <w:sz w:val="30"/>
        </w:rPr>
      </w:pPr>
      <w:r>
        <w:rPr>
          <w:rFonts w:hint="eastAsia"/>
          <w:b w:val="0"/>
          <w:bCs/>
          <w:sz w:val="30"/>
        </w:rPr>
        <w:t>V.Of Mr. Bellamy's account of Saving Faith.</w:t>
      </w:r>
    </w:p>
    <w:p w14:paraId="338CDDE7">
      <w:pPr>
        <w:pStyle w:val="5"/>
        <w:ind w:left="0" w:right="0" w:firstLine="0"/>
        <w:jc w:val="left"/>
        <w:rPr>
          <w:rFonts w:hint="eastAsia"/>
          <w:b w:val="0"/>
          <w:bCs/>
          <w:sz w:val="30"/>
        </w:rPr>
      </w:pPr>
      <w:r>
        <w:rPr>
          <w:rFonts w:hint="eastAsia"/>
          <w:b w:val="0"/>
          <w:bCs/>
          <w:sz w:val="30"/>
        </w:rPr>
        <w:t>VI.Remarks upon a passage in a late publication. The doctrine of Mr. Marshal and Mr. Hervey concerning the nature of Saving Faith the same with that of our old Reformers.</w:t>
      </w:r>
    </w:p>
    <w:p w14:paraId="54B498F8">
      <w:pPr>
        <w:pStyle w:val="5"/>
        <w:ind w:left="0" w:right="0" w:firstLine="0"/>
        <w:jc w:val="left"/>
        <w:rPr>
          <w:rFonts w:hint="eastAsia"/>
          <w:b w:val="0"/>
          <w:bCs/>
          <w:sz w:val="30"/>
        </w:rPr>
      </w:pPr>
      <w:r>
        <w:rPr>
          <w:rFonts w:hint="eastAsia"/>
          <w:b w:val="0"/>
          <w:bCs/>
          <w:sz w:val="30"/>
        </w:rPr>
        <w:t>VII.On the Gospel Revelation of God as reconciled in Christ.</w:t>
      </w:r>
    </w:p>
    <w:p w14:paraId="4416FFD6">
      <w:pPr>
        <w:pStyle w:val="5"/>
        <w:ind w:left="0" w:right="0" w:firstLine="0"/>
        <w:jc w:val="left"/>
        <w:rPr>
          <w:rFonts w:hint="eastAsia"/>
          <w:b w:val="0"/>
          <w:bCs/>
          <w:sz w:val="30"/>
        </w:rPr>
      </w:pPr>
      <w:r>
        <w:rPr>
          <w:rFonts w:hint="eastAsia"/>
          <w:b w:val="0"/>
          <w:bCs/>
          <w:sz w:val="30"/>
        </w:rPr>
        <w:t>VIII.Of marks and evidences of a State of Grace.</w:t>
      </w:r>
    </w:p>
    <w:p w14:paraId="19A24471">
      <w:pPr>
        <w:pStyle w:val="5"/>
        <w:ind w:left="0" w:right="0" w:firstLine="0"/>
        <w:jc w:val="left"/>
        <w:rPr>
          <w:rFonts w:hint="eastAsia"/>
          <w:b w:val="0"/>
          <w:bCs/>
          <w:sz w:val="30"/>
        </w:rPr>
      </w:pPr>
      <w:r>
        <w:rPr>
          <w:rFonts w:hint="eastAsia"/>
          <w:b w:val="0"/>
          <w:bCs/>
          <w:sz w:val="30"/>
        </w:rPr>
        <w:t>IX.On the Faith of the Gospel as necessary to reconcile our hearts to the law.</w:t>
      </w:r>
    </w:p>
    <w:p w14:paraId="142891AC">
      <w:pPr>
        <w:pStyle w:val="5"/>
        <w:ind w:left="0" w:right="0" w:firstLine="0"/>
        <w:jc w:val="left"/>
        <w:rPr>
          <w:rFonts w:hint="eastAsia"/>
          <w:b w:val="0"/>
          <w:bCs/>
          <w:sz w:val="30"/>
        </w:rPr>
      </w:pPr>
      <w:r>
        <w:rPr>
          <w:rFonts w:hint="eastAsia"/>
          <w:b w:val="0"/>
          <w:bCs/>
          <w:sz w:val="30"/>
        </w:rPr>
        <w:t>X.On the Faith of the Gospel as necessary in order to our attainment of true love to God.</w:t>
      </w:r>
    </w:p>
    <w:p w14:paraId="7926FB5E">
      <w:pPr>
        <w:pStyle w:val="5"/>
        <w:ind w:left="0" w:right="0" w:firstLine="0"/>
        <w:jc w:val="left"/>
        <w:rPr>
          <w:rFonts w:hint="eastAsia"/>
          <w:b w:val="0"/>
          <w:bCs/>
          <w:sz w:val="30"/>
        </w:rPr>
      </w:pPr>
      <w:r>
        <w:rPr>
          <w:rFonts w:hint="eastAsia"/>
          <w:b w:val="0"/>
          <w:bCs/>
          <w:sz w:val="30"/>
        </w:rPr>
        <w:t>XI.Of the priority of Justification to the exercise of Evangelical Repentance.</w:t>
      </w:r>
    </w:p>
    <w:p w14:paraId="3846A0E8">
      <w:pPr>
        <w:pStyle w:val="5"/>
        <w:ind w:left="0" w:right="0" w:firstLine="0"/>
        <w:jc w:val="left"/>
        <w:rPr>
          <w:rFonts w:hint="eastAsia"/>
          <w:b w:val="0"/>
          <w:bCs/>
          <w:sz w:val="30"/>
        </w:rPr>
      </w:pPr>
      <w:r>
        <w:rPr>
          <w:rFonts w:hint="eastAsia"/>
          <w:b w:val="0"/>
          <w:bCs/>
          <w:sz w:val="30"/>
        </w:rPr>
        <w:t>XII.Of the work of the Holy Spirit in Conversion.</w:t>
      </w:r>
    </w:p>
    <w:p w14:paraId="4072C496">
      <w:pPr>
        <w:pStyle w:val="5"/>
        <w:ind w:left="0" w:right="0" w:firstLine="0"/>
        <w:jc w:val="left"/>
        <w:rPr>
          <w:rFonts w:hint="eastAsia"/>
          <w:b w:val="0"/>
          <w:bCs/>
          <w:sz w:val="30"/>
        </w:rPr>
      </w:pPr>
      <w:r>
        <w:rPr>
          <w:rFonts w:hint="eastAsia"/>
          <w:b w:val="0"/>
          <w:bCs/>
          <w:sz w:val="30"/>
        </w:rPr>
        <w:t>XIII.Some instances of a decline from the Doctrine of the Reformation.—Causes of that decline.</w:t>
      </w:r>
    </w:p>
    <w:p w14:paraId="4B337F60">
      <w:pPr>
        <w:pStyle w:val="5"/>
        <w:ind w:left="0" w:right="0" w:firstLine="0"/>
        <w:jc w:val="left"/>
        <w:rPr>
          <w:rFonts w:hint="eastAsia"/>
          <w:b w:val="0"/>
          <w:bCs/>
          <w:sz w:val="30"/>
        </w:rPr>
      </w:pPr>
      <w:r>
        <w:rPr>
          <w:rFonts w:hint="eastAsia"/>
          <w:b w:val="0"/>
          <w:bCs/>
          <w:sz w:val="30"/>
        </w:rPr>
        <w:t>On the eternal Sonship of Christ (Postscript).</w:t>
      </w:r>
    </w:p>
    <w:p w14:paraId="0C918F6F">
      <w:pPr>
        <w:pStyle w:val="5"/>
        <w:ind w:left="0" w:right="0" w:firstLine="0"/>
        <w:jc w:val="left"/>
        <w:rPr>
          <w:rFonts w:hint="eastAsia"/>
          <w:b w:val="0"/>
          <w:bCs/>
          <w:sz w:val="30"/>
        </w:rPr>
      </w:pPr>
      <w:r>
        <w:rPr>
          <w:rFonts w:hint="eastAsia"/>
          <w:b w:val="0"/>
          <w:bCs/>
          <w:sz w:val="30"/>
        </w:rPr>
        <w:t>Remarks on the characters of Mr. Hervey and Mr Marshal, from Hayley's life of the celebrated Cowper.</w:t>
      </w:r>
    </w:p>
    <w:p w14:paraId="0EB18CBF">
      <w:pPr>
        <w:pStyle w:val="5"/>
        <w:ind w:left="0" w:right="0" w:firstLine="0"/>
        <w:jc w:val="left"/>
        <w:rPr>
          <w:rFonts w:hint="eastAsia"/>
          <w:b w:val="0"/>
          <w:bCs/>
          <w:sz w:val="30"/>
        </w:rPr>
      </w:pPr>
    </w:p>
    <w:p w14:paraId="47710430">
      <w:pPr>
        <w:pStyle w:val="5"/>
        <w:ind w:left="0" w:right="0" w:firstLine="0"/>
        <w:jc w:val="left"/>
        <w:rPr>
          <w:rFonts w:hint="eastAsia"/>
          <w:b w:val="0"/>
          <w:bCs/>
          <w:sz w:val="30"/>
        </w:rPr>
      </w:pPr>
      <w:r>
        <w:rPr>
          <w:rFonts w:hint="eastAsia"/>
          <w:b w:val="0"/>
          <w:bCs/>
          <w:sz w:val="30"/>
        </w:rPr>
        <w:t>I. 关于对福音教义纯正性的反对。</w:t>
      </w:r>
    </w:p>
    <w:p w14:paraId="4D33FF5B">
      <w:pPr>
        <w:pStyle w:val="5"/>
        <w:ind w:left="0" w:right="0" w:firstLine="0"/>
        <w:jc w:val="left"/>
        <w:rPr>
          <w:rFonts w:hint="eastAsia"/>
          <w:b w:val="0"/>
          <w:bCs/>
          <w:sz w:val="30"/>
        </w:rPr>
      </w:pPr>
      <w:r>
        <w:rPr>
          <w:rFonts w:hint="eastAsia"/>
          <w:b w:val="0"/>
          <w:bCs/>
          <w:sz w:val="30"/>
        </w:rPr>
        <w:t>II. 关于拯救信心本质中的据为己有。</w:t>
      </w:r>
    </w:p>
    <w:p w14:paraId="46655B15">
      <w:pPr>
        <w:pStyle w:val="5"/>
        <w:ind w:left="0" w:right="0" w:firstLine="0"/>
        <w:jc w:val="left"/>
        <w:rPr>
          <w:rFonts w:hint="eastAsia"/>
          <w:b w:val="0"/>
          <w:bCs/>
          <w:sz w:val="30"/>
        </w:rPr>
      </w:pPr>
      <w:r>
        <w:rPr>
          <w:rFonts w:hint="eastAsia"/>
          <w:b w:val="0"/>
          <w:bCs/>
          <w:sz w:val="30"/>
        </w:rPr>
        <w:t>III. 关于拯救信心本质中据为己有的基础。</w:t>
      </w:r>
    </w:p>
    <w:p w14:paraId="500AF448">
      <w:pPr>
        <w:pStyle w:val="5"/>
        <w:ind w:left="0" w:right="0" w:firstLine="0"/>
        <w:jc w:val="left"/>
        <w:rPr>
          <w:rFonts w:hint="eastAsia"/>
          <w:b w:val="0"/>
          <w:bCs/>
          <w:sz w:val="30"/>
        </w:rPr>
      </w:pPr>
      <w:r>
        <w:rPr>
          <w:rFonts w:hint="eastAsia"/>
          <w:b w:val="0"/>
          <w:bCs/>
          <w:sz w:val="30"/>
        </w:rPr>
        <w:t>IV. 关于Mr. Bellamy提出的一些质询。</w:t>
      </w:r>
    </w:p>
    <w:p w14:paraId="01D18C2F">
      <w:pPr>
        <w:pStyle w:val="5"/>
        <w:ind w:left="0" w:right="0" w:firstLine="0"/>
        <w:jc w:val="left"/>
        <w:rPr>
          <w:rFonts w:hint="eastAsia"/>
          <w:b w:val="0"/>
          <w:bCs/>
          <w:sz w:val="30"/>
        </w:rPr>
      </w:pPr>
      <w:r>
        <w:rPr>
          <w:rFonts w:hint="eastAsia"/>
          <w:b w:val="0"/>
          <w:bCs/>
          <w:sz w:val="30"/>
        </w:rPr>
        <w:t>V. 关于Mr. Bellamy对拯救信心的解释。</w:t>
      </w:r>
    </w:p>
    <w:p w14:paraId="76FA2870">
      <w:pPr>
        <w:pStyle w:val="5"/>
        <w:ind w:left="0" w:right="0" w:firstLine="0"/>
        <w:jc w:val="left"/>
        <w:rPr>
          <w:rFonts w:hint="eastAsia"/>
          <w:b w:val="0"/>
          <w:bCs/>
          <w:sz w:val="30"/>
        </w:rPr>
      </w:pPr>
      <w:r>
        <w:rPr>
          <w:rFonts w:hint="eastAsia"/>
          <w:b w:val="0"/>
          <w:bCs/>
          <w:sz w:val="30"/>
        </w:rPr>
        <w:t>VI. 对最近一本出版物中一段话的评论。Mr. Marshal和Mr. Hervey关于拯救信心本质的教义与我们古老的改革者们的教义相同。</w:t>
      </w:r>
    </w:p>
    <w:p w14:paraId="094C26B5">
      <w:pPr>
        <w:pStyle w:val="5"/>
        <w:ind w:left="0" w:right="0" w:firstLine="0"/>
        <w:jc w:val="left"/>
        <w:rPr>
          <w:rFonts w:hint="eastAsia"/>
          <w:b w:val="0"/>
          <w:bCs/>
          <w:sz w:val="30"/>
        </w:rPr>
      </w:pPr>
      <w:r>
        <w:rPr>
          <w:rFonts w:hint="eastAsia"/>
          <w:b w:val="0"/>
          <w:bCs/>
          <w:sz w:val="30"/>
        </w:rPr>
        <w:t>VII. 关于福音启示中在基督里和好的神。</w:t>
      </w:r>
    </w:p>
    <w:p w14:paraId="69380551">
      <w:pPr>
        <w:pStyle w:val="5"/>
        <w:ind w:left="0" w:right="0" w:firstLine="0"/>
        <w:jc w:val="left"/>
        <w:rPr>
          <w:rFonts w:hint="eastAsia"/>
          <w:b w:val="0"/>
          <w:bCs/>
          <w:sz w:val="30"/>
        </w:rPr>
      </w:pPr>
      <w:r>
        <w:rPr>
          <w:rFonts w:hint="eastAsia"/>
          <w:b w:val="0"/>
          <w:bCs/>
          <w:sz w:val="30"/>
        </w:rPr>
        <w:t>VIII. 关于恩典状态的标记和证据。</w:t>
      </w:r>
    </w:p>
    <w:p w14:paraId="3AE98689">
      <w:pPr>
        <w:pStyle w:val="5"/>
        <w:ind w:left="0" w:right="0" w:firstLine="0"/>
        <w:jc w:val="left"/>
        <w:rPr>
          <w:rFonts w:hint="eastAsia"/>
          <w:b w:val="0"/>
          <w:bCs/>
          <w:sz w:val="30"/>
        </w:rPr>
      </w:pPr>
      <w:r>
        <w:rPr>
          <w:rFonts w:hint="eastAsia"/>
          <w:b w:val="0"/>
          <w:bCs/>
          <w:sz w:val="30"/>
        </w:rPr>
        <w:t>IX. 关于福音信心作为使我们的心与律法和好的必要条件。</w:t>
      </w:r>
    </w:p>
    <w:p w14:paraId="58D9A5AE">
      <w:pPr>
        <w:pStyle w:val="5"/>
        <w:ind w:left="0" w:right="0" w:firstLine="0"/>
        <w:jc w:val="left"/>
        <w:rPr>
          <w:rFonts w:hint="eastAsia"/>
          <w:b w:val="0"/>
          <w:bCs/>
          <w:sz w:val="30"/>
        </w:rPr>
      </w:pPr>
      <w:r>
        <w:rPr>
          <w:rFonts w:hint="eastAsia"/>
          <w:b w:val="0"/>
          <w:bCs/>
          <w:sz w:val="30"/>
        </w:rPr>
        <w:t>X. 关于福音信心作为我们获得对神真爱的必要条件。</w:t>
      </w:r>
    </w:p>
    <w:p w14:paraId="76C9D823">
      <w:pPr>
        <w:pStyle w:val="5"/>
        <w:ind w:left="0" w:right="0" w:firstLine="0"/>
        <w:jc w:val="left"/>
        <w:rPr>
          <w:rFonts w:hint="eastAsia"/>
          <w:b w:val="0"/>
          <w:bCs/>
          <w:sz w:val="30"/>
        </w:rPr>
      </w:pPr>
      <w:r>
        <w:rPr>
          <w:rFonts w:hint="eastAsia"/>
          <w:b w:val="0"/>
          <w:bCs/>
          <w:sz w:val="30"/>
        </w:rPr>
        <w:t>XI. 关于称义先于福音性悔改的操练。</w:t>
      </w:r>
    </w:p>
    <w:p w14:paraId="6B5AD0F1">
      <w:pPr>
        <w:pStyle w:val="5"/>
        <w:ind w:left="0" w:right="0" w:firstLine="0"/>
        <w:jc w:val="left"/>
        <w:rPr>
          <w:rFonts w:hint="eastAsia"/>
          <w:b w:val="0"/>
          <w:bCs/>
          <w:sz w:val="30"/>
        </w:rPr>
      </w:pPr>
      <w:r>
        <w:rPr>
          <w:rFonts w:hint="eastAsia"/>
          <w:b w:val="0"/>
          <w:bCs/>
          <w:sz w:val="30"/>
        </w:rPr>
        <w:t>XII. 关于圣灵在归正中的工作。</w:t>
      </w:r>
    </w:p>
    <w:p w14:paraId="6B8E5B83">
      <w:pPr>
        <w:pStyle w:val="5"/>
        <w:ind w:left="0" w:right="0" w:firstLine="0"/>
        <w:jc w:val="left"/>
        <w:rPr>
          <w:rFonts w:hint="eastAsia"/>
          <w:b w:val="0"/>
          <w:bCs/>
          <w:sz w:val="30"/>
        </w:rPr>
      </w:pPr>
      <w:r>
        <w:rPr>
          <w:rFonts w:hint="eastAsia"/>
          <w:b w:val="0"/>
          <w:bCs/>
          <w:sz w:val="30"/>
        </w:rPr>
        <w:t>XIII. 偏离改革教义的一些实例。——这种偏离的原因。</w:t>
      </w:r>
    </w:p>
    <w:p w14:paraId="34FF9FC3">
      <w:pPr>
        <w:pStyle w:val="5"/>
        <w:ind w:left="0" w:right="0" w:firstLine="0"/>
        <w:jc w:val="left"/>
        <w:rPr>
          <w:rFonts w:hint="eastAsia"/>
          <w:b w:val="0"/>
          <w:bCs/>
          <w:sz w:val="30"/>
        </w:rPr>
      </w:pPr>
      <w:r>
        <w:rPr>
          <w:rFonts w:hint="eastAsia"/>
          <w:b w:val="0"/>
          <w:bCs/>
          <w:sz w:val="30"/>
        </w:rPr>
        <w:t>关于基督永恒的儿子身份（附言）。</w:t>
      </w:r>
    </w:p>
    <w:p w14:paraId="2F3983DA">
      <w:pPr>
        <w:pStyle w:val="5"/>
        <w:ind w:left="0" w:right="0" w:firstLine="0"/>
        <w:jc w:val="left"/>
        <w:rPr>
          <w:rFonts w:hint="eastAsia"/>
          <w:b w:val="0"/>
          <w:bCs/>
          <w:sz w:val="30"/>
        </w:rPr>
      </w:pPr>
      <w:r>
        <w:rPr>
          <w:rFonts w:hint="eastAsia"/>
          <w:b w:val="0"/>
          <w:bCs/>
          <w:sz w:val="30"/>
        </w:rPr>
        <w:t>对Mr. Hervey和Mr. Marshal品格的评论，节选自Hayley所著著名诗人考珀传记。</w:t>
      </w:r>
    </w:p>
    <w:p w14:paraId="602B24D9">
      <w:pPr>
        <w:pStyle w:val="5"/>
        <w:ind w:left="0" w:right="0" w:firstLine="0"/>
        <w:jc w:val="left"/>
        <w:rPr>
          <w:rFonts w:hint="eastAsia"/>
          <w:b w:val="0"/>
          <w:bCs/>
          <w:sz w:val="30"/>
        </w:rPr>
      </w:pPr>
    </w:p>
    <w:p w14:paraId="09082FD5">
      <w:pPr>
        <w:pStyle w:val="2"/>
        <w:bidi w:val="0"/>
        <w:rPr>
          <w:rFonts w:hint="eastAsia"/>
        </w:rPr>
      </w:pPr>
      <w:r>
        <w:rPr>
          <w:rFonts w:hint="eastAsia"/>
        </w:rPr>
        <w:t>SOME POINTS OF</w:t>
      </w:r>
    </w:p>
    <w:p w14:paraId="5C6C7EC0">
      <w:pPr>
        <w:pStyle w:val="2"/>
        <w:bidi w:val="0"/>
        <w:rPr>
          <w:rFonts w:hint="eastAsia"/>
        </w:rPr>
      </w:pPr>
      <w:r>
        <w:rPr>
          <w:rFonts w:hint="eastAsia"/>
        </w:rPr>
        <w:t>GOSPEL-DOCTRINE</w:t>
      </w:r>
    </w:p>
    <w:p w14:paraId="266C71DC">
      <w:pPr>
        <w:pStyle w:val="2"/>
        <w:bidi w:val="0"/>
        <w:rPr>
          <w:rFonts w:hint="eastAsia"/>
        </w:rPr>
      </w:pPr>
      <w:r>
        <w:rPr>
          <w:rFonts w:hint="eastAsia"/>
        </w:rPr>
        <w:t>VINDICATED.</w:t>
      </w:r>
    </w:p>
    <w:p w14:paraId="25B08B6C">
      <w:pPr>
        <w:pStyle w:val="2"/>
        <w:bidi w:val="0"/>
        <w:rPr>
          <w:rFonts w:hint="eastAsia"/>
        </w:rPr>
      </w:pPr>
      <w:r>
        <w:rPr>
          <w:rFonts w:hint="eastAsia"/>
        </w:rPr>
        <w:t>————— LETTER I.</w:t>
      </w:r>
    </w:p>
    <w:p w14:paraId="4AE6E1F1">
      <w:pPr>
        <w:pStyle w:val="2"/>
        <w:bidi w:val="0"/>
        <w:rPr>
          <w:rFonts w:hint="eastAsia"/>
        </w:rPr>
      </w:pPr>
      <w:r>
        <w:rPr>
          <w:rFonts w:hint="eastAsia"/>
        </w:rPr>
        <w:t>On the opposition to the purity of Gospel-doctrine.</w:t>
      </w:r>
    </w:p>
    <w:p w14:paraId="484E4839">
      <w:pPr>
        <w:bidi w:val="0"/>
        <w:rPr>
          <w:rFonts w:hint="eastAsia"/>
        </w:rPr>
      </w:pPr>
    </w:p>
    <w:p w14:paraId="3AA0EDBD">
      <w:pPr>
        <w:pStyle w:val="2"/>
        <w:bidi w:val="0"/>
        <w:rPr>
          <w:rFonts w:hint="eastAsia"/>
        </w:rPr>
      </w:pPr>
      <w:r>
        <w:rPr>
          <w:rFonts w:hint="eastAsia"/>
        </w:rPr>
        <w:t>福音教义中的几点辩护。</w:t>
      </w:r>
    </w:p>
    <w:p w14:paraId="33E86DF2">
      <w:pPr>
        <w:pStyle w:val="5"/>
        <w:ind w:left="0" w:right="0" w:firstLine="0"/>
        <w:jc w:val="left"/>
        <w:rPr>
          <w:rFonts w:hint="eastAsia"/>
          <w:b w:val="0"/>
          <w:bCs/>
          <w:sz w:val="30"/>
        </w:rPr>
      </w:pPr>
      <w:r>
        <w:rPr>
          <w:rFonts w:hint="eastAsia"/>
          <w:b w:val="0"/>
          <w:bCs/>
          <w:sz w:val="30"/>
        </w:rPr>
        <w:t>————— 第一封信</w:t>
      </w:r>
    </w:p>
    <w:p w14:paraId="61AF0CBF">
      <w:pPr>
        <w:pStyle w:val="5"/>
        <w:ind w:left="0" w:right="0" w:firstLine="0"/>
        <w:jc w:val="left"/>
        <w:rPr>
          <w:rFonts w:hint="eastAsia"/>
          <w:b w:val="0"/>
          <w:bCs/>
          <w:sz w:val="30"/>
        </w:rPr>
      </w:pPr>
      <w:r>
        <w:rPr>
          <w:rFonts w:hint="eastAsia"/>
          <w:b w:val="0"/>
          <w:bCs/>
          <w:sz w:val="30"/>
        </w:rPr>
        <w:t>关于对福音教义纯正性的反对。</w:t>
      </w:r>
    </w:p>
    <w:p w14:paraId="196A10D2">
      <w:pPr>
        <w:pStyle w:val="5"/>
        <w:ind w:left="0" w:right="0" w:firstLine="0"/>
        <w:jc w:val="left"/>
        <w:rPr>
          <w:rFonts w:hint="eastAsia"/>
          <w:b w:val="0"/>
          <w:bCs/>
          <w:sz w:val="30"/>
        </w:rPr>
      </w:pPr>
    </w:p>
    <w:p w14:paraId="4AE7716D">
      <w:pPr>
        <w:pStyle w:val="5"/>
        <w:ind w:left="0" w:right="0" w:firstLine="0"/>
        <w:jc w:val="left"/>
        <w:rPr>
          <w:rFonts w:hint="eastAsia"/>
          <w:b w:val="0"/>
          <w:bCs/>
          <w:sz w:val="30"/>
        </w:rPr>
      </w:pPr>
      <w:r>
        <w:rPr>
          <w:rFonts w:hint="eastAsia"/>
          <w:b w:val="0"/>
          <w:bCs/>
          <w:sz w:val="30"/>
        </w:rPr>
        <w:t>Christian Brethren,</w:t>
      </w:r>
    </w:p>
    <w:p w14:paraId="2D058A38">
      <w:pPr>
        <w:pStyle w:val="5"/>
        <w:ind w:left="0" w:right="0" w:firstLine="0"/>
        <w:jc w:val="left"/>
        <w:rPr>
          <w:rFonts w:hint="eastAsia"/>
          <w:b w:val="0"/>
          <w:bCs/>
          <w:sz w:val="30"/>
        </w:rPr>
      </w:pPr>
      <w:r>
        <w:rPr>
          <w:rFonts w:hint="eastAsia"/>
          <w:b w:val="0"/>
          <w:bCs/>
          <w:sz w:val="30"/>
        </w:rPr>
        <w:t>There is hardly any revealed truth which has not been openly contradicted or secretly undermined by one or other of the numerous errors which have troubled the church of God. But of all the parts of our holy religion none has been opposed under more plausible pretences, or with more uniform and unabated malignity, than the doctrine of justification by faith in Jesus Christ without the works of the law.</w:t>
      </w:r>
    </w:p>
    <w:p w14:paraId="29743101">
      <w:pPr>
        <w:pStyle w:val="5"/>
        <w:ind w:left="0" w:right="0" w:firstLine="0"/>
        <w:jc w:val="left"/>
        <w:rPr>
          <w:rFonts w:hint="eastAsia"/>
          <w:b w:val="0"/>
          <w:bCs/>
          <w:sz w:val="30"/>
        </w:rPr>
      </w:pPr>
    </w:p>
    <w:p w14:paraId="52FA4296">
      <w:pPr>
        <w:pStyle w:val="5"/>
        <w:ind w:left="0" w:right="0" w:firstLine="0"/>
        <w:jc w:val="left"/>
        <w:rPr>
          <w:rFonts w:hint="eastAsia"/>
          <w:b w:val="0"/>
          <w:bCs/>
          <w:sz w:val="30"/>
        </w:rPr>
      </w:pPr>
      <w:r>
        <w:rPr>
          <w:rFonts w:hint="eastAsia"/>
          <w:b w:val="0"/>
          <w:bCs/>
          <w:sz w:val="30"/>
        </w:rPr>
        <w:t>基督徒弟兄们，</w:t>
      </w:r>
    </w:p>
    <w:p w14:paraId="30CF55B4">
      <w:pPr>
        <w:pStyle w:val="5"/>
        <w:ind w:left="0" w:right="0" w:firstLine="0"/>
        <w:jc w:val="left"/>
        <w:rPr>
          <w:rFonts w:hint="eastAsia"/>
          <w:b w:val="0"/>
          <w:bCs/>
          <w:sz w:val="30"/>
        </w:rPr>
      </w:pPr>
      <w:r>
        <w:rPr>
          <w:rFonts w:hint="eastAsia"/>
          <w:b w:val="0"/>
          <w:bCs/>
          <w:sz w:val="30"/>
        </w:rPr>
        <w:t>几乎没有任何启示真理不曾被公开反驳或秘密破坏，这些由那些困扰神教会的众多错误中的一个或另一个所为。但在我们圣洁宗教的所有部分中，没有一部分像因信耶稣基督称义而不靠律法行为的教义那样，受到更为貌似有理的借口的反对，或更为一致且不减的恶意的反对。</w:t>
      </w:r>
    </w:p>
    <w:p w14:paraId="7755FF4F">
      <w:pPr>
        <w:pStyle w:val="5"/>
        <w:ind w:left="0" w:right="0" w:firstLine="0"/>
        <w:jc w:val="left"/>
        <w:rPr>
          <w:rFonts w:hint="eastAsia"/>
          <w:b w:val="0"/>
          <w:bCs/>
          <w:sz w:val="30"/>
        </w:rPr>
      </w:pPr>
    </w:p>
    <w:p w14:paraId="473F76A3">
      <w:pPr>
        <w:pStyle w:val="5"/>
        <w:ind w:left="0" w:right="0" w:firstLine="0"/>
        <w:jc w:val="left"/>
        <w:rPr>
          <w:rFonts w:hint="eastAsia"/>
          <w:b w:val="0"/>
          <w:bCs/>
          <w:sz w:val="30"/>
        </w:rPr>
      </w:pPr>
      <w:r>
        <w:rPr>
          <w:rFonts w:hint="eastAsia"/>
          <w:b w:val="0"/>
          <w:bCs/>
          <w:sz w:val="30"/>
        </w:rPr>
        <w:t>This opposition was as early as the murderous envy of Cain. The apostle tells us, that by faith Abel offered to God a more excellent sacrifice than Cain. Abel's faith, no doubt, respected the promise which had been given to our first parents concerning salvation by the seed of the woman. Hence it appears that Cain, whose offering was rejected for his want of that faith, was an enemy to the doctrine of salvation by grace through faith.</w:t>
      </w:r>
    </w:p>
    <w:p w14:paraId="51DBE732">
      <w:pPr>
        <w:pStyle w:val="5"/>
        <w:ind w:left="0" w:right="0" w:firstLine="0"/>
        <w:jc w:val="left"/>
        <w:rPr>
          <w:rFonts w:hint="eastAsia"/>
          <w:b w:val="0"/>
          <w:bCs/>
          <w:sz w:val="30"/>
        </w:rPr>
      </w:pPr>
    </w:p>
    <w:p w14:paraId="06B311AC">
      <w:pPr>
        <w:pStyle w:val="5"/>
        <w:ind w:left="0" w:right="0" w:firstLine="0"/>
        <w:jc w:val="left"/>
        <w:rPr>
          <w:rFonts w:hint="eastAsia"/>
          <w:b w:val="0"/>
          <w:bCs/>
          <w:sz w:val="30"/>
        </w:rPr>
      </w:pPr>
      <w:r>
        <w:rPr>
          <w:rFonts w:hint="eastAsia"/>
          <w:b w:val="0"/>
          <w:bCs/>
          <w:sz w:val="30"/>
        </w:rPr>
        <w:t>这种反对早在该隐的谋杀性嫉妒时就已存在。使徒告诉我们，亚伯因着信献祭给神，比该隐所献的更美。亚伯的信无疑是尊重那给予我们始祖关于藉女人的后裔得救的应许。因此，看来该隐，他的供物因缺乏那信心而被拒绝，是恩典藉信心得救教义的敌人。</w:t>
      </w:r>
    </w:p>
    <w:p w14:paraId="0C9E8C1D">
      <w:pPr>
        <w:pStyle w:val="5"/>
        <w:ind w:left="0" w:right="0" w:firstLine="0"/>
        <w:jc w:val="left"/>
        <w:rPr>
          <w:rFonts w:hint="eastAsia"/>
          <w:b w:val="0"/>
          <w:bCs/>
          <w:sz w:val="30"/>
        </w:rPr>
      </w:pPr>
    </w:p>
    <w:p w14:paraId="33DADDA2">
      <w:pPr>
        <w:pStyle w:val="5"/>
        <w:ind w:left="0" w:right="0" w:firstLine="0"/>
        <w:jc w:val="left"/>
        <w:rPr>
          <w:rFonts w:hint="eastAsia"/>
          <w:b w:val="0"/>
          <w:bCs/>
          <w:sz w:val="30"/>
        </w:rPr>
      </w:pPr>
      <w:r>
        <w:rPr>
          <w:rFonts w:hint="eastAsia"/>
          <w:b w:val="0"/>
          <w:bCs/>
          <w:sz w:val="30"/>
        </w:rPr>
        <w:t>That the opinion of self-righteousness prevailed amongst the Israelites in the days of Moses, is evident from his caveat against it in the ninth chapter of Deuteronomy. Not for thy righteousness, says he to Israel, or for the uprightness of thine heart, dost thou go to possess the land.</w:t>
      </w:r>
    </w:p>
    <w:p w14:paraId="29F6825E">
      <w:pPr>
        <w:pStyle w:val="5"/>
        <w:ind w:left="0" w:right="0" w:firstLine="0"/>
        <w:jc w:val="left"/>
        <w:rPr>
          <w:rFonts w:hint="eastAsia"/>
          <w:b w:val="0"/>
          <w:bCs/>
          <w:sz w:val="30"/>
        </w:rPr>
      </w:pPr>
    </w:p>
    <w:p w14:paraId="21DB10E6">
      <w:pPr>
        <w:pStyle w:val="5"/>
        <w:ind w:left="0" w:right="0" w:firstLine="0"/>
        <w:jc w:val="left"/>
        <w:rPr>
          <w:rFonts w:hint="eastAsia"/>
          <w:b w:val="0"/>
          <w:bCs/>
          <w:sz w:val="30"/>
        </w:rPr>
      </w:pPr>
      <w:r>
        <w:rPr>
          <w:rFonts w:hint="eastAsia"/>
          <w:b w:val="0"/>
          <w:bCs/>
          <w:sz w:val="30"/>
        </w:rPr>
        <w:t>自义的观念在摩西时代的以色列人中盛行，这从他在申命记第九章中对此的警告中可以看出。不是因你的义，他对以色列说，也不是因你心里正直，你才进去得那地为业。</w:t>
      </w:r>
    </w:p>
    <w:p w14:paraId="0EE6C336">
      <w:pPr>
        <w:pStyle w:val="5"/>
        <w:ind w:left="0" w:right="0" w:firstLine="0"/>
        <w:jc w:val="left"/>
        <w:rPr>
          <w:rFonts w:hint="eastAsia"/>
          <w:b w:val="0"/>
          <w:bCs/>
          <w:sz w:val="30"/>
        </w:rPr>
      </w:pPr>
    </w:p>
    <w:p w14:paraId="74149B41">
      <w:pPr>
        <w:pStyle w:val="5"/>
        <w:ind w:left="0" w:right="0" w:firstLine="0"/>
        <w:jc w:val="left"/>
        <w:rPr>
          <w:rFonts w:hint="eastAsia"/>
          <w:b w:val="0"/>
          <w:bCs/>
          <w:sz w:val="30"/>
        </w:rPr>
      </w:pPr>
      <w:r>
        <w:rPr>
          <w:rFonts w:hint="eastAsia"/>
          <w:b w:val="0"/>
          <w:bCs/>
          <w:sz w:val="30"/>
        </w:rPr>
        <w:t>A legal temper was the ruin of the Jews in the time of Christ and his apostles. Israel, who followed after righteousness, did not attain to the law of righteousness. Wherefore? Because they sought it not by faith; but, as it were, by the works of the law: for they stumbled at that stumbling stone. They being ignorant of God's righteousness, and going about to establish their own righteousness, have not submitted themselves unto the righteousness of God.</w:t>
      </w:r>
    </w:p>
    <w:p w14:paraId="4DE182C6">
      <w:pPr>
        <w:pStyle w:val="5"/>
        <w:ind w:left="0" w:right="0" w:firstLine="0"/>
        <w:jc w:val="left"/>
        <w:rPr>
          <w:rFonts w:hint="eastAsia"/>
          <w:b w:val="0"/>
          <w:bCs/>
          <w:sz w:val="30"/>
        </w:rPr>
      </w:pPr>
    </w:p>
    <w:p w14:paraId="76A39792">
      <w:pPr>
        <w:pStyle w:val="5"/>
        <w:ind w:left="0" w:right="0" w:firstLine="0"/>
        <w:jc w:val="left"/>
        <w:rPr>
          <w:rFonts w:hint="eastAsia"/>
          <w:b w:val="0"/>
          <w:bCs/>
          <w:sz w:val="30"/>
        </w:rPr>
      </w:pPr>
      <w:r>
        <w:rPr>
          <w:rFonts w:hint="eastAsia"/>
          <w:b w:val="0"/>
          <w:bCs/>
          <w:sz w:val="30"/>
        </w:rPr>
        <w:t>律法性气质是基督和他使徒时代犹太人灭亡的原因。以色列人追求义的律法，却没有达到律法的义。这是什么缘故呢？是因为他们不凭着信心求，而是像靠行律法求；他们正绊在那绊脚石上。因为他们不知道神的义，想要立自己的义，就不服神的义。</w:t>
      </w:r>
    </w:p>
    <w:p w14:paraId="65AD617A">
      <w:pPr>
        <w:pStyle w:val="5"/>
        <w:ind w:left="0" w:right="0" w:firstLine="0"/>
        <w:jc w:val="left"/>
        <w:rPr>
          <w:rFonts w:hint="eastAsia"/>
          <w:b w:val="0"/>
          <w:bCs/>
          <w:sz w:val="30"/>
        </w:rPr>
      </w:pPr>
    </w:p>
    <w:p w14:paraId="58904455">
      <w:pPr>
        <w:pStyle w:val="5"/>
        <w:ind w:left="0" w:right="0" w:firstLine="0"/>
        <w:jc w:val="left"/>
        <w:rPr>
          <w:rFonts w:hint="eastAsia"/>
          <w:b w:val="0"/>
          <w:bCs/>
          <w:sz w:val="30"/>
        </w:rPr>
      </w:pPr>
      <w:r>
        <w:rPr>
          <w:rFonts w:hint="eastAsia"/>
          <w:b w:val="0"/>
          <w:bCs/>
          <w:sz w:val="30"/>
        </w:rPr>
        <w:t>The New Testament church, as soon as it was erected, began to be troubled with legal doctrine. To set forth the danger of that leaven is the principal design of Paul's epistles to the Romans and Galatians. He shows, in these epistles, that the righteousness, for which alone we are justified, is not to be procured by our performance of any work or by our attainment of any good qualification as the condition of our interest in it; but to be received as the free gift of divine grace through faith.</w:t>
      </w:r>
    </w:p>
    <w:p w14:paraId="5E96F311">
      <w:pPr>
        <w:pStyle w:val="5"/>
        <w:ind w:left="0" w:right="0" w:firstLine="0"/>
        <w:jc w:val="left"/>
        <w:rPr>
          <w:rFonts w:hint="eastAsia"/>
          <w:b w:val="0"/>
          <w:bCs/>
          <w:sz w:val="30"/>
        </w:rPr>
      </w:pPr>
    </w:p>
    <w:p w14:paraId="2EA3AF16">
      <w:pPr>
        <w:pStyle w:val="5"/>
        <w:ind w:left="0" w:right="0" w:firstLine="0"/>
        <w:jc w:val="left"/>
        <w:rPr>
          <w:rFonts w:hint="eastAsia"/>
          <w:b w:val="0"/>
          <w:bCs/>
          <w:sz w:val="30"/>
        </w:rPr>
      </w:pPr>
      <w:r>
        <w:rPr>
          <w:rFonts w:hint="eastAsia"/>
          <w:b w:val="0"/>
          <w:bCs/>
          <w:sz w:val="30"/>
        </w:rPr>
        <w:t>新约教会一建立，就开始受到律法教义的困扰。阐明那酵的危险是保罗致罗马人和加拉太人书信的主要目的。他在这些书信中表明，那使我们称义的义，不是通过我们执行任何工作或通过我们获得任何良好资格作为我们在其中有分的条件而获得的；而是作为藉信心得到的神圣恩典的自由恩赐而接受的。</w:t>
      </w:r>
    </w:p>
    <w:p w14:paraId="43677FCA">
      <w:pPr>
        <w:pStyle w:val="5"/>
        <w:ind w:left="0" w:right="0" w:firstLine="0"/>
        <w:jc w:val="left"/>
        <w:rPr>
          <w:rFonts w:hint="eastAsia"/>
          <w:b w:val="0"/>
          <w:bCs/>
          <w:sz w:val="30"/>
        </w:rPr>
      </w:pPr>
    </w:p>
    <w:p w14:paraId="29DF9D78">
      <w:pPr>
        <w:pStyle w:val="5"/>
        <w:ind w:left="0" w:right="0" w:firstLine="0"/>
        <w:jc w:val="left"/>
        <w:rPr>
          <w:rFonts w:hint="eastAsia"/>
          <w:b w:val="0"/>
          <w:bCs/>
          <w:sz w:val="30"/>
        </w:rPr>
      </w:pPr>
      <w:r>
        <w:rPr>
          <w:rFonts w:hint="eastAsia"/>
          <w:b w:val="0"/>
          <w:bCs/>
          <w:sz w:val="30"/>
        </w:rPr>
        <w:t>Hence it is called the righteousness which is of faith; and which God imputes to us without works.</w:t>
      </w:r>
    </w:p>
    <w:p w14:paraId="6289F7EE">
      <w:pPr>
        <w:pStyle w:val="5"/>
        <w:ind w:left="0" w:right="0" w:firstLine="0"/>
        <w:jc w:val="left"/>
        <w:rPr>
          <w:rFonts w:hint="eastAsia"/>
          <w:b w:val="0"/>
          <w:bCs/>
          <w:sz w:val="30"/>
        </w:rPr>
      </w:pPr>
    </w:p>
    <w:p w14:paraId="453844EA">
      <w:pPr>
        <w:pStyle w:val="5"/>
        <w:ind w:left="0" w:right="0" w:firstLine="0"/>
        <w:jc w:val="left"/>
        <w:rPr>
          <w:rFonts w:hint="eastAsia"/>
          <w:b w:val="0"/>
          <w:bCs/>
          <w:sz w:val="30"/>
        </w:rPr>
      </w:pPr>
      <w:r>
        <w:rPr>
          <w:rFonts w:hint="eastAsia"/>
          <w:b w:val="0"/>
          <w:bCs/>
          <w:sz w:val="30"/>
        </w:rPr>
        <w:t>因此它被称为出于信心的义；是神在没有行为的情况下归给我们的。</w:t>
      </w:r>
    </w:p>
    <w:p w14:paraId="2B3BA504">
      <w:pPr>
        <w:pStyle w:val="5"/>
        <w:ind w:left="0" w:right="0" w:firstLine="0"/>
        <w:jc w:val="left"/>
        <w:rPr>
          <w:rFonts w:hint="eastAsia"/>
          <w:b w:val="0"/>
          <w:bCs/>
          <w:sz w:val="30"/>
        </w:rPr>
      </w:pPr>
    </w:p>
    <w:p w14:paraId="49350A64">
      <w:pPr>
        <w:pStyle w:val="5"/>
        <w:ind w:left="0" w:right="0" w:firstLine="0"/>
        <w:jc w:val="left"/>
        <w:rPr>
          <w:rFonts w:hint="eastAsia"/>
          <w:b w:val="0"/>
          <w:bCs/>
          <w:sz w:val="30"/>
        </w:rPr>
      </w:pPr>
      <w:r>
        <w:rPr>
          <w:rFonts w:hint="eastAsia"/>
          <w:b w:val="0"/>
          <w:bCs/>
          <w:sz w:val="30"/>
        </w:rPr>
        <w:t>After the times of the Apostles, the opposition to the doctrine of free grace continued and increased; but did not come to a remarkable height, till the beginning of the fifth century, when Pelagius rose. He openly denied the doctrine of the victorious work of the Holy Spirit in effectual calling; with which doctrine that of justification by free grace through the righteousness of our Lord Jesus Christ is closely connected.</w:t>
      </w:r>
    </w:p>
    <w:p w14:paraId="31893D2E">
      <w:pPr>
        <w:pStyle w:val="5"/>
        <w:ind w:left="0" w:right="0" w:firstLine="0"/>
        <w:jc w:val="left"/>
        <w:rPr>
          <w:rFonts w:hint="eastAsia"/>
          <w:b w:val="0"/>
          <w:bCs/>
          <w:sz w:val="30"/>
        </w:rPr>
      </w:pPr>
    </w:p>
    <w:p w14:paraId="599008F7">
      <w:pPr>
        <w:pStyle w:val="5"/>
        <w:ind w:left="0" w:right="0" w:firstLine="0"/>
        <w:jc w:val="left"/>
        <w:rPr>
          <w:rFonts w:hint="eastAsia"/>
          <w:b w:val="0"/>
          <w:bCs/>
          <w:sz w:val="30"/>
        </w:rPr>
      </w:pPr>
      <w:r>
        <w:rPr>
          <w:rFonts w:hint="eastAsia"/>
          <w:b w:val="0"/>
          <w:bCs/>
          <w:sz w:val="30"/>
        </w:rPr>
        <w:t>在使徒时代之后，对自由恩典教义的反对继续并增加；但直到第五世纪初，当伯拉纠兴起时，才达到显著的高度。他公开否认圣灵在有效呼召中得胜工作的教义；与此教义密切相连的是藉着我们主耶稣基督的义因自由恩典称义的教义。</w:t>
      </w:r>
    </w:p>
    <w:p w14:paraId="166E4F9E">
      <w:pPr>
        <w:pStyle w:val="5"/>
        <w:ind w:left="0" w:right="0" w:firstLine="0"/>
        <w:jc w:val="left"/>
        <w:rPr>
          <w:rFonts w:hint="eastAsia"/>
          <w:b w:val="0"/>
          <w:bCs/>
          <w:sz w:val="30"/>
        </w:rPr>
      </w:pPr>
    </w:p>
    <w:p w14:paraId="3ECDC6EA">
      <w:pPr>
        <w:pStyle w:val="5"/>
        <w:ind w:left="0" w:right="0" w:firstLine="0"/>
        <w:jc w:val="left"/>
        <w:rPr>
          <w:rFonts w:hint="eastAsia"/>
          <w:b w:val="0"/>
          <w:bCs/>
          <w:sz w:val="30"/>
        </w:rPr>
      </w:pPr>
      <w:r>
        <w:rPr>
          <w:rFonts w:hint="eastAsia"/>
          <w:b w:val="0"/>
          <w:bCs/>
          <w:sz w:val="30"/>
        </w:rPr>
        <w:t>Though his errors were well refuted, particularly by Augustine, and also condemned by several councils; yet they were never eradicated; but, in one form or another, were still maintained and propagated by many. When the Papal Antichrist attained his height, the doctrine of justification by man's works or inherent righteousness was the principal of his abominations: it was the head and heart of Popery.</w:t>
      </w:r>
    </w:p>
    <w:p w14:paraId="642E4290">
      <w:pPr>
        <w:pStyle w:val="5"/>
        <w:ind w:left="0" w:right="0" w:firstLine="0"/>
        <w:jc w:val="left"/>
        <w:rPr>
          <w:rFonts w:hint="eastAsia"/>
          <w:b w:val="0"/>
          <w:bCs/>
          <w:sz w:val="30"/>
        </w:rPr>
      </w:pPr>
    </w:p>
    <w:p w14:paraId="4FA94AD9">
      <w:pPr>
        <w:pStyle w:val="5"/>
        <w:ind w:left="0" w:right="0" w:firstLine="0"/>
        <w:jc w:val="left"/>
        <w:rPr>
          <w:rFonts w:hint="eastAsia"/>
          <w:b w:val="0"/>
          <w:bCs/>
          <w:sz w:val="30"/>
        </w:rPr>
      </w:pPr>
      <w:r>
        <w:rPr>
          <w:rFonts w:hint="eastAsia"/>
          <w:b w:val="0"/>
          <w:bCs/>
          <w:sz w:val="30"/>
        </w:rPr>
        <w:t>虽然他的错误被很好地驳斥，特别是由奥古斯丁，并且也被几个会议谴责；然而它们从未被根除；但以一种或另一种形式，仍由许多人维持和传播。当教皇的敌基督达到顶峰时，因人的行为或内在的义称义的教义是他可憎之事的主要部分：它是罗马教皇制的头脑和心脏。</w:t>
      </w:r>
    </w:p>
    <w:p w14:paraId="7DDD9EA7">
      <w:pPr>
        <w:pStyle w:val="5"/>
        <w:ind w:left="0" w:right="0" w:firstLine="0"/>
        <w:jc w:val="left"/>
        <w:rPr>
          <w:rFonts w:hint="eastAsia"/>
          <w:b w:val="0"/>
          <w:bCs/>
          <w:sz w:val="30"/>
        </w:rPr>
      </w:pPr>
    </w:p>
    <w:p w14:paraId="3E724EA2">
      <w:pPr>
        <w:pStyle w:val="5"/>
        <w:ind w:left="0" w:right="0" w:firstLine="0"/>
        <w:jc w:val="left"/>
        <w:rPr>
          <w:rFonts w:hint="eastAsia"/>
          <w:b w:val="0"/>
          <w:bCs/>
          <w:sz w:val="30"/>
        </w:rPr>
      </w:pPr>
      <w:r>
        <w:rPr>
          <w:rFonts w:hint="eastAsia"/>
          <w:b w:val="0"/>
          <w:bCs/>
          <w:sz w:val="30"/>
        </w:rPr>
        <w:t>Still, however, even in the darkest periods, there were witnesses against this error: Some of them, such as Bernard and Anselm, in the communion of the church of Rome; and others, who departed from that most impure communion, such, as, the Waldenses, Wickliffe, Hus.</w:t>
      </w:r>
    </w:p>
    <w:p w14:paraId="23E6869C">
      <w:pPr>
        <w:pStyle w:val="5"/>
        <w:ind w:left="0" w:right="0" w:firstLine="0"/>
        <w:jc w:val="left"/>
        <w:rPr>
          <w:rFonts w:hint="eastAsia"/>
          <w:b w:val="0"/>
          <w:bCs/>
          <w:sz w:val="30"/>
        </w:rPr>
      </w:pPr>
    </w:p>
    <w:p w14:paraId="17CB9B79">
      <w:pPr>
        <w:pStyle w:val="5"/>
        <w:ind w:left="0" w:right="0" w:firstLine="0"/>
        <w:jc w:val="left"/>
        <w:rPr>
          <w:rFonts w:hint="eastAsia"/>
          <w:b w:val="0"/>
          <w:bCs/>
          <w:sz w:val="30"/>
        </w:rPr>
      </w:pPr>
      <w:r>
        <w:rPr>
          <w:rFonts w:hint="eastAsia"/>
          <w:b w:val="0"/>
          <w:bCs/>
          <w:sz w:val="30"/>
        </w:rPr>
        <w:t>然而，即使在最黑暗的时期，仍有反对这一错误的见证人：其中一些人，如伯纳德和安瑟伦，在罗马教会的交通中；另一些人脱离了那最不洁的交通，如瓦勒度派、威克里夫、胡司。</w:t>
      </w:r>
    </w:p>
    <w:p w14:paraId="4F873F04">
      <w:pPr>
        <w:pStyle w:val="5"/>
        <w:ind w:left="0" w:right="0" w:firstLine="0"/>
        <w:jc w:val="left"/>
        <w:rPr>
          <w:rFonts w:hint="eastAsia"/>
          <w:b w:val="0"/>
          <w:bCs/>
          <w:sz w:val="30"/>
        </w:rPr>
      </w:pPr>
    </w:p>
    <w:p w14:paraId="565268C6">
      <w:pPr>
        <w:pStyle w:val="5"/>
        <w:ind w:left="0" w:right="0" w:firstLine="0"/>
        <w:jc w:val="left"/>
        <w:rPr>
          <w:rFonts w:hint="eastAsia"/>
          <w:b w:val="0"/>
          <w:bCs/>
          <w:sz w:val="30"/>
        </w:rPr>
      </w:pPr>
      <w:r>
        <w:rPr>
          <w:rFonts w:hint="eastAsia"/>
          <w:b w:val="0"/>
          <w:bCs/>
          <w:sz w:val="30"/>
        </w:rPr>
        <w:t>But in the sixteenth century, the scripture-doctrine of justification through the righteousness of our Lord Jesus imputed to us and received by faith alone, began to shine forth with such a peculiar splendor, as had never been known before from the times of the Apostles.</w:t>
      </w:r>
    </w:p>
    <w:p w14:paraId="6BFB994D">
      <w:pPr>
        <w:pStyle w:val="5"/>
        <w:ind w:left="0" w:right="0" w:firstLine="0"/>
        <w:jc w:val="left"/>
        <w:rPr>
          <w:rFonts w:hint="eastAsia"/>
          <w:b w:val="0"/>
          <w:bCs/>
          <w:sz w:val="30"/>
        </w:rPr>
      </w:pPr>
    </w:p>
    <w:p w14:paraId="3E12158B">
      <w:pPr>
        <w:pStyle w:val="5"/>
        <w:ind w:left="0" w:right="0" w:firstLine="0"/>
        <w:jc w:val="left"/>
        <w:rPr>
          <w:rFonts w:hint="eastAsia"/>
          <w:b w:val="0"/>
          <w:bCs/>
          <w:sz w:val="30"/>
        </w:rPr>
      </w:pPr>
      <w:r>
        <w:rPr>
          <w:rFonts w:hint="eastAsia"/>
          <w:b w:val="0"/>
          <w:bCs/>
          <w:sz w:val="30"/>
        </w:rPr>
        <w:t>但在十六世纪，通过归算给我们并单凭信心接受的我们主耶稣的义而称义的圣经教义，开始以一种特殊的光辉照耀，这种光辉从使徒时代以来从未见过。</w:t>
      </w:r>
    </w:p>
    <w:p w14:paraId="53C22B98">
      <w:pPr>
        <w:pStyle w:val="5"/>
        <w:ind w:left="0" w:right="0" w:firstLine="0"/>
        <w:jc w:val="left"/>
        <w:rPr>
          <w:rFonts w:hint="eastAsia"/>
          <w:b w:val="0"/>
          <w:bCs/>
          <w:sz w:val="30"/>
        </w:rPr>
      </w:pPr>
    </w:p>
    <w:p w14:paraId="2954D990">
      <w:pPr>
        <w:pStyle w:val="5"/>
        <w:ind w:left="0" w:right="0" w:firstLine="0"/>
        <w:jc w:val="left"/>
        <w:rPr>
          <w:rFonts w:hint="eastAsia"/>
          <w:b w:val="0"/>
          <w:bCs/>
          <w:sz w:val="30"/>
        </w:rPr>
      </w:pPr>
      <w:r>
        <w:rPr>
          <w:rFonts w:hint="eastAsia"/>
          <w:b w:val="0"/>
          <w:bCs/>
          <w:sz w:val="30"/>
        </w:rPr>
        <w:t>In the preface to the Syntagma Confessionum, or Collection of the Confessions of the Reformed churches, it is observed, that all these Confessions teach the same doctrine concerning the justification of a sinner before God; a doctrine, which is the very life and soul of the Christian religion; and which our first reformers, such as Luther, Calvin, Beza, delivered, just as they found it in the holy scriptures.</w:t>
      </w:r>
    </w:p>
    <w:p w14:paraId="0BFE7B1E">
      <w:pPr>
        <w:pStyle w:val="5"/>
        <w:ind w:left="0" w:right="0" w:firstLine="0"/>
        <w:jc w:val="left"/>
        <w:rPr>
          <w:rFonts w:hint="eastAsia"/>
          <w:b w:val="0"/>
          <w:bCs/>
          <w:sz w:val="30"/>
        </w:rPr>
      </w:pPr>
    </w:p>
    <w:p w14:paraId="7887F710">
      <w:pPr>
        <w:pStyle w:val="5"/>
        <w:ind w:left="0" w:right="0" w:firstLine="0"/>
        <w:jc w:val="left"/>
        <w:rPr>
          <w:rFonts w:hint="eastAsia"/>
          <w:b w:val="0"/>
          <w:bCs/>
          <w:sz w:val="30"/>
        </w:rPr>
      </w:pPr>
      <w:r>
        <w:rPr>
          <w:rFonts w:hint="eastAsia"/>
          <w:b w:val="0"/>
          <w:bCs/>
          <w:sz w:val="30"/>
        </w:rPr>
        <w:t>在《信条集成》或改革宗教会信条集的序言中，观察到所有这些信条教导关于罪人在神面前称义的相同教义；一种教义，是基督教信仰的生命和灵魂；我们的第一批改革者，如路德、加尔文、贝扎，正如他们在圣经中发现的那样传递。</w:t>
      </w:r>
    </w:p>
    <w:p w14:paraId="6E438260">
      <w:pPr>
        <w:pStyle w:val="5"/>
        <w:ind w:left="0" w:right="0" w:firstLine="0"/>
        <w:jc w:val="left"/>
        <w:rPr>
          <w:rFonts w:hint="eastAsia"/>
          <w:b w:val="0"/>
          <w:bCs/>
          <w:sz w:val="30"/>
        </w:rPr>
      </w:pPr>
    </w:p>
    <w:p w14:paraId="365685D5">
      <w:pPr>
        <w:pStyle w:val="5"/>
        <w:ind w:left="0" w:right="0" w:firstLine="0"/>
        <w:jc w:val="left"/>
        <w:rPr>
          <w:rFonts w:hint="eastAsia"/>
          <w:b w:val="0"/>
          <w:bCs/>
          <w:sz w:val="30"/>
        </w:rPr>
      </w:pPr>
      <w:r>
        <w:rPr>
          <w:rFonts w:hint="eastAsia"/>
          <w:b w:val="0"/>
          <w:bCs/>
          <w:sz w:val="30"/>
        </w:rPr>
        <w:t>It would have been happy for the Protestant churches, if their public teachers had satisfied themselves with that simplicity, and had not attempted in various ways to corrupt this article, in order to render it more palatable to a carnal, self-conceited generation of professors.</w:t>
      </w:r>
    </w:p>
    <w:p w14:paraId="3B8A33EE">
      <w:pPr>
        <w:pStyle w:val="5"/>
        <w:ind w:left="0" w:right="0" w:firstLine="0"/>
        <w:jc w:val="left"/>
        <w:rPr>
          <w:rFonts w:hint="eastAsia"/>
          <w:b w:val="0"/>
          <w:bCs/>
          <w:sz w:val="30"/>
        </w:rPr>
      </w:pPr>
    </w:p>
    <w:p w14:paraId="1758D1C7">
      <w:pPr>
        <w:pStyle w:val="5"/>
        <w:ind w:left="0" w:right="0" w:firstLine="0"/>
        <w:jc w:val="left"/>
        <w:rPr>
          <w:rFonts w:hint="eastAsia"/>
          <w:b w:val="0"/>
          <w:bCs/>
          <w:sz w:val="30"/>
        </w:rPr>
      </w:pPr>
      <w:r>
        <w:rPr>
          <w:rFonts w:hint="eastAsia"/>
          <w:b w:val="0"/>
          <w:bCs/>
          <w:sz w:val="30"/>
        </w:rPr>
        <w:t>如果新教教会的公开教师们满足于那种简单性，而不是以各种方式试图败坏这一条款，以使其对属肉体的、自以为是的教授们一代更加可口，那对新教教会来说是幸福的。</w:t>
      </w:r>
    </w:p>
    <w:p w14:paraId="0350832E">
      <w:pPr>
        <w:pStyle w:val="5"/>
        <w:ind w:left="0" w:right="0" w:firstLine="0"/>
        <w:jc w:val="left"/>
        <w:rPr>
          <w:rFonts w:hint="eastAsia"/>
          <w:b w:val="0"/>
          <w:bCs/>
          <w:sz w:val="30"/>
        </w:rPr>
      </w:pPr>
    </w:p>
    <w:p w14:paraId="2389E42E">
      <w:pPr>
        <w:pStyle w:val="5"/>
        <w:ind w:left="0" w:right="0" w:firstLine="0"/>
        <w:jc w:val="left"/>
        <w:rPr>
          <w:rFonts w:hint="eastAsia"/>
          <w:b w:val="0"/>
          <w:bCs/>
          <w:sz w:val="30"/>
        </w:rPr>
      </w:pPr>
      <w:r>
        <w:rPr>
          <w:rFonts w:hint="eastAsia"/>
          <w:b w:val="0"/>
          <w:bCs/>
          <w:sz w:val="30"/>
        </w:rPr>
        <w:t>There are, in general, three ways in which the doctrine of the reformation has been deserted. First, instead of teaching, with our old reformers, that the righteousness of Christ is our only justifying righteousness; some have taught, that God, for Christ's sake, will accept our own sincere, though imperfect obedience, as our justifying righteousness.</w:t>
      </w:r>
    </w:p>
    <w:p w14:paraId="587300FD">
      <w:pPr>
        <w:pStyle w:val="5"/>
        <w:ind w:left="0" w:right="0" w:firstLine="0"/>
        <w:jc w:val="left"/>
        <w:rPr>
          <w:rFonts w:hint="eastAsia"/>
          <w:b w:val="0"/>
          <w:bCs/>
          <w:sz w:val="30"/>
        </w:rPr>
      </w:pPr>
    </w:p>
    <w:p w14:paraId="7A09A411">
      <w:pPr>
        <w:pStyle w:val="5"/>
        <w:ind w:left="0" w:right="0" w:firstLine="0"/>
        <w:jc w:val="left"/>
        <w:rPr>
          <w:rFonts w:hint="eastAsia"/>
          <w:b w:val="0"/>
          <w:bCs/>
          <w:sz w:val="30"/>
        </w:rPr>
      </w:pPr>
      <w:r>
        <w:rPr>
          <w:rFonts w:hint="eastAsia"/>
          <w:b w:val="0"/>
          <w:bCs/>
          <w:sz w:val="30"/>
        </w:rPr>
        <w:t>通常有三种方式使改革教义被遗弃。首先，有些人不是像我们古老的改革者那样教导基督的义是我们唯一称义的义；而是教导，神，为了基督的缘故，会接受我们自己诚恳但不完美的顺服，作为我们称义的义。</w:t>
      </w:r>
    </w:p>
    <w:p w14:paraId="64807CD7">
      <w:pPr>
        <w:pStyle w:val="5"/>
        <w:ind w:left="0" w:right="0" w:firstLine="0"/>
        <w:jc w:val="left"/>
        <w:rPr>
          <w:rFonts w:hint="eastAsia"/>
          <w:b w:val="0"/>
          <w:bCs/>
          <w:sz w:val="30"/>
        </w:rPr>
      </w:pPr>
    </w:p>
    <w:p w14:paraId="42C3DC7B">
      <w:pPr>
        <w:pStyle w:val="5"/>
        <w:ind w:left="0" w:right="0" w:firstLine="0"/>
        <w:jc w:val="left"/>
        <w:rPr>
          <w:rFonts w:hint="eastAsia"/>
          <w:b w:val="0"/>
          <w:bCs/>
          <w:sz w:val="30"/>
        </w:rPr>
      </w:pPr>
      <w:r>
        <w:rPr>
          <w:rFonts w:hint="eastAsia"/>
          <w:b w:val="0"/>
          <w:bCs/>
          <w:sz w:val="30"/>
        </w:rPr>
        <w:t>Secondly, there are some, who, though they allow the righteousness of Christ to be our justifying righteousness, yet maintain that our actual justification by it is not received by faith alone, but procured by our performance of the conditions of faith, repentance and sincere obedience.</w:t>
      </w:r>
    </w:p>
    <w:p w14:paraId="6DADE572">
      <w:pPr>
        <w:pStyle w:val="5"/>
        <w:ind w:left="0" w:right="0" w:firstLine="0"/>
        <w:jc w:val="left"/>
        <w:rPr>
          <w:rFonts w:hint="eastAsia"/>
          <w:b w:val="0"/>
          <w:bCs/>
          <w:sz w:val="30"/>
        </w:rPr>
      </w:pPr>
    </w:p>
    <w:p w14:paraId="6BAFB2DA">
      <w:pPr>
        <w:pStyle w:val="5"/>
        <w:ind w:left="0" w:right="0" w:firstLine="0"/>
        <w:jc w:val="left"/>
        <w:rPr>
          <w:rFonts w:hint="eastAsia"/>
          <w:b w:val="0"/>
          <w:bCs/>
          <w:sz w:val="30"/>
        </w:rPr>
      </w:pPr>
      <w:r>
        <w:rPr>
          <w:rFonts w:hint="eastAsia"/>
          <w:b w:val="0"/>
          <w:bCs/>
          <w:sz w:val="30"/>
        </w:rPr>
        <w:t>其次，有些人虽然允许基督的义是我们称义的义，但坚持我们因它实际称义不是单凭信心接受的，而是通过我们执行信心、悔改和诚恳顺服的条件而获得的。</w:t>
      </w:r>
    </w:p>
    <w:p w14:paraId="340986FD">
      <w:pPr>
        <w:pStyle w:val="5"/>
        <w:ind w:left="0" w:right="0" w:firstLine="0"/>
        <w:jc w:val="left"/>
        <w:rPr>
          <w:rFonts w:hint="eastAsia"/>
          <w:b w:val="0"/>
          <w:bCs/>
          <w:sz w:val="30"/>
        </w:rPr>
      </w:pPr>
    </w:p>
    <w:p w14:paraId="3F0FE973">
      <w:pPr>
        <w:pStyle w:val="5"/>
        <w:ind w:left="0" w:right="0" w:firstLine="0"/>
        <w:jc w:val="left"/>
        <w:rPr>
          <w:rFonts w:hint="eastAsia"/>
          <w:b w:val="0"/>
          <w:bCs/>
          <w:sz w:val="30"/>
        </w:rPr>
      </w:pPr>
      <w:r>
        <w:rPr>
          <w:rFonts w:hint="eastAsia"/>
          <w:b w:val="0"/>
          <w:bCs/>
          <w:sz w:val="30"/>
        </w:rPr>
        <w:t>Thirdly, however much these legal preachers differ otherwise among themselves in their accounts of the manner in which we obtain justification before God, they all agree in disapproving the definition of saving faith delivered by our reformers, as a fiducial reliance on Christ crucified, or on the free promise of the gospel in him, for our own everlasting salvation, and in representing true faith as our willingness to comply with certain terms or conditions upon which, according to them, salvation is offered.</w:t>
      </w:r>
    </w:p>
    <w:p w14:paraId="396CD224">
      <w:pPr>
        <w:pStyle w:val="5"/>
        <w:ind w:left="0" w:right="0" w:firstLine="0"/>
        <w:jc w:val="left"/>
        <w:rPr>
          <w:rFonts w:hint="eastAsia"/>
          <w:b w:val="0"/>
          <w:bCs/>
          <w:sz w:val="30"/>
        </w:rPr>
      </w:pPr>
    </w:p>
    <w:p w14:paraId="18C03257">
      <w:pPr>
        <w:pStyle w:val="5"/>
        <w:ind w:left="0" w:right="0" w:firstLine="0"/>
        <w:jc w:val="left"/>
        <w:rPr>
          <w:rFonts w:hint="eastAsia"/>
          <w:b w:val="0"/>
          <w:bCs/>
          <w:sz w:val="30"/>
        </w:rPr>
      </w:pPr>
      <w:r>
        <w:rPr>
          <w:rFonts w:hint="eastAsia"/>
          <w:b w:val="0"/>
          <w:bCs/>
          <w:sz w:val="30"/>
        </w:rPr>
        <w:t>第三，无论这些律法派传道人在他们对我们如何在神面前获得称义的方式的解释中有多么不同，他们都一致不赞成我们改革者所传递的得救信心的定义，即对钉十字架的基督的信托依靠，或对在祂里面福音自由应许的信托依靠，为了我们自己永恒的救恩，并将真信心表示为我们愿意遵守某些条款或条件，按照他们的说法，救恩是在这些条件上提供的。</w:t>
      </w:r>
    </w:p>
    <w:p w14:paraId="129736A1">
      <w:pPr>
        <w:pStyle w:val="5"/>
        <w:ind w:left="0" w:right="0" w:firstLine="0"/>
        <w:jc w:val="left"/>
        <w:rPr>
          <w:rFonts w:hint="eastAsia"/>
          <w:b w:val="0"/>
          <w:bCs/>
          <w:sz w:val="30"/>
        </w:rPr>
      </w:pPr>
    </w:p>
    <w:p w14:paraId="5946242F">
      <w:pPr>
        <w:pStyle w:val="5"/>
        <w:ind w:left="0" w:right="0" w:firstLine="0"/>
        <w:jc w:val="left"/>
        <w:rPr>
          <w:rFonts w:hint="eastAsia"/>
          <w:b w:val="0"/>
          <w:bCs/>
          <w:sz w:val="30"/>
        </w:rPr>
      </w:pPr>
      <w:r>
        <w:rPr>
          <w:rFonts w:hint="eastAsia"/>
          <w:b w:val="0"/>
          <w:bCs/>
          <w:sz w:val="30"/>
        </w:rPr>
        <w:t>These pretended improvements, but real corruptions, of the doctrine of the reformation were zealously opposed by Messrs. Marshall, Boston, Ralph and Ebenezar Erskine, Hervey, Gelatly and others, who were convinced that the old Protestant doctrine concerning justification by faith alone, the free access of sinners to Christ, and the nature of saving faith, was the same which had been taught by the Prophets and Apostles.</w:t>
      </w:r>
    </w:p>
    <w:p w14:paraId="20FB124F">
      <w:pPr>
        <w:pStyle w:val="5"/>
        <w:ind w:left="0" w:right="0" w:firstLine="0"/>
        <w:jc w:val="left"/>
        <w:rPr>
          <w:rFonts w:hint="eastAsia"/>
          <w:b w:val="0"/>
          <w:bCs/>
          <w:sz w:val="30"/>
        </w:rPr>
      </w:pPr>
    </w:p>
    <w:p w14:paraId="20AADFA5">
      <w:pPr>
        <w:pStyle w:val="5"/>
        <w:ind w:left="0" w:right="0" w:firstLine="0"/>
        <w:jc w:val="left"/>
        <w:rPr>
          <w:rFonts w:hint="eastAsia"/>
          <w:b w:val="0"/>
          <w:bCs/>
          <w:sz w:val="30"/>
        </w:rPr>
      </w:pPr>
      <w:r>
        <w:rPr>
          <w:rFonts w:hint="eastAsia"/>
          <w:b w:val="0"/>
          <w:bCs/>
          <w:sz w:val="30"/>
        </w:rPr>
        <w:t>这些自称的改进，实际上是改革教义的真正败坏，被Marshall、Boston、Ralph和Ebenezar Erskine、Hervey、Gelatly等人热心反对，他们确信旧新教关于单凭信心称义、罪人自由接近基督和得救信心的本质的教义，与先知和使徒所教导的相同。</w:t>
      </w:r>
    </w:p>
    <w:p w14:paraId="76F02B4A">
      <w:pPr>
        <w:pStyle w:val="5"/>
        <w:ind w:left="0" w:right="0" w:firstLine="0"/>
        <w:jc w:val="left"/>
        <w:rPr>
          <w:rFonts w:hint="eastAsia"/>
          <w:b w:val="0"/>
          <w:bCs/>
          <w:sz w:val="30"/>
        </w:rPr>
      </w:pPr>
    </w:p>
    <w:p w14:paraId="7EBC467B">
      <w:pPr>
        <w:pStyle w:val="5"/>
        <w:ind w:left="0" w:right="0" w:firstLine="0"/>
        <w:jc w:val="left"/>
        <w:rPr>
          <w:rFonts w:hint="eastAsia"/>
          <w:b w:val="0"/>
          <w:bCs/>
          <w:sz w:val="30"/>
        </w:rPr>
      </w:pPr>
      <w:r>
        <w:rPr>
          <w:rFonts w:hint="eastAsia"/>
          <w:b w:val="0"/>
          <w:bCs/>
          <w:sz w:val="30"/>
        </w:rPr>
        <w:t>No human writings are absolutely faultless; but it may be safely asserted that there are few equally intitled, with the writings of the Divines now mentioned, to the commendation of having represented the doctrines of the Bible in their native simplicity, free from the mixture of preconceived opinions.</w:t>
      </w:r>
    </w:p>
    <w:p w14:paraId="0C9C14FD">
      <w:pPr>
        <w:pStyle w:val="5"/>
        <w:ind w:left="0" w:right="0" w:firstLine="0"/>
        <w:jc w:val="left"/>
        <w:rPr>
          <w:rFonts w:hint="eastAsia"/>
          <w:b w:val="0"/>
          <w:bCs/>
          <w:sz w:val="30"/>
        </w:rPr>
      </w:pPr>
    </w:p>
    <w:p w14:paraId="5759003B">
      <w:pPr>
        <w:pStyle w:val="5"/>
        <w:ind w:left="0" w:right="0" w:firstLine="0"/>
        <w:jc w:val="left"/>
        <w:rPr>
          <w:rFonts w:hint="eastAsia"/>
          <w:b w:val="0"/>
          <w:bCs/>
          <w:sz w:val="30"/>
        </w:rPr>
      </w:pPr>
      <w:r>
        <w:rPr>
          <w:rFonts w:hint="eastAsia"/>
          <w:b w:val="0"/>
          <w:bCs/>
          <w:sz w:val="30"/>
        </w:rPr>
        <w:t>没有人类著作是绝对无瑕的；但可以安全地断言，很少有著作能与现在提到的神学家的著作同样有资格获得这样的赞扬，即以其原生简洁性表达圣经的教义，不掺杂预设的意见。</w:t>
      </w:r>
    </w:p>
    <w:p w14:paraId="1C860134">
      <w:pPr>
        <w:pStyle w:val="5"/>
        <w:ind w:left="0" w:right="0" w:firstLine="0"/>
        <w:jc w:val="left"/>
        <w:rPr>
          <w:rFonts w:hint="eastAsia"/>
          <w:b w:val="0"/>
          <w:bCs/>
          <w:sz w:val="30"/>
        </w:rPr>
      </w:pPr>
    </w:p>
    <w:p w14:paraId="3BBE971F">
      <w:pPr>
        <w:pStyle w:val="5"/>
        <w:ind w:left="0" w:right="0" w:firstLine="0"/>
        <w:jc w:val="left"/>
        <w:rPr>
          <w:rFonts w:hint="eastAsia"/>
          <w:b w:val="0"/>
          <w:bCs/>
          <w:sz w:val="30"/>
        </w:rPr>
      </w:pPr>
      <w:r>
        <w:rPr>
          <w:rFonts w:hint="eastAsia"/>
          <w:b w:val="0"/>
          <w:bCs/>
          <w:sz w:val="30"/>
        </w:rPr>
        <w:t>Nor is the testimony, which these writings have obtained, of their spiritual savour and usefulness to the souls of the Lord's people, to be overlooked. My sheep, says Christ, know my voice: a stranger will they not follow; but will flee from him; for they know not the voice of strangers.</w:t>
      </w:r>
    </w:p>
    <w:p w14:paraId="7F7E8490">
      <w:pPr>
        <w:pStyle w:val="5"/>
        <w:ind w:left="0" w:right="0" w:firstLine="0"/>
        <w:jc w:val="left"/>
        <w:rPr>
          <w:rFonts w:hint="eastAsia"/>
          <w:b w:val="0"/>
          <w:bCs/>
          <w:sz w:val="30"/>
        </w:rPr>
      </w:pPr>
    </w:p>
    <w:p w14:paraId="37EB4271">
      <w:pPr>
        <w:pStyle w:val="5"/>
        <w:ind w:left="0" w:right="0" w:firstLine="0"/>
        <w:jc w:val="left"/>
        <w:rPr>
          <w:rFonts w:hint="eastAsia"/>
          <w:b w:val="0"/>
          <w:bCs/>
          <w:sz w:val="30"/>
        </w:rPr>
      </w:pPr>
      <w:r>
        <w:rPr>
          <w:rFonts w:hint="eastAsia"/>
          <w:b w:val="0"/>
          <w:bCs/>
          <w:sz w:val="30"/>
        </w:rPr>
        <w:t>这些著作所获得的证明，关于它们对主的百姓灵魂的属灵风味和有用性，也不容忽视。我的羊，基督说，认得我的声音：陌生人的声音，他们不跟从；反而逃避他；因为他们不认得陌生人的声音。</w:t>
      </w:r>
    </w:p>
    <w:p w14:paraId="5DC08647">
      <w:pPr>
        <w:pStyle w:val="5"/>
        <w:ind w:left="0" w:right="0" w:firstLine="0"/>
        <w:jc w:val="left"/>
        <w:rPr>
          <w:rFonts w:hint="eastAsia"/>
          <w:b w:val="0"/>
          <w:bCs/>
          <w:sz w:val="30"/>
        </w:rPr>
      </w:pPr>
    </w:p>
    <w:p w14:paraId="40C4B0D7">
      <w:pPr>
        <w:pStyle w:val="5"/>
        <w:ind w:left="0" w:right="0" w:firstLine="0"/>
        <w:jc w:val="left"/>
        <w:rPr>
          <w:rFonts w:hint="eastAsia"/>
          <w:b w:val="0"/>
          <w:bCs/>
          <w:sz w:val="30"/>
        </w:rPr>
      </w:pPr>
      <w:r>
        <w:rPr>
          <w:rFonts w:hint="eastAsia"/>
          <w:b w:val="0"/>
          <w:bCs/>
          <w:sz w:val="30"/>
        </w:rPr>
        <w:t>Such are the writings attacked by Mr. Bellamy in his Dialogues and Letters. Considering how much his performance, reprinted of late, and highly recommended by many teachers in our Israel, tends to perplex and unsettle the minds of church-members with regard to several precious truths of the gospel, the writer of the following letters was led to believe, that an essay to illustrate these truths, and to vindicate them from the misrepresentations of Mr. Bellamy and others, would be seasonable, and, through the Divine blessing, useful.</w:t>
      </w:r>
    </w:p>
    <w:p w14:paraId="57FC93D0">
      <w:pPr>
        <w:pStyle w:val="5"/>
        <w:ind w:left="0" w:right="0" w:firstLine="0"/>
        <w:jc w:val="left"/>
        <w:rPr>
          <w:rFonts w:hint="eastAsia"/>
          <w:b w:val="0"/>
          <w:bCs/>
          <w:sz w:val="30"/>
        </w:rPr>
      </w:pPr>
    </w:p>
    <w:p w14:paraId="38B341D7">
      <w:pPr>
        <w:pStyle w:val="5"/>
        <w:ind w:left="0" w:right="0" w:firstLine="0"/>
        <w:jc w:val="left"/>
        <w:rPr>
          <w:rFonts w:hint="eastAsia"/>
          <w:b w:val="0"/>
          <w:bCs/>
          <w:sz w:val="30"/>
        </w:rPr>
      </w:pPr>
      <w:r>
        <w:rPr>
          <w:rFonts w:hint="eastAsia"/>
          <w:b w:val="0"/>
          <w:bCs/>
          <w:sz w:val="30"/>
        </w:rPr>
        <w:t>这些就是Mr. Bellamy在他的对话和书信中攻击的著作。考虑到他的作品，最近重印，并被我们以色列的许多教师高度推荐，如何倾向于使教会成员对福音的几个宝贵真理感到困惑和不安，以下信件的作者被引导相信，一篇说明这些真理，并从Mr. Bellamy和其他人的曲解中为它们辩护的文章，将是适时的，并通过神的祝福，是有用的。</w:t>
      </w:r>
    </w:p>
    <w:p w14:paraId="3634D372">
      <w:pPr>
        <w:pStyle w:val="5"/>
        <w:ind w:left="0" w:right="0" w:firstLine="0"/>
        <w:jc w:val="left"/>
        <w:rPr>
          <w:rFonts w:hint="eastAsia"/>
          <w:b w:val="0"/>
          <w:bCs/>
          <w:sz w:val="30"/>
        </w:rPr>
      </w:pPr>
    </w:p>
    <w:p w14:paraId="51470CB4">
      <w:pPr>
        <w:pStyle w:val="5"/>
        <w:ind w:left="0" w:right="0" w:firstLine="0"/>
        <w:jc w:val="left"/>
        <w:rPr>
          <w:rFonts w:hint="eastAsia"/>
          <w:b w:val="0"/>
          <w:bCs/>
          <w:sz w:val="30"/>
        </w:rPr>
      </w:pPr>
      <w:r>
        <w:rPr>
          <w:rFonts w:hint="eastAsia"/>
          <w:b w:val="0"/>
          <w:bCs/>
          <w:sz w:val="30"/>
        </w:rPr>
        <w:t>In a Postscript to Mr. Bellamy's Advertisement, we have the following words: "It will be an abuse upon the publisher of this piece to suppose it in his intention, to detract from the character of such worthy men as Mr. Hervey and Mr. Marshal, or to hinder the perusal of their writings."</w:t>
      </w:r>
    </w:p>
    <w:p w14:paraId="0608AD6F">
      <w:pPr>
        <w:pStyle w:val="5"/>
        <w:ind w:left="0" w:right="0" w:firstLine="0"/>
        <w:jc w:val="left"/>
        <w:rPr>
          <w:rFonts w:hint="eastAsia"/>
          <w:b w:val="0"/>
          <w:bCs/>
          <w:sz w:val="30"/>
        </w:rPr>
      </w:pPr>
    </w:p>
    <w:p w14:paraId="2E38D61F">
      <w:pPr>
        <w:pStyle w:val="5"/>
        <w:ind w:left="0" w:right="0" w:firstLine="0"/>
        <w:jc w:val="left"/>
        <w:rPr>
          <w:rFonts w:hint="eastAsia"/>
          <w:b w:val="0"/>
          <w:bCs/>
          <w:sz w:val="30"/>
        </w:rPr>
      </w:pPr>
      <w:r>
        <w:rPr>
          <w:rFonts w:hint="eastAsia"/>
          <w:b w:val="0"/>
          <w:bCs/>
          <w:sz w:val="30"/>
        </w:rPr>
        <w:t>在Mr. Bellamy广告的附言中，我们有以下词语："假设出版者意图贬低像Mr. Hervey和Mr. Marshal这样有价值的人的品格，或阻碍阅读他们的著作，这将是对本作品出版者的滥用。"</w:t>
      </w:r>
    </w:p>
    <w:p w14:paraId="596B0279">
      <w:pPr>
        <w:pStyle w:val="5"/>
        <w:ind w:left="0" w:right="0" w:firstLine="0"/>
        <w:jc w:val="left"/>
        <w:rPr>
          <w:rFonts w:hint="eastAsia"/>
          <w:b w:val="0"/>
          <w:bCs/>
          <w:sz w:val="30"/>
        </w:rPr>
      </w:pPr>
    </w:p>
    <w:p w14:paraId="1AB1E5BA">
      <w:pPr>
        <w:pStyle w:val="5"/>
        <w:ind w:left="0" w:right="0" w:firstLine="0"/>
        <w:jc w:val="left"/>
        <w:rPr>
          <w:rFonts w:hint="eastAsia"/>
          <w:b w:val="0"/>
          <w:bCs/>
          <w:sz w:val="30"/>
        </w:rPr>
      </w:pPr>
      <w:r>
        <w:rPr>
          <w:rFonts w:hint="eastAsia"/>
          <w:b w:val="0"/>
          <w:bCs/>
          <w:sz w:val="30"/>
        </w:rPr>
        <w:t>One can hardly forbear remarking upon these words, that this pretended abuse seems unavoidable by a reader of Mr. Bellamy's work. For the errors, with which he charges Mr. Marshal and Mr. Hervey, are not only some unguarded expressions or inadvertent mistakes; but a variety of doctrines, connected with one another, which manifestly run through their writings in general, and which it is the professed design of a great part of them to establish.</w:t>
      </w:r>
    </w:p>
    <w:p w14:paraId="1A981E94">
      <w:pPr>
        <w:pStyle w:val="5"/>
        <w:ind w:left="0" w:right="0" w:firstLine="0"/>
        <w:jc w:val="left"/>
        <w:rPr>
          <w:rFonts w:hint="eastAsia"/>
          <w:b w:val="0"/>
          <w:bCs/>
          <w:sz w:val="30"/>
        </w:rPr>
      </w:pPr>
    </w:p>
    <w:p w14:paraId="31F13079">
      <w:pPr>
        <w:pStyle w:val="5"/>
        <w:ind w:left="0" w:right="0" w:firstLine="0"/>
        <w:jc w:val="left"/>
        <w:rPr>
          <w:rFonts w:hint="eastAsia"/>
          <w:b w:val="0"/>
          <w:bCs/>
          <w:sz w:val="30"/>
        </w:rPr>
      </w:pPr>
      <w:r>
        <w:rPr>
          <w:rFonts w:hint="eastAsia"/>
          <w:b w:val="0"/>
          <w:bCs/>
          <w:sz w:val="30"/>
        </w:rPr>
        <w:t>几乎不能不对这些话提出评论，这种所谓的滥用对Mr. Bellamy作品的读者来说似乎是不可避免的。因为他指控Mr. Marshal和Mr. Hervey的错误，不仅仅是一些不谨慎的表达或无意的错误；而是各种彼此相连的教义，这些教义明显地贯穿他们的著作，而且确立这些教义是它们很大一部分的公开目的。</w:t>
      </w:r>
    </w:p>
    <w:p w14:paraId="177711BF">
      <w:pPr>
        <w:pStyle w:val="5"/>
        <w:ind w:left="0" w:right="0" w:firstLine="0"/>
        <w:jc w:val="left"/>
        <w:rPr>
          <w:rFonts w:hint="eastAsia"/>
          <w:b w:val="0"/>
          <w:bCs/>
          <w:sz w:val="30"/>
        </w:rPr>
      </w:pPr>
    </w:p>
    <w:p w14:paraId="6BDA5085">
      <w:pPr>
        <w:pStyle w:val="5"/>
        <w:ind w:left="0" w:right="0" w:firstLine="0"/>
        <w:jc w:val="left"/>
        <w:rPr>
          <w:rFonts w:hint="eastAsia"/>
          <w:b w:val="0"/>
          <w:bCs/>
          <w:sz w:val="30"/>
        </w:rPr>
      </w:pPr>
      <w:r>
        <w:rPr>
          <w:rFonts w:hint="eastAsia"/>
          <w:b w:val="0"/>
          <w:bCs/>
          <w:sz w:val="30"/>
        </w:rPr>
        <w:t>Nor, according to Mr. Bellamy, are they trivial errors, but most pernicious. He represents the faith inculcated by these writers, as "the first-born of delusion;" a faith, which, "having no support from scripture, sense, or reason, is founded wholly in a heated imagination."</w:t>
      </w:r>
    </w:p>
    <w:p w14:paraId="670954F0">
      <w:pPr>
        <w:pStyle w:val="5"/>
        <w:ind w:left="0" w:right="0" w:firstLine="0"/>
        <w:jc w:val="left"/>
        <w:rPr>
          <w:rFonts w:hint="eastAsia"/>
          <w:b w:val="0"/>
          <w:bCs/>
          <w:sz w:val="30"/>
        </w:rPr>
      </w:pPr>
    </w:p>
    <w:p w14:paraId="014C4DCA">
      <w:pPr>
        <w:pStyle w:val="5"/>
        <w:ind w:left="0" w:right="0" w:firstLine="0"/>
        <w:jc w:val="left"/>
        <w:rPr>
          <w:rFonts w:hint="eastAsia"/>
          <w:b w:val="0"/>
          <w:bCs/>
          <w:sz w:val="30"/>
        </w:rPr>
      </w:pPr>
      <w:r>
        <w:rPr>
          <w:rFonts w:hint="eastAsia"/>
          <w:b w:val="0"/>
          <w:bCs/>
          <w:sz w:val="30"/>
        </w:rPr>
        <w:t>而且，根据Mr. Bellamy的说法，它们不是微不足道的错误，而是最有害的。他将这些作者灌输的信心表示为"错觉的首生"；一种信心，"在圣经、感觉或理性中没有支持，完全建立在发热的想象力上。"</w:t>
      </w:r>
    </w:p>
    <w:p w14:paraId="3A8A902C">
      <w:pPr>
        <w:pStyle w:val="5"/>
        <w:ind w:left="0" w:right="0" w:firstLine="0"/>
        <w:jc w:val="left"/>
        <w:rPr>
          <w:rFonts w:hint="eastAsia"/>
          <w:b w:val="0"/>
          <w:bCs/>
          <w:sz w:val="30"/>
        </w:rPr>
      </w:pPr>
    </w:p>
    <w:p w14:paraId="7EF881CD">
      <w:pPr>
        <w:pStyle w:val="5"/>
        <w:ind w:left="0" w:right="0" w:firstLine="0"/>
        <w:jc w:val="left"/>
        <w:rPr>
          <w:rFonts w:hint="eastAsia"/>
          <w:b w:val="0"/>
          <w:bCs/>
          <w:sz w:val="30"/>
        </w:rPr>
      </w:pPr>
      <w:r>
        <w:rPr>
          <w:rFonts w:hint="eastAsia"/>
          <w:b w:val="0"/>
          <w:bCs/>
          <w:sz w:val="30"/>
        </w:rPr>
        <w:t>He tells us, that their doctrine teaches men to "hate the Divine law:" that it is "Antinomian delusion, leading to infidelity and atheism."</w:t>
      </w:r>
    </w:p>
    <w:p w14:paraId="1EF1AE3E">
      <w:pPr>
        <w:pStyle w:val="5"/>
        <w:ind w:left="0" w:right="0" w:firstLine="0"/>
        <w:jc w:val="left"/>
        <w:rPr>
          <w:rFonts w:hint="eastAsia"/>
          <w:b w:val="0"/>
          <w:bCs/>
          <w:sz w:val="30"/>
        </w:rPr>
      </w:pPr>
    </w:p>
    <w:p w14:paraId="215A7016">
      <w:pPr>
        <w:pStyle w:val="5"/>
        <w:ind w:left="0" w:right="0" w:firstLine="0"/>
        <w:jc w:val="left"/>
        <w:rPr>
          <w:rFonts w:hint="eastAsia"/>
          <w:b w:val="0"/>
          <w:bCs/>
          <w:sz w:val="30"/>
        </w:rPr>
      </w:pPr>
      <w:r>
        <w:rPr>
          <w:rFonts w:hint="eastAsia"/>
          <w:b w:val="0"/>
          <w:bCs/>
          <w:sz w:val="30"/>
        </w:rPr>
        <w:t>他告诉我们，他们的教义教导人们"恨恶神的律法"：它是"反律法的错觉，导致不信和无神论"。</w:t>
      </w:r>
    </w:p>
    <w:p w14:paraId="403078C3">
      <w:pPr>
        <w:pStyle w:val="5"/>
        <w:ind w:left="0" w:right="0" w:firstLine="0"/>
        <w:jc w:val="left"/>
        <w:rPr>
          <w:rFonts w:hint="eastAsia"/>
          <w:b w:val="0"/>
          <w:bCs/>
          <w:sz w:val="30"/>
        </w:rPr>
      </w:pPr>
    </w:p>
    <w:p w14:paraId="3F81F656">
      <w:pPr>
        <w:pStyle w:val="5"/>
        <w:ind w:left="0" w:right="0" w:firstLine="0"/>
        <w:jc w:val="left"/>
        <w:rPr>
          <w:rFonts w:hint="eastAsia"/>
          <w:b w:val="0"/>
          <w:bCs/>
          <w:sz w:val="30"/>
        </w:rPr>
      </w:pPr>
      <w:r>
        <w:rPr>
          <w:rFonts w:hint="eastAsia"/>
          <w:b w:val="0"/>
          <w:bCs/>
          <w:sz w:val="30"/>
        </w:rPr>
        <w:t>If these charges be well founded, it must be a good work indeed to hinder the perusal of the writings of Messrs. Marshal and Hervey. On the other hand, if they be false, such horrid blasphemy ought to be rebuked; injured truth vindicated; and a just commendation given to those communications of the faithful servants of Jesus Christ which are good to the use of edifying, and which have often, through the Divine blessing, ministered grace to the readers and hearers.</w:t>
      </w:r>
    </w:p>
    <w:p w14:paraId="5A6333B4">
      <w:pPr>
        <w:pStyle w:val="5"/>
        <w:ind w:left="0" w:right="0" w:firstLine="0"/>
        <w:jc w:val="left"/>
        <w:rPr>
          <w:rFonts w:hint="eastAsia"/>
          <w:b w:val="0"/>
          <w:bCs/>
          <w:sz w:val="30"/>
        </w:rPr>
      </w:pPr>
    </w:p>
    <w:p w14:paraId="6669E256">
      <w:pPr>
        <w:pStyle w:val="5"/>
        <w:ind w:left="0" w:right="0" w:firstLine="0"/>
        <w:jc w:val="left"/>
        <w:rPr>
          <w:rFonts w:hint="eastAsia"/>
          <w:b w:val="0"/>
          <w:bCs/>
          <w:sz w:val="30"/>
        </w:rPr>
      </w:pPr>
      <w:r>
        <w:rPr>
          <w:rFonts w:hint="eastAsia"/>
          <w:b w:val="0"/>
          <w:bCs/>
          <w:sz w:val="30"/>
        </w:rPr>
        <w:t>如果这些指控有充分根据，那么阻碍阅读Marshall和Hervey先生的著作确实是一项良好的工作。另一方面，如果它们是虚假的，这种可怕的亵渎应当受到谴责；受害的真理应当被辩护；对耶稣基督忠实仆人那些有益于造就人的交流应给予公正的赞扬，这些交流常常通过神的祝福，向读者和听众施行恩典。</w:t>
      </w:r>
    </w:p>
    <w:p w14:paraId="49D00D0A">
      <w:pPr>
        <w:pStyle w:val="5"/>
        <w:ind w:left="0" w:right="0" w:firstLine="0"/>
        <w:jc w:val="left"/>
      </w:pPr>
    </w:p>
    <w:p w14:paraId="33DFB9B7">
      <w:pPr>
        <w:spacing w:before="0"/>
        <w:ind w:left="288" w:right="1" w:firstLine="0"/>
        <w:jc w:val="center"/>
        <w:rPr>
          <w:b/>
          <w:sz w:val="30"/>
        </w:rPr>
      </w:pPr>
      <w:r>
        <w:rPr>
          <w:b/>
          <w:sz w:val="30"/>
        </w:rPr>
        <w:t>————</w:t>
      </w:r>
      <w:r>
        <w:rPr>
          <w:b/>
          <w:spacing w:val="-10"/>
          <w:sz w:val="30"/>
        </w:rPr>
        <w:t>—</w:t>
      </w:r>
    </w:p>
    <w:p w14:paraId="7D4A66F7">
      <w:pPr>
        <w:spacing w:after="0"/>
        <w:jc w:val="center"/>
        <w:rPr>
          <w:b/>
          <w:sz w:val="30"/>
        </w:rPr>
        <w:sectPr>
          <w:pgSz w:w="12240" w:h="15840"/>
          <w:pgMar w:top="1360" w:right="1440" w:bottom="280" w:left="1440" w:header="720" w:footer="720" w:gutter="0"/>
          <w:cols w:space="720" w:num="1"/>
        </w:sectPr>
      </w:pPr>
    </w:p>
    <w:p w14:paraId="09B2E50C">
      <w:pPr>
        <w:pStyle w:val="2"/>
        <w:bidi w:val="0"/>
        <w:rPr>
          <w:rFonts w:hint="eastAsia"/>
        </w:rPr>
      </w:pPr>
      <w:bookmarkStart w:id="13" w:name="_bookmark50"/>
      <w:bookmarkEnd w:id="13"/>
      <w:bookmarkStart w:id="14" w:name="On the appropriation which is in the nat"/>
      <w:bookmarkEnd w:id="14"/>
      <w:r>
        <w:rPr>
          <w:rFonts w:hint="eastAsia"/>
        </w:rPr>
        <w:t>LETTER II.</w:t>
      </w:r>
    </w:p>
    <w:p w14:paraId="521517AF">
      <w:pPr>
        <w:pStyle w:val="2"/>
        <w:bidi w:val="0"/>
        <w:rPr>
          <w:rFonts w:hint="eastAsia"/>
        </w:rPr>
      </w:pPr>
      <w:r>
        <w:rPr>
          <w:rFonts w:hint="eastAsia"/>
        </w:rPr>
        <w:t>On the appropriation which is in the nature of saving-faith.</w:t>
      </w:r>
    </w:p>
    <w:p w14:paraId="3AC04316">
      <w:pPr>
        <w:pStyle w:val="2"/>
        <w:bidi w:val="0"/>
        <w:rPr>
          <w:rFonts w:hint="eastAsia"/>
        </w:rPr>
      </w:pPr>
      <w:r>
        <w:rPr>
          <w:rFonts w:hint="eastAsia"/>
        </w:rPr>
        <w:t>第二封信</w:t>
      </w:r>
    </w:p>
    <w:p w14:paraId="711BBDE1">
      <w:pPr>
        <w:pStyle w:val="2"/>
        <w:bidi w:val="0"/>
        <w:rPr>
          <w:rFonts w:hint="eastAsia"/>
        </w:rPr>
      </w:pPr>
      <w:r>
        <w:rPr>
          <w:rFonts w:hint="eastAsia"/>
        </w:rPr>
        <w:t>关于拯救信心本质中的据为己有。</w:t>
      </w:r>
    </w:p>
    <w:p w14:paraId="7FDD9C6B">
      <w:pPr>
        <w:pStyle w:val="5"/>
        <w:spacing w:before="70"/>
        <w:ind w:right="97" w:firstLine="0"/>
        <w:rPr>
          <w:rFonts w:hint="eastAsia"/>
        </w:rPr>
      </w:pPr>
    </w:p>
    <w:p w14:paraId="76D5F979">
      <w:pPr>
        <w:pStyle w:val="5"/>
        <w:spacing w:before="70"/>
        <w:ind w:right="97" w:firstLine="0"/>
        <w:rPr>
          <w:rFonts w:hint="eastAsia"/>
        </w:rPr>
      </w:pPr>
      <w:r>
        <w:rPr>
          <w:rFonts w:hint="eastAsia"/>
        </w:rPr>
        <w:t>Christian Brethren,</w:t>
      </w:r>
    </w:p>
    <w:p w14:paraId="5B62A3DB">
      <w:pPr>
        <w:pStyle w:val="5"/>
        <w:spacing w:before="70"/>
        <w:ind w:right="97" w:firstLine="0"/>
        <w:rPr>
          <w:rFonts w:hint="eastAsia"/>
        </w:rPr>
      </w:pPr>
      <w:r>
        <w:rPr>
          <w:rFonts w:hint="eastAsia"/>
        </w:rPr>
        <w:t>Mr. Bellamy inveighs with great severity against Mr. Marshal, Mr. Hervey and others, for teaching, that the language of the direct act of faith is to this purpose, I believe, upon the footing of the gospel-promise, "that the Lord Christ is my saviour, and that I shall have life through his name: that the Lord is my God in Christ, my light and my salvation."</w:t>
      </w:r>
    </w:p>
    <w:p w14:paraId="6ECD10F7">
      <w:pPr>
        <w:pStyle w:val="5"/>
        <w:spacing w:before="70"/>
        <w:ind w:right="97" w:firstLine="0"/>
        <w:rPr>
          <w:rFonts w:hint="eastAsia"/>
        </w:rPr>
      </w:pPr>
    </w:p>
    <w:p w14:paraId="1AF35AB4">
      <w:pPr>
        <w:pStyle w:val="5"/>
        <w:spacing w:before="70"/>
        <w:ind w:right="97" w:firstLine="0"/>
        <w:rPr>
          <w:rFonts w:hint="eastAsia"/>
        </w:rPr>
      </w:pPr>
      <w:r>
        <w:rPr>
          <w:rFonts w:hint="eastAsia"/>
        </w:rPr>
        <w:t>基督徒弟兄们，</w:t>
      </w:r>
    </w:p>
    <w:p w14:paraId="1B681621">
      <w:pPr>
        <w:pStyle w:val="5"/>
        <w:spacing w:before="70"/>
        <w:ind w:right="97" w:firstLine="0"/>
        <w:rPr>
          <w:rFonts w:hint="eastAsia"/>
        </w:rPr>
      </w:pPr>
      <w:r>
        <w:rPr>
          <w:rFonts w:hint="eastAsia"/>
        </w:rPr>
        <w:t>Mr. Bellamy严厉抨击Mr. Marshal、Mr. Hervey和其他人，因为他们教导信心的直接行为的语言是这样的：我相信，基于福音应许，"主基督是我的救主，我必因祂的名得生命：主在基督里是我的神，我的光明和我的救恩。"</w:t>
      </w:r>
    </w:p>
    <w:p w14:paraId="7CB83090">
      <w:pPr>
        <w:pStyle w:val="5"/>
        <w:spacing w:before="70"/>
        <w:ind w:right="97" w:firstLine="0"/>
        <w:rPr>
          <w:rFonts w:hint="eastAsia"/>
        </w:rPr>
      </w:pPr>
    </w:p>
    <w:p w14:paraId="776591D1">
      <w:pPr>
        <w:pStyle w:val="5"/>
        <w:spacing w:before="70"/>
        <w:ind w:right="97" w:firstLine="0"/>
        <w:rPr>
          <w:rFonts w:hint="eastAsia"/>
        </w:rPr>
      </w:pPr>
      <w:r>
        <w:rPr>
          <w:rFonts w:hint="eastAsia"/>
        </w:rPr>
        <w:t>Persons, according to him, cannot use such expressions, without presumption, till they have found by self-examination the sincerity of their faith and repentance. Such, he allows, was the language of assurance commonly used by the saints recorded in scripture. But then, says he, "they had sufficient evidence of their good state by their sanctification. This was their evidence: they knew no other."</w:t>
      </w:r>
    </w:p>
    <w:p w14:paraId="6D3FC694">
      <w:pPr>
        <w:pStyle w:val="5"/>
        <w:spacing w:before="70"/>
        <w:ind w:right="97" w:firstLine="0"/>
        <w:rPr>
          <w:rFonts w:hint="eastAsia"/>
        </w:rPr>
      </w:pPr>
    </w:p>
    <w:p w14:paraId="794A99D8">
      <w:pPr>
        <w:pStyle w:val="5"/>
        <w:spacing w:before="70"/>
        <w:ind w:right="97" w:firstLine="0"/>
        <w:rPr>
          <w:rFonts w:hint="eastAsia"/>
        </w:rPr>
      </w:pPr>
      <w:r>
        <w:rPr>
          <w:rFonts w:hint="eastAsia"/>
        </w:rPr>
        <w:t>按照他的说法，人们在通过自我省察发现他们信心和悔改的真诚之前，不能使用这样的表达，否则就是僭妄。他承认，这是圣经中记载的圣徒常用的确信语言。但他说："他们通过自己的成圣有充分证据证明他们良好的状态。这是他们的证据：他们不知道其他。"</w:t>
      </w:r>
    </w:p>
    <w:p w14:paraId="6767D4ED">
      <w:pPr>
        <w:pStyle w:val="5"/>
        <w:spacing w:before="70"/>
        <w:ind w:right="97" w:firstLine="0"/>
        <w:rPr>
          <w:rFonts w:hint="eastAsia"/>
        </w:rPr>
      </w:pPr>
    </w:p>
    <w:p w14:paraId="3044A52D">
      <w:pPr>
        <w:pStyle w:val="5"/>
        <w:spacing w:before="70"/>
        <w:ind w:right="97" w:firstLine="0"/>
        <w:rPr>
          <w:rFonts w:hint="eastAsia"/>
        </w:rPr>
      </w:pPr>
      <w:r>
        <w:rPr>
          <w:rFonts w:hint="eastAsia"/>
        </w:rPr>
        <w:t>Mr. Bellamy's opinion, then, on supposition that it is contradictory to that of Mr. Marshal and Mr. Hervey, (and to say that it is not so, is to charge Mr. Bellamy with gross calumny) must be, that no person, without reflection on his good qualifications or inherent righteousness, can have any well grounded belief, that Jesus Christ is his own saviour.</w:t>
      </w:r>
    </w:p>
    <w:p w14:paraId="249150B5">
      <w:pPr>
        <w:pStyle w:val="5"/>
        <w:spacing w:before="70"/>
        <w:ind w:right="97" w:firstLine="0"/>
        <w:rPr>
          <w:rFonts w:hint="eastAsia"/>
        </w:rPr>
      </w:pPr>
    </w:p>
    <w:p w14:paraId="26B854DE">
      <w:pPr>
        <w:pStyle w:val="5"/>
        <w:spacing w:before="70"/>
        <w:ind w:right="97" w:firstLine="0"/>
        <w:rPr>
          <w:rFonts w:hint="eastAsia"/>
        </w:rPr>
      </w:pPr>
      <w:r>
        <w:rPr>
          <w:rFonts w:hint="eastAsia"/>
        </w:rPr>
        <w:t>那么，假设Mr. Bellamy的观点与Mr. Marshal和Mr. Hervey的观点相矛盾（说它不是这样，就是指控Mr. Bellamy有严重的诽谤），那么他的观点必定是，没有人在不反思自己的良好品质或内在义的情况下，能有任何有根据的信念，认为耶稣基督是他自己的救主。</w:t>
      </w:r>
    </w:p>
    <w:p w14:paraId="24193CEF">
      <w:pPr>
        <w:pStyle w:val="5"/>
        <w:spacing w:before="70"/>
        <w:ind w:right="97" w:firstLine="0"/>
        <w:rPr>
          <w:rFonts w:hint="eastAsia"/>
        </w:rPr>
      </w:pPr>
    </w:p>
    <w:p w14:paraId="560CD219">
      <w:pPr>
        <w:pStyle w:val="5"/>
        <w:spacing w:before="70"/>
        <w:ind w:right="97" w:firstLine="0"/>
        <w:rPr>
          <w:rFonts w:hint="eastAsia"/>
        </w:rPr>
      </w:pPr>
      <w:r>
        <w:rPr>
          <w:rFonts w:hint="eastAsia"/>
        </w:rPr>
        <w:t>In order to form a right judgment of this matter, we must attend carefully to the representation which the holy scripture gives of saving faith, as distinguished from the other graces of the spirit.</w:t>
      </w:r>
    </w:p>
    <w:p w14:paraId="764EF13F">
      <w:pPr>
        <w:pStyle w:val="5"/>
        <w:spacing w:before="70"/>
        <w:ind w:right="97" w:firstLine="0"/>
        <w:rPr>
          <w:rFonts w:hint="eastAsia"/>
        </w:rPr>
      </w:pPr>
    </w:p>
    <w:p w14:paraId="68CFC8CF">
      <w:pPr>
        <w:pStyle w:val="5"/>
        <w:spacing w:before="70"/>
        <w:ind w:right="97" w:firstLine="0"/>
        <w:rPr>
          <w:rFonts w:hint="eastAsia"/>
        </w:rPr>
      </w:pPr>
      <w:r>
        <w:rPr>
          <w:rFonts w:hint="eastAsia"/>
        </w:rPr>
        <w:t>为了对这个问题形成正确的判断，我们必须仔细注意圣经对拯救信心的表述，将其与圣灵的其他恩典区分开来。</w:t>
      </w:r>
    </w:p>
    <w:p w14:paraId="7003C702">
      <w:pPr>
        <w:pStyle w:val="5"/>
        <w:spacing w:before="70"/>
        <w:ind w:right="97" w:firstLine="0"/>
        <w:rPr>
          <w:rFonts w:hint="eastAsia"/>
        </w:rPr>
      </w:pPr>
    </w:p>
    <w:p w14:paraId="12DF4ABB">
      <w:pPr>
        <w:pStyle w:val="5"/>
        <w:spacing w:before="70"/>
        <w:ind w:right="97" w:firstLine="0"/>
        <w:rPr>
          <w:rFonts w:hint="eastAsia"/>
        </w:rPr>
      </w:pPr>
      <w:r>
        <w:rPr>
          <w:rFonts w:hint="eastAsia"/>
        </w:rPr>
        <w:t>In the first place, it may be observed, that the words by which faith is expressed in the languages, wherein the scripture was first written, are such as certainly imply persuasion.</w:t>
      </w:r>
    </w:p>
    <w:p w14:paraId="4BE04AB4">
      <w:pPr>
        <w:pStyle w:val="5"/>
        <w:spacing w:before="70"/>
        <w:ind w:right="97" w:firstLine="0"/>
        <w:rPr>
          <w:rFonts w:hint="eastAsia"/>
        </w:rPr>
      </w:pPr>
    </w:p>
    <w:p w14:paraId="089882CB">
      <w:pPr>
        <w:pStyle w:val="5"/>
        <w:spacing w:before="70"/>
        <w:ind w:right="97" w:firstLine="0"/>
        <w:rPr>
          <w:rFonts w:hint="eastAsia"/>
        </w:rPr>
      </w:pPr>
      <w:r>
        <w:rPr>
          <w:rFonts w:hint="eastAsia"/>
        </w:rPr>
        <w:t>首先，可以观察到，圣经最初写作语言中表达信心的词语，确实暗示着确信。</w:t>
      </w:r>
    </w:p>
    <w:p w14:paraId="244415F8">
      <w:pPr>
        <w:pStyle w:val="5"/>
        <w:spacing w:before="70"/>
        <w:ind w:right="97" w:firstLine="0"/>
        <w:rPr>
          <w:rFonts w:hint="eastAsia"/>
        </w:rPr>
      </w:pPr>
    </w:p>
    <w:p w14:paraId="7D4E0C2B">
      <w:pPr>
        <w:pStyle w:val="5"/>
        <w:spacing w:before="70"/>
        <w:ind w:right="97" w:firstLine="0"/>
        <w:rPr>
          <w:rFonts w:hint="eastAsia"/>
        </w:rPr>
      </w:pPr>
      <w:r>
        <w:rPr>
          <w:rFonts w:hint="eastAsia"/>
        </w:rPr>
        <w:t>Mr. Bellamy ought to have taken notice of what is urged to this purpose by the authors whose doctrine he undertakes to confute. "This notion," says one of these authors, "of assurance or persuasion in faith is so agreeable to the nature of the thing called believing, and to the style of the holy scriptures, that sometimes when the original text reads faith or believing, we read in our translation assurance, according to the genuine sense of the original phrase; Acts xvii. 31. Whereof he hath given assurance to all men that he hath raised him from the dead; in the original faith, as is noted in the margin of our Bibles. Deut. xxviii. 66. Thou shall have none assurance of thy life; in the original, Thou shall not believe in thy life. This observation shows, that to believe, in the style of the holy scriptures, as well as in the common usage of mankind in all other matters, is to be assured or persuaded, namely, according to the measure of such believing."</w:t>
      </w:r>
    </w:p>
    <w:p w14:paraId="0B5383EC">
      <w:pPr>
        <w:pStyle w:val="5"/>
        <w:spacing w:before="70"/>
        <w:ind w:right="97" w:firstLine="0"/>
        <w:rPr>
          <w:rFonts w:hint="eastAsia"/>
        </w:rPr>
      </w:pPr>
    </w:p>
    <w:p w14:paraId="10DE37E3">
      <w:pPr>
        <w:pStyle w:val="5"/>
        <w:spacing w:before="70"/>
        <w:ind w:right="97" w:firstLine="0"/>
        <w:rPr>
          <w:rFonts w:hint="eastAsia"/>
        </w:rPr>
      </w:pPr>
      <w:r>
        <w:rPr>
          <w:rFonts w:hint="eastAsia"/>
        </w:rPr>
        <w:t>Mr. Bellamy应该注意到他试图反驳的作者为此目的所强调的内容。"这种信心中的确信或说服的概念，"这些作者之一说，"如此符合所谓相信的事物的本质，以及圣经的风格，以至于有时当原文读作信心或相信时，我们在翻译中读到的是确信，这符合原始短语的真正含义；使徒行传17:31.'他已经给万人确据，叫他从死里复活；'在原文中是信心，正如我们圣经边注所示。申命记28:66.'你的性命必悬悬无定；'在原文中是，你不信你的生命。这一观察表明，在圣经的风格中，以及在人类所有其他事务的常见用法中，相信就是确信或被说服，即按照这种相信的程度。"</w:t>
      </w:r>
    </w:p>
    <w:p w14:paraId="141E53D2">
      <w:pPr>
        <w:pStyle w:val="5"/>
        <w:spacing w:before="70"/>
        <w:ind w:right="97" w:firstLine="0"/>
        <w:rPr>
          <w:rFonts w:hint="eastAsia"/>
        </w:rPr>
      </w:pPr>
    </w:p>
    <w:p w14:paraId="7B79F76A">
      <w:pPr>
        <w:pStyle w:val="5"/>
        <w:spacing w:before="70"/>
        <w:ind w:right="97" w:firstLine="0"/>
        <w:rPr>
          <w:rFonts w:hint="eastAsia"/>
        </w:rPr>
      </w:pPr>
      <w:r>
        <w:rPr>
          <w:rFonts w:hint="eastAsia"/>
        </w:rPr>
        <w:t>"Budaeus and Stephens," says Mr. Hervey, "derive the Greek word rendered faith from another word in that language, which signifies, He is persuaded: and I think they do so very properly; for, whatever we believe, of that we have a real persuasion. The interpretation which Stephens, one of the most accurate critics in the Greek language, gives of the word in the New Testament, rendered faith, is, that it is a persuasion, which the holy spirit works in us, of salvation promised in Christ, which a person applies to himself in believing."</w:t>
      </w:r>
    </w:p>
    <w:p w14:paraId="1EE4AA6C">
      <w:pPr>
        <w:pStyle w:val="5"/>
        <w:spacing w:before="70"/>
        <w:ind w:right="97" w:firstLine="0"/>
        <w:rPr>
          <w:rFonts w:hint="eastAsia"/>
        </w:rPr>
      </w:pPr>
    </w:p>
    <w:p w14:paraId="1EDF4DBA">
      <w:pPr>
        <w:pStyle w:val="5"/>
        <w:spacing w:before="70"/>
        <w:ind w:right="97" w:firstLine="0"/>
        <w:rPr>
          <w:rFonts w:hint="eastAsia"/>
        </w:rPr>
      </w:pPr>
      <w:r>
        <w:rPr>
          <w:rFonts w:hint="eastAsia"/>
        </w:rPr>
        <w:t>"Budaeus和Stephens，"Mr. Hervey说，"将希腊文中翻译为信心的词从该语言中的另一个词派生出来，这个词意味着，他被说服了：我认为他们这样做非常恰当；因为，无论我们相信什么，我们对那事都有真实的确信。Stephens，希腊语中最准确的评论家之一，对新约中翻译为信心的词的解释是，它是圣灵在我们里面作工的一种确信，关于在基督里所应许的救恩，一个人在相信时将其应用于自己。"</w:t>
      </w:r>
    </w:p>
    <w:p w14:paraId="12FA53AC">
      <w:pPr>
        <w:pStyle w:val="5"/>
        <w:spacing w:before="70"/>
        <w:ind w:right="97" w:firstLine="0"/>
        <w:rPr>
          <w:rFonts w:hint="eastAsia"/>
        </w:rPr>
      </w:pPr>
    </w:p>
    <w:p w14:paraId="299BAFB2">
      <w:pPr>
        <w:pStyle w:val="5"/>
        <w:spacing w:before="70"/>
        <w:ind w:right="97" w:firstLine="0"/>
        <w:rPr>
          <w:rFonts w:hint="eastAsia"/>
        </w:rPr>
      </w:pPr>
      <w:r>
        <w:rPr>
          <w:rFonts w:hint="eastAsia"/>
        </w:rPr>
        <w:t>George Pasor, in his Lexicon for the New Testament, observes, concerning the word rendered to believe, "That in profane authors, it is used for trusting, depending, placing confidence in a person or thing. He who believes in Jesus Christ, holds him not only to be the saviour of the elect, but his own saviour, placing all his hope and confidence in him. Whosoever does not adhere to Jesus Christ by faith and to God in him, remains in the kingdom of Satan, and is spiritually dead."</w:t>
      </w:r>
    </w:p>
    <w:p w14:paraId="6BF1FE6F">
      <w:pPr>
        <w:pStyle w:val="5"/>
        <w:spacing w:before="70"/>
        <w:ind w:right="97" w:firstLine="0"/>
        <w:rPr>
          <w:rFonts w:hint="eastAsia"/>
        </w:rPr>
      </w:pPr>
    </w:p>
    <w:p w14:paraId="5185A0B1">
      <w:pPr>
        <w:pStyle w:val="5"/>
        <w:spacing w:before="70"/>
        <w:ind w:right="97" w:firstLine="0"/>
        <w:rPr>
          <w:rFonts w:hint="eastAsia"/>
        </w:rPr>
      </w:pPr>
      <w:r>
        <w:rPr>
          <w:rFonts w:hint="eastAsia"/>
        </w:rPr>
        <w:t>George Pasor在他的新约词典中观察到，关于翻译为相信的词，"在世俗作者中，它被用于信任、依赖、对一个人或事物放置信心。相信耶稣基督的人，不仅认为祂是选民的救主，而且是他自己的救主，将他所有的盼望和信心都放在祂身上。凡不藉信心依附耶稣基督并在祂里面依附神的人，仍在撒但的国度中，在属灵上是死的。"</w:t>
      </w:r>
    </w:p>
    <w:p w14:paraId="0EB8B1C3">
      <w:pPr>
        <w:pStyle w:val="5"/>
        <w:spacing w:before="70"/>
        <w:ind w:right="97" w:firstLine="0"/>
        <w:rPr>
          <w:rFonts w:hint="eastAsia"/>
        </w:rPr>
      </w:pPr>
    </w:p>
    <w:p w14:paraId="7BEDB515">
      <w:pPr>
        <w:pStyle w:val="5"/>
        <w:spacing w:before="70"/>
        <w:ind w:right="97" w:firstLine="0"/>
        <w:rPr>
          <w:rFonts w:hint="eastAsia"/>
        </w:rPr>
      </w:pPr>
      <w:r>
        <w:rPr>
          <w:rFonts w:hint="eastAsia"/>
        </w:rPr>
        <w:t>In the second place, it may be observed, that a real persuasion of our warrant to rest on Jesus Christ as our own saviour, not only belongs to the nature of saving faith, but serves to distinguish it from the other graces of the spirit.</w:t>
      </w:r>
    </w:p>
    <w:p w14:paraId="794B959F">
      <w:pPr>
        <w:pStyle w:val="5"/>
        <w:spacing w:before="70"/>
        <w:ind w:right="97" w:firstLine="0"/>
        <w:rPr>
          <w:rFonts w:hint="eastAsia"/>
        </w:rPr>
      </w:pPr>
    </w:p>
    <w:p w14:paraId="0AEDFFF7">
      <w:pPr>
        <w:pStyle w:val="5"/>
        <w:spacing w:before="70"/>
        <w:ind w:right="97" w:firstLine="0"/>
        <w:rPr>
          <w:rFonts w:hint="eastAsia"/>
        </w:rPr>
      </w:pPr>
      <w:r>
        <w:rPr>
          <w:rFonts w:hint="eastAsia"/>
        </w:rPr>
        <w:t>其次，可以观察到，对我们有权以耶稣基督为我们自己的救主安息的真实确信，不仅属于拯救信心的本质，而且有助于将其与圣灵的其他恩典区分开来。</w:t>
      </w:r>
    </w:p>
    <w:p w14:paraId="60E47C2C">
      <w:pPr>
        <w:pStyle w:val="5"/>
        <w:spacing w:before="70"/>
        <w:ind w:right="97" w:firstLine="0"/>
        <w:rPr>
          <w:rFonts w:hint="eastAsia"/>
        </w:rPr>
      </w:pPr>
    </w:p>
    <w:p w14:paraId="498C968D">
      <w:pPr>
        <w:pStyle w:val="5"/>
        <w:spacing w:before="70"/>
        <w:ind w:right="97" w:firstLine="0"/>
        <w:rPr>
          <w:rFonts w:hint="eastAsia"/>
        </w:rPr>
      </w:pPr>
      <w:r>
        <w:rPr>
          <w:rFonts w:hint="eastAsia"/>
        </w:rPr>
        <w:t>Mr. Bellamy himself allows, "that there is in saving faith an entire dependance for acceptance with God on the free grace of God through Jesus Christ, as exhibited in the written word."</w:t>
      </w:r>
    </w:p>
    <w:p w14:paraId="15AE5A23">
      <w:pPr>
        <w:pStyle w:val="5"/>
        <w:spacing w:before="70"/>
        <w:ind w:right="97" w:firstLine="0"/>
        <w:rPr>
          <w:rFonts w:hint="eastAsia"/>
        </w:rPr>
      </w:pPr>
    </w:p>
    <w:p w14:paraId="27AB9A8E">
      <w:pPr>
        <w:pStyle w:val="5"/>
        <w:spacing w:before="70"/>
        <w:ind w:right="97" w:firstLine="0"/>
        <w:rPr>
          <w:rFonts w:hint="eastAsia"/>
        </w:rPr>
      </w:pPr>
      <w:r>
        <w:rPr>
          <w:rFonts w:hint="eastAsia"/>
        </w:rPr>
        <w:t>Mr. Bellamy自己承认，"在拯救信心中有一种完全的依赖，即依赖神藉着耶稣基督的自由恩典蒙神悦纳，正如在成文的道中所展示的。"</w:t>
      </w:r>
    </w:p>
    <w:p w14:paraId="749C8E1C">
      <w:pPr>
        <w:pStyle w:val="5"/>
        <w:spacing w:before="70"/>
        <w:ind w:right="97" w:firstLine="0"/>
        <w:rPr>
          <w:rFonts w:hint="eastAsia"/>
        </w:rPr>
      </w:pPr>
    </w:p>
    <w:p w14:paraId="40E39971">
      <w:pPr>
        <w:pStyle w:val="5"/>
        <w:spacing w:before="70"/>
        <w:ind w:right="97" w:firstLine="0"/>
        <w:rPr>
          <w:rFonts w:hint="eastAsia"/>
        </w:rPr>
      </w:pPr>
      <w:r>
        <w:rPr>
          <w:rFonts w:hint="eastAsia"/>
        </w:rPr>
        <w:t>It is true, he, at the same time, sets this dependance in opposition to the confidence which Mr. Marshal and others put in their definition of saving faith. But Mr. Bellamy had no warrant from the holy Scriptures to represent these expressions as opposite to one another.</w:t>
      </w:r>
    </w:p>
    <w:p w14:paraId="017949D0">
      <w:pPr>
        <w:pStyle w:val="5"/>
        <w:spacing w:before="70"/>
        <w:ind w:right="97" w:firstLine="0"/>
        <w:rPr>
          <w:rFonts w:hint="eastAsia"/>
        </w:rPr>
      </w:pPr>
    </w:p>
    <w:p w14:paraId="44EAB7A4">
      <w:pPr>
        <w:pStyle w:val="5"/>
        <w:spacing w:before="70"/>
        <w:ind w:right="97" w:firstLine="0"/>
        <w:rPr>
          <w:rFonts w:hint="eastAsia"/>
        </w:rPr>
      </w:pPr>
      <w:r>
        <w:rPr>
          <w:rFonts w:hint="eastAsia"/>
        </w:rPr>
        <w:t>诚然，他同时将这种依赖与Mr. Marshal和其他人在他们对拯救信心的定义中所放的信心相对立。但Mr. Bellamy没有从圣经中得到授权将这些表达表示为彼此相对。</w:t>
      </w:r>
    </w:p>
    <w:p w14:paraId="62D1E2ED">
      <w:pPr>
        <w:pStyle w:val="5"/>
        <w:spacing w:before="70"/>
        <w:ind w:right="97" w:firstLine="0"/>
        <w:rPr>
          <w:rFonts w:hint="eastAsia"/>
        </w:rPr>
      </w:pPr>
    </w:p>
    <w:p w14:paraId="6B98D871">
      <w:pPr>
        <w:pStyle w:val="5"/>
        <w:spacing w:before="70"/>
        <w:ind w:right="97" w:firstLine="0"/>
        <w:rPr>
          <w:rFonts w:hint="eastAsia"/>
        </w:rPr>
      </w:pPr>
      <w:r>
        <w:rPr>
          <w:rFonts w:hint="eastAsia"/>
        </w:rPr>
        <w:t>On the contrary, believing and trusting, faith and confidence, are used indifferently for one another. Thus, confiding or trusting, in Ps. ii. 12. is parallel to believing in Mark xvi. 16. What we are exhorted to in Prov. iii. 5. Confide or trust in the Lord with all thine heart; is parallel to that which is affirmed in Rom. x. 10. With the heart man believeth unto righteousness. In Ps. lxxviii. 2. believing in God is explained by trusting in his salvation. Believing is expressed in other places by relying, staying, leaning on the Lord, 2 Chron. xiii. 18. and xvi. 7. Isai. l. 10. Song viii. 5. As fear and doubting are opposed to confidence, so they are to believing, Mark v. 36 Be not afraid, only believe.</w:t>
      </w:r>
    </w:p>
    <w:p w14:paraId="5A217866">
      <w:pPr>
        <w:pStyle w:val="5"/>
        <w:spacing w:before="70"/>
        <w:ind w:right="97" w:firstLine="0"/>
        <w:rPr>
          <w:rFonts w:hint="eastAsia"/>
        </w:rPr>
      </w:pPr>
    </w:p>
    <w:p w14:paraId="2ED96E9B">
      <w:pPr>
        <w:pStyle w:val="5"/>
        <w:spacing w:before="70"/>
        <w:ind w:right="97" w:firstLine="0"/>
        <w:rPr>
          <w:rFonts w:hint="eastAsia"/>
        </w:rPr>
      </w:pPr>
      <w:r>
        <w:rPr>
          <w:rFonts w:hint="eastAsia"/>
        </w:rPr>
        <w:t>相反，相信和信靠，信心和信任，被交替使用。因此，诗篇2:12中的倚靠或信任，与马可福音16:16中的相信平行。我们在箴言3:5中被劝勉的，你要专心仰赖耶和华；与罗马书10:10中所肯定的平行。人心里相信，就可以称义。在诗篇78:2中，相信神通过信靠祂的救恩来解释。相信在其他地方通过依靠、倚靠、靠在主身上来表达，历代志下13:18和16:7。以赛亚书50:10。雅歌8:5。正如惧怕和怀疑与信任相对，它们也与相信相对，马可福音5:36不要怕，只要信。</w:t>
      </w:r>
    </w:p>
    <w:p w14:paraId="51FD023B">
      <w:pPr>
        <w:pStyle w:val="5"/>
        <w:spacing w:before="70"/>
        <w:ind w:right="97" w:firstLine="0"/>
        <w:rPr>
          <w:rFonts w:hint="eastAsia"/>
        </w:rPr>
      </w:pPr>
    </w:p>
    <w:p w14:paraId="41885102">
      <w:pPr>
        <w:pStyle w:val="5"/>
        <w:spacing w:before="70"/>
        <w:ind w:right="97" w:firstLine="0"/>
        <w:rPr>
          <w:rFonts w:hint="eastAsia"/>
        </w:rPr>
      </w:pPr>
      <w:r>
        <w:rPr>
          <w:rFonts w:hint="eastAsia"/>
        </w:rPr>
        <w:t>Knowledge, or some competent understanding of the truths of the gospel, and a speculative assent to these truths, belong to historical and temporary faith, as well as to saving faith.</w:t>
      </w:r>
    </w:p>
    <w:p w14:paraId="159B1E35">
      <w:pPr>
        <w:pStyle w:val="5"/>
        <w:spacing w:before="70"/>
        <w:ind w:right="97" w:firstLine="0"/>
        <w:rPr>
          <w:rFonts w:hint="eastAsia"/>
        </w:rPr>
      </w:pPr>
    </w:p>
    <w:p w14:paraId="230FCED4">
      <w:pPr>
        <w:pStyle w:val="5"/>
        <w:spacing w:before="70"/>
        <w:ind w:right="97" w:firstLine="0"/>
        <w:rPr>
          <w:rFonts w:hint="eastAsia"/>
        </w:rPr>
      </w:pPr>
      <w:r>
        <w:rPr>
          <w:rFonts w:hint="eastAsia"/>
        </w:rPr>
        <w:t>知识，或对福音真理的某种合适理解，以及对这些真理的思辨性赞同，属于历史性和暂时性信心，也属于拯救信心。</w:t>
      </w:r>
    </w:p>
    <w:p w14:paraId="2A7F876B">
      <w:pPr>
        <w:pStyle w:val="5"/>
        <w:spacing w:before="70"/>
        <w:ind w:right="97" w:firstLine="0"/>
        <w:rPr>
          <w:rFonts w:hint="eastAsia"/>
        </w:rPr>
      </w:pPr>
    </w:p>
    <w:p w14:paraId="14FD98A9">
      <w:pPr>
        <w:pStyle w:val="5"/>
        <w:spacing w:before="70"/>
        <w:ind w:right="97" w:firstLine="0"/>
        <w:rPr>
          <w:rFonts w:hint="eastAsia"/>
        </w:rPr>
      </w:pPr>
      <w:r>
        <w:rPr>
          <w:rFonts w:hint="eastAsia"/>
        </w:rPr>
        <w:t>It requires, therefore, something else to constitute the faith of God's elect. Some judicious divines have said, that a cordial approbation of God's way of saving sinners by Jesus Christ, to the praise of the glory of his grace, is the true spiritual notion of justifying faith. And it is certain, that such an approbation is always included in the exercise of saving faith: yet it may be questioned, whether our approbation of God's way of saving sinners, exclusive of an application of his salvation to ourselves, will sufficiently characterize true faith or distinguish it from every other gracious or spiritual exercise; since it is obvious, that the notion of believing or trusting in a person or thing is different from that of approving that person or thing.</w:t>
      </w:r>
    </w:p>
    <w:p w14:paraId="67D4A24E">
      <w:pPr>
        <w:pStyle w:val="5"/>
        <w:spacing w:before="70"/>
        <w:ind w:right="97" w:firstLine="0"/>
        <w:rPr>
          <w:rFonts w:hint="eastAsia"/>
        </w:rPr>
      </w:pPr>
    </w:p>
    <w:p w14:paraId="606823BB">
      <w:pPr>
        <w:pStyle w:val="5"/>
        <w:spacing w:before="70"/>
        <w:ind w:right="97" w:firstLine="0"/>
        <w:rPr>
          <w:rFonts w:hint="eastAsia"/>
        </w:rPr>
      </w:pPr>
      <w:r>
        <w:rPr>
          <w:rFonts w:hint="eastAsia"/>
        </w:rPr>
        <w:t>因此，它需要其他东西来构成神选民的信心。一些明智的神学家说，对神藉耶稣基督拯救罪人的方式的衷心赞同，以赞美祂恩典的荣耀，是称义信心的真正属灵概念。确实，这样的赞同总是包含在拯救信心的操练中：然而，可以质疑，我们对神拯救罪人的方式的赞同，如果不包括将祂的救恩应用于我们自己，是否足以表征真信心或将其与其他每一种恩典或属灵操练区分开来；因为显然，相信或信靠一个人或事物的概念与赞同那个人或事物的概念不同。</w:t>
      </w:r>
    </w:p>
    <w:p w14:paraId="04343294">
      <w:pPr>
        <w:pStyle w:val="5"/>
        <w:spacing w:before="70"/>
        <w:ind w:right="97" w:firstLine="0"/>
        <w:rPr>
          <w:rFonts w:hint="eastAsia"/>
        </w:rPr>
      </w:pPr>
    </w:p>
    <w:p w14:paraId="7CD4E1E0">
      <w:pPr>
        <w:pStyle w:val="5"/>
        <w:spacing w:before="70"/>
        <w:ind w:right="97" w:firstLine="0"/>
        <w:rPr>
          <w:rFonts w:hint="eastAsia"/>
        </w:rPr>
      </w:pPr>
      <w:r>
        <w:rPr>
          <w:rFonts w:hint="eastAsia"/>
        </w:rPr>
        <w:t>Besides, it is evident, that any holy rational creature, such as an angel, must approve of God's way of saving sinners by Jesus Christ; though his case neither requires nor admits the same faith or dependance on that salvation with the case of sinners.</w:t>
      </w:r>
    </w:p>
    <w:p w14:paraId="400EC5DA">
      <w:pPr>
        <w:pStyle w:val="5"/>
        <w:spacing w:before="70"/>
        <w:ind w:right="97" w:firstLine="0"/>
        <w:rPr>
          <w:rFonts w:hint="eastAsia"/>
        </w:rPr>
      </w:pPr>
    </w:p>
    <w:p w14:paraId="6A19428F">
      <w:pPr>
        <w:pStyle w:val="5"/>
        <w:spacing w:before="70"/>
        <w:ind w:right="97" w:firstLine="0"/>
        <w:rPr>
          <w:rFonts w:hint="eastAsia"/>
        </w:rPr>
      </w:pPr>
      <w:r>
        <w:rPr>
          <w:rFonts w:hint="eastAsia"/>
        </w:rPr>
        <w:t>此外，显然任何圣洁的理性受造物，如天使，必须赞同神藉耶稣基督拯救罪人的方式；尽管他的情况既不需要也不允许与罪人情况相同的信心或对那救恩的依赖。</w:t>
      </w:r>
    </w:p>
    <w:p w14:paraId="1BBDC5F2">
      <w:pPr>
        <w:pStyle w:val="5"/>
        <w:spacing w:before="70"/>
        <w:ind w:right="97" w:firstLine="0"/>
        <w:rPr>
          <w:rFonts w:hint="eastAsia"/>
        </w:rPr>
      </w:pPr>
    </w:p>
    <w:p w14:paraId="41ED19A7">
      <w:pPr>
        <w:pStyle w:val="5"/>
        <w:spacing w:before="70"/>
        <w:ind w:right="97" w:firstLine="0"/>
        <w:rPr>
          <w:rFonts w:hint="eastAsia"/>
        </w:rPr>
      </w:pPr>
      <w:r>
        <w:rPr>
          <w:rFonts w:hint="eastAsia"/>
        </w:rPr>
        <w:t>Nor is faith, formally considered, our turning from sin to God; which, under the name of repentance, is properly distinguished from faith, in our Shorter Catechism.</w:t>
      </w:r>
    </w:p>
    <w:p w14:paraId="585AB367">
      <w:pPr>
        <w:pStyle w:val="5"/>
        <w:spacing w:before="70"/>
        <w:ind w:right="97" w:firstLine="0"/>
        <w:rPr>
          <w:rFonts w:hint="eastAsia"/>
        </w:rPr>
      </w:pPr>
    </w:p>
    <w:p w14:paraId="712830ED">
      <w:pPr>
        <w:pStyle w:val="5"/>
        <w:spacing w:before="70"/>
        <w:ind w:right="97" w:firstLine="0"/>
        <w:rPr>
          <w:rFonts w:hint="eastAsia"/>
        </w:rPr>
      </w:pPr>
      <w:r>
        <w:rPr>
          <w:rFonts w:hint="eastAsia"/>
        </w:rPr>
        <w:t>信心，从形式上考虑，也不是我们从罪转向神；这在悔改的名义下，在我们的小要理问答中被恰当地与信心区分开来。</w:t>
      </w:r>
    </w:p>
    <w:p w14:paraId="0B8F15A5">
      <w:pPr>
        <w:pStyle w:val="5"/>
        <w:spacing w:before="70"/>
        <w:ind w:right="97" w:firstLine="0"/>
        <w:rPr>
          <w:rFonts w:hint="eastAsia"/>
        </w:rPr>
      </w:pPr>
    </w:p>
    <w:p w14:paraId="3184CF7C">
      <w:pPr>
        <w:pStyle w:val="5"/>
        <w:spacing w:before="70"/>
        <w:ind w:right="97" w:firstLine="0"/>
        <w:rPr>
          <w:rFonts w:hint="eastAsia"/>
        </w:rPr>
      </w:pPr>
      <w:r>
        <w:rPr>
          <w:rFonts w:hint="eastAsia"/>
        </w:rPr>
        <w:t>The saving graces, which the Holy Spirit works in the hearts of true Christians, are inseparable; yet he teacheth us to distinguish them from one another. He teacheth us particularly to distinguish saving faith from all the other graces by the peculiar designations he gives it and by the peculiar office he assigns to it. He calls it our receiving the testimony of God concerning his Son, our coming to Christ, our leaning on him. He assigns to faith, and not to love, repentance or any other grace, the office of receiving the righteousness of Christ for our justification.</w:t>
      </w:r>
    </w:p>
    <w:p w14:paraId="0FDADC49">
      <w:pPr>
        <w:pStyle w:val="5"/>
        <w:spacing w:before="70"/>
        <w:ind w:right="97" w:firstLine="0"/>
        <w:rPr>
          <w:rFonts w:hint="eastAsia"/>
        </w:rPr>
      </w:pPr>
    </w:p>
    <w:p w14:paraId="28FC1216">
      <w:pPr>
        <w:pStyle w:val="5"/>
        <w:spacing w:before="70"/>
        <w:ind w:right="97" w:firstLine="0"/>
        <w:rPr>
          <w:rFonts w:hint="eastAsia"/>
        </w:rPr>
      </w:pPr>
      <w:r>
        <w:rPr>
          <w:rFonts w:hint="eastAsia"/>
        </w:rPr>
        <w:t>圣灵在真基督徒心中作工的拯救恩典是不可分割的；然而祂教导我们将它们彼此区分开来。祂特别教导我们通过祂给予拯救信心的特殊名称和祂赋予它的特殊职责，将其与所有其他恩典区分开来。祂称之为我们接受神关于祂儿子的见证，我们来到基督面前，我们倚靠祂。祂将接受基督的义以得称义的职责赋予信心，而不是爱、悔改或任何其他恩典。</w:t>
      </w:r>
    </w:p>
    <w:p w14:paraId="24B34428">
      <w:pPr>
        <w:pStyle w:val="5"/>
        <w:spacing w:before="70"/>
        <w:ind w:right="97" w:firstLine="0"/>
        <w:rPr>
          <w:rFonts w:hint="eastAsia"/>
        </w:rPr>
      </w:pPr>
    </w:p>
    <w:p w14:paraId="05F85278">
      <w:pPr>
        <w:pStyle w:val="5"/>
        <w:spacing w:before="70"/>
        <w:ind w:right="97" w:firstLine="0"/>
        <w:rPr>
          <w:rFonts w:hint="eastAsia"/>
        </w:rPr>
      </w:pPr>
      <w:r>
        <w:rPr>
          <w:rFonts w:hint="eastAsia"/>
        </w:rPr>
        <w:t>The simple account, which our old Reformers used to give, of the formal nature of saving faith, however much despised by their Popish adversaries or by degenerate Protestants, was scriptural, and served well to distinguish faith from every other gracious act or habit. The formal nature of saving faith, according to them, is a sure trust in the Lord Jesus Christ, or a fiducial dependance on him for all our salvation; a trust, that he is and will be our atoning and interceding high priest, our teaching prophet, our sin-subduing king.</w:t>
      </w:r>
    </w:p>
    <w:p w14:paraId="27B18AED">
      <w:pPr>
        <w:pStyle w:val="5"/>
        <w:spacing w:before="70"/>
        <w:ind w:right="97" w:firstLine="0"/>
        <w:rPr>
          <w:rFonts w:hint="eastAsia"/>
        </w:rPr>
      </w:pPr>
    </w:p>
    <w:p w14:paraId="21C93C17">
      <w:pPr>
        <w:pStyle w:val="5"/>
        <w:spacing w:before="70"/>
        <w:ind w:right="97" w:firstLine="0"/>
        <w:rPr>
          <w:rFonts w:hint="eastAsia"/>
        </w:rPr>
      </w:pPr>
      <w:r>
        <w:rPr>
          <w:rFonts w:hint="eastAsia"/>
        </w:rPr>
        <w:t>我们古老的改革者过去常给出的关于拯救信心形式本质的简单解释，无论多么被他们的罗马教皇对手或堕落的新教徒蔑视，都是符合圣经的，并很好地将信心与其他每一种恩典行为或习惯区分开来。根据他们，拯救信心的形式本质是对主耶稣基督的确定信靠，或对祂为我们所有救恩的信托依赖；一种信靠，相信祂是并将是我们赎罪和代求的大祭司，我们教导的先知，我们制服罪的王。</w:t>
      </w:r>
    </w:p>
    <w:p w14:paraId="6C405480">
      <w:pPr>
        <w:pStyle w:val="5"/>
        <w:spacing w:before="70"/>
        <w:ind w:right="97" w:firstLine="0"/>
        <w:rPr>
          <w:rFonts w:hint="eastAsia"/>
        </w:rPr>
      </w:pPr>
    </w:p>
    <w:p w14:paraId="2EEEED20">
      <w:pPr>
        <w:pStyle w:val="5"/>
        <w:spacing w:before="70"/>
        <w:ind w:right="97" w:firstLine="0"/>
        <w:rPr>
          <w:rFonts w:hint="eastAsia"/>
        </w:rPr>
      </w:pPr>
      <w:r>
        <w:rPr>
          <w:rFonts w:hint="eastAsia"/>
        </w:rPr>
        <w:t>The Psalmist speaks the language of this faith, when he says, The Lord is my high tower and my deliverer, my shield, and he in whom I trust; that is, as Mr. Hervey justly observes, "Of this I am persuaded; and therefore I trust in him! or thus I believe, and, in so doing, I trust in him."</w:t>
      </w:r>
    </w:p>
    <w:p w14:paraId="3BC0DEDB">
      <w:pPr>
        <w:pStyle w:val="5"/>
        <w:spacing w:before="70"/>
        <w:ind w:right="97" w:firstLine="0"/>
        <w:rPr>
          <w:rFonts w:hint="eastAsia"/>
        </w:rPr>
      </w:pPr>
    </w:p>
    <w:p w14:paraId="51898D6E">
      <w:pPr>
        <w:pStyle w:val="5"/>
        <w:spacing w:before="70"/>
        <w:ind w:right="97" w:firstLine="0"/>
        <w:rPr>
          <w:rFonts w:hint="eastAsia"/>
        </w:rPr>
      </w:pPr>
      <w:r>
        <w:rPr>
          <w:rFonts w:hint="eastAsia"/>
        </w:rPr>
        <w:t>诗人说出这信心的语言，当他说，耶和华是我的高台和我的拯救者，我的盾牌，是我所信靠的；也就是说，正如Mr. Hervey公正地观察到的，"我确信这一点；因此我信靠祂！或这样说，我相信，并且，在这样做时，我信靠祂。"</w:t>
      </w:r>
    </w:p>
    <w:p w14:paraId="4DFC222E">
      <w:pPr>
        <w:pStyle w:val="5"/>
        <w:spacing w:before="70"/>
        <w:ind w:right="97" w:firstLine="0"/>
        <w:rPr>
          <w:rFonts w:hint="eastAsia"/>
        </w:rPr>
      </w:pPr>
    </w:p>
    <w:p w14:paraId="6628266E">
      <w:pPr>
        <w:pStyle w:val="5"/>
        <w:spacing w:before="70"/>
        <w:ind w:right="97" w:firstLine="0"/>
        <w:rPr>
          <w:rFonts w:hint="eastAsia"/>
        </w:rPr>
      </w:pPr>
      <w:r>
        <w:rPr>
          <w:rFonts w:hint="eastAsia"/>
        </w:rPr>
        <w:t>Thus, when the writers, whom Mr. Bellamy opposes, spoke of our having a real persuasion "that Christ is ours," they meant no more than a fiducial dependance on the Lord Jesus Christ for all our salvation. Indeed, such a persuasion cannot well be denied to be the native, import of this dependance. When we trust in a person, or depend on him for doing us a favour, we are persuaded that he will do it. Nor have we any more dependance on him, than we have of this persuasion.</w:t>
      </w:r>
    </w:p>
    <w:p w14:paraId="305BE087">
      <w:pPr>
        <w:pStyle w:val="5"/>
        <w:spacing w:before="70"/>
        <w:ind w:right="97" w:firstLine="0"/>
        <w:rPr>
          <w:rFonts w:hint="eastAsia"/>
        </w:rPr>
      </w:pPr>
    </w:p>
    <w:p w14:paraId="16C51128">
      <w:pPr>
        <w:pStyle w:val="5"/>
        <w:spacing w:before="70"/>
        <w:ind w:right="97" w:firstLine="0"/>
        <w:rPr>
          <w:rFonts w:hint="eastAsia"/>
        </w:rPr>
      </w:pPr>
      <w:r>
        <w:rPr>
          <w:rFonts w:hint="eastAsia"/>
        </w:rPr>
        <w:t>因此，当Mr. Bellamy反对的作者谈到我们拥有"基督是我们的"的真实确信时，他们的意思不过是对主耶稣基督为我们所有救恩的信托依赖。确实，这种确信不能否认是这种依赖的原生含义。当我们信靠一个人，或依赖他为我们施恩时，我们确信他会这样做。我们对他的依赖程度不会超过我们的这种确信。</w:t>
      </w:r>
    </w:p>
    <w:p w14:paraId="0FD3FA15">
      <w:pPr>
        <w:pStyle w:val="5"/>
        <w:spacing w:before="70"/>
        <w:ind w:right="97" w:firstLine="0"/>
        <w:rPr>
          <w:rFonts w:hint="eastAsia"/>
        </w:rPr>
      </w:pPr>
    </w:p>
    <w:p w14:paraId="5D027638">
      <w:pPr>
        <w:pStyle w:val="5"/>
        <w:spacing w:before="70"/>
        <w:ind w:right="97" w:firstLine="0"/>
        <w:rPr>
          <w:rFonts w:hint="eastAsia"/>
        </w:rPr>
      </w:pPr>
      <w:r>
        <w:rPr>
          <w:rFonts w:hint="eastAsia"/>
        </w:rPr>
        <w:t>Mr. Marshal proves, that by saving faith we appropriate Christ to ourselves as our own saviour for such reasons as the following.</w:t>
      </w:r>
    </w:p>
    <w:p w14:paraId="1BEDE81B">
      <w:pPr>
        <w:pStyle w:val="5"/>
        <w:spacing w:before="70"/>
        <w:ind w:right="97" w:firstLine="0"/>
        <w:rPr>
          <w:rFonts w:hint="eastAsia"/>
        </w:rPr>
      </w:pPr>
    </w:p>
    <w:p w14:paraId="1A4C5A51">
      <w:pPr>
        <w:pStyle w:val="5"/>
        <w:spacing w:before="70"/>
        <w:ind w:right="97" w:firstLine="0"/>
        <w:rPr>
          <w:rFonts w:hint="eastAsia"/>
        </w:rPr>
      </w:pPr>
      <w:r>
        <w:rPr>
          <w:rFonts w:hint="eastAsia"/>
        </w:rPr>
        <w:t>Mr. Marshal证明，通过拯救信心，我们将基督据为己有作为我们自己的救主，理由如下。</w:t>
      </w:r>
    </w:p>
    <w:p w14:paraId="48491CCA">
      <w:pPr>
        <w:pStyle w:val="5"/>
        <w:spacing w:before="70"/>
        <w:ind w:right="97" w:firstLine="0"/>
        <w:rPr>
          <w:rFonts w:hint="eastAsia"/>
        </w:rPr>
      </w:pPr>
    </w:p>
    <w:p w14:paraId="6E4B9413">
      <w:pPr>
        <w:pStyle w:val="5"/>
        <w:spacing w:before="70"/>
        <w:ind w:right="97" w:firstLine="0"/>
        <w:rPr>
          <w:rFonts w:hint="eastAsia"/>
        </w:rPr>
      </w:pPr>
      <w:r>
        <w:rPr>
          <w:rFonts w:hint="eastAsia"/>
        </w:rPr>
        <w:t>First, an argument for this truth arises from the evils to which true faith is opposed; among which are staggering, Rom. iv. 20. wavering, Heb. x. 23. doubting, Matth. xiv. 31. fear, Mark v. 36. These contraries serve greatly to illustrate the nature of faith, and to show, that believing must have some confidence in it; otherwise it would have doubting and fear in its very nature. For what man, that understandeth the preciousness of his immortal soul, and his danger of losing it, can ever avoid fear, doubting and trouble of heart by any believing, whereby he doth not at all assure himself of salvation?</w:t>
      </w:r>
    </w:p>
    <w:p w14:paraId="5381A27D">
      <w:pPr>
        <w:pStyle w:val="5"/>
        <w:spacing w:before="70"/>
        <w:ind w:right="97" w:firstLine="0"/>
        <w:rPr>
          <w:rFonts w:hint="eastAsia"/>
        </w:rPr>
      </w:pPr>
    </w:p>
    <w:p w14:paraId="51CA3472">
      <w:pPr>
        <w:pStyle w:val="5"/>
        <w:spacing w:before="70"/>
        <w:ind w:right="97" w:firstLine="0"/>
        <w:rPr>
          <w:rFonts w:hint="eastAsia"/>
        </w:rPr>
      </w:pPr>
      <w:r>
        <w:rPr>
          <w:rFonts w:hint="eastAsia"/>
        </w:rPr>
        <w:t>首先，支持这一真理的论据来自真信心所对抗的罪恶；其中包括疑惑不定，罗马书4:20。摇摆，希伯来书10:23。怀疑，马太福音14:31。惧怕，马可福音5:36。这些相反的东西极大地说明了信心的本质，并表明，相信必须有某种信心在其中；否则它本质上就会有怀疑和惧怕。因为什么人，如果明白他不朽灵魂的宝贵，以及失去它的危险，能通过任何相信避免惧怕、怀疑和心中的烦扰，如果他根本不确信自己的救恩？</w:t>
      </w:r>
    </w:p>
    <w:p w14:paraId="5A4FF0C2">
      <w:pPr>
        <w:pStyle w:val="5"/>
        <w:spacing w:before="70"/>
        <w:ind w:right="97" w:firstLine="0"/>
        <w:rPr>
          <w:rFonts w:hint="eastAsia"/>
        </w:rPr>
      </w:pPr>
    </w:p>
    <w:p w14:paraId="3487FFEF">
      <w:pPr>
        <w:pStyle w:val="5"/>
        <w:spacing w:before="70"/>
        <w:ind w:right="97" w:firstLine="0"/>
        <w:rPr>
          <w:rFonts w:hint="eastAsia"/>
        </w:rPr>
      </w:pPr>
      <w:r>
        <w:rPr>
          <w:rFonts w:hint="eastAsia"/>
        </w:rPr>
        <w:t>In the next place, the right manner of trusting and hoping in the Lord, after the examples recorded in scripture, is by assuring ourselves against all fears and doubtings, that the Lord is our God, and that he is become our salvation, Psal. xxxi. 14. I trusted in thee, O Lord; I said, Thou art my God. Psal. xviii. 2. The Lord is my rock and my fortress and my deliverer, my God, my strength, in whom I will trust. Isai. xii. 2. Behold, God is my salvation; I will trust and not be afraid. Psal. lxii. 11. O my soul, hope thou in God: for I shall yet praise him, who is the health of my countenance and my God.</w:t>
      </w:r>
    </w:p>
    <w:p w14:paraId="2C9B896A">
      <w:pPr>
        <w:pStyle w:val="5"/>
        <w:spacing w:before="70"/>
        <w:ind w:right="97" w:firstLine="0"/>
        <w:rPr>
          <w:rFonts w:hint="eastAsia"/>
        </w:rPr>
      </w:pPr>
    </w:p>
    <w:p w14:paraId="297F05AD">
      <w:pPr>
        <w:pStyle w:val="5"/>
        <w:spacing w:before="70"/>
        <w:ind w:right="97" w:firstLine="0"/>
        <w:rPr>
          <w:rFonts w:hint="eastAsia"/>
        </w:rPr>
      </w:pPr>
      <w:r>
        <w:rPr>
          <w:rFonts w:hint="eastAsia"/>
        </w:rPr>
        <w:t>其次，根据圣经中记录的例子，正确的信靠和盼望主的方式，是通过确信我们自己不惧怕、不怀疑，主是我们的神，祂已成为我们的救恩，诗篇31:14。我倚靠你，耶和华；我说，你是我的神。诗篇18:2。耶和华是我的岩石，我的山寨，我的救主，我的神，我的力量，我所倚靠的。以赛亚书12:2。看哪，神是我的拯救；我要倚靠，并不惧怕。诗篇62:11。我的心哪，你当默默无声，专等候神，因为我的盼望是从祂而来。祂是我的神，我脸上的光荣。</w:t>
      </w:r>
    </w:p>
    <w:p w14:paraId="34A4AEEA">
      <w:pPr>
        <w:pStyle w:val="5"/>
        <w:spacing w:before="70"/>
        <w:ind w:right="97" w:firstLine="0"/>
        <w:rPr>
          <w:rFonts w:hint="eastAsia"/>
        </w:rPr>
      </w:pPr>
    </w:p>
    <w:p w14:paraId="74DC3671">
      <w:pPr>
        <w:pStyle w:val="5"/>
        <w:spacing w:before="70"/>
        <w:ind w:right="97" w:firstLine="0"/>
        <w:rPr>
          <w:rFonts w:hint="eastAsia"/>
        </w:rPr>
      </w:pPr>
      <w:r>
        <w:rPr>
          <w:rFonts w:hint="eastAsia"/>
        </w:rPr>
        <w:t>Farther, that the direct act of faith, by which we are justified and saved, assures us of salvation, appears from the titles and attributes given to it in scripture. It is the substance of things hoped for, and the evidence of things not seen, Heb. xi. 1. It sets the great things of our salvation hoped for evidently before the eyes of our mind, as if they were already present in their substance, though not, as yet, visible to our bodily eyes.</w:t>
      </w:r>
    </w:p>
    <w:p w14:paraId="46D35C9A">
      <w:pPr>
        <w:pStyle w:val="5"/>
        <w:spacing w:before="70"/>
        <w:ind w:right="97" w:firstLine="0"/>
        <w:rPr>
          <w:rFonts w:hint="eastAsia"/>
        </w:rPr>
      </w:pPr>
    </w:p>
    <w:p w14:paraId="5F98AB10">
      <w:pPr>
        <w:pStyle w:val="5"/>
        <w:spacing w:before="70"/>
        <w:ind w:right="97" w:firstLine="0"/>
        <w:rPr>
          <w:rFonts w:hint="eastAsia"/>
        </w:rPr>
      </w:pPr>
      <w:r>
        <w:rPr>
          <w:rFonts w:hint="eastAsia"/>
        </w:rPr>
        <w:t>进一步，我们因之称义和得救的信心的直接行为，使我们确信救恩，这从圣经中给予它的称号和属性可以看出。它是所望之事的实底，是未见之事的确据，希伯来书11:1。它将我们所盼望的救恩的伟大事物明显地放在我们心灵的眼前，仿佛它们已经在实质上存在，尽管尚未被我们肉体的眼睛所见。</w:t>
      </w:r>
    </w:p>
    <w:p w14:paraId="66927DB4">
      <w:pPr>
        <w:pStyle w:val="5"/>
        <w:spacing w:before="70"/>
        <w:ind w:right="97" w:firstLine="0"/>
        <w:rPr>
          <w:rFonts w:hint="eastAsia"/>
        </w:rPr>
      </w:pPr>
    </w:p>
    <w:p w14:paraId="3E113889">
      <w:pPr>
        <w:pStyle w:val="5"/>
        <w:spacing w:before="70"/>
        <w:ind w:right="97" w:firstLine="0"/>
        <w:rPr>
          <w:rFonts w:hint="eastAsia"/>
        </w:rPr>
      </w:pPr>
      <w:r>
        <w:rPr>
          <w:rFonts w:hint="eastAsia"/>
        </w:rPr>
        <w:t>That faith, whereby we are partakers of Christ and become his house, must be worthy to be called confidence, and must be accompanied with the rejoicing of hope, Heb. iii. 6, 14. In Heb. x. 22. we are exhorted to draw near to God with a true heart in full assurance of faith. Many apply this text to that which they call the reflex act of faith; because they imagine, that all assurance must needs be by reflection. But the words of the text clearly teach us to understand it of that act of faith, whereby we draw near to God, that is, the direct act; and it is that very faith by which the just liveth.</w:t>
      </w:r>
    </w:p>
    <w:p w14:paraId="19A2A494">
      <w:pPr>
        <w:pStyle w:val="5"/>
        <w:spacing w:before="70"/>
        <w:ind w:right="97" w:firstLine="0"/>
        <w:rPr>
          <w:rFonts w:hint="eastAsia"/>
        </w:rPr>
      </w:pPr>
    </w:p>
    <w:p w14:paraId="22DAAF5E">
      <w:pPr>
        <w:pStyle w:val="5"/>
        <w:spacing w:before="70"/>
        <w:ind w:right="97" w:firstLine="0"/>
        <w:rPr>
          <w:rFonts w:hint="eastAsia"/>
        </w:rPr>
      </w:pPr>
      <w:r>
        <w:rPr>
          <w:rFonts w:hint="eastAsia"/>
        </w:rPr>
        <w:t>我们藉以成为基督的分享者并成为祂的家的信心，必须值得被称为信任，必须伴随着盼望的喜乐，希伯来书3:6，14。在希伯来书10:22中，我们被劝勉存着诚心和充足的信心来到神面前。许多人将这段经文应用于他们所称的信心的反思行为；因为他们想象，所有确信必须通过反思。但经文的话语清楚地教导我们，理解它是我们藉以接近神的信心行为，即直接行为；它正是义人藉以生活的那信心。</w:t>
      </w:r>
    </w:p>
    <w:p w14:paraId="569A7ABB">
      <w:pPr>
        <w:pStyle w:val="5"/>
        <w:spacing w:before="70"/>
        <w:ind w:right="97" w:firstLine="0"/>
        <w:rPr>
          <w:rFonts w:hint="eastAsia"/>
        </w:rPr>
      </w:pPr>
    </w:p>
    <w:p w14:paraId="1D17EFF2">
      <w:pPr>
        <w:pStyle w:val="5"/>
        <w:spacing w:before="70"/>
        <w:ind w:right="97" w:firstLine="0"/>
        <w:rPr>
          <w:rFonts w:hint="eastAsia"/>
        </w:rPr>
      </w:pPr>
      <w:r>
        <w:rPr>
          <w:rFonts w:hint="eastAsia"/>
        </w:rPr>
        <w:t>This assurance must be full in the true and proper nature of it in opposition to mere doubtfulness; though we are yet farther to labour for that which is full in the highest degree of perfection. In James i. 6, 7, we are expressly required to ask good things of God in faith nothing doubting; which manifestly includeth assurance; and he tells us plainly, that without it a man ought not to thinks that he shall receive any thing of the Lord. Therefore we may firmly conclude, that without it we shall not receive the salvation of Christ.</w:t>
      </w:r>
    </w:p>
    <w:p w14:paraId="667AC051">
      <w:pPr>
        <w:pStyle w:val="5"/>
        <w:spacing w:before="70"/>
        <w:ind w:right="97" w:firstLine="0"/>
        <w:rPr>
          <w:rFonts w:hint="eastAsia"/>
        </w:rPr>
      </w:pPr>
    </w:p>
    <w:p w14:paraId="199E98CE">
      <w:pPr>
        <w:pStyle w:val="5"/>
        <w:spacing w:before="70"/>
        <w:ind w:right="97" w:firstLine="0"/>
        <w:rPr>
          <w:rFonts w:hint="eastAsia"/>
        </w:rPr>
      </w:pPr>
      <w:r>
        <w:rPr>
          <w:rFonts w:hint="eastAsia"/>
        </w:rPr>
        <w:t>这种确信在其真实和恰当的本质上必须是充足的，与单纯的怀疑相对；尽管我们还要进一步努力追求在最高完美程度上充足的确信。在雅各书1:6-7中，我们被明确要求在信心中向神祈求好东西，一点不疑惑；这明显包含确信；他明确告诉我们，没有它，人不要想从主那里得到什么。因此，我们可以坚定地断定，没有它，我们将不会接受基督的救恩。</w:t>
      </w:r>
    </w:p>
    <w:p w14:paraId="0981DF63">
      <w:pPr>
        <w:pStyle w:val="5"/>
        <w:spacing w:before="70"/>
        <w:ind w:right="97" w:firstLine="0"/>
        <w:rPr>
          <w:rFonts w:hint="eastAsia"/>
        </w:rPr>
      </w:pPr>
    </w:p>
    <w:p w14:paraId="5BC6CFAF">
      <w:pPr>
        <w:pStyle w:val="5"/>
        <w:spacing w:before="70"/>
        <w:ind w:right="97" w:firstLine="0"/>
        <w:rPr>
          <w:rFonts w:hint="eastAsia"/>
        </w:rPr>
      </w:pPr>
      <w:r>
        <w:rPr>
          <w:rFonts w:hint="eastAsia"/>
        </w:rPr>
        <w:t>And that which the apostle James requireth us not to doubt of, is the obtaining; of the things which we ask; as we may learn from an instruction to the same purpose given by Christ himself, Mark xi. 24. Whatsoever things ye desire when ye pray, believe that ye receive them, and ye shall have them.</w:t>
      </w:r>
    </w:p>
    <w:p w14:paraId="716E15B4">
      <w:pPr>
        <w:pStyle w:val="5"/>
        <w:spacing w:before="70"/>
        <w:ind w:right="97" w:firstLine="0"/>
        <w:rPr>
          <w:rFonts w:hint="eastAsia"/>
        </w:rPr>
      </w:pPr>
    </w:p>
    <w:p w14:paraId="758F2D0E">
      <w:pPr>
        <w:pStyle w:val="5"/>
        <w:spacing w:before="70"/>
        <w:ind w:right="97" w:firstLine="0"/>
        <w:rPr>
          <w:rFonts w:hint="eastAsia"/>
        </w:rPr>
      </w:pPr>
      <w:r>
        <w:rPr>
          <w:rFonts w:hint="eastAsia"/>
        </w:rPr>
        <w:t>使徒雅各要求我们不要怀疑的，是获得我们所求的东西；正如我们可以从基督自己为同样目的给出的指示中学到的，马可福音11:24。凡你们祷告祈求的，无论是什么，只要信是得着的，就必得着。</w:t>
      </w:r>
    </w:p>
    <w:p w14:paraId="566E4431">
      <w:pPr>
        <w:pStyle w:val="5"/>
        <w:spacing w:before="70"/>
        <w:ind w:right="97" w:firstLine="0"/>
        <w:rPr>
          <w:rFonts w:hint="eastAsia"/>
        </w:rPr>
      </w:pPr>
    </w:p>
    <w:p w14:paraId="1C959599">
      <w:pPr>
        <w:pStyle w:val="5"/>
        <w:spacing w:before="70"/>
        <w:ind w:right="97" w:firstLine="0"/>
        <w:rPr>
          <w:rFonts w:hint="eastAsia"/>
        </w:rPr>
      </w:pPr>
      <w:r>
        <w:rPr>
          <w:rFonts w:hint="eastAsia"/>
        </w:rPr>
        <w:t>Again, if we be altogether in a state of suspense and doubting, whether God will be pleased to give Christ to us or not, it is evident, that our souls are quite loose from Christ, and have no holdfast or enjoyment of him as our only salvation and happiness. We do not, in that case, so much as pretend to any actual receiving or laying hold of him; but are rather still to seek whether we have any good ground or right to lay hold of him.</w:t>
      </w:r>
    </w:p>
    <w:p w14:paraId="600CC25C">
      <w:pPr>
        <w:pStyle w:val="5"/>
        <w:spacing w:before="70"/>
        <w:ind w:right="97" w:firstLine="0"/>
        <w:rPr>
          <w:rFonts w:hint="eastAsia"/>
        </w:rPr>
      </w:pPr>
    </w:p>
    <w:p w14:paraId="7BB7F798">
      <w:pPr>
        <w:pStyle w:val="5"/>
        <w:spacing w:before="70"/>
        <w:ind w:right="97" w:firstLine="0"/>
        <w:rPr>
          <w:rFonts w:hint="eastAsia"/>
        </w:rPr>
      </w:pPr>
      <w:r>
        <w:rPr>
          <w:rFonts w:hint="eastAsia"/>
        </w:rPr>
        <w:t>再者，如果我们完全处于悬而未决和怀疑的状态，不知道神是否乐意将基督赐给我们，显然，我们的灵魂与基督完全脱离，没有对祂作为我们唯一的救恩和幸福的任何把握或享受。在那种情况下，我们甚至不假装有任何实际的接受或把握祂；而是仍在寻求我们是否有任何好的根据或权利来把握祂。</w:t>
      </w:r>
    </w:p>
    <w:p w14:paraId="30EB7059">
      <w:pPr>
        <w:pStyle w:val="5"/>
        <w:spacing w:before="70"/>
        <w:ind w:right="97" w:firstLine="0"/>
        <w:rPr>
          <w:rFonts w:hint="eastAsia"/>
        </w:rPr>
      </w:pPr>
    </w:p>
    <w:p w14:paraId="588C2529">
      <w:pPr>
        <w:pStyle w:val="5"/>
        <w:spacing w:before="70"/>
        <w:ind w:right="97" w:firstLine="0"/>
        <w:rPr>
          <w:rFonts w:hint="eastAsia"/>
        </w:rPr>
      </w:pPr>
      <w:r>
        <w:rPr>
          <w:rFonts w:hint="eastAsia"/>
        </w:rPr>
        <w:t>Can a woman honestly receive any one as her husband, while she is not assured, that he is fully willing to be her husband?</w:t>
      </w:r>
    </w:p>
    <w:p w14:paraId="2BBFC083">
      <w:pPr>
        <w:pStyle w:val="5"/>
        <w:spacing w:before="70"/>
        <w:ind w:right="97" w:firstLine="0"/>
        <w:rPr>
          <w:rFonts w:hint="eastAsia"/>
        </w:rPr>
      </w:pPr>
    </w:p>
    <w:p w14:paraId="7FFB8F61">
      <w:pPr>
        <w:pStyle w:val="5"/>
        <w:spacing w:before="70"/>
        <w:ind w:right="97" w:firstLine="0"/>
        <w:rPr>
          <w:rFonts w:hint="eastAsia"/>
        </w:rPr>
      </w:pPr>
      <w:r>
        <w:rPr>
          <w:rFonts w:hint="eastAsia"/>
        </w:rPr>
        <w:t>一个女人能诚实地接受任何人作为她的丈夫，当她不确定他完全愿意成为她的丈夫时吗？</w:t>
      </w:r>
    </w:p>
    <w:p w14:paraId="096BA298">
      <w:pPr>
        <w:pStyle w:val="5"/>
        <w:spacing w:before="70"/>
        <w:ind w:right="97" w:firstLine="0"/>
        <w:rPr>
          <w:rFonts w:hint="eastAsia"/>
        </w:rPr>
      </w:pPr>
    </w:p>
    <w:p w14:paraId="2B07B348">
      <w:pPr>
        <w:pStyle w:val="5"/>
        <w:spacing w:before="70"/>
        <w:ind w:right="97" w:firstLine="0"/>
        <w:rPr>
          <w:rFonts w:hint="eastAsia"/>
        </w:rPr>
      </w:pPr>
      <w:r>
        <w:rPr>
          <w:rFonts w:hint="eastAsia"/>
        </w:rPr>
        <w:t>The same thing may be said concerning the several parts of Christ's salvation, which are to be received by faith. For example, we do not actually receive into our hearts our reconciliation with God and adoption of children, and the title to an everlasting inheritance, until we can assure ourselves, that God is graciously pleased to be our God and Father, and to take us to be his children and heirs.</w:t>
      </w:r>
    </w:p>
    <w:p w14:paraId="691016D4">
      <w:pPr>
        <w:pStyle w:val="5"/>
        <w:spacing w:before="70"/>
        <w:ind w:right="97" w:firstLine="0"/>
        <w:rPr>
          <w:rFonts w:hint="eastAsia"/>
        </w:rPr>
      </w:pPr>
    </w:p>
    <w:p w14:paraId="5D164395">
      <w:pPr>
        <w:pStyle w:val="5"/>
        <w:spacing w:before="70"/>
        <w:ind w:right="97" w:firstLine="0"/>
        <w:rPr>
          <w:rFonts w:hint="eastAsia"/>
        </w:rPr>
      </w:pPr>
      <w:r>
        <w:rPr>
          <w:rFonts w:hint="eastAsia"/>
        </w:rPr>
        <w:t>关于基督救恩的几个部分，它们要通过信心接受，可以说同样的话。例如，我们不会实际接受到我们心中与神的和好和儿女的收养，以及永恒产业的权利，直到我们能确信自己，神恩慈地乐意成为我们的神和父，并接纳我们成为祂的儿女和后嗣。</w:t>
      </w:r>
    </w:p>
    <w:p w14:paraId="31C02137">
      <w:pPr>
        <w:pStyle w:val="5"/>
        <w:spacing w:before="70"/>
        <w:ind w:right="97" w:firstLine="0"/>
        <w:rPr>
          <w:rFonts w:hint="eastAsia"/>
        </w:rPr>
      </w:pPr>
    </w:p>
    <w:p w14:paraId="1EF8A5AB">
      <w:pPr>
        <w:pStyle w:val="5"/>
        <w:spacing w:before="70"/>
        <w:ind w:right="97" w:firstLine="0"/>
        <w:rPr>
          <w:rFonts w:hint="eastAsia"/>
        </w:rPr>
      </w:pPr>
      <w:r>
        <w:rPr>
          <w:rFonts w:hint="eastAsia"/>
        </w:rPr>
        <w:t>If we do not assuredly believe, that we are dead to sin and alive to God through Christ; that we are risen with Christ; that we are not under the law, but under grace; that we are members of Christ's body, temples of the Holy Ghost, and the dear children of God; it would be hypocrisy to affect to serve God on account of such privileges, as if we reckoned ourselves partakers of them.</w:t>
      </w:r>
    </w:p>
    <w:p w14:paraId="01833243">
      <w:pPr>
        <w:pStyle w:val="5"/>
        <w:spacing w:before="70"/>
        <w:ind w:right="97" w:firstLine="0"/>
        <w:rPr>
          <w:rFonts w:hint="eastAsia"/>
        </w:rPr>
      </w:pPr>
    </w:p>
    <w:p w14:paraId="71B30A17">
      <w:pPr>
        <w:pStyle w:val="5"/>
        <w:spacing w:before="70"/>
        <w:ind w:right="97" w:firstLine="0"/>
        <w:rPr>
          <w:rFonts w:hint="eastAsia"/>
        </w:rPr>
      </w:pPr>
      <w:r>
        <w:rPr>
          <w:rFonts w:hint="eastAsia"/>
        </w:rPr>
        <w:t>如果我们不确信地相信，我们向罪死了，向神活着是藉着基督；我们与基督一同复活；我们不在律法之下，而在恩典之下；我们是基督身体的肢体，圣灵的殿，神亲爱的儿女；假装因这些特权事奉神，仿佛我们认为自己是它们的分享者，这将是虚伪的。</w:t>
      </w:r>
    </w:p>
    <w:p w14:paraId="40224074">
      <w:pPr>
        <w:pStyle w:val="5"/>
        <w:spacing w:before="70"/>
        <w:ind w:right="97" w:firstLine="0"/>
        <w:rPr>
          <w:rFonts w:hint="eastAsia"/>
        </w:rPr>
      </w:pPr>
    </w:p>
    <w:p w14:paraId="25ACE421">
      <w:pPr>
        <w:pStyle w:val="5"/>
        <w:spacing w:before="70"/>
        <w:ind w:right="97" w:firstLine="0"/>
        <w:rPr>
          <w:rFonts w:hint="eastAsia"/>
        </w:rPr>
      </w:pPr>
      <w:r>
        <w:rPr>
          <w:rFonts w:hint="eastAsia"/>
        </w:rPr>
        <w:t>And is it not a miserable, worthless kind of faith, which cannot fit a believer to practise in a gospel manner, upon the most pure and powerful principles of grace, but rather leaves him to work upon legal principles; such as, the justice and wrath of God against sinners, and his mercy towards those who perform the condition of sincere obedience?</w:t>
      </w:r>
    </w:p>
    <w:p w14:paraId="6B9C6534">
      <w:pPr>
        <w:pStyle w:val="5"/>
        <w:spacing w:before="70"/>
        <w:ind w:right="97" w:firstLine="0"/>
        <w:rPr>
          <w:rFonts w:hint="eastAsia"/>
        </w:rPr>
      </w:pPr>
    </w:p>
    <w:p w14:paraId="09D995EE">
      <w:pPr>
        <w:pStyle w:val="5"/>
        <w:spacing w:before="70"/>
        <w:ind w:right="97" w:firstLine="0"/>
        <w:rPr>
          <w:rFonts w:hint="eastAsia"/>
        </w:rPr>
      </w:pPr>
      <w:r>
        <w:rPr>
          <w:rFonts w:hint="eastAsia"/>
        </w:rPr>
        <w:t>这不是一种可悲的、毫无价值的信心吗？它不能使信徒以福音方式，基于最纯净和最有力的恩典原则来实践，反而让他基于律法原则工作；例如，神对罪人的公义和愤怒，以及祂对那些履行诚恳顺服条件的人的怜悯？</w:t>
      </w:r>
    </w:p>
    <w:p w14:paraId="31607E11">
      <w:pPr>
        <w:pStyle w:val="5"/>
        <w:spacing w:before="70"/>
        <w:ind w:right="97" w:firstLine="0"/>
        <w:rPr>
          <w:rFonts w:hint="eastAsia"/>
        </w:rPr>
      </w:pPr>
    </w:p>
    <w:p w14:paraId="15F795D0">
      <w:pPr>
        <w:pStyle w:val="5"/>
        <w:spacing w:before="70"/>
        <w:ind w:right="97" w:firstLine="0"/>
        <w:rPr>
          <w:rFonts w:hint="eastAsia"/>
        </w:rPr>
      </w:pPr>
      <w:r>
        <w:rPr>
          <w:rFonts w:hint="eastAsia"/>
        </w:rPr>
        <w:t>A faith, we may add, which faileth in the very matter of some great duties which are of such a nature, that they include assurance of God's love in the right performance of them; such as, the great duties of peace with God, rejoicing in the Lord always, hope that maketh not ashamed; owning the Lord as our God and Saviour; praying to him as our Father in heaven; offering up body and soul as an acceptable sacrifice to him; casting all our cares of body and soul upon him; contentment and hearty thanksgiving in every condition; making our boast in the Lord; triumphing in his praise; rejoicing in tribulation; putting on Christ in our baptism; receiving Christ's body as broken for us and his blood as shed for us in the Lord's supper; committing our souls willingly to God as our Redeemer, when he shall be pleased to call for us; loving Christ's second appearance and looking for it as that blessed hope.</w:t>
      </w:r>
    </w:p>
    <w:p w14:paraId="3463C98C">
      <w:pPr>
        <w:pStyle w:val="5"/>
        <w:spacing w:before="70"/>
        <w:ind w:right="97" w:firstLine="0"/>
        <w:rPr>
          <w:rFonts w:hint="eastAsia"/>
        </w:rPr>
      </w:pPr>
    </w:p>
    <w:p w14:paraId="13A2F17F">
      <w:pPr>
        <w:pStyle w:val="5"/>
        <w:spacing w:before="70"/>
        <w:ind w:right="97" w:firstLine="0"/>
        <w:rPr>
          <w:rFonts w:hint="eastAsia"/>
        </w:rPr>
      </w:pPr>
      <w:r>
        <w:rPr>
          <w:rFonts w:hint="eastAsia"/>
        </w:rPr>
        <w:t>我们可以补充说，一种信心，它在一些重要职责的本质上就失败了，这些职责的性质是，它们在正确履行中包含对神的爱的确信；例如，与神和好的重要职责，常常喜乐，不至于羞耻的盼望；承认主为我们的神和救主；以祂为我们天上的父亲向祂祷告；将身体和灵魂献上，作为可蒙悦纳的祭物；将我们身体和灵魂的一切忧虑卸给祂；在每一种状况下满足和衷心感恩；以主为夸口；在祂的赞美中得胜；在患难中喜乐；在我们的洗礼中穿上基督；在主的晚餐中接受基督的身体为我们擘开，祂的血为我们流出；当祂乐意呼召我们时，甘心将我们的灵魂交托给神作为我们的救赎主；爱基督的第二次显现并期待它作为那有福的盼望。</w:t>
      </w:r>
    </w:p>
    <w:p w14:paraId="16A5A256">
      <w:pPr>
        <w:pStyle w:val="5"/>
        <w:spacing w:before="70"/>
        <w:ind w:right="97" w:firstLine="0"/>
      </w:pPr>
    </w:p>
    <w:p w14:paraId="7E2260E3">
      <w:pPr>
        <w:pStyle w:val="5"/>
        <w:ind w:left="0" w:right="0" w:firstLine="0"/>
        <w:jc w:val="left"/>
        <w:rPr>
          <w:rFonts w:hint="eastAsia"/>
        </w:rPr>
      </w:pPr>
      <w:r>
        <w:rPr>
          <w:rFonts w:hint="eastAsia"/>
        </w:rPr>
        <w:t>A reader who expects to find these and other arguments offered by Mr. Marshal on this subject, fairly stated and answered in Mr. Bellamy's work, will be utterly disappointed. He takes notice indeed of one or two of the texts from which Mr. Marshal reasons.</w:t>
      </w:r>
    </w:p>
    <w:p w14:paraId="5C7CA907">
      <w:pPr>
        <w:pStyle w:val="5"/>
        <w:ind w:left="0" w:right="0" w:firstLine="0"/>
        <w:jc w:val="left"/>
        <w:rPr>
          <w:rFonts w:hint="eastAsia"/>
        </w:rPr>
      </w:pPr>
    </w:p>
    <w:p w14:paraId="6A676217">
      <w:pPr>
        <w:pStyle w:val="5"/>
        <w:ind w:left="0" w:right="0" w:firstLine="0"/>
        <w:jc w:val="left"/>
        <w:rPr>
          <w:rFonts w:hint="eastAsia"/>
        </w:rPr>
      </w:pPr>
      <w:r>
        <w:rPr>
          <w:rFonts w:hint="eastAsia"/>
        </w:rPr>
        <w:t>读者若期望在Mr. Bellamy的著作中找到对Mr. Marshal在这个主题上提出的这些和其他论据的公正陈述和回应，将会完全失望。他确实注意到Mr. Marshal推理所依据的一两处经文。</w:t>
      </w:r>
    </w:p>
    <w:p w14:paraId="5383789F">
      <w:pPr>
        <w:pStyle w:val="5"/>
        <w:ind w:left="0" w:right="0" w:firstLine="0"/>
        <w:jc w:val="left"/>
        <w:rPr>
          <w:rFonts w:hint="eastAsia"/>
        </w:rPr>
      </w:pPr>
    </w:p>
    <w:p w14:paraId="06F82758">
      <w:pPr>
        <w:pStyle w:val="5"/>
        <w:ind w:left="0" w:right="0" w:firstLine="0"/>
        <w:jc w:val="left"/>
        <w:rPr>
          <w:rFonts w:hint="eastAsia"/>
        </w:rPr>
      </w:pPr>
      <w:r>
        <w:rPr>
          <w:rFonts w:hint="eastAsia"/>
        </w:rPr>
        <w:t>On Heb xi. 1. he observes that, "If the word of God gives a sinner out of Christ no absolute unconditional right to the blessings of the gospel; faith cannot see what is not, nor believe without evidence."</w:t>
      </w:r>
    </w:p>
    <w:p w14:paraId="1DD701CF">
      <w:pPr>
        <w:pStyle w:val="5"/>
        <w:ind w:left="0" w:right="0" w:firstLine="0"/>
        <w:jc w:val="left"/>
        <w:rPr>
          <w:rFonts w:hint="eastAsia"/>
        </w:rPr>
      </w:pPr>
    </w:p>
    <w:p w14:paraId="5AB481FE">
      <w:pPr>
        <w:pStyle w:val="5"/>
        <w:ind w:left="0" w:right="0" w:firstLine="0"/>
        <w:jc w:val="left"/>
        <w:rPr>
          <w:rFonts w:hint="eastAsia"/>
        </w:rPr>
      </w:pPr>
      <w:r>
        <w:rPr>
          <w:rFonts w:hint="eastAsia"/>
        </w:rPr>
        <w:t>关于希伯来书11:1，他观察到，"如果神的话语没有给予在基督以外的罪人对福音祝福的绝对无条件权利；信心不能看见不存在的东西，也不能没有证据就相信。"</w:t>
      </w:r>
    </w:p>
    <w:p w14:paraId="1136744F">
      <w:pPr>
        <w:pStyle w:val="5"/>
        <w:ind w:left="0" w:right="0" w:firstLine="0"/>
        <w:jc w:val="left"/>
        <w:rPr>
          <w:rFonts w:hint="eastAsia"/>
        </w:rPr>
      </w:pPr>
    </w:p>
    <w:p w14:paraId="1F311485">
      <w:pPr>
        <w:pStyle w:val="5"/>
        <w:ind w:left="0" w:right="0" w:firstLine="0"/>
        <w:jc w:val="left"/>
        <w:rPr>
          <w:rFonts w:hint="eastAsia"/>
        </w:rPr>
      </w:pPr>
      <w:r>
        <w:rPr>
          <w:rFonts w:hint="eastAsia"/>
        </w:rPr>
        <w:t>Here he only denies Mr. Marshal's doctrine about the freeness of a sinner's right of access to Christ, (which doctrine we propose to consider afterwards;) but says nothing against Mr. Marshal's remark, that the apostle's expressions in this text, carry in them an appropriation of the good things not seen.</w:t>
      </w:r>
    </w:p>
    <w:p w14:paraId="28E4B059">
      <w:pPr>
        <w:pStyle w:val="5"/>
        <w:ind w:left="0" w:right="0" w:firstLine="0"/>
        <w:jc w:val="left"/>
        <w:rPr>
          <w:rFonts w:hint="eastAsia"/>
        </w:rPr>
      </w:pPr>
    </w:p>
    <w:p w14:paraId="32EBF33B">
      <w:pPr>
        <w:pStyle w:val="5"/>
        <w:ind w:left="0" w:right="0" w:firstLine="0"/>
        <w:jc w:val="left"/>
        <w:rPr>
          <w:rFonts w:hint="eastAsia"/>
        </w:rPr>
      </w:pPr>
      <w:r>
        <w:rPr>
          <w:rFonts w:hint="eastAsia"/>
        </w:rPr>
        <w:t>在这里，他只是否认Mr. Marshal关于罪人接近基督的权利的自由性的教义（我们打算稍后考虑这一教义）；但对Mr. Marshal的评论没有提出任何反对意见，即使徒在这段经文中的表达，包含了对看不见之美好事物的据为己有。</w:t>
      </w:r>
    </w:p>
    <w:p w14:paraId="706041A7">
      <w:pPr>
        <w:pStyle w:val="5"/>
        <w:ind w:left="0" w:right="0" w:firstLine="0"/>
        <w:jc w:val="left"/>
        <w:rPr>
          <w:rFonts w:hint="eastAsia"/>
        </w:rPr>
      </w:pPr>
    </w:p>
    <w:p w14:paraId="21D25B70">
      <w:pPr>
        <w:pStyle w:val="5"/>
        <w:ind w:left="0" w:right="0" w:firstLine="0"/>
        <w:jc w:val="left"/>
        <w:rPr>
          <w:rFonts w:hint="eastAsia"/>
        </w:rPr>
      </w:pPr>
      <w:r>
        <w:rPr>
          <w:rFonts w:hint="eastAsia"/>
        </w:rPr>
        <w:t>It is plain that a person, who has the faith described in this text, views the things which that faith apprehends as things for which he hopes: and the certainty of his expectation of them is expressed by emphatical words, substance or confidence, (as the same word is rendered in chap. iii. 6. of this book) and evidence which produces full conviction.</w:t>
      </w:r>
    </w:p>
    <w:p w14:paraId="5FC926AA">
      <w:pPr>
        <w:pStyle w:val="5"/>
        <w:ind w:left="0" w:right="0" w:firstLine="0"/>
        <w:jc w:val="left"/>
        <w:rPr>
          <w:rFonts w:hint="eastAsia"/>
        </w:rPr>
      </w:pPr>
    </w:p>
    <w:p w14:paraId="70C283F0">
      <w:pPr>
        <w:pStyle w:val="5"/>
        <w:ind w:left="0" w:right="0" w:firstLine="0"/>
        <w:jc w:val="left"/>
        <w:rPr>
          <w:rFonts w:hint="eastAsia"/>
        </w:rPr>
      </w:pPr>
      <w:r>
        <w:rPr>
          <w:rFonts w:hint="eastAsia"/>
        </w:rPr>
        <w:t>很明显，拥有这段经文所描述的信心的人，将该信心所领会的事物视为他所盼望的事物：他对这些事物的期望的确定性通过强调的词语表达出来，实底或把握（如同这本书第三章6节中同一个词的翻译），以及产生完全确信的确据。</w:t>
      </w:r>
    </w:p>
    <w:p w14:paraId="4494751B">
      <w:pPr>
        <w:pStyle w:val="5"/>
        <w:ind w:left="0" w:right="0" w:firstLine="0"/>
        <w:jc w:val="left"/>
        <w:rPr>
          <w:rFonts w:hint="eastAsia"/>
        </w:rPr>
      </w:pPr>
    </w:p>
    <w:p w14:paraId="18B1BBE6">
      <w:pPr>
        <w:pStyle w:val="5"/>
        <w:ind w:left="0" w:right="0" w:firstLine="0"/>
        <w:jc w:val="left"/>
        <w:rPr>
          <w:rFonts w:hint="eastAsia"/>
        </w:rPr>
      </w:pPr>
      <w:r>
        <w:rPr>
          <w:rFonts w:hint="eastAsia"/>
        </w:rPr>
        <w:t>With regard to James i. 6. Mr. Bellamy says; "To ask in faith: In the faith of what? Of the truths revealed in the gospel concerning the way of access to God in the name of Christ as our great High Priest, and God's readiness to hear and answer all requests agreeable to his will, put up to him in his name. These truths ought to be—these truths must be firmly believed."</w:t>
      </w:r>
    </w:p>
    <w:p w14:paraId="5BFDDC16">
      <w:pPr>
        <w:pStyle w:val="5"/>
        <w:ind w:left="0" w:right="0" w:firstLine="0"/>
        <w:jc w:val="left"/>
        <w:rPr>
          <w:rFonts w:hint="eastAsia"/>
        </w:rPr>
      </w:pPr>
    </w:p>
    <w:p w14:paraId="65B51A0E">
      <w:pPr>
        <w:pStyle w:val="5"/>
        <w:ind w:left="0" w:right="0" w:firstLine="0"/>
        <w:jc w:val="left"/>
        <w:rPr>
          <w:rFonts w:hint="eastAsia"/>
        </w:rPr>
      </w:pPr>
      <w:r>
        <w:rPr>
          <w:rFonts w:hint="eastAsia"/>
        </w:rPr>
        <w:t>关于雅各书1:6，Mr. Bellamy说；"凭着信心求：信什么？信福音中所启示的真理，关于藉着基督的名作为我们伟大的大祭司接近神的方式，以及神乐意听取并回应所有符合祂旨意、奉祂名所献上的请求。这些真理应当被——这些真理必须被坚定地相信。"</w:t>
      </w:r>
    </w:p>
    <w:p w14:paraId="5DC0DD8E">
      <w:pPr>
        <w:pStyle w:val="5"/>
        <w:ind w:left="0" w:right="0" w:firstLine="0"/>
        <w:jc w:val="left"/>
        <w:rPr>
          <w:rFonts w:hint="eastAsia"/>
        </w:rPr>
      </w:pPr>
    </w:p>
    <w:p w14:paraId="558D64D2">
      <w:pPr>
        <w:pStyle w:val="5"/>
        <w:ind w:left="0" w:right="0" w:firstLine="0"/>
        <w:jc w:val="left"/>
        <w:rPr>
          <w:rFonts w:hint="eastAsia"/>
        </w:rPr>
      </w:pPr>
      <w:r>
        <w:rPr>
          <w:rFonts w:hint="eastAsia"/>
        </w:rPr>
        <w:t>But Mr. Bellamy could not deny, that when a person has the faith of these truths wrought in his heart by the Holy Spirit, and, in the exercise of, that faith, asks such things as God hath promised to give to poor sinners for Christ's sake; such a person will believe, that he shall certainly receive these things of the Lord.</w:t>
      </w:r>
    </w:p>
    <w:p w14:paraId="4247B9EA">
      <w:pPr>
        <w:pStyle w:val="5"/>
        <w:ind w:left="0" w:right="0" w:firstLine="0"/>
        <w:jc w:val="left"/>
        <w:rPr>
          <w:rFonts w:hint="eastAsia"/>
        </w:rPr>
      </w:pPr>
    </w:p>
    <w:p w14:paraId="107B65F4">
      <w:pPr>
        <w:pStyle w:val="5"/>
        <w:ind w:left="0" w:right="0" w:firstLine="0"/>
        <w:jc w:val="left"/>
        <w:rPr>
          <w:rFonts w:hint="eastAsia"/>
        </w:rPr>
      </w:pPr>
      <w:r>
        <w:rPr>
          <w:rFonts w:hint="eastAsia"/>
        </w:rPr>
        <w:t>但Mr. Bellamy不能否认，当一个人心中由圣灵所作成的对这些真理的信心，并在操练那信心时，求神为基督的缘故应许赐给可怜罪人的事情；这样的人会相信，他必定从主那里领受这些事物。</w:t>
      </w:r>
    </w:p>
    <w:p w14:paraId="5753C555">
      <w:pPr>
        <w:pStyle w:val="5"/>
        <w:ind w:left="0" w:right="0" w:firstLine="0"/>
        <w:jc w:val="left"/>
        <w:rPr>
          <w:rFonts w:hint="eastAsia"/>
        </w:rPr>
      </w:pPr>
    </w:p>
    <w:p w14:paraId="0E278B7F">
      <w:pPr>
        <w:pStyle w:val="5"/>
        <w:ind w:left="0" w:right="0" w:firstLine="0"/>
        <w:jc w:val="left"/>
        <w:rPr>
          <w:rFonts w:hint="eastAsia"/>
        </w:rPr>
      </w:pPr>
      <w:r>
        <w:rPr>
          <w:rFonts w:hint="eastAsia"/>
        </w:rPr>
        <w:t>This being the faith in which the apostle directs us to ask, it is plain, that the contrary doubting, against which he cautions us, must be, as Mr. Marshal observes, a doubting whether we shall obtain the things that we ask. This is all that Mr. Marshal's argument requires; and there is nothing against it in Mr. Bellamy's observation.</w:t>
      </w:r>
    </w:p>
    <w:p w14:paraId="53BE8CF0">
      <w:pPr>
        <w:pStyle w:val="5"/>
        <w:ind w:left="0" w:right="0" w:firstLine="0"/>
        <w:jc w:val="left"/>
        <w:rPr>
          <w:rFonts w:hint="eastAsia"/>
        </w:rPr>
      </w:pPr>
    </w:p>
    <w:p w14:paraId="172BC056">
      <w:pPr>
        <w:pStyle w:val="5"/>
        <w:ind w:left="0" w:right="0" w:firstLine="0"/>
        <w:jc w:val="left"/>
        <w:rPr>
          <w:rFonts w:hint="eastAsia"/>
        </w:rPr>
      </w:pPr>
      <w:r>
        <w:rPr>
          <w:rFonts w:hint="eastAsia"/>
        </w:rPr>
        <w:t>这就是使徒指示我们求的信心，很明显，他警告我们防备的相反怀疑，必须是，正如Mr. Marshal所观察的，怀疑我们是否将获得我们所求的事物。这就是Mr. Marshal论据所需要的全部；Mr. Bellamy的观察中没有任何反对它的内容。</w:t>
      </w:r>
    </w:p>
    <w:p w14:paraId="53A0F0FC">
      <w:pPr>
        <w:pStyle w:val="5"/>
        <w:ind w:left="0" w:right="0" w:firstLine="0"/>
        <w:jc w:val="left"/>
        <w:rPr>
          <w:rFonts w:hint="eastAsia"/>
        </w:rPr>
      </w:pPr>
    </w:p>
    <w:p w14:paraId="133B530E">
      <w:pPr>
        <w:pStyle w:val="5"/>
        <w:ind w:left="0" w:right="0" w:firstLine="0"/>
        <w:jc w:val="left"/>
        <w:rPr>
          <w:rFonts w:hint="eastAsia"/>
        </w:rPr>
      </w:pPr>
      <w:r>
        <w:rPr>
          <w:rFonts w:hint="eastAsia"/>
        </w:rPr>
        <w:t>On Mark xi. 24. Mr. Bellamy puts the following gloss: "Whensoever the disciples of Christ were called to perform any miraculous works and were looking up to God to do them, they must firmly believe that he would do the thing."</w:t>
      </w:r>
    </w:p>
    <w:p w14:paraId="6F8C5696">
      <w:pPr>
        <w:pStyle w:val="5"/>
        <w:ind w:left="0" w:right="0" w:firstLine="0"/>
        <w:jc w:val="left"/>
        <w:rPr>
          <w:rFonts w:hint="eastAsia"/>
        </w:rPr>
      </w:pPr>
    </w:p>
    <w:p w14:paraId="4E6095C5">
      <w:pPr>
        <w:pStyle w:val="5"/>
        <w:ind w:left="0" w:right="0" w:firstLine="0"/>
        <w:jc w:val="left"/>
        <w:rPr>
          <w:rFonts w:hint="eastAsia"/>
        </w:rPr>
      </w:pPr>
      <w:r>
        <w:rPr>
          <w:rFonts w:hint="eastAsia"/>
        </w:rPr>
        <w:t>关于马可福音11:24，Mr. Bellamy提出以下解释："每当基督的门徒被呼召执行任何神迹工作并仰望神去做时，他们必须坚定地相信祂会做那事。"</w:t>
      </w:r>
    </w:p>
    <w:p w14:paraId="2BD9EEE2">
      <w:pPr>
        <w:pStyle w:val="5"/>
        <w:ind w:left="0" w:right="0" w:firstLine="0"/>
        <w:jc w:val="left"/>
        <w:rPr>
          <w:rFonts w:hint="eastAsia"/>
        </w:rPr>
      </w:pPr>
    </w:p>
    <w:p w14:paraId="01D24314">
      <w:pPr>
        <w:pStyle w:val="5"/>
        <w:ind w:left="0" w:right="0" w:firstLine="0"/>
        <w:jc w:val="left"/>
        <w:rPr>
          <w:rFonts w:hint="eastAsia"/>
        </w:rPr>
      </w:pPr>
      <w:r>
        <w:rPr>
          <w:rFonts w:hint="eastAsia"/>
        </w:rPr>
        <w:t>This observation is nothing against, but rather serves to strengthen Mr. Marshal's argument: for, though the faith of miracles differed from saving faith in respect of its aim or end; that of the one being the accomplishment of an external miraculous work, that of the other being the salvation of the soul; yet they agreed in two respects: for both proceeded upon a word of promise; and both were means of obtaining the thing promised.</w:t>
      </w:r>
    </w:p>
    <w:p w14:paraId="4AADDF0E">
      <w:pPr>
        <w:pStyle w:val="5"/>
        <w:ind w:left="0" w:right="0" w:firstLine="0"/>
        <w:jc w:val="left"/>
        <w:rPr>
          <w:rFonts w:hint="eastAsia"/>
        </w:rPr>
      </w:pPr>
    </w:p>
    <w:p w14:paraId="1C97B51C">
      <w:pPr>
        <w:pStyle w:val="5"/>
        <w:ind w:left="0" w:right="0" w:firstLine="0"/>
        <w:jc w:val="left"/>
        <w:rPr>
          <w:rFonts w:hint="eastAsia"/>
        </w:rPr>
      </w:pPr>
      <w:r>
        <w:rPr>
          <w:rFonts w:hint="eastAsia"/>
        </w:rPr>
        <w:t>这一观察不仅不反对，反而有助于加强Mr. Marshal的论点：因为，虽然神迹的信心在目标或目的上与拯救信心不同；前者是完成外部神迹工作，后者是灵魂的救恩；但它们在两个方面是一致的：两者都基于应许之言；两者都是获得所应许之事的手段。</w:t>
      </w:r>
    </w:p>
    <w:p w14:paraId="2B5FA01B">
      <w:pPr>
        <w:pStyle w:val="5"/>
        <w:ind w:left="0" w:right="0" w:firstLine="0"/>
        <w:jc w:val="left"/>
        <w:rPr>
          <w:rFonts w:hint="eastAsia"/>
        </w:rPr>
      </w:pPr>
    </w:p>
    <w:p w14:paraId="6D4584CF">
      <w:pPr>
        <w:pStyle w:val="5"/>
        <w:ind w:left="0" w:right="0" w:firstLine="0"/>
        <w:jc w:val="left"/>
        <w:rPr>
          <w:rFonts w:hint="eastAsia"/>
        </w:rPr>
      </w:pPr>
      <w:r>
        <w:rPr>
          <w:rFonts w:hint="eastAsia"/>
        </w:rPr>
        <w:t>Hence, as Mr. Marshal justly observes, "the faith of miracles gives us some light as to the nature of saving faith. Christ assured them on whom they were wrought, and who had the commission for working them, that the miracles should be wrought, if they believed without doubting of the event. There is a reason for this resemblance; because the end of working miracles was to confirm the doctrine of the gospel of salvation by faith in Christ's name, as the scriptures clearly show: and indeed the salvation of a sinner is itself a very great miracle."</w:t>
      </w:r>
    </w:p>
    <w:p w14:paraId="58145F11">
      <w:pPr>
        <w:pStyle w:val="5"/>
        <w:ind w:left="0" w:right="0" w:firstLine="0"/>
        <w:jc w:val="left"/>
        <w:rPr>
          <w:rFonts w:hint="eastAsia"/>
        </w:rPr>
      </w:pPr>
    </w:p>
    <w:p w14:paraId="3D9F0565">
      <w:pPr>
        <w:pStyle w:val="5"/>
        <w:ind w:left="0" w:right="0" w:firstLine="0"/>
        <w:jc w:val="left"/>
        <w:rPr>
          <w:rFonts w:hint="eastAsia"/>
        </w:rPr>
      </w:pPr>
      <w:r>
        <w:rPr>
          <w:rFonts w:hint="eastAsia"/>
        </w:rPr>
        <w:t>因此，正如Mr. Marshal公正地观察到，"神迹的信心给我们提供了关于拯救信心本质的一些亮光。基督向那些被行神迹的人，以及那些有行神迹使命的人保证，如果他们相信而不怀疑结果，神迹就会被行出。这种相似有一个原因；因为行神迹的目的是确认因信基督名得救的福音教义，正如圣经清楚表明的：实际上，罪人的救恩本身就是一个非常伟大的神迹。"</w:t>
      </w:r>
    </w:p>
    <w:p w14:paraId="60BD21C8">
      <w:pPr>
        <w:pStyle w:val="5"/>
        <w:ind w:left="0" w:right="0" w:firstLine="0"/>
        <w:jc w:val="left"/>
        <w:rPr>
          <w:rFonts w:hint="eastAsia"/>
        </w:rPr>
      </w:pPr>
    </w:p>
    <w:p w14:paraId="6A0678AA">
      <w:pPr>
        <w:pStyle w:val="5"/>
        <w:ind w:left="0" w:right="0" w:firstLine="0"/>
        <w:jc w:val="left"/>
        <w:rPr>
          <w:rFonts w:hint="eastAsia"/>
        </w:rPr>
      </w:pPr>
      <w:r>
        <w:rPr>
          <w:rFonts w:hint="eastAsia"/>
        </w:rPr>
        <w:t>But the truth is, Mr. Bellamy had no sufficient reason to limit the faith spoken of in v. 24th to the faith of miracles. Our Lord, indeed, speaks of the faith of miracles in the foregoing verse: but in this verse he goes on to speak of that faith which is common to all his people.</w:t>
      </w:r>
    </w:p>
    <w:p w14:paraId="750136FC">
      <w:pPr>
        <w:pStyle w:val="5"/>
        <w:ind w:left="0" w:right="0" w:firstLine="0"/>
        <w:jc w:val="left"/>
        <w:rPr>
          <w:rFonts w:hint="eastAsia"/>
        </w:rPr>
      </w:pPr>
    </w:p>
    <w:p w14:paraId="1BBC014D">
      <w:pPr>
        <w:pStyle w:val="5"/>
        <w:ind w:left="0" w:right="0" w:firstLine="0"/>
        <w:jc w:val="left"/>
        <w:rPr>
          <w:rFonts w:hint="eastAsia"/>
        </w:rPr>
      </w:pPr>
      <w:r>
        <w:rPr>
          <w:rFonts w:hint="eastAsia"/>
        </w:rPr>
        <w:t>但事实是，Mr. Bellamy没有充分理由将第24节中所说的信心限制为神迹的信心。我们的主确实在前一节中谈到了神迹的信心：但在这一节中，他继续谈论那对他所有百姓都共有的信心。</w:t>
      </w:r>
    </w:p>
    <w:p w14:paraId="4AC00C11">
      <w:pPr>
        <w:pStyle w:val="5"/>
        <w:ind w:left="0" w:right="0" w:firstLine="0"/>
        <w:jc w:val="left"/>
        <w:rPr>
          <w:rFonts w:hint="eastAsia"/>
        </w:rPr>
      </w:pPr>
    </w:p>
    <w:p w14:paraId="1390716A">
      <w:pPr>
        <w:pStyle w:val="5"/>
        <w:ind w:left="0" w:right="0" w:firstLine="0"/>
        <w:jc w:val="left"/>
        <w:rPr>
          <w:rFonts w:hint="eastAsia"/>
        </w:rPr>
      </w:pPr>
      <w:r>
        <w:rPr>
          <w:rFonts w:hint="eastAsia"/>
        </w:rPr>
        <w:t>It is usual with our Lord to take occasion from things of a more peculiar nature to discourse of the common duty of Christians. Thus, for example, from the case of one doing a miracle in his name he takes occasion to speak of the ordinary duty of doing offices of kindness to Christians for his sake, Mark ix. 39, 40, 41.</w:t>
      </w:r>
    </w:p>
    <w:p w14:paraId="614D06E8">
      <w:pPr>
        <w:pStyle w:val="5"/>
        <w:ind w:left="0" w:right="0" w:firstLine="0"/>
        <w:jc w:val="left"/>
        <w:rPr>
          <w:rFonts w:hint="eastAsia"/>
        </w:rPr>
      </w:pPr>
    </w:p>
    <w:p w14:paraId="341B8056">
      <w:pPr>
        <w:pStyle w:val="5"/>
        <w:ind w:left="0" w:right="0" w:firstLine="0"/>
        <w:jc w:val="left"/>
        <w:rPr>
          <w:rFonts w:hint="eastAsia"/>
        </w:rPr>
      </w:pPr>
      <w:r>
        <w:rPr>
          <w:rFonts w:hint="eastAsia"/>
        </w:rPr>
        <w:t>我们的主习惯于从一些更特殊性质的事情中找机会讲论基督徒的共同责任。因此，例如，从一个人奉他的名行神迹的情况中，他找机会谈论为他的缘故对基督徒行善的普通责任，马可福音9:39-41。</w:t>
      </w:r>
    </w:p>
    <w:p w14:paraId="07AF33E2">
      <w:pPr>
        <w:pStyle w:val="5"/>
        <w:ind w:left="0" w:right="0" w:firstLine="0"/>
        <w:jc w:val="left"/>
        <w:rPr>
          <w:rFonts w:hint="eastAsia"/>
        </w:rPr>
      </w:pPr>
    </w:p>
    <w:p w14:paraId="0CAAAE56">
      <w:pPr>
        <w:pStyle w:val="5"/>
        <w:ind w:left="0" w:right="0" w:firstLine="0"/>
        <w:jc w:val="left"/>
        <w:rPr>
          <w:rFonts w:hint="eastAsia"/>
        </w:rPr>
      </w:pPr>
      <w:r>
        <w:rPr>
          <w:rFonts w:hint="eastAsia"/>
        </w:rPr>
        <w:t>That, in this 24th verse, he speaks of that believing which is common to all true Christians, appears from the expression, when ye pray. Wherever praying is mentioned absolutely, as here, it is to be understood of the common duty of prayer. This is still more evident from the following verse, which shows that the prayer here meant, is that in which we are to exercise the duty of forgiving others their trespasses against us. Now, if the praying, in which this faith is exercised, be the common duty of Christians; then the faith itself is so, too.</w:t>
      </w:r>
    </w:p>
    <w:p w14:paraId="3CBE0518">
      <w:pPr>
        <w:pStyle w:val="5"/>
        <w:ind w:left="0" w:right="0" w:firstLine="0"/>
        <w:jc w:val="left"/>
        <w:rPr>
          <w:rFonts w:hint="eastAsia"/>
        </w:rPr>
      </w:pPr>
    </w:p>
    <w:p w14:paraId="1515C696">
      <w:pPr>
        <w:pStyle w:val="5"/>
        <w:ind w:left="0" w:right="0" w:firstLine="0"/>
        <w:jc w:val="left"/>
        <w:rPr>
          <w:rFonts w:hint="eastAsia"/>
        </w:rPr>
      </w:pPr>
      <w:r>
        <w:rPr>
          <w:rFonts w:hint="eastAsia"/>
        </w:rPr>
        <w:t>在这第24节中，他谈论的是对所有真基督徒都共有的相信，这从表达"你们祷告的时候"可以看出。无论何处绝对提到祷告，如这里，都应理解为祷告的共同责任。这从下一节更为明显，其中表明这里所指的祷告，是我们在其中操练饶恕他人对我们过犯的责任的祷告。现在，如果这信心所操练的祷告是基督徒的共同责任；那么信心本身也是如此。</w:t>
      </w:r>
    </w:p>
    <w:p w14:paraId="6FBB8629">
      <w:pPr>
        <w:pStyle w:val="5"/>
        <w:ind w:left="0" w:right="0" w:firstLine="0"/>
        <w:jc w:val="left"/>
        <w:rPr>
          <w:rFonts w:hint="eastAsia"/>
        </w:rPr>
      </w:pPr>
    </w:p>
    <w:p w14:paraId="218EEFD1">
      <w:pPr>
        <w:pStyle w:val="5"/>
        <w:ind w:left="0" w:right="0" w:firstLine="0"/>
        <w:jc w:val="left"/>
        <w:rPr>
          <w:rFonts w:hint="eastAsia"/>
        </w:rPr>
      </w:pPr>
      <w:r>
        <w:rPr>
          <w:rFonts w:hint="eastAsia"/>
        </w:rPr>
        <w:t>It is plainly the import of our Lord's words, that the former ought never to be without the latter. This place of scripture, says Mr. Calvin, serves excellently to set "forth the nature and efficacy of faith, showing that it is an assured resting upon the goodness of God, which admits not of doubting. They only believe, in Christ's account, who view God as propitious or reconciled to them; and who doubt not but that he will give them what they ask.</w:t>
      </w:r>
    </w:p>
    <w:p w14:paraId="0C29E7C7">
      <w:pPr>
        <w:pStyle w:val="5"/>
        <w:ind w:left="0" w:right="0" w:firstLine="0"/>
        <w:jc w:val="left"/>
        <w:rPr>
          <w:rFonts w:hint="eastAsia"/>
        </w:rPr>
      </w:pPr>
    </w:p>
    <w:p w14:paraId="256CE83F">
      <w:pPr>
        <w:pStyle w:val="5"/>
        <w:ind w:left="0" w:right="0" w:firstLine="0"/>
        <w:jc w:val="left"/>
        <w:rPr>
          <w:rFonts w:hint="eastAsia"/>
        </w:rPr>
      </w:pPr>
      <w:r>
        <w:rPr>
          <w:rFonts w:hint="eastAsia"/>
        </w:rPr>
        <w:t>我们主的话语的含义很明显，前者永远不应该没有后者。这段经文，Calvin先生说，极好地"阐述了信心的本质和功效，表明它是对神良善的确定安息，不容许怀疑。在基督的眼中，只有那些视神为对他们仁慈或与他们和好的人才是相信的；他们毫不怀疑神会给他们所求的。</w:t>
      </w:r>
    </w:p>
    <w:p w14:paraId="1BAFA321">
      <w:pPr>
        <w:pStyle w:val="5"/>
        <w:ind w:left="0" w:right="0" w:firstLine="0"/>
        <w:jc w:val="left"/>
        <w:rPr>
          <w:rFonts w:hint="eastAsia"/>
        </w:rPr>
      </w:pPr>
    </w:p>
    <w:p w14:paraId="5CCC15F3">
      <w:pPr>
        <w:pStyle w:val="5"/>
        <w:ind w:left="0" w:right="0" w:firstLine="0"/>
        <w:jc w:val="left"/>
        <w:rPr>
          <w:rFonts w:hint="eastAsia"/>
        </w:rPr>
      </w:pPr>
      <w:r>
        <w:rPr>
          <w:rFonts w:hint="eastAsia"/>
        </w:rPr>
        <w:t>Hence we see what a diabolical delusion or fascination the papists are under, who contend for a doubting faith and charge us with presumption, if we dare come into his presence, in the persuasion of his paternal favour towards us. Paul represents it as a principal benefit which we have by Christ, that in him we have boldness and access with confidence by the faith of him."</w:t>
      </w:r>
    </w:p>
    <w:p w14:paraId="2522A686">
      <w:pPr>
        <w:pStyle w:val="5"/>
        <w:ind w:left="0" w:right="0" w:firstLine="0"/>
        <w:jc w:val="left"/>
        <w:rPr>
          <w:rFonts w:hint="eastAsia"/>
        </w:rPr>
      </w:pPr>
    </w:p>
    <w:p w14:paraId="704E9BFE">
      <w:pPr>
        <w:pStyle w:val="5"/>
        <w:ind w:left="0" w:right="0" w:firstLine="0"/>
        <w:jc w:val="left"/>
        <w:rPr>
          <w:rFonts w:hint="eastAsia"/>
        </w:rPr>
      </w:pPr>
      <w:r>
        <w:rPr>
          <w:rFonts w:hint="eastAsia"/>
        </w:rPr>
        <w:t>因此，我们看到天主教徒陷入何等魔鬼般的错觉或迷惑，他们争辩支持一种怀疑的信心，如果我们敢于带着对他父爱恩惠的确信来到他面前，就指责我们是僭妄。保罗将其表述为我们通过基督所得的主要益处，即在他里面，我们藉着对他的信心，可以坦然无惧地带着确信进到神面前。"</w:t>
      </w:r>
    </w:p>
    <w:p w14:paraId="02C09863">
      <w:pPr>
        <w:pStyle w:val="5"/>
        <w:ind w:left="0" w:right="0" w:firstLine="0"/>
        <w:jc w:val="left"/>
        <w:rPr>
          <w:rFonts w:hint="eastAsia"/>
        </w:rPr>
      </w:pPr>
    </w:p>
    <w:p w14:paraId="5342689C">
      <w:pPr>
        <w:pStyle w:val="5"/>
        <w:ind w:left="0" w:right="0" w:firstLine="0"/>
        <w:jc w:val="left"/>
        <w:rPr>
          <w:rFonts w:hint="eastAsia"/>
        </w:rPr>
      </w:pPr>
      <w:r>
        <w:rPr>
          <w:rFonts w:hint="eastAsia"/>
        </w:rPr>
        <w:t>Before we conclude this letter, it may be proper to take notice of Mr. Bellamy's remarks on some passages of the XVI. Dialogue of Mr. Hervey's Theron and Aspasio.</w:t>
      </w:r>
    </w:p>
    <w:p w14:paraId="5D2B4963">
      <w:pPr>
        <w:pStyle w:val="5"/>
        <w:ind w:left="0" w:right="0" w:firstLine="0"/>
        <w:jc w:val="left"/>
        <w:rPr>
          <w:rFonts w:hint="eastAsia"/>
        </w:rPr>
      </w:pPr>
    </w:p>
    <w:p w14:paraId="55260CB4">
      <w:pPr>
        <w:pStyle w:val="5"/>
        <w:ind w:left="0" w:right="0" w:firstLine="0"/>
        <w:jc w:val="left"/>
        <w:rPr>
          <w:rFonts w:hint="eastAsia"/>
        </w:rPr>
      </w:pPr>
      <w:r>
        <w:rPr>
          <w:rFonts w:hint="eastAsia"/>
        </w:rPr>
        <w:t>在我们结束这封信之前，适合注意Mr. Bellamy对Mr. Hervey的《锡伦和阿斯帕西奥》第十六篇对话中一些段落的评论。</w:t>
      </w:r>
    </w:p>
    <w:p w14:paraId="6EF4622E">
      <w:pPr>
        <w:pStyle w:val="5"/>
        <w:ind w:left="0" w:right="0" w:firstLine="0"/>
        <w:jc w:val="left"/>
        <w:rPr>
          <w:rFonts w:hint="eastAsia"/>
        </w:rPr>
      </w:pPr>
    </w:p>
    <w:p w14:paraId="31B0E7BF">
      <w:pPr>
        <w:pStyle w:val="5"/>
        <w:ind w:left="0" w:right="0" w:firstLine="0"/>
        <w:jc w:val="left"/>
        <w:rPr>
          <w:rFonts w:hint="eastAsia"/>
        </w:rPr>
      </w:pPr>
      <w:r>
        <w:rPr>
          <w:rFonts w:hint="eastAsia"/>
        </w:rPr>
        <w:t>Mr. Hervey observes, that "this appropriating persuasion is comprehended in all the figurative descriptions of faith which occur in Holy Writ. Faith, is styled a looking unto Jesus. But if we do not look unto Jesus as the propitiation for our sins, what comfort or what benefit can we derive from the sight? When the Israelites looked unto the brazen serpent, they certainly regarded it as a remedy, each particular person for himself.</w:t>
      </w:r>
    </w:p>
    <w:p w14:paraId="4DC63031">
      <w:pPr>
        <w:pStyle w:val="5"/>
        <w:ind w:left="0" w:right="0" w:firstLine="0"/>
        <w:jc w:val="left"/>
        <w:rPr>
          <w:rFonts w:hint="eastAsia"/>
        </w:rPr>
      </w:pPr>
    </w:p>
    <w:p w14:paraId="6E870EDA">
      <w:pPr>
        <w:pStyle w:val="5"/>
        <w:ind w:left="0" w:right="0" w:firstLine="0"/>
        <w:jc w:val="left"/>
        <w:rPr>
          <w:rFonts w:hint="eastAsia"/>
        </w:rPr>
      </w:pPr>
      <w:r>
        <w:rPr>
          <w:rFonts w:hint="eastAsia"/>
        </w:rPr>
        <w:t>Mr. Hervey观察到，"这种据为己有的确信包含在圣经中出现的所有关于信心的比喻描述中。信心被称为仰望耶稣。但如果我们不仰望耶稣作为我们罪的挽回祭，我们能从这种观看中得到什么安慰或什么益处呢？当以色列人仰望铜蛇时，他们肯定将其视为一种药，每个特定的人都为自己如此。</w:t>
      </w:r>
    </w:p>
    <w:p w14:paraId="5DB00606">
      <w:pPr>
        <w:pStyle w:val="5"/>
        <w:ind w:left="0" w:right="0" w:firstLine="0"/>
        <w:jc w:val="left"/>
        <w:rPr>
          <w:rFonts w:hint="eastAsia"/>
        </w:rPr>
      </w:pPr>
    </w:p>
    <w:p w14:paraId="1DED5DA6">
      <w:pPr>
        <w:pStyle w:val="5"/>
        <w:ind w:left="0" w:right="0" w:firstLine="0"/>
        <w:jc w:val="left"/>
        <w:rPr>
          <w:rFonts w:hint="eastAsia"/>
        </w:rPr>
      </w:pPr>
      <w:r>
        <w:rPr>
          <w:rFonts w:hint="eastAsia"/>
        </w:rPr>
        <w:t>Faith is styled a resting upon Christ, or a receiving of him. But when I rest upon an object, I use it as my support. When I receive a gift, I take it as my own property. Faith is a casting ourselves upon Christ. This may receive some elucidation from an incident recorded in the Acts. When those who sailed with Paul saw their vessel shattered; saw the waves prevailing; saw no hope of safety from continuing in the ship, they cast themselves upon the floating planks.</w:t>
      </w:r>
    </w:p>
    <w:p w14:paraId="369535A0">
      <w:pPr>
        <w:pStyle w:val="5"/>
        <w:ind w:left="0" w:right="0" w:firstLine="0"/>
        <w:jc w:val="left"/>
        <w:rPr>
          <w:rFonts w:hint="eastAsia"/>
        </w:rPr>
      </w:pPr>
    </w:p>
    <w:p w14:paraId="40D6E45E">
      <w:pPr>
        <w:pStyle w:val="5"/>
        <w:ind w:left="0" w:right="0" w:firstLine="0"/>
        <w:jc w:val="left"/>
        <w:rPr>
          <w:rFonts w:hint="eastAsia"/>
        </w:rPr>
      </w:pPr>
      <w:r>
        <w:rPr>
          <w:rFonts w:hint="eastAsia"/>
        </w:rPr>
        <w:t>信心被称为倚靠基督，或接受祂。但当我倚靠一个物体时，我将其用作我的支撑。当我接受一份礼物时，我将其作为我自己的财产。信心是将我们自己投向基督。这可以从使徒行传中记录的一个事件得到一些阐明。当那些与保罗同船的人看到他们的船被打碎；看到海浪猛烈；看到继续留在船上没有安全的希望时，他们将自己投向漂浮的木板。</w:t>
      </w:r>
    </w:p>
    <w:p w14:paraId="6D7F1900">
      <w:pPr>
        <w:pStyle w:val="5"/>
        <w:ind w:left="0" w:right="0" w:firstLine="0"/>
        <w:jc w:val="left"/>
        <w:rPr>
          <w:rFonts w:hint="eastAsia"/>
        </w:rPr>
      </w:pPr>
    </w:p>
    <w:p w14:paraId="280FBF9C">
      <w:pPr>
        <w:pStyle w:val="5"/>
        <w:ind w:left="0" w:right="0" w:firstLine="0"/>
        <w:jc w:val="left"/>
        <w:rPr>
          <w:rFonts w:hint="eastAsia"/>
        </w:rPr>
      </w:pPr>
      <w:r>
        <w:rPr>
          <w:rFonts w:hint="eastAsia"/>
        </w:rPr>
        <w:t>They cast themselves upon the planks without any scruple; not questioning their right to make use of them; and they clave to these supporters with a cheerful confidence; not doubting but, according to the apostle's promise, they should escape safe to land. So we are to cast ourselves upon the Lord Jesus Christ, without indulging a doubt concerning our right to make use of him, or the impossibility of his failing us.</w:t>
      </w:r>
    </w:p>
    <w:p w14:paraId="4D31764D">
      <w:pPr>
        <w:pStyle w:val="5"/>
        <w:ind w:left="0" w:right="0" w:firstLine="0"/>
        <w:jc w:val="left"/>
        <w:rPr>
          <w:rFonts w:hint="eastAsia"/>
        </w:rPr>
      </w:pPr>
    </w:p>
    <w:p w14:paraId="4DADB7BD">
      <w:pPr>
        <w:pStyle w:val="5"/>
        <w:ind w:left="0" w:right="0" w:firstLine="0"/>
        <w:jc w:val="left"/>
        <w:rPr>
          <w:rFonts w:hint="eastAsia"/>
        </w:rPr>
      </w:pPr>
      <w:r>
        <w:rPr>
          <w:rFonts w:hint="eastAsia"/>
        </w:rPr>
        <w:t>他们毫不犹豫地将自己投向木板；不质疑他们使用它们的权利；他们带着愉快的信心紧紧抓住这些支撑物；不怀疑但根据使徒的应许，他们应该安全地逃到陆地。同样，我们要将自己投向主耶稣基督，不要怀疑我们使用祂的权利，或祂不可能辜负我们。</w:t>
      </w:r>
    </w:p>
    <w:p w14:paraId="34D13251">
      <w:pPr>
        <w:pStyle w:val="5"/>
        <w:ind w:left="0" w:right="0" w:firstLine="0"/>
        <w:jc w:val="left"/>
        <w:rPr>
          <w:rFonts w:hint="eastAsia"/>
        </w:rPr>
      </w:pPr>
    </w:p>
    <w:p w14:paraId="0648D94A">
      <w:pPr>
        <w:pStyle w:val="5"/>
        <w:ind w:left="0" w:right="0" w:firstLine="0"/>
        <w:jc w:val="left"/>
        <w:rPr>
          <w:rFonts w:hint="eastAsia"/>
        </w:rPr>
      </w:pPr>
      <w:r>
        <w:rPr>
          <w:rFonts w:hint="eastAsia"/>
        </w:rPr>
        <w:t>Faith is characterized by eating the bread of life. And can this be done without a personal application? Faith is expressed by putting on Christ as a commodious and beautiful garment. And can any idea or any expression more strongly denote an actual appropriation?"</w:t>
      </w:r>
    </w:p>
    <w:p w14:paraId="4604C73F">
      <w:pPr>
        <w:pStyle w:val="5"/>
        <w:ind w:left="0" w:right="0" w:firstLine="0"/>
        <w:jc w:val="left"/>
        <w:rPr>
          <w:rFonts w:hint="eastAsia"/>
        </w:rPr>
      </w:pPr>
    </w:p>
    <w:p w14:paraId="1BFD08BC">
      <w:pPr>
        <w:pStyle w:val="5"/>
        <w:ind w:left="0" w:right="0" w:firstLine="0"/>
        <w:jc w:val="left"/>
        <w:rPr>
          <w:rFonts w:hint="eastAsia"/>
        </w:rPr>
      </w:pPr>
      <w:r>
        <w:rPr>
          <w:rFonts w:hint="eastAsia"/>
        </w:rPr>
        <w:t>信心的特征是吃生命的粮。这能不通过个人应用来完成吗？信心通过穿上基督作为一件方便美丽的衣服来表达。还有什么观念或表达能比这更强烈地表示一种实际的据为己有呢？"</w:t>
      </w:r>
    </w:p>
    <w:p w14:paraId="22C52CA7">
      <w:pPr>
        <w:pStyle w:val="5"/>
        <w:ind w:left="0" w:right="0" w:firstLine="0"/>
        <w:jc w:val="left"/>
        <w:rPr>
          <w:rFonts w:hint="eastAsia"/>
        </w:rPr>
      </w:pPr>
    </w:p>
    <w:p w14:paraId="28A10FED">
      <w:pPr>
        <w:pStyle w:val="5"/>
        <w:ind w:left="0" w:right="0" w:firstLine="0"/>
        <w:jc w:val="left"/>
        <w:rPr>
          <w:rFonts w:hint="eastAsia"/>
        </w:rPr>
      </w:pPr>
      <w:r>
        <w:rPr>
          <w:rFonts w:hint="eastAsia"/>
        </w:rPr>
        <w:t>The unprejudiced will allow these observations to be much to Mr. Hervey's purpose; that is, they clearly prove that there is, in the nature of saving faith an application of Christ to ourselves in particular.</w:t>
      </w:r>
    </w:p>
    <w:p w14:paraId="0C625A96">
      <w:pPr>
        <w:pStyle w:val="5"/>
        <w:ind w:left="0" w:right="0" w:firstLine="0"/>
        <w:jc w:val="left"/>
        <w:rPr>
          <w:rFonts w:hint="eastAsia"/>
        </w:rPr>
      </w:pPr>
    </w:p>
    <w:p w14:paraId="711687A9">
      <w:pPr>
        <w:pStyle w:val="5"/>
        <w:ind w:left="0" w:right="0" w:firstLine="0"/>
        <w:jc w:val="left"/>
        <w:rPr>
          <w:rFonts w:hint="eastAsia"/>
        </w:rPr>
      </w:pPr>
      <w:r>
        <w:rPr>
          <w:rFonts w:hint="eastAsia"/>
        </w:rPr>
        <w:t>没有偏见的人会承认这些观察对Mr. Hervey的目的很有帮助；也就是说，它们清楚地证明，在拯救信心的本质中，有将基督特别应用于我们自己的行为。</w:t>
      </w:r>
    </w:p>
    <w:p w14:paraId="49B0DABC">
      <w:pPr>
        <w:pStyle w:val="5"/>
        <w:ind w:left="0" w:right="0" w:firstLine="0"/>
        <w:jc w:val="left"/>
        <w:rPr>
          <w:rFonts w:hint="eastAsia"/>
        </w:rPr>
      </w:pPr>
    </w:p>
    <w:p w14:paraId="678871B0">
      <w:pPr>
        <w:pStyle w:val="5"/>
        <w:ind w:left="0" w:right="0" w:firstLine="0"/>
        <w:jc w:val="left"/>
        <w:rPr>
          <w:rFonts w:hint="eastAsia"/>
        </w:rPr>
      </w:pPr>
      <w:r>
        <w:rPr>
          <w:rFonts w:hint="eastAsia"/>
        </w:rPr>
        <w:t>And what does Mr. Bellamy reply? Why, says he, "Christ is to be acknowledged, received and honoured, according to his character, as the promised Messiah.—Is he compared to the brazen serpent? We are not to believe that we are healed; but to look to him for healing. Is he compared to a city of refuge? We are not to believe ourselves safe; but to fly to him for safety. Is he compared to bread and water? We are not to believe, that our hunger and thirst are assuaged; but to eat the living bread, and to drink the living water that they may be so."</w:t>
      </w:r>
    </w:p>
    <w:p w14:paraId="1216E716">
      <w:pPr>
        <w:pStyle w:val="5"/>
        <w:ind w:left="0" w:right="0" w:firstLine="0"/>
        <w:jc w:val="left"/>
        <w:rPr>
          <w:rFonts w:hint="eastAsia"/>
        </w:rPr>
      </w:pPr>
    </w:p>
    <w:p w14:paraId="15B764FC">
      <w:pPr>
        <w:pStyle w:val="5"/>
        <w:ind w:left="0" w:right="0" w:firstLine="0"/>
        <w:jc w:val="left"/>
        <w:rPr>
          <w:rFonts w:hint="eastAsia"/>
        </w:rPr>
      </w:pPr>
      <w:r>
        <w:rPr>
          <w:rFonts w:hint="eastAsia"/>
        </w:rPr>
        <w:t>Mr. Bellamy如何回应？他说，"基督应当按照祂的品格，作为所应许的弥赛亚，被承认、接受和尊崇。——祂被比作铜蛇吗？我们不是要相信我们已经被医治；而是要仰望祂得医治。祂被比作避难城吗？我们不是要相信自己已经安全；而是要逃向祂得安全。祂被比作粮和水吗？我们不是要相信，我们的饥渴已经得到缓解；而是要吃生命的粮，喝生命的水，使它们如此。"</w:t>
      </w:r>
    </w:p>
    <w:p w14:paraId="1E0577AC">
      <w:pPr>
        <w:pStyle w:val="5"/>
        <w:ind w:left="0" w:right="0" w:firstLine="0"/>
        <w:jc w:val="left"/>
        <w:rPr>
          <w:rFonts w:hint="eastAsia"/>
        </w:rPr>
      </w:pPr>
    </w:p>
    <w:p w14:paraId="1A5D1AC9">
      <w:pPr>
        <w:pStyle w:val="5"/>
        <w:ind w:left="0" w:right="0" w:firstLine="0"/>
        <w:jc w:val="left"/>
        <w:rPr>
          <w:rFonts w:hint="eastAsia"/>
        </w:rPr>
      </w:pPr>
      <w:r>
        <w:rPr>
          <w:rFonts w:hint="eastAsia"/>
        </w:rPr>
        <w:t>In this reply we observe, first, that Mr. Bellamy misrepresents the sentiments of his opponents. For they are so far from saying, that faith is a belief, that we are healed; or that we are already in a safe state, or that our hunger and thirst are assuaged; that they will not allow, that faith, properly speaking, believes any thing concerning the state we are already in, excepting that we are miserable sinners of Adam's family to whom the gospel is preached.</w:t>
      </w:r>
    </w:p>
    <w:p w14:paraId="6A04CBDC">
      <w:pPr>
        <w:pStyle w:val="5"/>
        <w:ind w:left="0" w:right="0" w:firstLine="0"/>
        <w:jc w:val="left"/>
        <w:rPr>
          <w:rFonts w:hint="eastAsia"/>
        </w:rPr>
      </w:pPr>
    </w:p>
    <w:p w14:paraId="0E552F5E">
      <w:pPr>
        <w:pStyle w:val="5"/>
        <w:ind w:left="0" w:right="0" w:firstLine="0"/>
        <w:jc w:val="left"/>
        <w:rPr>
          <w:rFonts w:hint="eastAsia"/>
        </w:rPr>
      </w:pPr>
      <w:r>
        <w:rPr>
          <w:rFonts w:hint="eastAsia"/>
        </w:rPr>
        <w:t>在这个回应中，我们首先观察到，Mr. Bellamy歪曲了他对手的观点。因为他们远非说信心是一种信念，即我们已经被医治；或者我们已经处于安全状态，或者我们的饥渴已经得到缓解；他们不会允许，信心，严格来说，相信关于我们已经处于的状态的任何事情，除了我们是亚当家族的可悲罪人，福音向他们传讲。</w:t>
      </w:r>
    </w:p>
    <w:p w14:paraId="4D9E6B0D">
      <w:pPr>
        <w:pStyle w:val="5"/>
        <w:ind w:left="0" w:right="0" w:firstLine="0"/>
        <w:jc w:val="left"/>
        <w:rPr>
          <w:rFonts w:hint="eastAsia"/>
        </w:rPr>
      </w:pPr>
    </w:p>
    <w:p w14:paraId="0BDD987A">
      <w:pPr>
        <w:pStyle w:val="5"/>
        <w:ind w:left="0" w:right="0" w:firstLine="0"/>
        <w:jc w:val="left"/>
        <w:rPr>
          <w:rFonts w:hint="eastAsia"/>
        </w:rPr>
      </w:pPr>
      <w:r>
        <w:rPr>
          <w:rFonts w:hint="eastAsia"/>
        </w:rPr>
        <w:t>And while they tell sinners, that the gospel is directed to them, in such a manner as to warrant their immediate reception of Christ as therein exhibited; they at the same time, declare, that the gospel, without that reception of Christ, will be unprofitable to them.</w:t>
      </w:r>
    </w:p>
    <w:p w14:paraId="4F9D6F21">
      <w:pPr>
        <w:pStyle w:val="5"/>
        <w:ind w:left="0" w:right="0" w:firstLine="0"/>
        <w:jc w:val="left"/>
        <w:rPr>
          <w:rFonts w:hint="eastAsia"/>
        </w:rPr>
      </w:pPr>
    </w:p>
    <w:p w14:paraId="1414DC63">
      <w:pPr>
        <w:pStyle w:val="5"/>
        <w:ind w:left="0" w:right="0" w:firstLine="0"/>
        <w:jc w:val="left"/>
        <w:rPr>
          <w:rFonts w:hint="eastAsia"/>
        </w:rPr>
      </w:pPr>
      <w:r>
        <w:rPr>
          <w:rFonts w:hint="eastAsia"/>
        </w:rPr>
        <w:t>当他们告诉罪人，福音是针对他们的，以一种保证他们立即接受基督作为其中所展示的方式；他们同时宣称，没有那对基督的接受，福音对他们将是无益的。</w:t>
      </w:r>
    </w:p>
    <w:p w14:paraId="5C32959F">
      <w:pPr>
        <w:pStyle w:val="5"/>
        <w:ind w:left="0" w:right="0" w:firstLine="0"/>
        <w:jc w:val="left"/>
        <w:rPr>
          <w:rFonts w:hint="eastAsia"/>
        </w:rPr>
      </w:pPr>
    </w:p>
    <w:p w14:paraId="2DC322EA">
      <w:pPr>
        <w:pStyle w:val="5"/>
        <w:ind w:left="0" w:right="0" w:firstLine="0"/>
        <w:jc w:val="left"/>
        <w:rPr>
          <w:rFonts w:hint="eastAsia"/>
        </w:rPr>
      </w:pPr>
      <w:r>
        <w:rPr>
          <w:rFonts w:hint="eastAsia"/>
        </w:rPr>
        <w:t>In the next place, it is to be observed, that, in Mr. Bellamy's remark, there is no notice taken of Mr. Hervey's argument; the force of which lies in two things. One is, that it is only true and saving faith which is meant by these metaphorical expressions. The other thing is, that each of them includes the notion of a person's application of something to his own use or for the benefit of himself in particular.</w:t>
      </w:r>
    </w:p>
    <w:p w14:paraId="11ACEB53">
      <w:pPr>
        <w:pStyle w:val="5"/>
        <w:ind w:left="0" w:right="0" w:firstLine="0"/>
        <w:jc w:val="left"/>
        <w:rPr>
          <w:rFonts w:hint="eastAsia"/>
        </w:rPr>
      </w:pPr>
    </w:p>
    <w:p w14:paraId="47E7948B">
      <w:pPr>
        <w:pStyle w:val="5"/>
        <w:ind w:left="0" w:right="0" w:firstLine="0"/>
        <w:jc w:val="left"/>
        <w:rPr>
          <w:rFonts w:hint="eastAsia"/>
        </w:rPr>
      </w:pPr>
      <w:r>
        <w:rPr>
          <w:rFonts w:hint="eastAsia"/>
        </w:rPr>
        <w:t>其次，需要注意的是，在Mr. Bellamy的评论中，没有注意到Mr. Hervey的论点；其力量在于两件事。一是，这些比喻表达所指的只是真实和拯救的信心。另一件事是，它们每一个都包含一个人将某物应用于自己的使用或为了特别造福自己的概念。</w:t>
      </w:r>
    </w:p>
    <w:p w14:paraId="607FC219">
      <w:pPr>
        <w:pStyle w:val="5"/>
        <w:ind w:left="0" w:right="0" w:firstLine="0"/>
        <w:jc w:val="left"/>
        <w:rPr>
          <w:rFonts w:hint="eastAsia"/>
        </w:rPr>
      </w:pPr>
    </w:p>
    <w:p w14:paraId="2E1E5305">
      <w:pPr>
        <w:pStyle w:val="5"/>
        <w:ind w:left="0" w:right="0" w:firstLine="0"/>
        <w:jc w:val="left"/>
        <w:rPr>
          <w:rFonts w:hint="eastAsia"/>
        </w:rPr>
      </w:pPr>
      <w:r>
        <w:rPr>
          <w:rFonts w:hint="eastAsia"/>
        </w:rPr>
        <w:t>If these two things hold true, (and Mr. Bellamy says nothing against either of them,) it will necessarily follow, that there is such an application of Christ to ourselves in the nature of saving faith.</w:t>
      </w:r>
    </w:p>
    <w:p w14:paraId="0551E91C">
      <w:pPr>
        <w:pStyle w:val="5"/>
        <w:ind w:left="0" w:right="0" w:firstLine="0"/>
        <w:jc w:val="left"/>
        <w:rPr>
          <w:rFonts w:hint="eastAsia"/>
        </w:rPr>
      </w:pPr>
    </w:p>
    <w:p w14:paraId="2215FF6F">
      <w:pPr>
        <w:pStyle w:val="5"/>
        <w:ind w:left="0" w:right="0" w:firstLine="0"/>
        <w:jc w:val="left"/>
        <w:rPr>
          <w:rFonts w:hint="eastAsia"/>
        </w:rPr>
      </w:pPr>
      <w:r>
        <w:rPr>
          <w:rFonts w:hint="eastAsia"/>
        </w:rPr>
        <w:t>如果这两件事成立（Mr. Bellamy对它们两者都没有提出任何反对意见），必然会得出结论，在拯救信心的本质中确实有这样一种将基督应用于我们自己的行为。</w:t>
      </w:r>
    </w:p>
    <w:p w14:paraId="6A6F90DD">
      <w:pPr>
        <w:pStyle w:val="5"/>
        <w:ind w:left="0" w:right="0" w:firstLine="0"/>
        <w:jc w:val="left"/>
        <w:rPr>
          <w:rFonts w:hint="eastAsia"/>
        </w:rPr>
      </w:pPr>
    </w:p>
    <w:p w14:paraId="3EA56B59">
      <w:pPr>
        <w:pStyle w:val="5"/>
        <w:ind w:left="0" w:right="0" w:firstLine="0"/>
        <w:jc w:val="left"/>
        <w:rPr>
          <w:rFonts w:hint="eastAsia"/>
        </w:rPr>
      </w:pPr>
      <w:r>
        <w:rPr>
          <w:rFonts w:hint="eastAsia"/>
        </w:rPr>
        <w:t>Another argument which Mr. Hervey offers in support of this doctrine, is, that our Saviour calls the act of Thomas which he expressed by saying, My Lord and my God, believing, John xx. 28, 29.</w:t>
      </w:r>
    </w:p>
    <w:p w14:paraId="1907C8F4">
      <w:pPr>
        <w:pStyle w:val="5"/>
        <w:ind w:left="0" w:right="0" w:firstLine="0"/>
        <w:jc w:val="left"/>
        <w:rPr>
          <w:rFonts w:hint="eastAsia"/>
        </w:rPr>
      </w:pPr>
    </w:p>
    <w:p w14:paraId="64D0DA28">
      <w:pPr>
        <w:pStyle w:val="5"/>
        <w:ind w:left="0" w:right="0" w:firstLine="0"/>
        <w:jc w:val="left"/>
        <w:rPr>
          <w:rFonts w:hint="eastAsia"/>
        </w:rPr>
      </w:pPr>
      <w:r>
        <w:rPr>
          <w:rFonts w:hint="eastAsia"/>
        </w:rPr>
        <w:t>Mr. Hervey为支持这一教义提供的另一个论点是，我们的救主称托马斯通过说"我的主我的神"所表达的行为为相信，约翰福音20:28-29。</w:t>
      </w:r>
    </w:p>
    <w:p w14:paraId="35990878">
      <w:pPr>
        <w:pStyle w:val="5"/>
        <w:ind w:left="0" w:right="0" w:firstLine="0"/>
        <w:jc w:val="left"/>
        <w:rPr>
          <w:rFonts w:hint="eastAsia"/>
        </w:rPr>
      </w:pPr>
    </w:p>
    <w:p w14:paraId="2CD206A2">
      <w:pPr>
        <w:pStyle w:val="5"/>
        <w:ind w:left="0" w:right="0" w:firstLine="0"/>
        <w:jc w:val="left"/>
        <w:rPr>
          <w:rFonts w:hint="eastAsia"/>
        </w:rPr>
      </w:pPr>
      <w:r>
        <w:rPr>
          <w:rFonts w:hint="eastAsia"/>
        </w:rPr>
        <w:t>To this Mr. Bellamy answers in the following words, "The thing, that Thomas was so faithless about, was not his particular interest in Christ; nor was this the thing he believed, that Christ died for him in particular. But the resurrection of Christ was the thing, the only thing in question with him. Overjoyed to see him, feel him, hear him, know him; in the language of fervent love, he cries out, My Lord and my God. Thus then stands the argument—because Thomas believed, that Christ was risen from the dead on the clearest evidence; therefore justifying faith consists in believing, that pardon is mine, grace is mine, Christ and all his spiritual blessings are mine without any evidence at all from scripture, sense, or reason."</w:t>
      </w:r>
    </w:p>
    <w:p w14:paraId="587187CD">
      <w:pPr>
        <w:pStyle w:val="5"/>
        <w:ind w:left="0" w:right="0" w:firstLine="0"/>
        <w:jc w:val="left"/>
        <w:rPr>
          <w:rFonts w:hint="eastAsia"/>
        </w:rPr>
      </w:pPr>
    </w:p>
    <w:p w14:paraId="106EA5D2">
      <w:pPr>
        <w:pStyle w:val="5"/>
        <w:ind w:left="0" w:right="0" w:firstLine="0"/>
        <w:jc w:val="left"/>
        <w:rPr>
          <w:rFonts w:hint="eastAsia"/>
        </w:rPr>
      </w:pPr>
      <w:r>
        <w:rPr>
          <w:rFonts w:hint="eastAsia"/>
        </w:rPr>
        <w:t>对此Mr. Bellamy用以下词语回答："托马斯如此不信的事，不是他在基督里的特殊利益；这也不是他所相信的事，即基督特别为他而死。但基督的复活是那事，是他唯一质疑的事。看见祂、感觉祂、听见祂、认识祂，欣喜若狂；用热切爱的语言，他喊道，我的主我的神。因此，论点如下——因为托马斯相信，基督基于最明确的证据从死里复活；因此称义信心在于相信，赦免是我的，恩典是我的，基督和祂所有属灵的祝福都是我的，而完全没有来自圣经、感官或理性的任何证据。"</w:t>
      </w:r>
    </w:p>
    <w:p w14:paraId="0F797323">
      <w:pPr>
        <w:pStyle w:val="5"/>
        <w:ind w:left="0" w:right="0" w:firstLine="0"/>
        <w:jc w:val="left"/>
        <w:rPr>
          <w:rFonts w:hint="eastAsia"/>
        </w:rPr>
      </w:pPr>
    </w:p>
    <w:p w14:paraId="1728CDF7">
      <w:pPr>
        <w:pStyle w:val="5"/>
        <w:ind w:left="0" w:right="0" w:firstLine="0"/>
        <w:jc w:val="left"/>
        <w:rPr>
          <w:rFonts w:hint="eastAsia"/>
        </w:rPr>
      </w:pPr>
      <w:r>
        <w:rPr>
          <w:rFonts w:hint="eastAsia"/>
        </w:rPr>
        <w:t>Here it is necessary to observe, as before, that the force of Mr. Hervey's argument lies in two things. The first is, that what Thomas expressed on this occasion was true and saving faith. That it was so, is evident from our Lord's declaration of the blessedness of those who should, believe, as Thomas had done, without having the opportunity, which he had, of seeing Christ with the bodily eye.</w:t>
      </w:r>
    </w:p>
    <w:p w14:paraId="39C101F7">
      <w:pPr>
        <w:pStyle w:val="5"/>
        <w:ind w:left="0" w:right="0" w:firstLine="0"/>
        <w:jc w:val="left"/>
        <w:rPr>
          <w:rFonts w:hint="eastAsia"/>
        </w:rPr>
      </w:pPr>
    </w:p>
    <w:p w14:paraId="09FD7347">
      <w:pPr>
        <w:pStyle w:val="5"/>
        <w:ind w:left="0" w:right="0" w:firstLine="0"/>
        <w:jc w:val="left"/>
        <w:rPr>
          <w:rFonts w:hint="eastAsia"/>
        </w:rPr>
      </w:pPr>
      <w:r>
        <w:rPr>
          <w:rFonts w:hint="eastAsia"/>
        </w:rPr>
        <w:t>在这里有必要观察到，如前所述，Mr. Hervey论点的力量在于两件事。第一是，托马斯在这场合所表达的是真实和拯救的信心。确实如此，这从我们主对那些应当相信的人的福分宣告中可以看出，他们相信，如托马斯所做的，而没有像他那样有机会用肉眼看见基督。</w:t>
      </w:r>
    </w:p>
    <w:p w14:paraId="66540C58">
      <w:pPr>
        <w:pStyle w:val="5"/>
        <w:ind w:left="0" w:right="0" w:firstLine="0"/>
        <w:jc w:val="left"/>
        <w:rPr>
          <w:rFonts w:hint="eastAsia"/>
        </w:rPr>
      </w:pPr>
    </w:p>
    <w:p w14:paraId="3474CD7C">
      <w:pPr>
        <w:pStyle w:val="5"/>
        <w:ind w:left="0" w:right="0" w:firstLine="0"/>
        <w:jc w:val="left"/>
        <w:rPr>
          <w:rFonts w:hint="eastAsia"/>
        </w:rPr>
      </w:pPr>
      <w:r>
        <w:rPr>
          <w:rFonts w:hint="eastAsia"/>
        </w:rPr>
        <w:t>The other thing on which Mr. Hervey's argument stands is, that what our Lord calls Thomas's faith or believing included the appropriating persuasion, that Jesus Christ was his own Lord and God. This, indeed, Mr. Bellamy seems to deny, because, says he, the resurrection of Christ was the thing, the only thing in question with him; and therefore the only thing that our Lord represented Thomas as believing on this occasion.</w:t>
      </w:r>
    </w:p>
    <w:p w14:paraId="39FE15E3">
      <w:pPr>
        <w:pStyle w:val="5"/>
        <w:ind w:left="0" w:right="0" w:firstLine="0"/>
        <w:jc w:val="left"/>
        <w:rPr>
          <w:rFonts w:hint="eastAsia"/>
        </w:rPr>
      </w:pPr>
    </w:p>
    <w:p w14:paraId="23D2153C">
      <w:pPr>
        <w:pStyle w:val="5"/>
        <w:ind w:left="0" w:right="0" w:firstLine="0"/>
        <w:jc w:val="left"/>
        <w:rPr>
          <w:rFonts w:hint="eastAsia"/>
        </w:rPr>
      </w:pPr>
      <w:r>
        <w:rPr>
          <w:rFonts w:hint="eastAsia"/>
        </w:rPr>
        <w:t>Mr. Hervey论点所依据的另一件事是，我们主所称的托马斯的信心或相信包括据为己有的确信，即耶稣基督是他自己的主和神。确实，Mr. Bellamy似乎否认这一点，因为，他说，基督的复活是那事，是他唯一质疑的事；因此是我们主在这场合表示托马斯相信的唯一事情。</w:t>
      </w:r>
    </w:p>
    <w:p w14:paraId="72B05968">
      <w:pPr>
        <w:pStyle w:val="5"/>
        <w:ind w:left="0" w:right="0" w:firstLine="0"/>
        <w:jc w:val="left"/>
        <w:rPr>
          <w:rFonts w:hint="eastAsia"/>
        </w:rPr>
      </w:pPr>
    </w:p>
    <w:p w14:paraId="2BAF66F7">
      <w:pPr>
        <w:pStyle w:val="5"/>
        <w:ind w:left="0" w:right="0" w:firstLine="0"/>
        <w:jc w:val="left"/>
        <w:rPr>
          <w:rFonts w:hint="eastAsia"/>
        </w:rPr>
      </w:pPr>
      <w:r>
        <w:rPr>
          <w:rFonts w:hint="eastAsia"/>
        </w:rPr>
        <w:t>But when Mr. Bellamy supposes that Thomas might have doubted of Christ's resurrection without doubting of his being his Lord and his God; he supposes a gross absurdity, namely, that Christ might have been Thomas's Lord and God, though he had continued in the state of the dead. Surely, as the apostle declares, 1 Corinth, xv. 17, if Christ be not raised, our faith is vain; we are yet in our sins.</w:t>
      </w:r>
    </w:p>
    <w:p w14:paraId="71B972E8">
      <w:pPr>
        <w:pStyle w:val="5"/>
        <w:ind w:left="0" w:right="0" w:firstLine="0"/>
        <w:jc w:val="left"/>
        <w:rPr>
          <w:rFonts w:hint="eastAsia"/>
        </w:rPr>
      </w:pPr>
    </w:p>
    <w:p w14:paraId="2B7A8206">
      <w:pPr>
        <w:pStyle w:val="5"/>
        <w:ind w:left="0" w:right="0" w:firstLine="0"/>
        <w:jc w:val="left"/>
        <w:rPr>
          <w:rFonts w:hint="eastAsia"/>
        </w:rPr>
      </w:pPr>
      <w:r>
        <w:rPr>
          <w:rFonts w:hint="eastAsia"/>
        </w:rPr>
        <w:t>但当Mr. Bellamy假设托马斯可能怀疑基督的复活而不怀疑祂是他的主和他的神时；他假设了一个严重的荒谬，即基督可能是托马斯的主和神，尽管祂继续处于死亡状态。当然，正如使徒宣称，哥林多前书15:17，若基督没有复活，我们的信就是徒然的；我们仍在罪里。</w:t>
      </w:r>
    </w:p>
    <w:p w14:paraId="5F59278C">
      <w:pPr>
        <w:pStyle w:val="5"/>
        <w:ind w:left="0" w:right="0" w:firstLine="0"/>
        <w:jc w:val="left"/>
        <w:rPr>
          <w:rFonts w:hint="eastAsia"/>
        </w:rPr>
      </w:pPr>
    </w:p>
    <w:p w14:paraId="1DC73E4F">
      <w:pPr>
        <w:pStyle w:val="5"/>
        <w:ind w:left="0" w:right="0" w:firstLine="0"/>
        <w:jc w:val="left"/>
        <w:rPr>
          <w:rFonts w:hint="eastAsia"/>
        </w:rPr>
      </w:pPr>
      <w:r>
        <w:rPr>
          <w:rFonts w:hint="eastAsia"/>
        </w:rPr>
        <w:t>Besides, the believing, which our Lord here ascribes to Thomas, cannot be limited to the historical fact, that Christ rose from the dead: because our Lord pronounces them all blessed who attain such believing. But they are not all blessed who believe that historical fact. For wicked men may believe it, and devils believe it, and tremble.</w:t>
      </w:r>
    </w:p>
    <w:p w14:paraId="676D63D7">
      <w:pPr>
        <w:pStyle w:val="5"/>
        <w:ind w:left="0" w:right="0" w:firstLine="0"/>
        <w:jc w:val="left"/>
        <w:rPr>
          <w:rFonts w:hint="eastAsia"/>
        </w:rPr>
      </w:pPr>
    </w:p>
    <w:p w14:paraId="200FECC7">
      <w:pPr>
        <w:pStyle w:val="5"/>
        <w:ind w:left="0" w:right="0" w:firstLine="0"/>
        <w:jc w:val="left"/>
        <w:rPr>
          <w:rFonts w:hint="eastAsia"/>
        </w:rPr>
      </w:pPr>
      <w:r>
        <w:rPr>
          <w:rFonts w:hint="eastAsia"/>
        </w:rPr>
        <w:t>此外，我们主在这里归于托马斯的相信，不能限于基督从死里复活的历史事实：因为我们主宣告所有达到如此相信的人都是有福的。但不是所有相信那历史事实的人都是有福的。因为恶人可能相信它，魔鬼也相信它，并且战兢。</w:t>
      </w:r>
    </w:p>
    <w:p w14:paraId="47EE9950">
      <w:pPr>
        <w:pStyle w:val="5"/>
        <w:ind w:left="0" w:right="0" w:firstLine="0"/>
        <w:jc w:val="left"/>
        <w:rPr>
          <w:rFonts w:hint="eastAsia"/>
        </w:rPr>
      </w:pPr>
    </w:p>
    <w:p w14:paraId="4527DB72">
      <w:pPr>
        <w:pStyle w:val="5"/>
        <w:ind w:left="0" w:right="0" w:firstLine="0"/>
        <w:jc w:val="left"/>
        <w:rPr>
          <w:rFonts w:hint="eastAsia"/>
        </w:rPr>
      </w:pPr>
      <w:r>
        <w:rPr>
          <w:rFonts w:hint="eastAsia"/>
        </w:rPr>
        <w:t>After all, can anything be plainer, than this, that our Lord, when he says to Thomas, Thou hast believed, refers to the declaration which Thomas had made, immediately before of his faith in these words, My Lord and my God; or that the faith declared in these words is an appropriating faith?</w:t>
      </w:r>
    </w:p>
    <w:p w14:paraId="3CF55BD1">
      <w:pPr>
        <w:pStyle w:val="5"/>
        <w:ind w:left="0" w:right="0" w:firstLine="0"/>
        <w:jc w:val="left"/>
        <w:rPr>
          <w:rFonts w:hint="eastAsia"/>
        </w:rPr>
      </w:pPr>
    </w:p>
    <w:p w14:paraId="532D9D96">
      <w:pPr>
        <w:pStyle w:val="5"/>
        <w:ind w:left="0" w:right="0" w:firstLine="0"/>
        <w:jc w:val="left"/>
        <w:rPr>
          <w:rFonts w:hint="eastAsia"/>
        </w:rPr>
      </w:pPr>
      <w:r>
        <w:rPr>
          <w:rFonts w:hint="eastAsia"/>
        </w:rPr>
        <w:t>毕竟，还有什么比这更明显的呢，即我们主当他对托马斯说，你已经信了，是指托马斯刚才在这些话中表达的信心宣告，我的主我的神；或者在这些话中宣告的信心是一种据为己有的信心？</w:t>
      </w:r>
    </w:p>
    <w:p w14:paraId="33002E29">
      <w:pPr>
        <w:pStyle w:val="5"/>
        <w:ind w:left="0" w:right="0" w:firstLine="0"/>
        <w:jc w:val="left"/>
        <w:rPr>
          <w:rFonts w:hint="eastAsia"/>
        </w:rPr>
      </w:pPr>
    </w:p>
    <w:p w14:paraId="382A3B27">
      <w:pPr>
        <w:pStyle w:val="5"/>
        <w:ind w:left="0" w:right="0" w:firstLine="0"/>
        <w:jc w:val="left"/>
        <w:rPr>
          <w:rFonts w:hint="eastAsia"/>
        </w:rPr>
      </w:pPr>
      <w:r>
        <w:rPr>
          <w:rFonts w:hint="eastAsia"/>
        </w:rPr>
        <w:t>—We may add a judicious observation of Dr. Guise on this passage: "Though the seeing and the handling of the risen body of our Lord," says that expositor, "were strong inducements or motives to this divine appropriating faith; yet it was the word of Christ set home upon his heart with power, which begat it in him; for it was immediately upon Christ's saying, Be not faithless but believing, that he cried out, My Lord and my God."</w:t>
      </w:r>
    </w:p>
    <w:p w14:paraId="376B48A9">
      <w:pPr>
        <w:pStyle w:val="5"/>
        <w:ind w:left="0" w:right="0" w:firstLine="0"/>
        <w:jc w:val="left"/>
        <w:rPr>
          <w:rFonts w:hint="eastAsia"/>
        </w:rPr>
      </w:pPr>
    </w:p>
    <w:p w14:paraId="664FF558">
      <w:pPr>
        <w:pStyle w:val="5"/>
        <w:ind w:left="0" w:right="0" w:firstLine="0"/>
        <w:jc w:val="left"/>
        <w:rPr>
          <w:rFonts w:hint="eastAsia"/>
        </w:rPr>
      </w:pPr>
      <w:r>
        <w:rPr>
          <w:rFonts w:hint="eastAsia"/>
        </w:rPr>
        <w:t>——我们可以补充Dr. Guise对这段经文的明智观察："虽然看见和触摸我们主复活的身体，"那解经家说，"是对这种神圣据为己有信心的强烈诱因或动机；然而是基督的话语以能力打动他的心，在他里面生发这信心；因为正是在基督说，不要不信，总要信的时候，他立即喊道，我的主我的神。"</w:t>
      </w:r>
    </w:p>
    <w:p w14:paraId="49E97E57">
      <w:pPr>
        <w:pStyle w:val="5"/>
        <w:ind w:left="0" w:right="0" w:firstLine="0"/>
        <w:jc w:val="left"/>
        <w:rPr>
          <w:rFonts w:hint="eastAsia"/>
        </w:rPr>
      </w:pPr>
    </w:p>
    <w:p w14:paraId="5E6234A7">
      <w:pPr>
        <w:pStyle w:val="5"/>
        <w:ind w:left="0" w:right="0" w:firstLine="0"/>
        <w:jc w:val="left"/>
        <w:rPr>
          <w:rFonts w:hint="eastAsia"/>
        </w:rPr>
      </w:pPr>
      <w:r>
        <w:rPr>
          <w:rFonts w:hint="eastAsia"/>
        </w:rPr>
        <w:t>We conclude this letter with a caution, which may be of use to remove a common prejudice against out doctrine concerning the nature of saving faith. When we say, that a real persuasion, that Christ is mine, and that I shall have eternal salvation through his name, belongs to the essence of faith, it is not meant, that a person never acts faith, but when he is sensible of such a persuasion.</w:t>
      </w:r>
    </w:p>
    <w:p w14:paraId="6BB84AEB">
      <w:pPr>
        <w:pStyle w:val="5"/>
        <w:ind w:left="0" w:right="0" w:firstLine="0"/>
        <w:jc w:val="left"/>
        <w:rPr>
          <w:rFonts w:hint="eastAsia"/>
        </w:rPr>
      </w:pPr>
    </w:p>
    <w:p w14:paraId="355B55A8">
      <w:pPr>
        <w:pStyle w:val="5"/>
        <w:ind w:left="0" w:right="0" w:firstLine="0"/>
        <w:jc w:val="left"/>
        <w:rPr>
          <w:rFonts w:hint="eastAsia"/>
        </w:rPr>
      </w:pPr>
      <w:r>
        <w:rPr>
          <w:rFonts w:hint="eastAsia"/>
        </w:rPr>
        <w:t>我们以一个警告结束这封信，这可能有助于消除对我们关于拯救信心本质的教义的共同偏见。当我们说，基督是我的，我必因祂的名得永恒救恩的真实确信，属于信心的本质时，并不是说，一个人从不操练信心，除非当他感知到这样的确信。</w:t>
      </w:r>
    </w:p>
    <w:p w14:paraId="36257AA2">
      <w:pPr>
        <w:pStyle w:val="5"/>
        <w:ind w:left="0" w:right="0" w:firstLine="0"/>
        <w:jc w:val="left"/>
        <w:rPr>
          <w:rFonts w:hint="eastAsia"/>
        </w:rPr>
      </w:pPr>
    </w:p>
    <w:p w14:paraId="4B41A9FA">
      <w:pPr>
        <w:pStyle w:val="5"/>
        <w:ind w:left="0" w:right="0" w:firstLine="0"/>
        <w:jc w:val="left"/>
        <w:rPr>
          <w:rFonts w:hint="eastAsia"/>
        </w:rPr>
      </w:pPr>
      <w:r>
        <w:rPr>
          <w:rFonts w:hint="eastAsia"/>
        </w:rPr>
        <w:t>There are various degrees of faith; and its language is sometimes more, sometimes less distinct and explicit. The confidence of faith is, in many, like a grain of mustard seed; or like a spark of heavenly fire amidst the troubled sea of all manner of corruptions and temptations; which, were not this faith secretly supported by the power of God according to his promise, would soon extinguish it.</w:t>
      </w:r>
    </w:p>
    <w:p w14:paraId="4982B5C5">
      <w:pPr>
        <w:pStyle w:val="5"/>
        <w:ind w:left="0" w:right="0" w:firstLine="0"/>
        <w:jc w:val="left"/>
        <w:rPr>
          <w:rFonts w:hint="eastAsia"/>
        </w:rPr>
      </w:pPr>
    </w:p>
    <w:p w14:paraId="631174BB">
      <w:pPr>
        <w:pStyle w:val="5"/>
        <w:ind w:left="0" w:right="0" w:firstLine="0"/>
        <w:jc w:val="left"/>
        <w:rPr>
          <w:rFonts w:hint="eastAsia"/>
        </w:rPr>
      </w:pPr>
      <w:r>
        <w:rPr>
          <w:rFonts w:hint="eastAsia"/>
        </w:rPr>
        <w:t>信心有各种程度；其语言有时更为，有时较为明显和明确。信心的把握在许多人中，如同一粒芥菜种；或如同在各种败坏和试探的汹涌海洋中的一丝天上火花；若不是这信心按照神的应许被神的能力秘密支持，很快就会熄灭。</w:t>
      </w:r>
    </w:p>
    <w:p w14:paraId="4752F967">
      <w:pPr>
        <w:pStyle w:val="5"/>
        <w:ind w:left="0" w:right="0" w:firstLine="0"/>
        <w:jc w:val="left"/>
        <w:rPr>
          <w:rFonts w:hint="eastAsia"/>
        </w:rPr>
      </w:pPr>
    </w:p>
    <w:p w14:paraId="3A7A3073">
      <w:pPr>
        <w:pStyle w:val="5"/>
        <w:ind w:left="0" w:right="0" w:firstLine="0"/>
        <w:jc w:val="left"/>
        <w:rPr>
          <w:rFonts w:hint="eastAsia"/>
        </w:rPr>
      </w:pPr>
      <w:r>
        <w:rPr>
          <w:rFonts w:hint="eastAsia"/>
        </w:rPr>
        <w:t>Hence this real persuasion may be rooted in many a heart; in which for a time it cannot be distinctly discerned; yet it in some measure discovers itself by secret wrestling against unbelief, slavish fear and all other corruptions.</w:t>
      </w:r>
    </w:p>
    <w:p w14:paraId="602D712B">
      <w:pPr>
        <w:pStyle w:val="5"/>
        <w:ind w:left="0" w:right="0" w:firstLine="0"/>
        <w:jc w:val="left"/>
        <w:rPr>
          <w:rFonts w:hint="eastAsia"/>
        </w:rPr>
      </w:pPr>
    </w:p>
    <w:p w14:paraId="598F72DB">
      <w:pPr>
        <w:pStyle w:val="5"/>
        <w:ind w:left="0" w:right="0" w:firstLine="0"/>
        <w:jc w:val="left"/>
        <w:rPr>
          <w:rFonts w:hint="eastAsia"/>
        </w:rPr>
      </w:pPr>
      <w:r>
        <w:rPr>
          <w:rFonts w:hint="eastAsia"/>
        </w:rPr>
        <w:t>因此，这种真实的确信可能在许多心中扎根；在其中一段时间内，它不能被清晰地辨别；然而它在某种程度上通过与不信、奴役般的惧怕和所有其他败坏的秘密争战显明自己。</w:t>
      </w:r>
    </w:p>
    <w:p w14:paraId="1886E109">
      <w:pPr>
        <w:pStyle w:val="5"/>
        <w:ind w:left="0" w:right="0" w:firstLine="0"/>
        <w:jc w:val="left"/>
      </w:pPr>
    </w:p>
    <w:p w14:paraId="45F65365">
      <w:pPr>
        <w:spacing w:before="0"/>
        <w:ind w:left="288" w:right="1" w:firstLine="0"/>
        <w:jc w:val="center"/>
        <w:rPr>
          <w:b/>
          <w:sz w:val="30"/>
        </w:rPr>
      </w:pPr>
      <w:r>
        <w:rPr>
          <w:b/>
          <w:sz w:val="30"/>
        </w:rPr>
        <w:t>————</w:t>
      </w:r>
      <w:r>
        <w:rPr>
          <w:b/>
          <w:spacing w:val="-10"/>
          <w:sz w:val="30"/>
        </w:rPr>
        <w:t>—</w:t>
      </w:r>
    </w:p>
    <w:p w14:paraId="1FB11313">
      <w:pPr>
        <w:spacing w:after="0"/>
        <w:jc w:val="center"/>
        <w:rPr>
          <w:b/>
          <w:sz w:val="30"/>
        </w:rPr>
        <w:sectPr>
          <w:pgSz w:w="12240" w:h="15840"/>
          <w:pgMar w:top="1360" w:right="1440" w:bottom="280" w:left="1440" w:header="720" w:footer="720" w:gutter="0"/>
          <w:cols w:space="720" w:num="1"/>
        </w:sectPr>
      </w:pPr>
    </w:p>
    <w:p w14:paraId="4192E08B">
      <w:pPr>
        <w:pStyle w:val="2"/>
      </w:pPr>
      <w:bookmarkStart w:id="15" w:name="On the grounds of that appropriation whi"/>
      <w:bookmarkEnd w:id="15"/>
      <w:bookmarkStart w:id="16" w:name="_bookmark54"/>
      <w:bookmarkEnd w:id="16"/>
      <w:r>
        <w:t xml:space="preserve">LETTER </w:t>
      </w:r>
      <w:r>
        <w:rPr>
          <w:spacing w:val="-4"/>
        </w:rPr>
        <w:t>III.</w:t>
      </w:r>
    </w:p>
    <w:p w14:paraId="350E0E02">
      <w:pPr>
        <w:pStyle w:val="4"/>
      </w:pPr>
      <w:r>
        <w:t xml:space="preserve">Of the grounds of that appropriation which is in the nature of </w:t>
      </w:r>
      <w:r>
        <w:rPr>
          <w:spacing w:val="-2"/>
        </w:rPr>
        <w:t>saving</w:t>
      </w:r>
    </w:p>
    <w:p w14:paraId="151293E7">
      <w:pPr>
        <w:spacing w:before="0"/>
        <w:ind w:left="0" w:right="0" w:firstLine="0"/>
        <w:jc w:val="center"/>
        <w:rPr>
          <w:b/>
          <w:i/>
          <w:sz w:val="30"/>
        </w:rPr>
      </w:pPr>
      <w:r>
        <w:rPr>
          <w:b/>
          <w:i/>
          <w:spacing w:val="-2"/>
          <w:sz w:val="30"/>
        </w:rPr>
        <w:t>faith.</w:t>
      </w:r>
    </w:p>
    <w:p w14:paraId="745E147D">
      <w:pPr>
        <w:pStyle w:val="5"/>
        <w:spacing w:before="70"/>
        <w:ind w:left="0" w:leftChars="0" w:right="99" w:firstLine="0" w:firstLineChars="0"/>
        <w:rPr>
          <w:rFonts w:hint="eastAsia"/>
        </w:rPr>
      </w:pPr>
    </w:p>
    <w:p w14:paraId="524E65E1">
      <w:pPr>
        <w:pStyle w:val="2"/>
        <w:bidi w:val="0"/>
        <w:rPr>
          <w:rFonts w:hint="eastAsia"/>
          <w:sz w:val="52"/>
          <w:szCs w:val="52"/>
        </w:rPr>
      </w:pPr>
      <w:r>
        <w:rPr>
          <w:rFonts w:hint="eastAsia"/>
          <w:sz w:val="52"/>
          <w:szCs w:val="52"/>
        </w:rPr>
        <w:t>第三封信</w:t>
      </w:r>
    </w:p>
    <w:p w14:paraId="3CF661DA">
      <w:pPr>
        <w:pStyle w:val="2"/>
        <w:bidi w:val="0"/>
        <w:rPr>
          <w:rFonts w:hint="eastAsia"/>
          <w:sz w:val="52"/>
          <w:szCs w:val="52"/>
        </w:rPr>
      </w:pPr>
      <w:r>
        <w:rPr>
          <w:rFonts w:hint="eastAsia"/>
          <w:sz w:val="52"/>
          <w:szCs w:val="52"/>
        </w:rPr>
        <w:t>论拯救信心本质中的据为己有之根据。</w:t>
      </w:r>
    </w:p>
    <w:p w14:paraId="3EDE9500">
      <w:pPr>
        <w:pStyle w:val="5"/>
        <w:spacing w:before="70"/>
        <w:ind w:right="99" w:firstLine="0"/>
        <w:rPr>
          <w:rFonts w:hint="eastAsia"/>
        </w:rPr>
      </w:pPr>
    </w:p>
    <w:p w14:paraId="347B19CD">
      <w:pPr>
        <w:pStyle w:val="5"/>
        <w:spacing w:before="70"/>
        <w:ind w:right="99" w:firstLine="0"/>
        <w:rPr>
          <w:rFonts w:hint="eastAsia"/>
        </w:rPr>
      </w:pPr>
      <w:r>
        <w:rPr>
          <w:rFonts w:hint="eastAsia"/>
        </w:rPr>
        <w:t>Christian Brethren,</w:t>
      </w:r>
    </w:p>
    <w:p w14:paraId="4FDC70AB">
      <w:pPr>
        <w:pStyle w:val="5"/>
        <w:spacing w:before="70"/>
        <w:ind w:right="99" w:firstLine="0"/>
        <w:rPr>
          <w:rFonts w:hint="eastAsia"/>
        </w:rPr>
      </w:pPr>
    </w:p>
    <w:p w14:paraId="5134D8DE">
      <w:pPr>
        <w:pStyle w:val="5"/>
        <w:spacing w:before="70"/>
        <w:ind w:right="99" w:firstLine="0"/>
        <w:rPr>
          <w:rFonts w:hint="eastAsia"/>
        </w:rPr>
      </w:pPr>
      <w:r>
        <w:rPr>
          <w:rFonts w:hint="eastAsia"/>
        </w:rPr>
        <w:t>基督徒弟兄们，</w:t>
      </w:r>
    </w:p>
    <w:p w14:paraId="5E14EB66">
      <w:pPr>
        <w:pStyle w:val="5"/>
        <w:spacing w:before="70"/>
        <w:ind w:right="99" w:firstLine="0"/>
        <w:rPr>
          <w:rFonts w:hint="eastAsia"/>
        </w:rPr>
      </w:pPr>
    </w:p>
    <w:p w14:paraId="5286AFB4">
      <w:pPr>
        <w:pStyle w:val="5"/>
        <w:spacing w:before="70"/>
        <w:ind w:right="99" w:firstLine="0"/>
        <w:rPr>
          <w:rFonts w:hint="eastAsia"/>
        </w:rPr>
      </w:pPr>
      <w:r>
        <w:rPr>
          <w:rFonts w:hint="eastAsia"/>
        </w:rPr>
        <w:t>Mr. Marshal and others, whom Mr. Bellamy opposes, teach, that the evil of unbelief does not lie merely in a person's disbelief of such speculative propositions as these; That Christ is the son of God; that he died; rose again and ascended to heaven; or that every true believer shall be saved;—but rather in a person's practical disbelief of this truth, that there is in the gospel-dispensation such a grant and promise of Christ, directed to sinners of mankind, as affords each of them, and particularly the person himself, a sufficient ground to rely on Christ, immediately upon hearing the gospel, for his own salvation.</w:t>
      </w:r>
    </w:p>
    <w:p w14:paraId="31505D37">
      <w:pPr>
        <w:pStyle w:val="5"/>
        <w:spacing w:before="70"/>
        <w:ind w:right="99" w:firstLine="0"/>
        <w:rPr>
          <w:rFonts w:hint="eastAsia"/>
        </w:rPr>
      </w:pPr>
    </w:p>
    <w:p w14:paraId="4EBB9271">
      <w:pPr>
        <w:pStyle w:val="5"/>
        <w:spacing w:before="70"/>
        <w:ind w:right="99" w:firstLine="0"/>
        <w:rPr>
          <w:rFonts w:hint="eastAsia"/>
        </w:rPr>
      </w:pPr>
      <w:r>
        <w:rPr>
          <w:rFonts w:hint="eastAsia"/>
        </w:rPr>
        <w:t>马歇尔先生和其他被贝拉米先生反对的人士教导说，不信的罪恶并非仅仅在于一个人不相信这些思辨性命题：基督是神的儿子；祂死了；复活并升天；或者每个真信徒都必得救；——而是在于一个人实际上不相信这一真理，即在福音分配中有对着人类罪人的基督恩赐和应许，为他们每一个人，特别是这个人自己，提供了充分根据，使其一听到福音就能立即依靠基督得到自己的救恩。</w:t>
      </w:r>
    </w:p>
    <w:p w14:paraId="252EA42F">
      <w:pPr>
        <w:pStyle w:val="5"/>
        <w:spacing w:before="70"/>
        <w:ind w:right="99" w:firstLine="0"/>
        <w:rPr>
          <w:rFonts w:hint="eastAsia"/>
        </w:rPr>
      </w:pPr>
    </w:p>
    <w:p w14:paraId="7FBC85E1">
      <w:pPr>
        <w:pStyle w:val="5"/>
        <w:spacing w:before="70"/>
        <w:ind w:right="99" w:firstLine="0"/>
        <w:rPr>
          <w:rFonts w:hint="eastAsia"/>
        </w:rPr>
      </w:pPr>
      <w:r>
        <w:rPr>
          <w:rFonts w:hint="eastAsia"/>
        </w:rPr>
        <w:t>When we say, that soul-ruining unbelief lies in a practical disbelief of this truth, we mean, that it does not lie merely in the want of an assent to this doctrinal proposition (for some sort of assent to it may be given by such as continue under the dominion of sin)—but in the want of such a cordial reception of this truth, as carries in it the actual exercise of that fiducial reliance; by which the person takes Christ and eternal life in him to himself in particular.</w:t>
      </w:r>
    </w:p>
    <w:p w14:paraId="5EF6B70D">
      <w:pPr>
        <w:pStyle w:val="5"/>
        <w:spacing w:before="70"/>
        <w:ind w:right="99" w:firstLine="0"/>
        <w:rPr>
          <w:rFonts w:hint="eastAsia"/>
        </w:rPr>
      </w:pPr>
    </w:p>
    <w:p w14:paraId="437DB948">
      <w:pPr>
        <w:pStyle w:val="5"/>
        <w:spacing w:before="70"/>
        <w:ind w:right="99" w:firstLine="0"/>
        <w:rPr>
          <w:rFonts w:hint="eastAsia"/>
        </w:rPr>
      </w:pPr>
      <w:r>
        <w:rPr>
          <w:rFonts w:hint="eastAsia"/>
        </w:rPr>
        <w:t>当我们说，毁灭灵魂的不信在于对这真理的实际不信时，我们的意思是，它不仅仅在于缺乏对这教义命题的认同（因为那些继续处于罪的统治下的人也可能给予某种程度的认同）——而是在于缺乏对这真理的诚心接受，这种接受包含着那种信托依赖的实际操练；通过这种依赖，这个人将基督和在祂里面的永生据为己有。</w:t>
      </w:r>
    </w:p>
    <w:p w14:paraId="7EF4B7A3">
      <w:pPr>
        <w:pStyle w:val="5"/>
        <w:spacing w:before="70"/>
        <w:ind w:right="99" w:firstLine="0"/>
        <w:rPr>
          <w:rFonts w:hint="eastAsia"/>
        </w:rPr>
      </w:pPr>
    </w:p>
    <w:p w14:paraId="7394A8C3">
      <w:pPr>
        <w:pStyle w:val="5"/>
        <w:spacing w:before="70"/>
        <w:ind w:right="99" w:firstLine="0"/>
        <w:rPr>
          <w:rFonts w:hint="eastAsia"/>
        </w:rPr>
      </w:pPr>
      <w:r>
        <w:rPr>
          <w:rFonts w:hint="eastAsia"/>
        </w:rPr>
        <w:t>That every sinner of mankind; to whom the gospel of the grace of God is preached, has a sufficient ground for such an immediate reliance on Jesus Christ for his own salvation, is the doctrine of Mr. Bellamy's opponents and of the Bible.</w:t>
      </w:r>
    </w:p>
    <w:p w14:paraId="3475283F">
      <w:pPr>
        <w:pStyle w:val="5"/>
        <w:spacing w:before="70"/>
        <w:ind w:right="99" w:firstLine="0"/>
        <w:rPr>
          <w:rFonts w:hint="eastAsia"/>
        </w:rPr>
      </w:pPr>
    </w:p>
    <w:p w14:paraId="40BB4AD9">
      <w:pPr>
        <w:pStyle w:val="5"/>
        <w:spacing w:before="70"/>
        <w:ind w:right="99" w:firstLine="0"/>
        <w:rPr>
          <w:rFonts w:hint="eastAsia"/>
        </w:rPr>
      </w:pPr>
      <w:r>
        <w:rPr>
          <w:rFonts w:hint="eastAsia"/>
        </w:rPr>
        <w:t>每一个听到神恩典福音的人类罪人，都有充分的根据立即依靠耶稣基督获得自己的救恩，这是贝拉米先生的反对者们和圣经的教义。</w:t>
      </w:r>
    </w:p>
    <w:p w14:paraId="5BE932E9">
      <w:pPr>
        <w:pStyle w:val="5"/>
        <w:spacing w:before="70"/>
        <w:ind w:right="99" w:firstLine="0"/>
        <w:rPr>
          <w:rFonts w:hint="eastAsia"/>
        </w:rPr>
      </w:pPr>
    </w:p>
    <w:p w14:paraId="43E63CBC">
      <w:pPr>
        <w:pStyle w:val="5"/>
        <w:spacing w:before="70"/>
        <w:ind w:right="99" w:firstLine="0"/>
        <w:rPr>
          <w:rFonts w:hint="eastAsia"/>
        </w:rPr>
      </w:pPr>
      <w:r>
        <w:rPr>
          <w:rFonts w:hint="eastAsia"/>
        </w:rPr>
        <w:t>To lay before you, Christian Brethren, the grounds of this appropriating faith, as we find them in the Bible, is the design of the present letter.</w:t>
      </w:r>
    </w:p>
    <w:p w14:paraId="0A8A8B07">
      <w:pPr>
        <w:pStyle w:val="5"/>
        <w:spacing w:before="70"/>
        <w:ind w:right="99" w:firstLine="0"/>
        <w:rPr>
          <w:rFonts w:hint="eastAsia"/>
        </w:rPr>
      </w:pPr>
    </w:p>
    <w:p w14:paraId="43E92697">
      <w:pPr>
        <w:pStyle w:val="5"/>
        <w:spacing w:before="70"/>
        <w:ind w:right="99" w:firstLine="0"/>
        <w:rPr>
          <w:rFonts w:hint="eastAsia"/>
        </w:rPr>
      </w:pPr>
      <w:r>
        <w:rPr>
          <w:rFonts w:hint="eastAsia"/>
        </w:rPr>
        <w:t>基督徒弟兄们，在本信中我们的目的是向你们陈述这种据为己有之信心的根据，正如我们在圣经中所发现的。</w:t>
      </w:r>
    </w:p>
    <w:p w14:paraId="25D5B505">
      <w:pPr>
        <w:pStyle w:val="5"/>
        <w:spacing w:before="70"/>
        <w:ind w:right="99" w:firstLine="0"/>
        <w:rPr>
          <w:rFonts w:hint="eastAsia"/>
        </w:rPr>
      </w:pPr>
    </w:p>
    <w:p w14:paraId="50FF818C">
      <w:pPr>
        <w:pStyle w:val="5"/>
        <w:spacing w:before="70"/>
        <w:ind w:right="99" w:firstLine="0"/>
        <w:rPr>
          <w:rFonts w:hint="eastAsia"/>
        </w:rPr>
      </w:pPr>
      <w:r>
        <w:rPr>
          <w:rFonts w:hint="eastAsia"/>
        </w:rPr>
        <w:t>First, the promise of Christ and his salvation, directed to all the hearers of the word, is a sufficient ground for this appropriating faith.</w:t>
      </w:r>
    </w:p>
    <w:p w14:paraId="22BE9EA2">
      <w:pPr>
        <w:pStyle w:val="5"/>
        <w:spacing w:before="70"/>
        <w:ind w:right="99" w:firstLine="0"/>
        <w:rPr>
          <w:rFonts w:hint="eastAsia"/>
        </w:rPr>
      </w:pPr>
    </w:p>
    <w:p w14:paraId="5E613814">
      <w:pPr>
        <w:pStyle w:val="5"/>
        <w:spacing w:before="70"/>
        <w:ind w:right="99" w:firstLine="0"/>
        <w:rPr>
          <w:rFonts w:hint="eastAsia"/>
        </w:rPr>
      </w:pPr>
      <w:r>
        <w:rPr>
          <w:rFonts w:hint="eastAsia"/>
        </w:rPr>
        <w:t>首先，基督及其救恩的应许，指向所有听道之人，是这种据为己有之信心的充分根据。</w:t>
      </w:r>
    </w:p>
    <w:p w14:paraId="62189B50">
      <w:pPr>
        <w:pStyle w:val="5"/>
        <w:spacing w:before="70"/>
        <w:ind w:right="99" w:firstLine="0"/>
        <w:rPr>
          <w:rFonts w:hint="eastAsia"/>
        </w:rPr>
      </w:pPr>
    </w:p>
    <w:p w14:paraId="2B252BBC">
      <w:pPr>
        <w:pStyle w:val="5"/>
        <w:spacing w:before="70"/>
        <w:ind w:right="99" w:firstLine="0"/>
        <w:rPr>
          <w:rFonts w:hint="eastAsia"/>
        </w:rPr>
      </w:pPr>
      <w:r>
        <w:rPr>
          <w:rFonts w:hint="eastAsia"/>
        </w:rPr>
        <w:t>What was the first gospel heard by fallen man?</w:t>
      </w:r>
    </w:p>
    <w:p w14:paraId="37D48504">
      <w:pPr>
        <w:pStyle w:val="5"/>
        <w:spacing w:before="70"/>
        <w:ind w:right="99" w:firstLine="0"/>
        <w:rPr>
          <w:rFonts w:hint="eastAsia"/>
        </w:rPr>
      </w:pPr>
    </w:p>
    <w:p w14:paraId="72AEB322">
      <w:pPr>
        <w:pStyle w:val="5"/>
        <w:spacing w:before="70"/>
        <w:ind w:right="99" w:firstLine="0"/>
        <w:rPr>
          <w:rFonts w:hint="eastAsia"/>
        </w:rPr>
      </w:pPr>
      <w:r>
        <w:rPr>
          <w:rFonts w:hint="eastAsia"/>
        </w:rPr>
        <w:t>堕落之人所听到的第一个福音是什么？</w:t>
      </w:r>
    </w:p>
    <w:p w14:paraId="4E8B9F62">
      <w:pPr>
        <w:pStyle w:val="5"/>
        <w:spacing w:before="70"/>
        <w:ind w:right="99" w:firstLine="0"/>
        <w:rPr>
          <w:rFonts w:hint="eastAsia"/>
        </w:rPr>
      </w:pPr>
    </w:p>
    <w:p w14:paraId="7C928952">
      <w:pPr>
        <w:pStyle w:val="5"/>
        <w:spacing w:before="70"/>
        <w:ind w:right="99" w:firstLine="0"/>
        <w:rPr>
          <w:rFonts w:hint="eastAsia"/>
        </w:rPr>
      </w:pPr>
      <w:r>
        <w:rPr>
          <w:rFonts w:hint="eastAsia"/>
        </w:rPr>
        <w:t>It was a promise of Christ as the seed of the woman who was to bruise the head of the serpent.</w:t>
      </w:r>
    </w:p>
    <w:p w14:paraId="0EE8408A">
      <w:pPr>
        <w:pStyle w:val="5"/>
        <w:spacing w:before="70"/>
        <w:ind w:right="99" w:firstLine="0"/>
        <w:rPr>
          <w:rFonts w:hint="eastAsia"/>
        </w:rPr>
      </w:pPr>
    </w:p>
    <w:p w14:paraId="4631F6BA">
      <w:pPr>
        <w:pStyle w:val="5"/>
        <w:spacing w:before="70"/>
        <w:ind w:right="99" w:firstLine="0"/>
        <w:rPr>
          <w:rFonts w:hint="eastAsia"/>
        </w:rPr>
      </w:pPr>
      <w:r>
        <w:rPr>
          <w:rFonts w:hint="eastAsia"/>
        </w:rPr>
        <w:t>那是一个关于基督作为女人的后裔要伤蛇的头的应许。</w:t>
      </w:r>
    </w:p>
    <w:p w14:paraId="283496CA">
      <w:pPr>
        <w:pStyle w:val="5"/>
        <w:spacing w:before="70"/>
        <w:ind w:right="99" w:firstLine="0"/>
        <w:rPr>
          <w:rFonts w:hint="eastAsia"/>
        </w:rPr>
      </w:pPr>
    </w:p>
    <w:p w14:paraId="0CDE654A">
      <w:pPr>
        <w:pStyle w:val="5"/>
        <w:spacing w:before="70"/>
        <w:ind w:right="99" w:firstLine="0"/>
        <w:rPr>
          <w:rFonts w:hint="eastAsia"/>
        </w:rPr>
      </w:pPr>
      <w:r>
        <w:rPr>
          <w:rFonts w:hint="eastAsia"/>
        </w:rPr>
        <w:t>How did Peter preach the gospel to his hearers?</w:t>
      </w:r>
    </w:p>
    <w:p w14:paraId="0E3A5927">
      <w:pPr>
        <w:pStyle w:val="5"/>
        <w:spacing w:before="70"/>
        <w:ind w:right="99" w:firstLine="0"/>
        <w:rPr>
          <w:rFonts w:hint="eastAsia"/>
        </w:rPr>
      </w:pPr>
    </w:p>
    <w:p w14:paraId="06221C99">
      <w:pPr>
        <w:pStyle w:val="5"/>
        <w:spacing w:before="70"/>
        <w:ind w:right="99" w:firstLine="0"/>
        <w:rPr>
          <w:rFonts w:hint="eastAsia"/>
        </w:rPr>
      </w:pPr>
      <w:r>
        <w:rPr>
          <w:rFonts w:hint="eastAsia"/>
        </w:rPr>
        <w:t>彼得如何向他的听众传福音？</w:t>
      </w:r>
    </w:p>
    <w:p w14:paraId="4F4B89AC">
      <w:pPr>
        <w:pStyle w:val="5"/>
        <w:spacing w:before="70"/>
        <w:ind w:right="99" w:firstLine="0"/>
        <w:rPr>
          <w:rFonts w:hint="eastAsia"/>
        </w:rPr>
      </w:pPr>
    </w:p>
    <w:p w14:paraId="7994C839">
      <w:pPr>
        <w:pStyle w:val="5"/>
        <w:spacing w:before="70"/>
        <w:ind w:right="99" w:firstLine="0"/>
        <w:rPr>
          <w:rFonts w:hint="eastAsia"/>
        </w:rPr>
      </w:pPr>
      <w:r>
        <w:rPr>
          <w:rFonts w:hint="eastAsia"/>
        </w:rPr>
        <w:t>He said to them, The promise is to you and to your children, and to all that are afar off and to as many as the Lord our God shall call.40</w:t>
      </w:r>
    </w:p>
    <w:p w14:paraId="2A632F33">
      <w:pPr>
        <w:pStyle w:val="5"/>
        <w:spacing w:before="70"/>
        <w:ind w:right="99" w:firstLine="0"/>
        <w:rPr>
          <w:rFonts w:hint="eastAsia"/>
        </w:rPr>
      </w:pPr>
    </w:p>
    <w:p w14:paraId="7FEE7845">
      <w:pPr>
        <w:pStyle w:val="5"/>
        <w:spacing w:before="70"/>
        <w:ind w:right="99" w:firstLine="0"/>
        <w:rPr>
          <w:rFonts w:hint="eastAsia"/>
        </w:rPr>
      </w:pPr>
      <w:r>
        <w:rPr>
          <w:rFonts w:hint="eastAsia"/>
        </w:rPr>
        <w:t>他对他们说，这应许是给你们和你们的儿女，并所有在远方的人，就是给所有主我们的神所召的人。40</w:t>
      </w:r>
    </w:p>
    <w:p w14:paraId="6E9D1582">
      <w:pPr>
        <w:pStyle w:val="5"/>
        <w:spacing w:before="70"/>
        <w:ind w:right="99" w:firstLine="0"/>
        <w:rPr>
          <w:rFonts w:hint="eastAsia"/>
        </w:rPr>
      </w:pPr>
    </w:p>
    <w:p w14:paraId="170F7E03">
      <w:pPr>
        <w:pStyle w:val="5"/>
        <w:spacing w:before="70"/>
        <w:ind w:right="99" w:firstLine="0"/>
        <w:rPr>
          <w:rFonts w:hint="eastAsia"/>
        </w:rPr>
      </w:pPr>
      <w:r>
        <w:rPr>
          <w:rFonts w:hint="eastAsia"/>
        </w:rPr>
        <w:t>That is, as if he had said, "The promise is so directed to you and to your children, that each of you has a sufficient warrant for an immediate dependence upon it, as a promise to him in particular; and, on the profession of this faith, he and his children are entitled to baptism; just as when Abraham received the promise, he and his family were to be circumcised.</w:t>
      </w:r>
    </w:p>
    <w:p w14:paraId="185ADC0A">
      <w:pPr>
        <w:pStyle w:val="5"/>
        <w:spacing w:before="70"/>
        <w:ind w:right="99" w:firstLine="0"/>
        <w:rPr>
          <w:rFonts w:hint="eastAsia"/>
        </w:rPr>
      </w:pPr>
    </w:p>
    <w:p w14:paraId="3151EDD5">
      <w:pPr>
        <w:pStyle w:val="5"/>
        <w:spacing w:before="70"/>
        <w:ind w:right="99" w:firstLine="0"/>
        <w:rPr>
          <w:rFonts w:hint="eastAsia"/>
        </w:rPr>
      </w:pPr>
      <w:r>
        <w:rPr>
          <w:rFonts w:hint="eastAsia"/>
        </w:rPr>
        <w:t>也就是说，好像他说："这应许是如此指向你们和你们的儿女，以至于你们每个人都有充分的保证立即依靠它，将其视为特别给他个人的应许；并且，在宣告这信心后，他和他的儿女就有权接受洗礼；正如亚伯拉罕领受应许时，他和他的家人要受割礼一样。</w:t>
      </w:r>
    </w:p>
    <w:p w14:paraId="6E62F623">
      <w:pPr>
        <w:pStyle w:val="5"/>
        <w:spacing w:before="70"/>
        <w:ind w:right="99" w:firstLine="0"/>
        <w:rPr>
          <w:rFonts w:hint="eastAsia"/>
        </w:rPr>
      </w:pPr>
    </w:p>
    <w:p w14:paraId="52CD948F">
      <w:pPr>
        <w:pStyle w:val="5"/>
        <w:spacing w:before="70"/>
        <w:ind w:right="99" w:firstLine="0"/>
        <w:rPr>
          <w:rFonts w:hint="eastAsia"/>
        </w:rPr>
      </w:pPr>
      <w:r>
        <w:rPr>
          <w:rFonts w:hint="eastAsia"/>
        </w:rPr>
        <w:t>Nor is the sense of your extreme guiltiness to hinder you from receiving the promise as directed to you; for this promise is no other than that gospel, which we, the apostles and succeeding ministers of Christ, are commissioned to preach to every creature, even to the profligate Gentiles; to as many as God is pleased to favour with the gospel-call."</w:t>
      </w:r>
    </w:p>
    <w:p w14:paraId="479998D3">
      <w:pPr>
        <w:pStyle w:val="5"/>
        <w:spacing w:before="70"/>
        <w:ind w:right="99" w:firstLine="0"/>
        <w:rPr>
          <w:rFonts w:hint="eastAsia"/>
        </w:rPr>
      </w:pPr>
    </w:p>
    <w:p w14:paraId="4691B7BF">
      <w:pPr>
        <w:pStyle w:val="5"/>
        <w:spacing w:before="70"/>
        <w:ind w:right="99" w:firstLine="0"/>
        <w:rPr>
          <w:rFonts w:hint="eastAsia"/>
        </w:rPr>
      </w:pPr>
      <w:r>
        <w:rPr>
          <w:rFonts w:hint="eastAsia"/>
        </w:rPr>
        <w:t>你们极度罪恶感的意识也不应妨碍你们接受这直接指向你们的应许；因为这应许正是福音，我们这些使徒和后继的基督的传道人，受命向万民传讲，甚至向放荡的外邦人；向所有神乐意赐予福音呼召的人传讲。"</w:t>
      </w:r>
    </w:p>
    <w:p w14:paraId="14D98E20">
      <w:pPr>
        <w:pStyle w:val="5"/>
        <w:spacing w:before="70"/>
        <w:ind w:right="99" w:firstLine="0"/>
        <w:rPr>
          <w:rFonts w:hint="eastAsia"/>
        </w:rPr>
      </w:pPr>
    </w:p>
    <w:p w14:paraId="48635E2C">
      <w:pPr>
        <w:pStyle w:val="5"/>
        <w:spacing w:before="70"/>
        <w:ind w:right="99" w:firstLine="0"/>
        <w:rPr>
          <w:rFonts w:hint="eastAsia"/>
        </w:rPr>
      </w:pPr>
      <w:r>
        <w:rPr>
          <w:rFonts w:hint="eastAsia"/>
        </w:rPr>
        <w:t>The promise here meant was undoubtedly the promise of the remission of sins and of all other spiritual blessings in Christ Jesus.</w:t>
      </w:r>
    </w:p>
    <w:p w14:paraId="74714806">
      <w:pPr>
        <w:pStyle w:val="5"/>
        <w:spacing w:before="70"/>
        <w:ind w:right="99" w:firstLine="0"/>
        <w:rPr>
          <w:rFonts w:hint="eastAsia"/>
        </w:rPr>
      </w:pPr>
    </w:p>
    <w:p w14:paraId="3718A050">
      <w:pPr>
        <w:pStyle w:val="5"/>
        <w:spacing w:before="70"/>
        <w:ind w:right="99" w:firstLine="0"/>
        <w:rPr>
          <w:rFonts w:hint="eastAsia"/>
        </w:rPr>
      </w:pPr>
      <w:r>
        <w:rPr>
          <w:rFonts w:hint="eastAsia"/>
        </w:rPr>
        <w:t>这里所说的应许无疑是指罪得赦免和在基督耶稣里所有其他属灵福分的应许。</w:t>
      </w:r>
    </w:p>
    <w:p w14:paraId="0E1E4128">
      <w:pPr>
        <w:pStyle w:val="5"/>
        <w:spacing w:before="70"/>
        <w:ind w:right="99" w:firstLine="0"/>
        <w:rPr>
          <w:rFonts w:hint="eastAsia"/>
        </w:rPr>
      </w:pPr>
    </w:p>
    <w:p w14:paraId="0195FAA7">
      <w:pPr>
        <w:pStyle w:val="5"/>
        <w:spacing w:before="70"/>
        <w:ind w:right="99" w:firstLine="0"/>
        <w:rPr>
          <w:rFonts w:hint="eastAsia"/>
        </w:rPr>
      </w:pPr>
      <w:r>
        <w:rPr>
          <w:rFonts w:hint="eastAsia"/>
        </w:rPr>
        <w:t>The apostle exhorts his hearers to be baptised for the remission of sins; and he adds this reason, For the promise is to you.</w:t>
      </w:r>
    </w:p>
    <w:p w14:paraId="2C268DE9">
      <w:pPr>
        <w:pStyle w:val="5"/>
        <w:spacing w:before="70"/>
        <w:ind w:right="99" w:firstLine="0"/>
        <w:rPr>
          <w:rFonts w:hint="eastAsia"/>
        </w:rPr>
      </w:pPr>
    </w:p>
    <w:p w14:paraId="3DF94955">
      <w:pPr>
        <w:pStyle w:val="5"/>
        <w:spacing w:before="70"/>
        <w:ind w:right="99" w:firstLine="0"/>
        <w:rPr>
          <w:rFonts w:hint="eastAsia"/>
        </w:rPr>
      </w:pPr>
      <w:r>
        <w:rPr>
          <w:rFonts w:hint="eastAsia"/>
        </w:rPr>
        <w:t>使徒劝勉他的听众为罪得赦免而受洗；他还加上这个理由，因为这应许是给你们的。</w:t>
      </w:r>
    </w:p>
    <w:p w14:paraId="0A03DA98">
      <w:pPr>
        <w:pStyle w:val="5"/>
        <w:spacing w:before="70"/>
        <w:ind w:right="99" w:firstLine="0"/>
        <w:rPr>
          <w:rFonts w:hint="eastAsia"/>
        </w:rPr>
      </w:pPr>
    </w:p>
    <w:p w14:paraId="6B6AD606">
      <w:pPr>
        <w:pStyle w:val="5"/>
        <w:spacing w:before="70"/>
        <w:ind w:right="99" w:firstLine="0"/>
        <w:rPr>
          <w:rFonts w:hint="eastAsia"/>
        </w:rPr>
      </w:pPr>
      <w:r>
        <w:rPr>
          <w:rFonts w:hint="eastAsia"/>
        </w:rPr>
        <w:t>But this promise could not have been a good reason for their receiving baptism as signifying and sealing the remission of sins, unless it was a promise of that comprehensive blessing.</w:t>
      </w:r>
    </w:p>
    <w:p w14:paraId="501A0FE2">
      <w:pPr>
        <w:pStyle w:val="5"/>
        <w:spacing w:before="70"/>
        <w:ind w:right="99" w:firstLine="0"/>
        <w:rPr>
          <w:rFonts w:hint="eastAsia"/>
        </w:rPr>
      </w:pPr>
    </w:p>
    <w:p w14:paraId="34BD4357">
      <w:pPr>
        <w:pStyle w:val="5"/>
        <w:spacing w:before="70"/>
        <w:ind w:right="99" w:firstLine="0"/>
        <w:rPr>
          <w:rFonts w:hint="eastAsia"/>
        </w:rPr>
      </w:pPr>
      <w:r>
        <w:rPr>
          <w:rFonts w:hint="eastAsia"/>
        </w:rPr>
        <w:t>但这应许若不是那包罗万象的祝福的应许，就不可能成为他们接受洗礼作为罪得赦免的象征和印记的好理由。</w:t>
      </w:r>
    </w:p>
    <w:p w14:paraId="087DF7DC">
      <w:pPr>
        <w:pStyle w:val="5"/>
        <w:spacing w:before="70"/>
        <w:ind w:right="99" w:firstLine="0"/>
        <w:rPr>
          <w:rFonts w:hint="eastAsia"/>
        </w:rPr>
      </w:pPr>
    </w:p>
    <w:p w14:paraId="30939D2B">
      <w:pPr>
        <w:pStyle w:val="5"/>
        <w:spacing w:before="70"/>
        <w:ind w:right="99" w:firstLine="0"/>
        <w:rPr>
          <w:rFonts w:hint="eastAsia"/>
        </w:rPr>
      </w:pPr>
      <w:r>
        <w:rPr>
          <w:rFonts w:hint="eastAsia"/>
        </w:rPr>
        <w:t>Paul, in like manner, represents the gospel, which was preached to sinners both under the Old and New Testament as consisting in a free promise, Gal. iii. 8.</w:t>
      </w:r>
    </w:p>
    <w:p w14:paraId="6AB4BD14">
      <w:pPr>
        <w:pStyle w:val="5"/>
        <w:spacing w:before="70"/>
        <w:ind w:right="99" w:firstLine="0"/>
        <w:rPr>
          <w:rFonts w:hint="eastAsia"/>
        </w:rPr>
      </w:pPr>
    </w:p>
    <w:p w14:paraId="757A6E7C">
      <w:pPr>
        <w:pStyle w:val="5"/>
        <w:spacing w:before="70"/>
        <w:ind w:right="99" w:firstLine="0"/>
        <w:rPr>
          <w:rFonts w:hint="eastAsia"/>
        </w:rPr>
      </w:pPr>
      <w:r>
        <w:rPr>
          <w:rFonts w:hint="eastAsia"/>
        </w:rPr>
        <w:t>保罗同样地将福音呈现为一个自由的应许，这福音曾在旧约和新约下向罪人传讲，加拉太书三章8节。</w:t>
      </w:r>
    </w:p>
    <w:p w14:paraId="50EBB99B">
      <w:pPr>
        <w:pStyle w:val="5"/>
        <w:spacing w:before="70"/>
        <w:ind w:right="99" w:firstLine="0"/>
        <w:rPr>
          <w:rFonts w:hint="eastAsia"/>
        </w:rPr>
      </w:pPr>
    </w:p>
    <w:p w14:paraId="2F299134">
      <w:pPr>
        <w:pStyle w:val="5"/>
        <w:spacing w:before="70"/>
        <w:ind w:right="99" w:firstLine="0"/>
        <w:rPr>
          <w:rFonts w:hint="eastAsia"/>
        </w:rPr>
      </w:pPr>
      <w:r>
        <w:rPr>
          <w:rFonts w:hint="eastAsia"/>
        </w:rPr>
        <w:t>The scripture, foreseeing that God would justify the heathen through faith, preached before the gospel to Abraham.</w:t>
      </w:r>
    </w:p>
    <w:p w14:paraId="3C10C6A2">
      <w:pPr>
        <w:pStyle w:val="5"/>
        <w:spacing w:before="70"/>
        <w:ind w:right="99" w:firstLine="0"/>
        <w:rPr>
          <w:rFonts w:hint="eastAsia"/>
        </w:rPr>
      </w:pPr>
    </w:p>
    <w:p w14:paraId="0F5FFF45">
      <w:pPr>
        <w:pStyle w:val="5"/>
        <w:spacing w:before="70"/>
        <w:ind w:right="99" w:firstLine="0"/>
        <w:rPr>
          <w:rFonts w:hint="eastAsia"/>
        </w:rPr>
      </w:pPr>
      <w:r>
        <w:rPr>
          <w:rFonts w:hint="eastAsia"/>
        </w:rPr>
        <w:t>圣经既然预先看明神要因信称外邦人为义，就早已传福音给亚伯拉罕。</w:t>
      </w:r>
    </w:p>
    <w:p w14:paraId="238513EF">
      <w:pPr>
        <w:pStyle w:val="5"/>
        <w:spacing w:before="70"/>
        <w:ind w:right="99" w:firstLine="0"/>
        <w:rPr>
          <w:rFonts w:hint="eastAsia"/>
        </w:rPr>
      </w:pPr>
    </w:p>
    <w:p w14:paraId="474506E8">
      <w:pPr>
        <w:pStyle w:val="5"/>
        <w:spacing w:before="70"/>
        <w:ind w:right="99" w:firstLine="0"/>
        <w:rPr>
          <w:rFonts w:hint="eastAsia"/>
        </w:rPr>
      </w:pPr>
      <w:r>
        <w:rPr>
          <w:rFonts w:hint="eastAsia"/>
        </w:rPr>
        <w:t>And what was that gospel?</w:t>
      </w:r>
    </w:p>
    <w:p w14:paraId="253EC5D3">
      <w:pPr>
        <w:pStyle w:val="5"/>
        <w:spacing w:before="70"/>
        <w:ind w:right="99" w:firstLine="0"/>
        <w:rPr>
          <w:rFonts w:hint="eastAsia"/>
        </w:rPr>
      </w:pPr>
    </w:p>
    <w:p w14:paraId="574EC4F5">
      <w:pPr>
        <w:pStyle w:val="5"/>
        <w:spacing w:before="70"/>
        <w:ind w:right="99" w:firstLine="0"/>
        <w:rPr>
          <w:rFonts w:hint="eastAsia"/>
        </w:rPr>
      </w:pPr>
      <w:r>
        <w:rPr>
          <w:rFonts w:hint="eastAsia"/>
        </w:rPr>
        <w:t>那福音是什么？</w:t>
      </w:r>
    </w:p>
    <w:p w14:paraId="3CAD542A">
      <w:pPr>
        <w:pStyle w:val="5"/>
        <w:spacing w:before="70"/>
        <w:ind w:right="99" w:firstLine="0"/>
        <w:rPr>
          <w:rFonts w:hint="eastAsia"/>
        </w:rPr>
      </w:pPr>
    </w:p>
    <w:p w14:paraId="3F1C8593">
      <w:pPr>
        <w:pStyle w:val="5"/>
        <w:spacing w:before="70"/>
        <w:ind w:right="99" w:firstLine="0"/>
        <w:rPr>
          <w:rFonts w:hint="eastAsia"/>
        </w:rPr>
      </w:pPr>
      <w:r>
        <w:rPr>
          <w:rFonts w:hint="eastAsia"/>
        </w:rPr>
        <w:t>It was just this promise; In thee shall all the nations be blessed.</w:t>
      </w:r>
    </w:p>
    <w:p w14:paraId="17B6B4E6">
      <w:pPr>
        <w:pStyle w:val="5"/>
        <w:spacing w:before="70"/>
        <w:ind w:right="99" w:firstLine="0"/>
        <w:rPr>
          <w:rFonts w:hint="eastAsia"/>
        </w:rPr>
      </w:pPr>
    </w:p>
    <w:p w14:paraId="0157D031">
      <w:pPr>
        <w:pStyle w:val="5"/>
        <w:spacing w:before="70"/>
        <w:ind w:right="99" w:firstLine="0"/>
        <w:rPr>
          <w:rFonts w:hint="eastAsia"/>
        </w:rPr>
      </w:pPr>
      <w:r>
        <w:rPr>
          <w:rFonts w:hint="eastAsia"/>
        </w:rPr>
        <w:t>正是这个应许；地上万国都必因你得福。</w:t>
      </w:r>
    </w:p>
    <w:p w14:paraId="3CA5AE7D">
      <w:pPr>
        <w:pStyle w:val="5"/>
        <w:spacing w:before="70"/>
        <w:ind w:right="99" w:firstLine="0"/>
        <w:rPr>
          <w:rFonts w:hint="eastAsia"/>
        </w:rPr>
      </w:pPr>
    </w:p>
    <w:p w14:paraId="5D7C41E7">
      <w:pPr>
        <w:pStyle w:val="5"/>
        <w:spacing w:before="70"/>
        <w:ind w:right="99" w:firstLine="0"/>
        <w:rPr>
          <w:rFonts w:hint="eastAsia"/>
        </w:rPr>
      </w:pPr>
      <w:r>
        <w:rPr>
          <w:rFonts w:hint="eastAsia"/>
        </w:rPr>
        <w:t>Heb. iv. 1, 2. Let us fear, lest a promise being left us of entering into his rest, any of you should seem to come short of it.</w:t>
      </w:r>
    </w:p>
    <w:p w14:paraId="6EFF3372">
      <w:pPr>
        <w:pStyle w:val="5"/>
        <w:spacing w:before="70"/>
        <w:ind w:right="99" w:firstLine="0"/>
        <w:rPr>
          <w:rFonts w:hint="eastAsia"/>
        </w:rPr>
      </w:pPr>
    </w:p>
    <w:p w14:paraId="4F87DBA2">
      <w:pPr>
        <w:pStyle w:val="5"/>
        <w:spacing w:before="70"/>
        <w:ind w:right="99" w:firstLine="0"/>
        <w:rPr>
          <w:rFonts w:hint="eastAsia"/>
        </w:rPr>
      </w:pPr>
      <w:r>
        <w:rPr>
          <w:rFonts w:hint="eastAsia"/>
        </w:rPr>
        <w:t>希伯来书四章1-2节。我们既蒙留下有进入祂安息的应许，就当畏惧，免得你们中间有人似乎是赶不上了。</w:t>
      </w:r>
    </w:p>
    <w:p w14:paraId="77ED6B90">
      <w:pPr>
        <w:pStyle w:val="5"/>
        <w:spacing w:before="70"/>
        <w:ind w:right="99" w:firstLine="0"/>
        <w:rPr>
          <w:rFonts w:hint="eastAsia"/>
        </w:rPr>
      </w:pPr>
    </w:p>
    <w:p w14:paraId="29085720">
      <w:pPr>
        <w:pStyle w:val="5"/>
        <w:spacing w:before="70"/>
        <w:ind w:right="99" w:firstLine="0"/>
        <w:rPr>
          <w:rFonts w:hint="eastAsia"/>
        </w:rPr>
      </w:pPr>
      <w:r>
        <w:rPr>
          <w:rFonts w:hint="eastAsia"/>
        </w:rPr>
        <w:t>For unto us was the gospel preached, as well as unto them.</w:t>
      </w:r>
    </w:p>
    <w:p w14:paraId="31D3A813">
      <w:pPr>
        <w:pStyle w:val="5"/>
        <w:spacing w:before="70"/>
        <w:ind w:right="99" w:firstLine="0"/>
        <w:rPr>
          <w:rFonts w:hint="eastAsia"/>
        </w:rPr>
      </w:pPr>
    </w:p>
    <w:p w14:paraId="70B2C8A1">
      <w:pPr>
        <w:pStyle w:val="5"/>
        <w:spacing w:before="70"/>
        <w:ind w:right="99" w:firstLine="0"/>
        <w:rPr>
          <w:rFonts w:hint="eastAsia"/>
        </w:rPr>
      </w:pPr>
      <w:r>
        <w:rPr>
          <w:rFonts w:hint="eastAsia"/>
        </w:rPr>
        <w:t>因为有福音传给我们，像传给他们一样。</w:t>
      </w:r>
    </w:p>
    <w:p w14:paraId="78172A8F">
      <w:pPr>
        <w:pStyle w:val="5"/>
        <w:spacing w:before="70"/>
        <w:ind w:right="99" w:firstLine="0"/>
        <w:rPr>
          <w:rFonts w:hint="eastAsia"/>
        </w:rPr>
      </w:pPr>
    </w:p>
    <w:p w14:paraId="1F4EE025">
      <w:pPr>
        <w:pStyle w:val="5"/>
        <w:spacing w:before="70"/>
        <w:ind w:right="99" w:firstLine="0"/>
        <w:rPr>
          <w:rFonts w:hint="eastAsia"/>
        </w:rPr>
      </w:pPr>
      <w:r>
        <w:rPr>
          <w:rFonts w:hint="eastAsia"/>
        </w:rPr>
        <w:t>Some understand the expression, a promise being left, as signifying the promise being forsaken by us.</w:t>
      </w:r>
    </w:p>
    <w:p w14:paraId="26D437AC">
      <w:pPr>
        <w:pStyle w:val="5"/>
        <w:spacing w:before="70"/>
        <w:ind w:right="99" w:firstLine="0"/>
        <w:rPr>
          <w:rFonts w:hint="eastAsia"/>
        </w:rPr>
      </w:pPr>
    </w:p>
    <w:p w14:paraId="1E6AA068">
      <w:pPr>
        <w:pStyle w:val="5"/>
        <w:spacing w:before="70"/>
        <w:ind w:right="99" w:firstLine="0"/>
        <w:rPr>
          <w:rFonts w:hint="eastAsia"/>
        </w:rPr>
      </w:pPr>
      <w:r>
        <w:rPr>
          <w:rFonts w:hint="eastAsia"/>
        </w:rPr>
        <w:t>有些人理解"蒙留下应许"这表达，是指应许被我们遗弃了。</w:t>
      </w:r>
    </w:p>
    <w:p w14:paraId="1CCF8E2D">
      <w:pPr>
        <w:pStyle w:val="5"/>
        <w:spacing w:before="70"/>
        <w:ind w:right="99" w:firstLine="0"/>
        <w:rPr>
          <w:rFonts w:hint="eastAsia"/>
        </w:rPr>
      </w:pPr>
    </w:p>
    <w:p w14:paraId="35D7A032">
      <w:pPr>
        <w:pStyle w:val="5"/>
        <w:spacing w:before="70"/>
        <w:ind w:right="99" w:firstLine="0"/>
        <w:rPr>
          <w:rFonts w:hint="eastAsia"/>
        </w:rPr>
      </w:pPr>
      <w:r>
        <w:rPr>
          <w:rFonts w:hint="eastAsia"/>
        </w:rPr>
        <w:t>Even thus understood, the words imply that the promise is so addressed to us, that we are warranted to apprehend it; otherwise how could we be said to forsake it?</w:t>
      </w:r>
    </w:p>
    <w:p w14:paraId="5E5EAD67">
      <w:pPr>
        <w:pStyle w:val="5"/>
        <w:spacing w:before="70"/>
        <w:ind w:right="99" w:firstLine="0"/>
        <w:rPr>
          <w:rFonts w:hint="eastAsia"/>
        </w:rPr>
      </w:pPr>
    </w:p>
    <w:p w14:paraId="545535B8">
      <w:pPr>
        <w:pStyle w:val="5"/>
        <w:spacing w:before="70"/>
        <w:ind w:right="99" w:firstLine="0"/>
        <w:rPr>
          <w:rFonts w:hint="eastAsia"/>
        </w:rPr>
      </w:pPr>
      <w:r>
        <w:rPr>
          <w:rFonts w:hint="eastAsia"/>
        </w:rPr>
        <w:t>即使这样理解，这些话也意味着应许是如此地针对我们，我们有权接受它；否则，我们怎能被说成是遗弃它呢？</w:t>
      </w:r>
    </w:p>
    <w:p w14:paraId="1CBB78F0">
      <w:pPr>
        <w:pStyle w:val="5"/>
        <w:spacing w:before="70"/>
        <w:ind w:right="99" w:firstLine="0"/>
        <w:rPr>
          <w:rFonts w:hint="eastAsia"/>
        </w:rPr>
      </w:pPr>
    </w:p>
    <w:p w14:paraId="6F09702D">
      <w:pPr>
        <w:pStyle w:val="5"/>
        <w:spacing w:before="70"/>
        <w:ind w:right="99" w:firstLine="0"/>
        <w:rPr>
          <w:rFonts w:hint="eastAsia"/>
        </w:rPr>
      </w:pPr>
      <w:r>
        <w:rPr>
          <w:rFonts w:hint="eastAsia"/>
        </w:rPr>
        <w:t>But the sense in which the words are taken by our translators, seems preferable.</w:t>
      </w:r>
    </w:p>
    <w:p w14:paraId="7B89F9B1">
      <w:pPr>
        <w:pStyle w:val="5"/>
        <w:spacing w:before="70"/>
        <w:ind w:right="99" w:firstLine="0"/>
        <w:rPr>
          <w:rFonts w:hint="eastAsia"/>
        </w:rPr>
      </w:pPr>
    </w:p>
    <w:p w14:paraId="49ED829C">
      <w:pPr>
        <w:pStyle w:val="5"/>
        <w:spacing w:before="70"/>
        <w:ind w:right="99" w:firstLine="0"/>
        <w:rPr>
          <w:rFonts w:hint="eastAsia"/>
        </w:rPr>
      </w:pPr>
      <w:r>
        <w:rPr>
          <w:rFonts w:hint="eastAsia"/>
        </w:rPr>
        <w:t>但我们的翻译者对这些词的理解似乎更为可取。</w:t>
      </w:r>
    </w:p>
    <w:p w14:paraId="2DCECF68">
      <w:pPr>
        <w:pStyle w:val="5"/>
        <w:spacing w:before="70"/>
        <w:ind w:right="99" w:firstLine="0"/>
        <w:rPr>
          <w:rFonts w:hint="eastAsia"/>
        </w:rPr>
      </w:pPr>
    </w:p>
    <w:p w14:paraId="53DD7BAA">
      <w:pPr>
        <w:pStyle w:val="5"/>
        <w:spacing w:before="70"/>
        <w:ind w:right="99" w:firstLine="0"/>
        <w:rPr>
          <w:rFonts w:hint="eastAsia"/>
        </w:rPr>
      </w:pPr>
      <w:r>
        <w:rPr>
          <w:rFonts w:hint="eastAsia"/>
        </w:rPr>
        <w:t>The word left is used in this sense in 1 Pet. ii. 21. Leaving us an example.</w:t>
      </w:r>
    </w:p>
    <w:p w14:paraId="2052606F">
      <w:pPr>
        <w:pStyle w:val="5"/>
        <w:spacing w:before="70"/>
        <w:ind w:right="99" w:firstLine="0"/>
        <w:rPr>
          <w:rFonts w:hint="eastAsia"/>
        </w:rPr>
      </w:pPr>
    </w:p>
    <w:p w14:paraId="423C722A">
      <w:pPr>
        <w:pStyle w:val="5"/>
        <w:spacing w:before="70"/>
        <w:ind w:right="99" w:firstLine="0"/>
        <w:rPr>
          <w:rFonts w:hint="eastAsia"/>
        </w:rPr>
      </w:pPr>
      <w:r>
        <w:rPr>
          <w:rFonts w:hint="eastAsia"/>
        </w:rPr>
        <w:t>"留下"一词在彼得前书二章21节中是这样使用的："给我们留下榜样"。</w:t>
      </w:r>
    </w:p>
    <w:p w14:paraId="32E16EB8">
      <w:pPr>
        <w:pStyle w:val="5"/>
        <w:spacing w:before="70"/>
        <w:ind w:right="99" w:firstLine="0"/>
        <w:rPr>
          <w:rFonts w:hint="eastAsia"/>
        </w:rPr>
      </w:pPr>
    </w:p>
    <w:p w14:paraId="2078E734">
      <w:pPr>
        <w:pStyle w:val="5"/>
        <w:spacing w:before="70"/>
        <w:ind w:right="99" w:firstLine="0"/>
        <w:rPr>
          <w:rFonts w:hint="eastAsia"/>
        </w:rPr>
      </w:pPr>
      <w:r>
        <w:rPr>
          <w:rFonts w:hint="eastAsia"/>
        </w:rPr>
        <w:t>John xiv. 27. Peace I leave with you.</w:t>
      </w:r>
    </w:p>
    <w:p w14:paraId="1C6AAF85">
      <w:pPr>
        <w:pStyle w:val="5"/>
        <w:spacing w:before="70"/>
        <w:ind w:right="99" w:firstLine="0"/>
        <w:rPr>
          <w:rFonts w:hint="eastAsia"/>
        </w:rPr>
      </w:pPr>
    </w:p>
    <w:p w14:paraId="1EF2A702">
      <w:pPr>
        <w:pStyle w:val="5"/>
        <w:spacing w:before="70"/>
        <w:ind w:right="99" w:firstLine="0"/>
        <w:rPr>
          <w:rFonts w:hint="eastAsia"/>
        </w:rPr>
      </w:pPr>
      <w:r>
        <w:rPr>
          <w:rFonts w:hint="eastAsia"/>
        </w:rPr>
        <w:t>约翰福音十四章27节："我留下平安给你们。"</w:t>
      </w:r>
    </w:p>
    <w:p w14:paraId="3111F6BC">
      <w:pPr>
        <w:pStyle w:val="5"/>
        <w:spacing w:before="70"/>
        <w:ind w:right="99" w:firstLine="0"/>
        <w:rPr>
          <w:rFonts w:hint="eastAsia"/>
        </w:rPr>
      </w:pPr>
    </w:p>
    <w:p w14:paraId="4FF78AC5">
      <w:pPr>
        <w:pStyle w:val="5"/>
        <w:spacing w:before="70"/>
        <w:ind w:right="99" w:firstLine="0"/>
        <w:rPr>
          <w:rFonts w:hint="eastAsia"/>
        </w:rPr>
      </w:pPr>
      <w:r>
        <w:rPr>
          <w:rFonts w:hint="eastAsia"/>
        </w:rPr>
        <w:t>And that it should be so taken here, is most agreeable to the connection; for the apostle had been showing in the latter part of the preceding chapter, that God had given the Israelites a promise of a temporal rest in the land of Canaan; but that they were excluded from it through unbelief.</w:t>
      </w:r>
    </w:p>
    <w:p w14:paraId="7FA396D6">
      <w:pPr>
        <w:pStyle w:val="5"/>
        <w:spacing w:before="70"/>
        <w:ind w:right="99" w:firstLine="0"/>
        <w:rPr>
          <w:rFonts w:hint="eastAsia"/>
        </w:rPr>
      </w:pPr>
    </w:p>
    <w:p w14:paraId="52D141AF">
      <w:pPr>
        <w:pStyle w:val="5"/>
        <w:spacing w:before="70"/>
        <w:ind w:right="99" w:firstLine="0"/>
        <w:rPr>
          <w:rFonts w:hint="eastAsia"/>
        </w:rPr>
      </w:pPr>
      <w:r>
        <w:rPr>
          <w:rFonts w:hint="eastAsia"/>
        </w:rPr>
        <w:t>在这里应该这样理解，最符合上下文联系；因为使徒在前一章后半部分已经表明，神曾给以色列人一个在迦南地暂时安息的应许；但他们因不信而被排除在外。</w:t>
      </w:r>
    </w:p>
    <w:p w14:paraId="0E261503">
      <w:pPr>
        <w:pStyle w:val="5"/>
        <w:spacing w:before="70"/>
        <w:ind w:right="99" w:firstLine="0"/>
        <w:rPr>
          <w:rFonts w:hint="eastAsia"/>
        </w:rPr>
      </w:pPr>
    </w:p>
    <w:p w14:paraId="4095B3AA">
      <w:pPr>
        <w:pStyle w:val="5"/>
        <w:spacing w:before="70"/>
        <w:ind w:right="99" w:firstLine="0"/>
        <w:rPr>
          <w:rFonts w:hint="eastAsia"/>
        </w:rPr>
      </w:pPr>
      <w:r>
        <w:rPr>
          <w:rFonts w:hint="eastAsia"/>
        </w:rPr>
        <w:t>Well, adds the apostle, Let us fear, lest as our case is like theirs in having a promise left us; so it should also be like theirs in our coming short of it.</w:t>
      </w:r>
    </w:p>
    <w:p w14:paraId="0264BC85">
      <w:pPr>
        <w:pStyle w:val="5"/>
        <w:spacing w:before="70"/>
        <w:ind w:right="99" w:firstLine="0"/>
        <w:rPr>
          <w:rFonts w:hint="eastAsia"/>
        </w:rPr>
      </w:pPr>
    </w:p>
    <w:p w14:paraId="073D4605">
      <w:pPr>
        <w:pStyle w:val="5"/>
        <w:spacing w:before="70"/>
        <w:ind w:right="99" w:firstLine="0"/>
        <w:rPr>
          <w:rFonts w:hint="eastAsia"/>
        </w:rPr>
      </w:pPr>
      <w:r>
        <w:rPr>
          <w:rFonts w:hint="eastAsia"/>
        </w:rPr>
        <w:t>好，使徒又说，我们应当畏惧，免得我们的情况像他们一样，虽有应许留给我们；却也像他们一样赶不上。</w:t>
      </w:r>
    </w:p>
    <w:p w14:paraId="39EB1A0A">
      <w:pPr>
        <w:pStyle w:val="5"/>
        <w:spacing w:before="70"/>
        <w:ind w:right="99" w:firstLine="0"/>
        <w:rPr>
          <w:rFonts w:hint="eastAsia"/>
        </w:rPr>
      </w:pPr>
    </w:p>
    <w:p w14:paraId="7CFEA5B2">
      <w:pPr>
        <w:pStyle w:val="5"/>
        <w:spacing w:before="70"/>
        <w:ind w:right="99" w:firstLine="0"/>
        <w:rPr>
          <w:rFonts w:hint="eastAsia"/>
        </w:rPr>
      </w:pPr>
      <w:r>
        <w:rPr>
          <w:rFonts w:hint="eastAsia"/>
        </w:rPr>
        <w:t>Here it is plainly supposed, that the gospel preached to us is a promise left us to be believed or trusted in; as the promise of the land of Canaan was given to the Israelites for that purpose.</w:t>
      </w:r>
    </w:p>
    <w:p w14:paraId="188F2DB1">
      <w:pPr>
        <w:pStyle w:val="5"/>
        <w:spacing w:before="70"/>
        <w:ind w:right="99" w:firstLine="0"/>
        <w:rPr>
          <w:rFonts w:hint="eastAsia"/>
        </w:rPr>
      </w:pPr>
    </w:p>
    <w:p w14:paraId="199CBD0E">
      <w:pPr>
        <w:pStyle w:val="5"/>
        <w:spacing w:before="70"/>
        <w:ind w:right="99" w:firstLine="0"/>
        <w:rPr>
          <w:rFonts w:hint="eastAsia"/>
        </w:rPr>
      </w:pPr>
      <w:r>
        <w:rPr>
          <w:rFonts w:hint="eastAsia"/>
        </w:rPr>
        <w:t>这里清楚地假设，传给我们的福音是留给我们要相信或信靠的应许；正如迦南地的应许给以色列人是为了同样的目的。</w:t>
      </w:r>
    </w:p>
    <w:p w14:paraId="4DEFCDB4">
      <w:pPr>
        <w:pStyle w:val="5"/>
        <w:spacing w:before="70"/>
        <w:ind w:right="99" w:firstLine="0"/>
        <w:rPr>
          <w:rFonts w:hint="eastAsia"/>
        </w:rPr>
      </w:pPr>
    </w:p>
    <w:p w14:paraId="216E9A3A">
      <w:pPr>
        <w:pStyle w:val="5"/>
        <w:spacing w:before="70"/>
        <w:ind w:right="99" w:firstLine="0"/>
        <w:rPr>
          <w:rFonts w:hint="eastAsia"/>
        </w:rPr>
      </w:pPr>
      <w:r>
        <w:rPr>
          <w:rFonts w:hint="eastAsia"/>
        </w:rPr>
        <w:t>This promise of eternal life through Jesus Christ admits of two considerations.</w:t>
      </w:r>
    </w:p>
    <w:p w14:paraId="18BC4920">
      <w:pPr>
        <w:pStyle w:val="5"/>
        <w:spacing w:before="70"/>
        <w:ind w:right="99" w:firstLine="0"/>
        <w:rPr>
          <w:rFonts w:hint="eastAsia"/>
        </w:rPr>
      </w:pPr>
    </w:p>
    <w:p w14:paraId="188A8981">
      <w:pPr>
        <w:pStyle w:val="5"/>
        <w:spacing w:before="70"/>
        <w:ind w:right="99" w:firstLine="0"/>
        <w:rPr>
          <w:rFonts w:hint="eastAsia"/>
        </w:rPr>
      </w:pPr>
      <w:r>
        <w:rPr>
          <w:rFonts w:hint="eastAsia"/>
        </w:rPr>
        <w:t>通过耶稣基督得永生的这个应许可从两方面考虑。</w:t>
      </w:r>
    </w:p>
    <w:p w14:paraId="55C33D6A">
      <w:pPr>
        <w:pStyle w:val="5"/>
        <w:spacing w:before="70"/>
        <w:ind w:right="99" w:firstLine="0"/>
        <w:rPr>
          <w:rFonts w:hint="eastAsia"/>
        </w:rPr>
      </w:pPr>
    </w:p>
    <w:p w14:paraId="4C09C94B">
      <w:pPr>
        <w:pStyle w:val="5"/>
        <w:spacing w:before="70"/>
        <w:ind w:right="99" w:firstLine="0"/>
        <w:rPr>
          <w:rFonts w:hint="eastAsia"/>
        </w:rPr>
      </w:pPr>
      <w:r>
        <w:rPr>
          <w:rFonts w:hint="eastAsia"/>
        </w:rPr>
        <w:t>First, considered as it was made to Christ from eternity in the covenant of grace and to all the elect, as his spiritual seed in him, it is, in this view, no other than God's unchangeable decree concerning their salvation.</w:t>
      </w:r>
    </w:p>
    <w:p w14:paraId="0F3D5D02">
      <w:pPr>
        <w:pStyle w:val="5"/>
        <w:spacing w:before="70"/>
        <w:ind w:right="99" w:firstLine="0"/>
        <w:rPr>
          <w:rFonts w:hint="eastAsia"/>
        </w:rPr>
      </w:pPr>
    </w:p>
    <w:p w14:paraId="4682DEBC">
      <w:pPr>
        <w:pStyle w:val="5"/>
        <w:spacing w:before="70"/>
        <w:ind w:right="99" w:firstLine="0"/>
        <w:rPr>
          <w:rFonts w:hint="eastAsia"/>
        </w:rPr>
      </w:pPr>
      <w:r>
        <w:rPr>
          <w:rFonts w:hint="eastAsia"/>
        </w:rPr>
        <w:t>首先，若视为从永恒中在恩典之约中对基督的应许，以及对所有选民作为祂属灵的后裔在祂里面的应许，从这个角度看，它不过是神关于他们救恩的不变旨意。</w:t>
      </w:r>
    </w:p>
    <w:p w14:paraId="33C042E9">
      <w:pPr>
        <w:pStyle w:val="5"/>
        <w:spacing w:before="70"/>
        <w:ind w:right="99" w:firstLine="0"/>
        <w:rPr>
          <w:rFonts w:hint="eastAsia"/>
        </w:rPr>
      </w:pPr>
    </w:p>
    <w:p w14:paraId="6BAE7109">
      <w:pPr>
        <w:pStyle w:val="5"/>
        <w:spacing w:before="70"/>
        <w:ind w:right="99" w:firstLine="0"/>
        <w:rPr>
          <w:rFonts w:hint="eastAsia"/>
        </w:rPr>
      </w:pPr>
      <w:r>
        <w:rPr>
          <w:rFonts w:hint="eastAsia"/>
        </w:rPr>
        <w:t>But, secondly, considered as it is proposed and directed to mankind sinners indefinitely in the gospel dispensation, it is the means which God is pleased to make use of for the execution of that unchangeable decree.</w:t>
      </w:r>
    </w:p>
    <w:p w14:paraId="3B284430">
      <w:pPr>
        <w:pStyle w:val="5"/>
        <w:spacing w:before="70"/>
        <w:ind w:right="99" w:firstLine="0"/>
        <w:rPr>
          <w:rFonts w:hint="eastAsia"/>
        </w:rPr>
      </w:pPr>
    </w:p>
    <w:p w14:paraId="0020436A">
      <w:pPr>
        <w:pStyle w:val="5"/>
        <w:spacing w:before="70"/>
        <w:ind w:right="99" w:firstLine="0"/>
        <w:rPr>
          <w:rFonts w:hint="eastAsia"/>
        </w:rPr>
      </w:pPr>
      <w:r>
        <w:rPr>
          <w:rFonts w:hint="eastAsia"/>
        </w:rPr>
        <w:t>但第二，若视为在福音分配中向人类罪人不确定地提出和指引的应许，它是神乐意用来执行那不变旨意的手段。</w:t>
      </w:r>
    </w:p>
    <w:p w14:paraId="1B9F6189">
      <w:pPr>
        <w:pStyle w:val="5"/>
        <w:spacing w:before="70"/>
        <w:ind w:right="99" w:firstLine="0"/>
        <w:rPr>
          <w:rFonts w:hint="eastAsia"/>
        </w:rPr>
      </w:pPr>
    </w:p>
    <w:p w14:paraId="766FE532">
      <w:pPr>
        <w:pStyle w:val="5"/>
        <w:spacing w:before="70"/>
        <w:ind w:right="99" w:firstLine="0"/>
        <w:rPr>
          <w:rFonts w:hint="eastAsia"/>
        </w:rPr>
      </w:pPr>
      <w:r>
        <w:rPr>
          <w:rFonts w:hint="eastAsia"/>
        </w:rPr>
        <w:t>In the former respect, the accomplishment of the promise to every one, to whom it was made, is infallibly sure: in the latter respect, the promise is proposed and directed to many, who shall in the event come short of it: because the accomplishment of it is not to be attained, but by means of true faith.</w:t>
      </w:r>
    </w:p>
    <w:p w14:paraId="48BEFD75">
      <w:pPr>
        <w:pStyle w:val="5"/>
        <w:spacing w:before="70"/>
        <w:ind w:right="99" w:firstLine="0"/>
        <w:rPr>
          <w:rFonts w:hint="eastAsia"/>
        </w:rPr>
      </w:pPr>
    </w:p>
    <w:p w14:paraId="4000C5E1">
      <w:pPr>
        <w:pStyle w:val="5"/>
        <w:spacing w:before="70"/>
        <w:ind w:right="99" w:firstLine="0"/>
        <w:rPr>
          <w:rFonts w:hint="eastAsia"/>
        </w:rPr>
      </w:pPr>
      <w:r>
        <w:rPr>
          <w:rFonts w:hint="eastAsia"/>
        </w:rPr>
        <w:t>就前者而言，应许对每一个蒙应许之人的成就是必然无误的：就后者而言，这应许被提出并指向许多人，他们最终会赶不上它：因为它的成就只能通过真信心的方式获得。</w:t>
      </w:r>
    </w:p>
    <w:p w14:paraId="7E903876">
      <w:pPr>
        <w:pStyle w:val="5"/>
        <w:spacing w:before="70"/>
        <w:ind w:right="99" w:firstLine="0"/>
        <w:rPr>
          <w:rFonts w:hint="eastAsia"/>
        </w:rPr>
      </w:pPr>
    </w:p>
    <w:p w14:paraId="0EB0D44D">
      <w:pPr>
        <w:pStyle w:val="5"/>
        <w:spacing w:before="70"/>
        <w:ind w:right="99" w:firstLine="0"/>
        <w:rPr>
          <w:rFonts w:hint="eastAsia"/>
        </w:rPr>
      </w:pPr>
      <w:r>
        <w:rPr>
          <w:rFonts w:hint="eastAsia"/>
        </w:rPr>
        <w:t>They who have not faith, are not, as yet, in the actual possession of any other saving or spiritual blessing.</w:t>
      </w:r>
    </w:p>
    <w:p w14:paraId="44D0D66A">
      <w:pPr>
        <w:pStyle w:val="5"/>
        <w:spacing w:before="70"/>
        <w:ind w:right="99" w:firstLine="0"/>
        <w:rPr>
          <w:rFonts w:hint="eastAsia"/>
        </w:rPr>
      </w:pPr>
    </w:p>
    <w:p w14:paraId="1C55CC7C">
      <w:pPr>
        <w:pStyle w:val="5"/>
        <w:spacing w:before="70"/>
        <w:ind w:right="99" w:firstLine="0"/>
        <w:rPr>
          <w:rFonts w:hint="eastAsia"/>
        </w:rPr>
      </w:pPr>
      <w:r>
        <w:rPr>
          <w:rFonts w:hint="eastAsia"/>
        </w:rPr>
        <w:t>那些没有信心的人，尚未实际拥有任何其他救恩或属灵的福分。</w:t>
      </w:r>
    </w:p>
    <w:p w14:paraId="1BE5E5DF">
      <w:pPr>
        <w:pStyle w:val="5"/>
        <w:spacing w:before="70"/>
        <w:ind w:right="99" w:firstLine="0"/>
        <w:rPr>
          <w:rFonts w:hint="eastAsia"/>
        </w:rPr>
      </w:pPr>
    </w:p>
    <w:p w14:paraId="7A77838F">
      <w:pPr>
        <w:pStyle w:val="5"/>
        <w:spacing w:before="70"/>
        <w:ind w:right="99" w:firstLine="0"/>
        <w:rPr>
          <w:rFonts w:hint="eastAsia"/>
        </w:rPr>
      </w:pPr>
      <w:r>
        <w:rPr>
          <w:rFonts w:hint="eastAsia"/>
        </w:rPr>
        <w:t>This appears to be what some orthodox divines meant, when they called faith the condition of our interest in such blessings.</w:t>
      </w:r>
    </w:p>
    <w:p w14:paraId="70FCB018">
      <w:pPr>
        <w:pStyle w:val="5"/>
        <w:spacing w:before="70"/>
        <w:ind w:right="99" w:firstLine="0"/>
        <w:rPr>
          <w:rFonts w:hint="eastAsia"/>
        </w:rPr>
      </w:pPr>
    </w:p>
    <w:p w14:paraId="03386EA6">
      <w:pPr>
        <w:pStyle w:val="5"/>
        <w:spacing w:before="70"/>
        <w:ind w:right="99" w:firstLine="0"/>
        <w:rPr>
          <w:rFonts w:hint="eastAsia"/>
        </w:rPr>
      </w:pPr>
      <w:r>
        <w:rPr>
          <w:rFonts w:hint="eastAsia"/>
        </w:rPr>
        <w:t>这似乎是一些正统神学家所说的，当他们称信心为我们在这些福分中有份的条件时。</w:t>
      </w:r>
    </w:p>
    <w:p w14:paraId="255BDB28">
      <w:pPr>
        <w:pStyle w:val="5"/>
        <w:spacing w:before="70"/>
        <w:ind w:right="99" w:firstLine="0"/>
        <w:rPr>
          <w:rFonts w:hint="eastAsia"/>
        </w:rPr>
      </w:pPr>
    </w:p>
    <w:p w14:paraId="6480E878">
      <w:pPr>
        <w:pStyle w:val="5"/>
        <w:spacing w:before="70"/>
        <w:ind w:right="99" w:firstLine="0"/>
        <w:rPr>
          <w:rFonts w:hint="eastAsia"/>
        </w:rPr>
      </w:pPr>
      <w:r>
        <w:rPr>
          <w:rFonts w:hint="eastAsia"/>
        </w:rPr>
        <w:t>This is all that the expression, "requiring faith as the condition to interest sinners in Christ,"—as it is used in our Larger Catechism, can mean; consistently with the general tenor of the evangelical doctrine taught in that form of sound words, and particularly with what there taught concerning the covenant of grace being made with Christ as the second Adam representing all the elect as his seed.</w:t>
      </w:r>
    </w:p>
    <w:p w14:paraId="1D188F41">
      <w:pPr>
        <w:pStyle w:val="5"/>
        <w:spacing w:before="70"/>
        <w:ind w:right="99" w:firstLine="0"/>
        <w:rPr>
          <w:rFonts w:hint="eastAsia"/>
        </w:rPr>
      </w:pPr>
    </w:p>
    <w:p w14:paraId="6F4EBB6F">
      <w:pPr>
        <w:pStyle w:val="5"/>
        <w:spacing w:before="70"/>
        <w:ind w:right="99" w:firstLine="0"/>
        <w:rPr>
          <w:rFonts w:hint="eastAsia"/>
        </w:rPr>
      </w:pPr>
      <w:r>
        <w:rPr>
          <w:rFonts w:hint="eastAsia"/>
        </w:rPr>
        <w:t>这就是"要求信心作为使罪人在基督里有份的条件"这表达的全部含义——正如我们的《大要理问答》中所用；这与那健全话语形式中所教导的福音教义的总体基调一致，特别是与其中关于恩典之约是与基督作为第二亚当代表所有选民作为祂后裔所立的教导一致。</w:t>
      </w:r>
    </w:p>
    <w:p w14:paraId="4AAA6415">
      <w:pPr>
        <w:pStyle w:val="5"/>
        <w:spacing w:before="70"/>
        <w:ind w:right="99" w:firstLine="0"/>
        <w:rPr>
          <w:rFonts w:hint="eastAsia"/>
        </w:rPr>
      </w:pPr>
    </w:p>
    <w:p w14:paraId="278CD63C">
      <w:pPr>
        <w:pStyle w:val="5"/>
        <w:spacing w:before="70"/>
        <w:ind w:right="99" w:firstLine="0"/>
        <w:rPr>
          <w:rFonts w:hint="eastAsia"/>
        </w:rPr>
      </w:pPr>
      <w:r>
        <w:rPr>
          <w:rFonts w:hint="eastAsia"/>
        </w:rPr>
        <w:t>This, however, is not the proper meaning of the word condition, when we speak of the condition of a covenant or promise.</w:t>
      </w:r>
    </w:p>
    <w:p w14:paraId="2698713F">
      <w:pPr>
        <w:pStyle w:val="5"/>
        <w:spacing w:before="70"/>
        <w:ind w:right="99" w:firstLine="0"/>
        <w:rPr>
          <w:rFonts w:hint="eastAsia"/>
        </w:rPr>
      </w:pPr>
    </w:p>
    <w:p w14:paraId="27E91A2B">
      <w:pPr>
        <w:pStyle w:val="5"/>
        <w:spacing w:before="70"/>
        <w:ind w:right="99" w:firstLine="0"/>
        <w:rPr>
          <w:rFonts w:hint="eastAsia"/>
        </w:rPr>
      </w:pPr>
      <w:r>
        <w:rPr>
          <w:rFonts w:hint="eastAsia"/>
        </w:rPr>
        <w:t>然而，当我们谈论约或应许的条件时，这并不是"条件"一词的适当含义。</w:t>
      </w:r>
    </w:p>
    <w:p w14:paraId="5BE3FE48">
      <w:pPr>
        <w:pStyle w:val="5"/>
        <w:spacing w:before="70"/>
        <w:ind w:right="99" w:firstLine="0"/>
        <w:rPr>
          <w:rFonts w:hint="eastAsia"/>
        </w:rPr>
      </w:pPr>
    </w:p>
    <w:p w14:paraId="40EFE700">
      <w:pPr>
        <w:pStyle w:val="5"/>
        <w:spacing w:before="70"/>
        <w:ind w:right="99" w:firstLine="0"/>
        <w:rPr>
          <w:rFonts w:hint="eastAsia"/>
        </w:rPr>
      </w:pPr>
      <w:r>
        <w:rPr>
          <w:rFonts w:hint="eastAsia"/>
        </w:rPr>
        <w:t>For, as a judicious writer on moral philosophy observes, "Although the acceptance of a promise be necessary to render the obligation of a promise complete; yet it is not what usually comes under the name of a condition; for a condition is something in the promise itself upon which, even after the promise has been accepted, the performance of it is suspended.</w:t>
      </w:r>
    </w:p>
    <w:p w14:paraId="3E10B14E">
      <w:pPr>
        <w:pStyle w:val="5"/>
        <w:spacing w:before="70"/>
        <w:ind w:right="99" w:firstLine="0"/>
        <w:rPr>
          <w:rFonts w:hint="eastAsia"/>
        </w:rPr>
      </w:pPr>
    </w:p>
    <w:p w14:paraId="7356CAB0">
      <w:pPr>
        <w:pStyle w:val="5"/>
        <w:spacing w:before="70"/>
        <w:ind w:right="99" w:firstLine="0"/>
        <w:rPr>
          <w:rFonts w:hint="eastAsia"/>
        </w:rPr>
      </w:pPr>
      <w:r>
        <w:rPr>
          <w:rFonts w:hint="eastAsia"/>
        </w:rPr>
        <w:t>因为，正如一位明智的道德哲学作家所指出的，"虽然接受应许对于使应许的义务完全是必要的；但这通常不属于条件的名下；因为条件是应许本身中的某件事，即使在应许被接受之后，其履行仍是暂停的。</w:t>
      </w:r>
    </w:p>
    <w:p w14:paraId="1BF1B289">
      <w:pPr>
        <w:pStyle w:val="5"/>
        <w:spacing w:before="70"/>
        <w:ind w:right="99" w:firstLine="0"/>
        <w:rPr>
          <w:rFonts w:hint="eastAsia"/>
        </w:rPr>
      </w:pPr>
    </w:p>
    <w:p w14:paraId="0A8BD71E">
      <w:pPr>
        <w:pStyle w:val="5"/>
        <w:spacing w:before="70"/>
        <w:ind w:right="99" w:firstLine="0"/>
        <w:rPr>
          <w:rFonts w:hint="eastAsia"/>
        </w:rPr>
      </w:pPr>
      <w:r>
        <w:rPr>
          <w:rFonts w:hint="eastAsia"/>
        </w:rPr>
        <w:t>Hence it appears, that the same notion is not affixed to this word by civilians in treating of contracts and promises, as by metaphysical writers in speaking of what they call a conditio sine qua non, that is, something without which some other thing cannot take place."41</w:t>
      </w:r>
    </w:p>
    <w:p w14:paraId="2E7FBCEA">
      <w:pPr>
        <w:pStyle w:val="5"/>
        <w:spacing w:before="70"/>
        <w:ind w:right="99" w:firstLine="0"/>
        <w:rPr>
          <w:rFonts w:hint="eastAsia"/>
        </w:rPr>
      </w:pPr>
    </w:p>
    <w:p w14:paraId="67BA788E">
      <w:pPr>
        <w:pStyle w:val="5"/>
        <w:spacing w:before="70"/>
        <w:ind w:right="99" w:firstLine="0"/>
        <w:rPr>
          <w:rFonts w:hint="eastAsia"/>
        </w:rPr>
      </w:pPr>
      <w:r>
        <w:rPr>
          <w:rFonts w:hint="eastAsia"/>
        </w:rPr>
        <w:t>由此可见，民法学者在处理契约和承诺时附加给这个词的概念，与形而上学作家在谈论他们所称的'不可缺少的条件'（conditio sine qua non），即没有它某事就无法发生的东西，并不相同。"41</w:t>
      </w:r>
    </w:p>
    <w:p w14:paraId="73C3EF9F">
      <w:pPr>
        <w:pStyle w:val="5"/>
        <w:spacing w:before="70"/>
        <w:ind w:right="99" w:firstLine="0"/>
        <w:rPr>
          <w:rFonts w:hint="eastAsia"/>
        </w:rPr>
      </w:pPr>
    </w:p>
    <w:p w14:paraId="4006ED38">
      <w:pPr>
        <w:pStyle w:val="5"/>
        <w:spacing w:before="70"/>
        <w:ind w:right="99" w:firstLine="0"/>
        <w:rPr>
          <w:rFonts w:hint="eastAsia"/>
        </w:rPr>
      </w:pPr>
      <w:r>
        <w:rPr>
          <w:rFonts w:hint="eastAsia"/>
        </w:rPr>
        <w:t>Hence it appears, that when faith is said to be the condition of the covenant of grace, the assertion suggests the notion not of one of the promised blessings of that covenant, but rather of something which is the proper ground of our title or claim to these blessings; just as man's perfect obedience was, according to the covenant of works, to have been the proper ground of his claim to eternal life.</w:t>
      </w:r>
    </w:p>
    <w:p w14:paraId="741ACFA4">
      <w:pPr>
        <w:pStyle w:val="5"/>
        <w:spacing w:before="70"/>
        <w:ind w:right="99" w:firstLine="0"/>
        <w:rPr>
          <w:rFonts w:hint="eastAsia"/>
        </w:rPr>
      </w:pPr>
    </w:p>
    <w:p w14:paraId="42160531">
      <w:pPr>
        <w:pStyle w:val="5"/>
        <w:spacing w:before="70"/>
        <w:ind w:right="99" w:firstLine="0"/>
        <w:rPr>
          <w:rFonts w:hint="eastAsia"/>
        </w:rPr>
      </w:pPr>
      <w:r>
        <w:rPr>
          <w:rFonts w:hint="eastAsia"/>
        </w:rPr>
        <w:t>由此可见，当信心被称为恩典之约的条件时，这种说法暗示的不是该约中所应许的福分之一，而是作为我们对这些福分的所有权或要求的适当根据的某物；正如根据行为之约，人的完全顺服本该成为他要求永生的适当根据。</w:t>
      </w:r>
    </w:p>
    <w:p w14:paraId="36DAEA4C">
      <w:pPr>
        <w:pStyle w:val="5"/>
        <w:spacing w:before="70"/>
        <w:ind w:right="99" w:firstLine="0"/>
        <w:rPr>
          <w:rFonts w:hint="eastAsia"/>
        </w:rPr>
      </w:pPr>
    </w:p>
    <w:p w14:paraId="0A3F2417">
      <w:pPr>
        <w:pStyle w:val="5"/>
        <w:spacing w:before="70"/>
        <w:ind w:right="99" w:firstLine="0"/>
        <w:rPr>
          <w:rFonts w:hint="eastAsia"/>
        </w:rPr>
      </w:pPr>
      <w:r>
        <w:rPr>
          <w:rFonts w:hint="eastAsia"/>
        </w:rPr>
        <w:t>Arminians and Neonomians, by this use of the word condition, have subverted the gospel of Christ.</w:t>
      </w:r>
    </w:p>
    <w:p w14:paraId="794C62C2">
      <w:pPr>
        <w:pStyle w:val="5"/>
        <w:spacing w:before="70"/>
        <w:ind w:right="99" w:firstLine="0"/>
        <w:rPr>
          <w:rFonts w:hint="eastAsia"/>
        </w:rPr>
      </w:pPr>
    </w:p>
    <w:p w14:paraId="73FF5E47">
      <w:pPr>
        <w:pStyle w:val="5"/>
        <w:spacing w:before="70"/>
        <w:ind w:right="99" w:firstLine="0"/>
        <w:rPr>
          <w:rFonts w:hint="eastAsia"/>
        </w:rPr>
      </w:pPr>
      <w:r>
        <w:rPr>
          <w:rFonts w:hint="eastAsia"/>
        </w:rPr>
        <w:t>阿民念派和新律法派通过这种对"条件"一词的使用，颠覆了基督的福音。</w:t>
      </w:r>
    </w:p>
    <w:p w14:paraId="759541A1">
      <w:pPr>
        <w:pStyle w:val="5"/>
        <w:spacing w:before="70"/>
        <w:ind w:right="99" w:firstLine="0"/>
        <w:rPr>
          <w:rFonts w:hint="eastAsia"/>
        </w:rPr>
      </w:pPr>
    </w:p>
    <w:p w14:paraId="6FB35FF5">
      <w:pPr>
        <w:pStyle w:val="5"/>
        <w:spacing w:before="70"/>
        <w:ind w:right="99" w:firstLine="0"/>
        <w:rPr>
          <w:rFonts w:hint="eastAsia"/>
        </w:rPr>
      </w:pPr>
      <w:r>
        <w:rPr>
          <w:rFonts w:hint="eastAsia"/>
        </w:rPr>
        <w:t>On the other hand, though we allow, that we receive justification and other blessings promised in the gospel by means of faith, we maintain, that faith itself, considered as a work of the law, is excluded as well as all our other works, from being, in any proper sense, a federal cause or condition of the gospel-promise,42 Rom. iii. 20. iv.</w:t>
      </w:r>
    </w:p>
    <w:p w14:paraId="3F0091BA">
      <w:pPr>
        <w:pStyle w:val="5"/>
        <w:spacing w:before="70"/>
        <w:ind w:right="99" w:firstLine="0"/>
        <w:rPr>
          <w:rFonts w:hint="eastAsia"/>
        </w:rPr>
      </w:pPr>
    </w:p>
    <w:p w14:paraId="3F964FD9">
      <w:pPr>
        <w:pStyle w:val="5"/>
        <w:spacing w:before="70"/>
        <w:ind w:right="99" w:firstLine="0"/>
        <w:rPr>
          <w:rFonts w:hint="eastAsia"/>
        </w:rPr>
      </w:pPr>
      <w:r>
        <w:rPr>
          <w:rFonts w:hint="eastAsia"/>
        </w:rPr>
        <w:t>另一方面，虽然我们承认，我们通过信心接受福音中所应许的称义和其他福分，我们坚持认为，信心本身，若视为律法的工作，与我们所有其他工作一样被排除，不能成为福音应许的约定原因或条件，42 罗马书三章20节，四章</w:t>
      </w:r>
    </w:p>
    <w:p w14:paraId="4CFE57F7">
      <w:pPr>
        <w:pStyle w:val="5"/>
        <w:spacing w:before="70"/>
        <w:ind w:right="99" w:firstLine="0"/>
        <w:rPr>
          <w:rFonts w:hint="eastAsia"/>
        </w:rPr>
      </w:pPr>
    </w:p>
    <w:p w14:paraId="6CB51A0A">
      <w:pPr>
        <w:pStyle w:val="5"/>
        <w:spacing w:before="70"/>
        <w:ind w:right="99" w:firstLine="0"/>
        <w:rPr>
          <w:rFonts w:hint="eastAsia"/>
        </w:rPr>
      </w:pPr>
      <w:r>
        <w:rPr>
          <w:rFonts w:hint="eastAsia"/>
        </w:rPr>
        <w:t>4, 16. xi. 6. and we hold the gospel-promise, (which is a promise of faith as well as of pardon or any other blessing,) as that promise is exhibited to sinners in the word, to be free and unconditional.</w:t>
      </w:r>
    </w:p>
    <w:p w14:paraId="2862748B">
      <w:pPr>
        <w:pStyle w:val="5"/>
        <w:spacing w:before="70"/>
        <w:ind w:right="99" w:firstLine="0"/>
        <w:rPr>
          <w:rFonts w:hint="eastAsia"/>
        </w:rPr>
      </w:pPr>
    </w:p>
    <w:p w14:paraId="5A1E9097">
      <w:pPr>
        <w:pStyle w:val="5"/>
        <w:spacing w:before="70"/>
        <w:ind w:right="99" w:firstLine="0"/>
        <w:rPr>
          <w:rFonts w:hint="eastAsia"/>
        </w:rPr>
      </w:pPr>
      <w:r>
        <w:rPr>
          <w:rFonts w:hint="eastAsia"/>
        </w:rPr>
        <w:t>4节，16节。十一章6节。我们持守福音应许（这是一个关于信心以及赦免或任何其他福分的应许），因为这应许在圣道中向罪人展示，是自由无条件的。</w:t>
      </w:r>
    </w:p>
    <w:p w14:paraId="5178AEB5">
      <w:pPr>
        <w:pStyle w:val="5"/>
        <w:spacing w:before="70"/>
        <w:ind w:right="99" w:firstLine="0"/>
        <w:rPr>
          <w:rFonts w:hint="eastAsia"/>
        </w:rPr>
      </w:pPr>
    </w:p>
    <w:p w14:paraId="2FC83338">
      <w:pPr>
        <w:pStyle w:val="5"/>
        <w:spacing w:before="70"/>
        <w:ind w:right="99" w:firstLine="0"/>
        <w:rPr>
          <w:rFonts w:hint="eastAsia"/>
        </w:rPr>
      </w:pPr>
      <w:r>
        <w:rPr>
          <w:rFonts w:hint="eastAsia"/>
        </w:rPr>
        <w:t>Nor is it less so, that sinners cannot be actual partakers of Christ and his benefits therein exhibited, unless it be received by faith; since the most free and unconditional gift cannot be possessed or enjoyed without being accepted.</w:t>
      </w:r>
    </w:p>
    <w:p w14:paraId="23A561BA">
      <w:pPr>
        <w:pStyle w:val="5"/>
        <w:spacing w:before="70"/>
        <w:ind w:right="99" w:firstLine="0"/>
        <w:rPr>
          <w:rFonts w:hint="eastAsia"/>
        </w:rPr>
      </w:pPr>
    </w:p>
    <w:p w14:paraId="755A2E45">
      <w:pPr>
        <w:pStyle w:val="5"/>
        <w:spacing w:before="70"/>
        <w:ind w:right="99" w:firstLine="0"/>
        <w:rPr>
          <w:rFonts w:hint="eastAsia"/>
        </w:rPr>
      </w:pPr>
      <w:r>
        <w:rPr>
          <w:rFonts w:hint="eastAsia"/>
        </w:rPr>
        <w:t>罪人若不以信心接受，就不能实际分享基督及祂在其中所显明的益处，这并不减少它的无条件性；因为最自由无条件的礼物若不被接受，也不能拥有或享用。</w:t>
      </w:r>
    </w:p>
    <w:p w14:paraId="1F7563CF">
      <w:pPr>
        <w:pStyle w:val="5"/>
        <w:spacing w:before="70"/>
        <w:ind w:right="99" w:firstLine="0"/>
        <w:rPr>
          <w:rFonts w:hint="eastAsia"/>
        </w:rPr>
      </w:pPr>
    </w:p>
    <w:p w14:paraId="75EBD809">
      <w:pPr>
        <w:pStyle w:val="5"/>
        <w:spacing w:before="70"/>
        <w:ind w:right="99" w:firstLine="0"/>
        <w:rPr>
          <w:rFonts w:hint="eastAsia"/>
        </w:rPr>
      </w:pPr>
      <w:r>
        <w:rPr>
          <w:rFonts w:hint="eastAsia"/>
        </w:rPr>
        <w:t>The freest gift or promise may be rejected.</w:t>
      </w:r>
    </w:p>
    <w:p w14:paraId="66B6FF17">
      <w:pPr>
        <w:pStyle w:val="5"/>
        <w:spacing w:before="70"/>
        <w:ind w:right="99" w:firstLine="0"/>
        <w:rPr>
          <w:rFonts w:hint="eastAsia"/>
        </w:rPr>
      </w:pPr>
    </w:p>
    <w:p w14:paraId="117596D1">
      <w:pPr>
        <w:pStyle w:val="5"/>
        <w:spacing w:before="70"/>
        <w:ind w:right="99" w:firstLine="0"/>
        <w:rPr>
          <w:rFonts w:hint="eastAsia"/>
        </w:rPr>
      </w:pPr>
      <w:r>
        <w:rPr>
          <w:rFonts w:hint="eastAsia"/>
        </w:rPr>
        <w:t>最自由的礼物或应许可能被拒绝。</w:t>
      </w:r>
    </w:p>
    <w:p w14:paraId="300E3AE6">
      <w:pPr>
        <w:pStyle w:val="5"/>
        <w:spacing w:before="70"/>
        <w:ind w:right="99" w:firstLine="0"/>
        <w:rPr>
          <w:rFonts w:hint="eastAsia"/>
        </w:rPr>
      </w:pPr>
    </w:p>
    <w:p w14:paraId="7EA8D002">
      <w:pPr>
        <w:pStyle w:val="5"/>
        <w:spacing w:before="70"/>
        <w:ind w:right="99" w:firstLine="0"/>
        <w:rPr>
          <w:rFonts w:hint="eastAsia"/>
        </w:rPr>
      </w:pPr>
      <w:r>
        <w:rPr>
          <w:rFonts w:hint="eastAsia"/>
        </w:rPr>
        <w:t>Many scripture-examples show, that faith may be necessary as the means of obtaining the benefit of an absolute promise.</w:t>
      </w:r>
    </w:p>
    <w:p w14:paraId="1E5C5E54">
      <w:pPr>
        <w:pStyle w:val="5"/>
        <w:spacing w:before="70"/>
        <w:ind w:right="99" w:firstLine="0"/>
        <w:rPr>
          <w:rFonts w:hint="eastAsia"/>
        </w:rPr>
      </w:pPr>
    </w:p>
    <w:p w14:paraId="4870290B">
      <w:pPr>
        <w:pStyle w:val="5"/>
        <w:spacing w:before="70"/>
        <w:ind w:right="99" w:firstLine="0"/>
        <w:rPr>
          <w:rFonts w:hint="eastAsia"/>
        </w:rPr>
      </w:pPr>
      <w:r>
        <w:rPr>
          <w:rFonts w:hint="eastAsia"/>
        </w:rPr>
        <w:t>许多圣经例子表明，信心可能作为获得绝对应许利益的必要手段。</w:t>
      </w:r>
    </w:p>
    <w:p w14:paraId="70824FDD">
      <w:pPr>
        <w:pStyle w:val="5"/>
        <w:spacing w:before="70"/>
        <w:ind w:right="99" w:firstLine="0"/>
        <w:rPr>
          <w:rFonts w:hint="eastAsia"/>
        </w:rPr>
      </w:pPr>
    </w:p>
    <w:p w14:paraId="657542ED">
      <w:pPr>
        <w:pStyle w:val="5"/>
        <w:spacing w:before="70"/>
        <w:ind w:right="99" w:firstLine="0"/>
        <w:rPr>
          <w:rFonts w:hint="eastAsia"/>
        </w:rPr>
      </w:pPr>
      <w:r>
        <w:rPr>
          <w:rFonts w:hint="eastAsia"/>
        </w:rPr>
        <w:t>It cannot be shown, that Abraham would have obtained his Isaac, that Gideon would have saved Israel from the oppressions of the Midianites, or that David would have been raised to the throne of Israel, otherwise than by faith in the promise; and yet the promise made to each of these persons was free and unconditional.</w:t>
      </w:r>
    </w:p>
    <w:p w14:paraId="7ACAAE54">
      <w:pPr>
        <w:pStyle w:val="5"/>
        <w:spacing w:before="70"/>
        <w:ind w:right="99" w:firstLine="0"/>
        <w:rPr>
          <w:rFonts w:hint="eastAsia"/>
        </w:rPr>
      </w:pPr>
    </w:p>
    <w:p w14:paraId="3D0B0E61">
      <w:pPr>
        <w:pStyle w:val="5"/>
        <w:spacing w:before="70"/>
        <w:ind w:right="99" w:firstLine="0"/>
        <w:rPr>
          <w:rFonts w:hint="eastAsia"/>
        </w:rPr>
      </w:pPr>
      <w:r>
        <w:rPr>
          <w:rFonts w:hint="eastAsia"/>
        </w:rPr>
        <w:t>没有证据表明，亚伯拉罕若不信靠应许，就能得到他的以撒，基甸若不信靠应许，就能拯救以色列脱离米甸人的压迫，或大卫若不信靠应许，就能被立为以色列的王；然而对这些人中的每一个所作的应许都是自由无条件的。</w:t>
      </w:r>
    </w:p>
    <w:p w14:paraId="5B961F4F">
      <w:pPr>
        <w:pStyle w:val="5"/>
        <w:spacing w:before="70"/>
        <w:ind w:right="99" w:firstLine="0"/>
        <w:rPr>
          <w:rFonts w:hint="eastAsia"/>
        </w:rPr>
      </w:pPr>
    </w:p>
    <w:p w14:paraId="105FA74E">
      <w:pPr>
        <w:pStyle w:val="5"/>
        <w:spacing w:before="70"/>
        <w:ind w:right="99" w:firstLine="0"/>
        <w:rPr>
          <w:rFonts w:hint="eastAsia"/>
        </w:rPr>
      </w:pPr>
      <w:r>
        <w:rPr>
          <w:rFonts w:hint="eastAsia"/>
        </w:rPr>
        <w:t>Since, then, the gospel-promise is so absolutely free, and since a person by the direct act of faith believes this promise as addressed to him, saying, God hath spoken and he will make it good, it follows, that there must be in that act a real trust in the word of God, implying an assurance of salvation, previous to the person's reflexion upon his own exercise in believing.</w:t>
      </w:r>
    </w:p>
    <w:p w14:paraId="13F2CACD">
      <w:pPr>
        <w:pStyle w:val="5"/>
        <w:spacing w:before="70"/>
        <w:ind w:right="99" w:firstLine="0"/>
        <w:rPr>
          <w:rFonts w:hint="eastAsia"/>
        </w:rPr>
      </w:pPr>
    </w:p>
    <w:p w14:paraId="775D2360">
      <w:pPr>
        <w:pStyle w:val="5"/>
        <w:spacing w:before="70"/>
        <w:ind w:right="99" w:firstLine="0"/>
        <w:rPr>
          <w:rFonts w:hint="eastAsia"/>
        </w:rPr>
      </w:pPr>
      <w:r>
        <w:rPr>
          <w:rFonts w:hint="eastAsia"/>
        </w:rPr>
        <w:t>既然福音应许如此绝对自由，又因为一个人通过信心的直接行动相信这应许是向他发出的，说，神已经说了，祂必成就，由此可见，在那行动中必定有对神话语的真实信靠，这意味着在个人反思自己的信心操练之前，就有救恩的确据。</w:t>
      </w:r>
    </w:p>
    <w:p w14:paraId="4B3FF4D3">
      <w:pPr>
        <w:pStyle w:val="5"/>
        <w:spacing w:before="70"/>
        <w:ind w:right="99" w:firstLine="0"/>
        <w:rPr>
          <w:rFonts w:hint="eastAsia"/>
        </w:rPr>
      </w:pPr>
    </w:p>
    <w:p w14:paraId="66DC2610">
      <w:pPr>
        <w:pStyle w:val="5"/>
        <w:spacing w:before="70"/>
        <w:ind w:right="99" w:firstLine="0"/>
        <w:rPr>
          <w:rFonts w:hint="eastAsia"/>
        </w:rPr>
      </w:pPr>
      <w:r>
        <w:rPr>
          <w:rFonts w:hint="eastAsia"/>
        </w:rPr>
        <w:t>The Lord says, I will remember thy sins no more, I will give thee a new heart: Supposing that a person is brought to depend on these promises as directed to him through Christ, he must, in the very act of dependence and according to the measure of it, be persuaded that God will give him pardon and a new heart.</w:t>
      </w:r>
    </w:p>
    <w:p w14:paraId="662F877D">
      <w:pPr>
        <w:pStyle w:val="5"/>
        <w:spacing w:before="70"/>
        <w:ind w:right="99" w:firstLine="0"/>
        <w:rPr>
          <w:rFonts w:hint="eastAsia"/>
        </w:rPr>
      </w:pPr>
    </w:p>
    <w:p w14:paraId="2DF2B96B">
      <w:pPr>
        <w:pStyle w:val="5"/>
        <w:spacing w:before="70"/>
        <w:ind w:right="99" w:firstLine="0"/>
        <w:rPr>
          <w:rFonts w:hint="eastAsia"/>
        </w:rPr>
      </w:pPr>
      <w:r>
        <w:rPr>
          <w:rFonts w:hint="eastAsia"/>
        </w:rPr>
        <w:t>主说，我不再记念你的罪，我必赐给你一个新心：假设一个人被带领依靠这些通过基督向他指明的应许，他必须在依靠的行动本身中，按照依靠的程度，确信神会赐给他赦免和一颗新心。</w:t>
      </w:r>
    </w:p>
    <w:p w14:paraId="1B00A478">
      <w:pPr>
        <w:pStyle w:val="5"/>
        <w:spacing w:before="70"/>
        <w:ind w:right="99" w:firstLine="0"/>
        <w:rPr>
          <w:rFonts w:hint="eastAsia"/>
        </w:rPr>
      </w:pPr>
    </w:p>
    <w:p w14:paraId="1F0C7051">
      <w:pPr>
        <w:pStyle w:val="5"/>
        <w:spacing w:before="70"/>
        <w:ind w:right="99" w:firstLine="0"/>
        <w:rPr>
          <w:rFonts w:hint="eastAsia"/>
        </w:rPr>
      </w:pPr>
      <w:r>
        <w:rPr>
          <w:rFonts w:hint="eastAsia"/>
        </w:rPr>
        <w:t>It is therefore a dangerous error to assert, "That it is presumption for a person to be assured of his pardon, otherwise than as being conscious of his faith and sincerity."</w:t>
      </w:r>
    </w:p>
    <w:p w14:paraId="584BBE7D">
      <w:pPr>
        <w:pStyle w:val="5"/>
        <w:spacing w:before="70"/>
        <w:ind w:right="99" w:firstLine="0"/>
        <w:rPr>
          <w:rFonts w:hint="eastAsia"/>
        </w:rPr>
      </w:pPr>
    </w:p>
    <w:p w14:paraId="74232EC4">
      <w:pPr>
        <w:pStyle w:val="5"/>
        <w:spacing w:before="70"/>
        <w:ind w:right="99" w:firstLine="0"/>
        <w:rPr>
          <w:rFonts w:hint="eastAsia"/>
        </w:rPr>
      </w:pPr>
      <w:r>
        <w:rPr>
          <w:rFonts w:hint="eastAsia"/>
        </w:rPr>
        <w:t>因此，断言"一个人若不是通过意识到自己的信心和诚意而确信自己的赦免，就是僭妄"，这是一个危险的错误。</w:t>
      </w:r>
    </w:p>
    <w:p w14:paraId="6D1DADFA">
      <w:pPr>
        <w:pStyle w:val="5"/>
        <w:spacing w:before="70"/>
        <w:ind w:right="99" w:firstLine="0"/>
        <w:rPr>
          <w:rFonts w:hint="eastAsia"/>
        </w:rPr>
      </w:pPr>
    </w:p>
    <w:p w14:paraId="6C812724">
      <w:pPr>
        <w:pStyle w:val="5"/>
        <w:spacing w:before="70"/>
        <w:ind w:right="99" w:firstLine="0"/>
        <w:rPr>
          <w:rFonts w:hint="eastAsia"/>
        </w:rPr>
      </w:pPr>
      <w:r>
        <w:rPr>
          <w:rFonts w:hint="eastAsia"/>
        </w:rPr>
        <w:t>Hereby we are forbidden to have any dependence on the gospel-promise, till we know that we have attained the conditions of it; and that promise is made as properly conditional as the promise of the covenant of works.</w:t>
      </w:r>
    </w:p>
    <w:p w14:paraId="27E2936F">
      <w:pPr>
        <w:pStyle w:val="5"/>
        <w:spacing w:before="70"/>
        <w:ind w:right="99" w:firstLine="0"/>
        <w:rPr>
          <w:rFonts w:hint="eastAsia"/>
        </w:rPr>
      </w:pPr>
    </w:p>
    <w:p w14:paraId="2CA0C410">
      <w:pPr>
        <w:pStyle w:val="5"/>
        <w:spacing w:before="70"/>
        <w:ind w:right="99" w:firstLine="0"/>
        <w:rPr>
          <w:rFonts w:hint="eastAsia"/>
        </w:rPr>
      </w:pPr>
      <w:r>
        <w:rPr>
          <w:rFonts w:hint="eastAsia"/>
        </w:rPr>
        <w:t>通过这种说法，我们被禁止依靠福音应许，直到我们知道自己已经达到了它的条件；这样，该应许就与行为之约的应许一样成为有条件的了。</w:t>
      </w:r>
    </w:p>
    <w:p w14:paraId="0032ED8B">
      <w:pPr>
        <w:pStyle w:val="5"/>
        <w:spacing w:before="70"/>
        <w:ind w:right="99" w:firstLine="0"/>
        <w:rPr>
          <w:rFonts w:hint="eastAsia"/>
        </w:rPr>
      </w:pPr>
    </w:p>
    <w:p w14:paraId="5E6A4654">
      <w:pPr>
        <w:pStyle w:val="5"/>
        <w:spacing w:before="70"/>
        <w:ind w:right="99" w:firstLine="0"/>
        <w:rPr>
          <w:rFonts w:hint="eastAsia"/>
        </w:rPr>
      </w:pPr>
      <w:r>
        <w:rPr>
          <w:rFonts w:hint="eastAsia"/>
        </w:rPr>
        <w:t>In the second place, the gospel is such a free grant of Jesus Christ to sinners of mankind, as makes it their immediate duty, upon the hearing of the word, to take him to themselves as their own Saviour, and to trust in him for their deliverance both from sin and wrath: We take this grant to be the import of the whole gospel, as it is preached to sinners.</w:t>
      </w:r>
    </w:p>
    <w:p w14:paraId="16562A61">
      <w:pPr>
        <w:pStyle w:val="5"/>
        <w:spacing w:before="70"/>
        <w:ind w:right="99" w:firstLine="0"/>
        <w:rPr>
          <w:rFonts w:hint="eastAsia"/>
        </w:rPr>
      </w:pPr>
    </w:p>
    <w:p w14:paraId="5DA9D2B2">
      <w:pPr>
        <w:pStyle w:val="5"/>
        <w:spacing w:before="70"/>
        <w:ind w:right="99" w:firstLine="0"/>
        <w:rPr>
          <w:rFonts w:hint="eastAsia"/>
        </w:rPr>
      </w:pPr>
      <w:r>
        <w:rPr>
          <w:rFonts w:hint="eastAsia"/>
        </w:rPr>
        <w:t>第二，福音是对人类罪人如此自由的耶稣基督的赐予，使他们一听到圣道，就有立即的义务把祂接受为自己的救主，并信靠祂拯救他们脱离罪和愤怒：我们认为这赐予是整个福音的含义，因为它是向罪人传讲的。</w:t>
      </w:r>
    </w:p>
    <w:p w14:paraId="51064C9B">
      <w:pPr>
        <w:pStyle w:val="5"/>
        <w:spacing w:before="70"/>
        <w:ind w:right="99" w:firstLine="0"/>
        <w:rPr>
          <w:rFonts w:hint="eastAsia"/>
        </w:rPr>
      </w:pPr>
    </w:p>
    <w:p w14:paraId="3145E9E9">
      <w:pPr>
        <w:pStyle w:val="5"/>
        <w:spacing w:before="70"/>
        <w:ind w:right="99" w:firstLine="0"/>
        <w:rPr>
          <w:rFonts w:hint="eastAsia"/>
        </w:rPr>
      </w:pPr>
      <w:r>
        <w:rPr>
          <w:rFonts w:hint="eastAsia"/>
        </w:rPr>
        <w:t>The following are some of the passages, in which that grant is formally expressed.</w:t>
      </w:r>
    </w:p>
    <w:p w14:paraId="32DF5ED8">
      <w:pPr>
        <w:pStyle w:val="5"/>
        <w:spacing w:before="70"/>
        <w:ind w:right="99" w:firstLine="0"/>
        <w:rPr>
          <w:rFonts w:hint="eastAsia"/>
        </w:rPr>
      </w:pPr>
    </w:p>
    <w:p w14:paraId="5CB99C1A">
      <w:pPr>
        <w:pStyle w:val="5"/>
        <w:spacing w:before="70"/>
        <w:ind w:right="99" w:firstLine="0"/>
        <w:rPr>
          <w:rFonts w:hint="eastAsia"/>
        </w:rPr>
      </w:pPr>
      <w:r>
        <w:rPr>
          <w:rFonts w:hint="eastAsia"/>
        </w:rPr>
        <w:t>以下是一些正式表达该赐予的经文。</w:t>
      </w:r>
    </w:p>
    <w:p w14:paraId="5CB8D91F">
      <w:pPr>
        <w:pStyle w:val="5"/>
        <w:spacing w:before="70"/>
        <w:ind w:right="99" w:firstLine="0"/>
        <w:rPr>
          <w:rFonts w:hint="eastAsia"/>
        </w:rPr>
      </w:pPr>
    </w:p>
    <w:p w14:paraId="7142C700">
      <w:pPr>
        <w:pStyle w:val="5"/>
        <w:spacing w:before="70"/>
        <w:ind w:right="99" w:firstLine="0"/>
        <w:rPr>
          <w:rFonts w:hint="eastAsia"/>
        </w:rPr>
      </w:pPr>
      <w:r>
        <w:rPr>
          <w:rFonts w:hint="eastAsia"/>
        </w:rPr>
        <w:t>The first we take notice of is in John vi. 32. where Christ, speaking to such as appear, from the 25, 41 and 42 verses, to have been unbelievers, and making a comparison between himself and the manna, which fell about the tents of Israel in the wilderness, says, My Father giveth you the true bread from heaven.</w:t>
      </w:r>
    </w:p>
    <w:p w14:paraId="7638968B">
      <w:pPr>
        <w:pStyle w:val="5"/>
        <w:spacing w:before="70"/>
        <w:ind w:right="99" w:firstLine="0"/>
        <w:rPr>
          <w:rFonts w:hint="eastAsia"/>
        </w:rPr>
      </w:pPr>
    </w:p>
    <w:p w14:paraId="6CEBEEAD">
      <w:pPr>
        <w:pStyle w:val="5"/>
        <w:spacing w:before="70"/>
        <w:ind w:right="99" w:firstLine="0"/>
        <w:rPr>
          <w:rFonts w:hint="eastAsia"/>
        </w:rPr>
      </w:pPr>
      <w:r>
        <w:rPr>
          <w:rFonts w:hint="eastAsia"/>
        </w:rPr>
        <w:t>我们首先注意到的是约翰福音六章32节，其中基督对那些从25、41和42节来看似乎是不信者的人说话，祂将自己与降在旷野中以色列帐篷周围的吗哪作比较，说："我父将天上的真粮赐给你们。"</w:t>
      </w:r>
    </w:p>
    <w:p w14:paraId="648FB5AF">
      <w:pPr>
        <w:pStyle w:val="5"/>
        <w:spacing w:before="70"/>
        <w:ind w:right="99" w:firstLine="0"/>
        <w:rPr>
          <w:rFonts w:hint="eastAsia"/>
        </w:rPr>
      </w:pPr>
    </w:p>
    <w:p w14:paraId="11CF75BC">
      <w:pPr>
        <w:pStyle w:val="5"/>
        <w:spacing w:before="70"/>
        <w:ind w:right="99" w:firstLine="0"/>
        <w:rPr>
          <w:rFonts w:hint="eastAsia"/>
        </w:rPr>
      </w:pPr>
      <w:r>
        <w:rPr>
          <w:rFonts w:hint="eastAsia"/>
        </w:rPr>
        <w:t>As the simple raining of the manna about the camp of Israel is called a giving of it, in Verse 31, before it was tasted or fed upon; so "the very revelation or offer of Christ," says the judicious Calvin upon this place, "is called a giving of him, before he be received and believed on."</w:t>
      </w:r>
    </w:p>
    <w:p w14:paraId="21A4B6BA">
      <w:pPr>
        <w:pStyle w:val="5"/>
        <w:spacing w:before="70"/>
        <w:ind w:right="99" w:firstLine="0"/>
        <w:rPr>
          <w:rFonts w:hint="eastAsia"/>
        </w:rPr>
      </w:pPr>
    </w:p>
    <w:p w14:paraId="7006EECE">
      <w:pPr>
        <w:pStyle w:val="5"/>
        <w:spacing w:before="70"/>
        <w:ind w:right="99" w:firstLine="0"/>
        <w:rPr>
          <w:rFonts w:hint="eastAsia"/>
        </w:rPr>
      </w:pPr>
      <w:r>
        <w:rPr>
          <w:rFonts w:hint="eastAsia"/>
        </w:rPr>
        <w:t>正如在第31节中，单纯的吗哪降在以色列营地周围被称为赐予，在它被尝到或食用之前；同样，"基督的启示或提供本身，"明智的加尔文在解释这处经文时说："被称为赐予祂，在祂被接受和相信之前。"</w:t>
      </w:r>
    </w:p>
    <w:p w14:paraId="040FD558">
      <w:pPr>
        <w:pStyle w:val="5"/>
        <w:spacing w:before="70"/>
        <w:ind w:right="99" w:firstLine="0"/>
        <w:rPr>
          <w:rFonts w:hint="eastAsia"/>
        </w:rPr>
      </w:pPr>
    </w:p>
    <w:p w14:paraId="18079806">
      <w:pPr>
        <w:pStyle w:val="5"/>
        <w:spacing w:before="70"/>
        <w:ind w:right="99" w:firstLine="0"/>
        <w:rPr>
          <w:rFonts w:hint="eastAsia"/>
        </w:rPr>
      </w:pPr>
      <w:r>
        <w:rPr>
          <w:rFonts w:hint="eastAsia"/>
        </w:rPr>
        <w:t>Mr. Bellamy, in his remark upon this text, neither denies, that Christ is there speaking to people who were still persisting in their unbelief, nor that the faith, which is answerable to this blessed grant, must include appropriation.</w:t>
      </w:r>
    </w:p>
    <w:p w14:paraId="689772A8">
      <w:pPr>
        <w:pStyle w:val="5"/>
        <w:spacing w:before="70"/>
        <w:ind w:right="99" w:firstLine="0"/>
        <w:rPr>
          <w:rFonts w:hint="eastAsia"/>
        </w:rPr>
      </w:pPr>
    </w:p>
    <w:p w14:paraId="466B45DA">
      <w:pPr>
        <w:pStyle w:val="5"/>
        <w:spacing w:before="70"/>
        <w:ind w:right="99" w:firstLine="0"/>
        <w:rPr>
          <w:rFonts w:hint="eastAsia"/>
        </w:rPr>
      </w:pPr>
      <w:r>
        <w:rPr>
          <w:rFonts w:hint="eastAsia"/>
        </w:rPr>
        <w:t>贝拉米先生在评论这段经文时，既没有否认基督在那里是对仍然坚持不信的人说话，也没有否认与这蒙福赐予相对应的信心必须包括据为己有。</w:t>
      </w:r>
    </w:p>
    <w:p w14:paraId="51019D18">
      <w:pPr>
        <w:pStyle w:val="5"/>
        <w:spacing w:before="70"/>
        <w:ind w:right="99" w:firstLine="0"/>
        <w:rPr>
          <w:rFonts w:hint="eastAsia"/>
        </w:rPr>
      </w:pPr>
    </w:p>
    <w:p w14:paraId="658FB21A">
      <w:pPr>
        <w:pStyle w:val="5"/>
        <w:spacing w:before="70"/>
        <w:ind w:right="99" w:firstLine="0"/>
        <w:rPr>
          <w:rFonts w:hint="eastAsia"/>
        </w:rPr>
      </w:pPr>
      <w:r>
        <w:rPr>
          <w:rFonts w:hint="eastAsia"/>
        </w:rPr>
        <w:t>Thus he leaves the argument of his opponents from this passage untouched.</w:t>
      </w:r>
    </w:p>
    <w:p w14:paraId="35BC4592">
      <w:pPr>
        <w:pStyle w:val="5"/>
        <w:spacing w:before="70"/>
        <w:ind w:right="99" w:firstLine="0"/>
        <w:rPr>
          <w:rFonts w:hint="eastAsia"/>
        </w:rPr>
      </w:pPr>
    </w:p>
    <w:p w14:paraId="135A6BB1">
      <w:pPr>
        <w:pStyle w:val="5"/>
        <w:spacing w:before="70"/>
        <w:ind w:right="99" w:firstLine="0"/>
        <w:rPr>
          <w:rFonts w:hint="eastAsia"/>
        </w:rPr>
      </w:pPr>
      <w:r>
        <w:rPr>
          <w:rFonts w:hint="eastAsia"/>
        </w:rPr>
        <w:t>因此，他未曾触及他的对手从这段经文中得出的论证。</w:t>
      </w:r>
    </w:p>
    <w:p w14:paraId="14903BF7">
      <w:pPr>
        <w:pStyle w:val="5"/>
        <w:spacing w:before="70"/>
        <w:ind w:right="99" w:firstLine="0"/>
        <w:rPr>
          <w:rFonts w:hint="eastAsia"/>
        </w:rPr>
      </w:pPr>
    </w:p>
    <w:p w14:paraId="18129E79">
      <w:pPr>
        <w:pStyle w:val="5"/>
        <w:spacing w:before="70"/>
        <w:ind w:right="99" w:firstLine="0"/>
        <w:rPr>
          <w:rFonts w:hint="eastAsia"/>
        </w:rPr>
      </w:pPr>
      <w:r>
        <w:rPr>
          <w:rFonts w:hint="eastAsia"/>
        </w:rPr>
        <w:t>He even expresses their doctrine, when he declares, "that all mankind are as welcome to receive Christ, as the whole congregation were to take the manna and eat."</w:t>
      </w:r>
    </w:p>
    <w:p w14:paraId="37290B9A">
      <w:pPr>
        <w:pStyle w:val="5"/>
        <w:spacing w:before="70"/>
        <w:ind w:right="99" w:firstLine="0"/>
        <w:rPr>
          <w:rFonts w:hint="eastAsia"/>
        </w:rPr>
      </w:pPr>
    </w:p>
    <w:p w14:paraId="6424DFE8">
      <w:pPr>
        <w:pStyle w:val="5"/>
        <w:spacing w:before="70"/>
        <w:ind w:right="99" w:firstLine="0"/>
        <w:rPr>
          <w:rFonts w:hint="eastAsia"/>
        </w:rPr>
      </w:pPr>
      <w:r>
        <w:rPr>
          <w:rFonts w:hint="eastAsia"/>
        </w:rPr>
        <w:t>他甚至表达了他们的教义，当他宣称"全人类都像全会众被欢迎取用吗哪并吃一样，被欢迎接受基督。"</w:t>
      </w:r>
    </w:p>
    <w:p w14:paraId="57968EF2">
      <w:pPr>
        <w:pStyle w:val="5"/>
        <w:spacing w:before="70"/>
        <w:ind w:right="99" w:firstLine="0"/>
        <w:rPr>
          <w:rFonts w:hint="eastAsia"/>
        </w:rPr>
      </w:pPr>
    </w:p>
    <w:p w14:paraId="2523E8D5">
      <w:pPr>
        <w:pStyle w:val="5"/>
        <w:spacing w:before="70"/>
        <w:ind w:right="99" w:firstLine="0"/>
        <w:rPr>
          <w:rFonts w:hint="eastAsia"/>
        </w:rPr>
      </w:pPr>
      <w:r>
        <w:rPr>
          <w:rFonts w:hint="eastAsia"/>
        </w:rPr>
        <w:t>For surely the right which the Israelites had to the manna, was a right to take every one for himself, as soon as it was presented to his view; not looking for his warrant to intermeddle with it to something within himself, to his feelings or good dispositions, but only to the Divine grant and the present exhibition of the manna about his tent.</w:t>
      </w:r>
    </w:p>
    <w:p w14:paraId="14F170FE">
      <w:pPr>
        <w:pStyle w:val="5"/>
        <w:spacing w:before="70"/>
        <w:ind w:right="99" w:firstLine="0"/>
        <w:rPr>
          <w:rFonts w:hint="eastAsia"/>
        </w:rPr>
      </w:pPr>
    </w:p>
    <w:p w14:paraId="788FF7BD">
      <w:pPr>
        <w:pStyle w:val="5"/>
        <w:spacing w:before="70"/>
        <w:ind w:right="99" w:firstLine="0"/>
        <w:rPr>
          <w:rFonts w:hint="eastAsia"/>
        </w:rPr>
      </w:pPr>
      <w:r>
        <w:rPr>
          <w:rFonts w:hint="eastAsia"/>
        </w:rPr>
        <w:t>因为以色列人对吗哪的权利，必然是每个人一看见它就有权为自己取用；不是寻找他干预它的授权于自己里面的某物，于他的感受或良好心态，而只在于神的赐予和吗哪在他帐篷周围的现有展示。</w:t>
      </w:r>
    </w:p>
    <w:p w14:paraId="65524E5C">
      <w:pPr>
        <w:pStyle w:val="5"/>
        <w:spacing w:before="70"/>
        <w:ind w:right="99" w:firstLine="0"/>
        <w:rPr>
          <w:rFonts w:hint="eastAsia"/>
        </w:rPr>
      </w:pPr>
    </w:p>
    <w:p w14:paraId="36A1C78F">
      <w:pPr>
        <w:pStyle w:val="5"/>
        <w:spacing w:before="70"/>
        <w:ind w:right="99" w:firstLine="0"/>
        <w:rPr>
          <w:rFonts w:hint="eastAsia"/>
        </w:rPr>
      </w:pPr>
      <w:r>
        <w:rPr>
          <w:rFonts w:hint="eastAsia"/>
        </w:rPr>
        <w:t>Had Mr. Bellamy adhered to this way of thinking and speaking about the warrant of faith in the gospel-offer, he would never have employed his pen on this subject against Mr. Marshal or Mr. Hervey.</w:t>
      </w:r>
    </w:p>
    <w:p w14:paraId="58860A20">
      <w:pPr>
        <w:pStyle w:val="5"/>
        <w:spacing w:before="70"/>
        <w:ind w:right="99" w:firstLine="0"/>
        <w:rPr>
          <w:rFonts w:hint="eastAsia"/>
        </w:rPr>
      </w:pPr>
    </w:p>
    <w:p w14:paraId="7B7C63A1">
      <w:pPr>
        <w:pStyle w:val="5"/>
        <w:spacing w:before="70"/>
        <w:ind w:right="99" w:firstLine="0"/>
        <w:rPr>
          <w:rFonts w:hint="eastAsia"/>
        </w:rPr>
      </w:pPr>
      <w:r>
        <w:rPr>
          <w:rFonts w:hint="eastAsia"/>
        </w:rPr>
        <w:t>如果贝拉米先生坚持这种关于福音提供中信心保证的思考和表达方式，他就永远不会在这个主题上执笔反对马歇尔先生或赫维先生。</w:t>
      </w:r>
    </w:p>
    <w:p w14:paraId="01FA3B80">
      <w:pPr>
        <w:pStyle w:val="5"/>
        <w:spacing w:before="70"/>
        <w:ind w:right="99" w:firstLine="0"/>
        <w:rPr>
          <w:rFonts w:hint="eastAsia"/>
        </w:rPr>
      </w:pPr>
    </w:p>
    <w:p w14:paraId="15C5EA50">
      <w:pPr>
        <w:pStyle w:val="5"/>
        <w:spacing w:before="70"/>
        <w:ind w:right="99" w:firstLine="0"/>
        <w:rPr>
          <w:rFonts w:hint="eastAsia"/>
        </w:rPr>
      </w:pPr>
      <w:r>
        <w:rPr>
          <w:rFonts w:hint="eastAsia"/>
        </w:rPr>
        <w:t>Another passage wherein this grant is plainly expressed is that which we have in 1 John v. 11.</w:t>
      </w:r>
    </w:p>
    <w:p w14:paraId="57BEE85F">
      <w:pPr>
        <w:pStyle w:val="5"/>
        <w:spacing w:before="70"/>
        <w:ind w:right="99" w:firstLine="0"/>
        <w:rPr>
          <w:rFonts w:hint="eastAsia"/>
        </w:rPr>
      </w:pPr>
    </w:p>
    <w:p w14:paraId="160C7CDA">
      <w:pPr>
        <w:pStyle w:val="5"/>
        <w:spacing w:before="70"/>
        <w:ind w:right="99" w:firstLine="0"/>
        <w:rPr>
          <w:rFonts w:hint="eastAsia"/>
        </w:rPr>
      </w:pPr>
      <w:r>
        <w:rPr>
          <w:rFonts w:hint="eastAsia"/>
        </w:rPr>
        <w:t>另一处明确表达这种赐予的经文是约翰一书五章11节。</w:t>
      </w:r>
    </w:p>
    <w:p w14:paraId="1029B9C6">
      <w:pPr>
        <w:pStyle w:val="5"/>
        <w:spacing w:before="70"/>
        <w:ind w:right="99" w:firstLine="0"/>
        <w:rPr>
          <w:rFonts w:hint="eastAsia"/>
        </w:rPr>
      </w:pPr>
    </w:p>
    <w:p w14:paraId="6641CA32">
      <w:pPr>
        <w:pStyle w:val="5"/>
        <w:spacing w:before="70"/>
        <w:ind w:right="99" w:firstLine="0"/>
        <w:rPr>
          <w:rFonts w:hint="eastAsia"/>
        </w:rPr>
      </w:pPr>
      <w:r>
        <w:rPr>
          <w:rFonts w:hint="eastAsia"/>
        </w:rPr>
        <w:t>And this is the record or testimony, that God hath given to us eternal life; and this life is in his Son.</w:t>
      </w:r>
    </w:p>
    <w:p w14:paraId="1930485D">
      <w:pPr>
        <w:pStyle w:val="5"/>
        <w:spacing w:before="70"/>
        <w:ind w:right="99" w:firstLine="0"/>
        <w:rPr>
          <w:rFonts w:hint="eastAsia"/>
        </w:rPr>
      </w:pPr>
    </w:p>
    <w:p w14:paraId="6B75CD4C">
      <w:pPr>
        <w:pStyle w:val="5"/>
        <w:spacing w:before="70"/>
        <w:ind w:right="99" w:firstLine="0"/>
        <w:rPr>
          <w:rFonts w:hint="eastAsia"/>
        </w:rPr>
      </w:pPr>
      <w:r>
        <w:rPr>
          <w:rFonts w:hint="eastAsia"/>
        </w:rPr>
        <w:t>这见证就是神赐给我们永生；这生命是在祂儿子里面。</w:t>
      </w:r>
    </w:p>
    <w:p w14:paraId="26BA2E13">
      <w:pPr>
        <w:pStyle w:val="5"/>
        <w:spacing w:before="70"/>
        <w:ind w:right="99" w:firstLine="0"/>
        <w:rPr>
          <w:rFonts w:hint="eastAsia"/>
        </w:rPr>
      </w:pPr>
    </w:p>
    <w:p w14:paraId="26867CCE">
      <w:pPr>
        <w:pStyle w:val="5"/>
        <w:spacing w:before="70"/>
        <w:ind w:right="99" w:firstLine="0"/>
        <w:rPr>
          <w:rFonts w:hint="eastAsia"/>
        </w:rPr>
      </w:pPr>
      <w:r>
        <w:rPr>
          <w:rFonts w:hint="eastAsia"/>
        </w:rPr>
        <w:t>That they who are bound to believe this testimony of God concerning his Son, are not only such as know themselves to be true believers or among the elect; but all men to whom the word of the gospel comes, is evident from the preceding verse, which represents the great sin of unbelief, the damning sin of gospel- hearers, as lying in their not believing this testimony.</w:t>
      </w:r>
    </w:p>
    <w:p w14:paraId="3F40A990">
      <w:pPr>
        <w:pStyle w:val="5"/>
        <w:spacing w:before="70"/>
        <w:ind w:right="99" w:firstLine="0"/>
        <w:rPr>
          <w:rFonts w:hint="eastAsia"/>
        </w:rPr>
      </w:pPr>
    </w:p>
    <w:p w14:paraId="66572E05">
      <w:pPr>
        <w:pStyle w:val="5"/>
        <w:spacing w:before="70"/>
        <w:ind w:right="99" w:firstLine="0"/>
        <w:rPr>
          <w:rFonts w:hint="eastAsia"/>
        </w:rPr>
      </w:pPr>
      <w:r>
        <w:rPr>
          <w:rFonts w:hint="eastAsia"/>
        </w:rPr>
        <w:t>那些有责任相信神关于祂儿子的这见证的人，不仅是那些知道自己是真信徒或在选民中的人；而是所有听到福音之道的人，这从前一节经文明显看出，其中将不信的大罪，听福音者的定罪之罪，表示为在于他们不信这见证。</w:t>
      </w:r>
    </w:p>
    <w:p w14:paraId="3C6F0E74">
      <w:pPr>
        <w:pStyle w:val="5"/>
        <w:spacing w:before="70"/>
        <w:ind w:right="99" w:firstLine="0"/>
        <w:rPr>
          <w:rFonts w:hint="eastAsia"/>
        </w:rPr>
      </w:pPr>
    </w:p>
    <w:p w14:paraId="18CB130A">
      <w:pPr>
        <w:pStyle w:val="5"/>
        <w:spacing w:before="70"/>
        <w:ind w:right="99" w:firstLine="0"/>
        <w:rPr>
          <w:rFonts w:hint="eastAsia"/>
        </w:rPr>
      </w:pPr>
      <w:r>
        <w:rPr>
          <w:rFonts w:hint="eastAsia"/>
        </w:rPr>
        <w:t>He that believeth not God hath made him a liar, because he believeth not the testimony which God gave of his Son.</w:t>
      </w:r>
    </w:p>
    <w:p w14:paraId="5D7F1FDD">
      <w:pPr>
        <w:pStyle w:val="5"/>
        <w:spacing w:before="70"/>
        <w:ind w:right="99" w:firstLine="0"/>
        <w:rPr>
          <w:rFonts w:hint="eastAsia"/>
        </w:rPr>
      </w:pPr>
    </w:p>
    <w:p w14:paraId="61505CDB">
      <w:pPr>
        <w:pStyle w:val="5"/>
        <w:spacing w:before="70"/>
        <w:ind w:right="99" w:firstLine="0"/>
        <w:rPr>
          <w:rFonts w:hint="eastAsia"/>
        </w:rPr>
      </w:pPr>
      <w:r>
        <w:rPr>
          <w:rFonts w:hint="eastAsia"/>
        </w:rPr>
        <w:t>不信神的，就是将神当作说谎的，因为不信神为祂儿子作的见证。</w:t>
      </w:r>
    </w:p>
    <w:p w14:paraId="37C93E78">
      <w:pPr>
        <w:pStyle w:val="5"/>
        <w:spacing w:before="70"/>
        <w:ind w:right="99" w:firstLine="0"/>
        <w:rPr>
          <w:rFonts w:hint="eastAsia"/>
        </w:rPr>
      </w:pPr>
    </w:p>
    <w:p w14:paraId="784FAB89">
      <w:pPr>
        <w:pStyle w:val="5"/>
        <w:spacing w:before="70"/>
        <w:ind w:right="99" w:firstLine="0"/>
        <w:rPr>
          <w:rFonts w:hint="eastAsia"/>
        </w:rPr>
      </w:pPr>
      <w:r>
        <w:rPr>
          <w:rFonts w:hint="eastAsia"/>
        </w:rPr>
        <w:t>And this is his testimony, that he hath given to us eternal life.</w:t>
      </w:r>
    </w:p>
    <w:p w14:paraId="3055F5EB">
      <w:pPr>
        <w:pStyle w:val="5"/>
        <w:spacing w:before="70"/>
        <w:ind w:right="99" w:firstLine="0"/>
        <w:rPr>
          <w:rFonts w:hint="eastAsia"/>
        </w:rPr>
      </w:pPr>
    </w:p>
    <w:p w14:paraId="6325CEC0">
      <w:pPr>
        <w:pStyle w:val="5"/>
        <w:spacing w:before="70"/>
        <w:ind w:right="99" w:firstLine="0"/>
        <w:rPr>
          <w:rFonts w:hint="eastAsia"/>
        </w:rPr>
      </w:pPr>
      <w:r>
        <w:rPr>
          <w:rFonts w:hint="eastAsia"/>
        </w:rPr>
        <w:t>祂的见证就是神已将永生赐给我们。</w:t>
      </w:r>
    </w:p>
    <w:p w14:paraId="0AA71D6D">
      <w:pPr>
        <w:pStyle w:val="5"/>
        <w:spacing w:before="70"/>
        <w:ind w:right="99" w:firstLine="0"/>
        <w:rPr>
          <w:rFonts w:hint="eastAsia"/>
        </w:rPr>
      </w:pPr>
    </w:p>
    <w:p w14:paraId="2BBF0CA4">
      <w:pPr>
        <w:pStyle w:val="5"/>
        <w:spacing w:before="70"/>
        <w:ind w:right="99" w:firstLine="0"/>
        <w:rPr>
          <w:rFonts w:hint="eastAsia"/>
        </w:rPr>
      </w:pPr>
      <w:r>
        <w:rPr>
          <w:rFonts w:hint="eastAsia"/>
        </w:rPr>
        <w:t>"True," says Mr. Bellamy; "but this life is in his Son. Therefore, he that is united to Christ, hath eternal life: For he that hath the Son, hath life. But those who are out of Christ have no interest in him. For he that hath not the Son hath not life."</w:t>
      </w:r>
    </w:p>
    <w:p w14:paraId="20752D20">
      <w:pPr>
        <w:pStyle w:val="5"/>
        <w:spacing w:before="70"/>
        <w:ind w:right="99" w:firstLine="0"/>
        <w:rPr>
          <w:rFonts w:hint="eastAsia"/>
        </w:rPr>
      </w:pPr>
    </w:p>
    <w:p w14:paraId="52CA42F4">
      <w:pPr>
        <w:pStyle w:val="5"/>
        <w:spacing w:before="70"/>
        <w:ind w:right="99" w:firstLine="0"/>
        <w:rPr>
          <w:rFonts w:hint="eastAsia"/>
        </w:rPr>
      </w:pPr>
      <w:r>
        <w:rPr>
          <w:rFonts w:hint="eastAsia"/>
        </w:rPr>
        <w:t>"没错，"贝拉米先生说；"但这生命是在祂儿子里面。因此，与基督联合的人，有永生：因为有了子的，就有生命。但那些在基督之外的人在祂里面没有份。因为没有子的，就没有生命。"</w:t>
      </w:r>
    </w:p>
    <w:p w14:paraId="2B529CBD">
      <w:pPr>
        <w:pStyle w:val="5"/>
        <w:spacing w:before="70"/>
        <w:ind w:right="99" w:firstLine="0"/>
        <w:rPr>
          <w:rFonts w:hint="eastAsia"/>
        </w:rPr>
      </w:pPr>
    </w:p>
    <w:p w14:paraId="767AFDC2">
      <w:pPr>
        <w:pStyle w:val="5"/>
        <w:spacing w:before="70"/>
        <w:ind w:right="99" w:firstLine="0"/>
        <w:rPr>
          <w:rFonts w:hint="eastAsia"/>
        </w:rPr>
      </w:pPr>
      <w:r>
        <w:rPr>
          <w:rFonts w:hint="eastAsia"/>
        </w:rPr>
        <w:t>Answer. All this is granted: but how does it affect the reasoning of Mr. Bellamy's opponents?</w:t>
      </w:r>
    </w:p>
    <w:p w14:paraId="1BF91D71">
      <w:pPr>
        <w:pStyle w:val="5"/>
        <w:spacing w:before="70"/>
        <w:ind w:right="99" w:firstLine="0"/>
        <w:rPr>
          <w:rFonts w:hint="eastAsia"/>
        </w:rPr>
      </w:pPr>
    </w:p>
    <w:p w14:paraId="3A2DFA39">
      <w:pPr>
        <w:pStyle w:val="5"/>
        <w:spacing w:before="70"/>
        <w:ind w:right="99" w:firstLine="0"/>
        <w:rPr>
          <w:rFonts w:hint="eastAsia"/>
        </w:rPr>
      </w:pPr>
      <w:r>
        <w:rPr>
          <w:rFonts w:hint="eastAsia"/>
        </w:rPr>
        <w:t>回答：这一切都承认：但它如何影响贝拉米先生对手的推理呢？</w:t>
      </w:r>
    </w:p>
    <w:p w14:paraId="7FFD7D84">
      <w:pPr>
        <w:pStyle w:val="5"/>
        <w:spacing w:before="70"/>
        <w:ind w:right="99" w:firstLine="0"/>
        <w:rPr>
          <w:rFonts w:hint="eastAsia"/>
        </w:rPr>
      </w:pPr>
    </w:p>
    <w:p w14:paraId="1D625B60">
      <w:pPr>
        <w:pStyle w:val="5"/>
        <w:spacing w:before="70"/>
        <w:ind w:right="99" w:firstLine="0"/>
        <w:rPr>
          <w:rFonts w:hint="eastAsia"/>
        </w:rPr>
      </w:pPr>
      <w:r>
        <w:rPr>
          <w:rFonts w:hint="eastAsia"/>
        </w:rPr>
        <w:t>Does Mr. Bellamy mean to say, that God's offer of eternal life is conditional; because, according to that offer, eternal life cannot be received and enjoyed without union to Christ?</w:t>
      </w:r>
    </w:p>
    <w:p w14:paraId="570813BE">
      <w:pPr>
        <w:pStyle w:val="5"/>
        <w:spacing w:before="70"/>
        <w:ind w:right="99" w:firstLine="0"/>
        <w:rPr>
          <w:rFonts w:hint="eastAsia"/>
        </w:rPr>
      </w:pPr>
    </w:p>
    <w:p w14:paraId="0B0D5DE9">
      <w:pPr>
        <w:pStyle w:val="5"/>
        <w:spacing w:before="70"/>
        <w:ind w:right="99" w:firstLine="0"/>
        <w:rPr>
          <w:rFonts w:hint="eastAsia"/>
        </w:rPr>
      </w:pPr>
      <w:r>
        <w:rPr>
          <w:rFonts w:hint="eastAsia"/>
        </w:rPr>
        <w:t>贝拉米先生是否意味着说，神对永生的提供是有条件的；因为按照那提供，永生若没有与基督联合就不能被接受和享受？</w:t>
      </w:r>
    </w:p>
    <w:p w14:paraId="693845CA">
      <w:pPr>
        <w:pStyle w:val="5"/>
        <w:spacing w:before="70"/>
        <w:ind w:right="99" w:firstLine="0"/>
        <w:rPr>
          <w:rFonts w:hint="eastAsia"/>
        </w:rPr>
      </w:pPr>
    </w:p>
    <w:p w14:paraId="1A9D977E">
      <w:pPr>
        <w:pStyle w:val="5"/>
        <w:spacing w:before="70"/>
        <w:ind w:right="99" w:firstLine="0"/>
        <w:rPr>
          <w:rFonts w:hint="eastAsia"/>
        </w:rPr>
      </w:pPr>
      <w:r>
        <w:rPr>
          <w:rFonts w:hint="eastAsia"/>
        </w:rPr>
        <w:t>This would be as unreasonable, as it would be, for a poor woman, to whom some great and generous prince had offered himself with a large inheritance, requiring nothing in order to her actual possession, but that she should immediately accept his offer, to complain that the offer of the inheritance was not free, but only conditional; because the prince had offered it to be received and enjoyed in the way of a marriage-union to himself.</w:t>
      </w:r>
    </w:p>
    <w:p w14:paraId="6E3897B6">
      <w:pPr>
        <w:pStyle w:val="5"/>
        <w:spacing w:before="70"/>
        <w:ind w:right="99" w:firstLine="0"/>
        <w:rPr>
          <w:rFonts w:hint="eastAsia"/>
        </w:rPr>
      </w:pPr>
    </w:p>
    <w:p w14:paraId="73786B12">
      <w:pPr>
        <w:pStyle w:val="5"/>
        <w:spacing w:before="70"/>
        <w:ind w:right="99" w:firstLine="0"/>
        <w:rPr>
          <w:rFonts w:hint="eastAsia"/>
        </w:rPr>
      </w:pPr>
      <w:r>
        <w:rPr>
          <w:rFonts w:hint="eastAsia"/>
        </w:rPr>
        <w:t>这将是不合理的，就像一个贫穷的女人，某位伟大慷慨的王子向她提供自己和一大笔遗产，除了她应立即接受他的提议外，不要求她做任何事来实际拥有它，却抱怨说遗产的提供不是自由的，而只是有条件的；因为王子提供它是要通过与他的婚姻联合来接受和享受。</w:t>
      </w:r>
    </w:p>
    <w:p w14:paraId="1013B853">
      <w:pPr>
        <w:pStyle w:val="5"/>
        <w:spacing w:before="70"/>
        <w:ind w:right="99" w:firstLine="0"/>
        <w:rPr>
          <w:rFonts w:hint="eastAsia"/>
        </w:rPr>
      </w:pPr>
    </w:p>
    <w:p w14:paraId="25A8E2DB">
      <w:pPr>
        <w:pStyle w:val="5"/>
        <w:spacing w:before="70"/>
        <w:ind w:right="99" w:firstLine="0"/>
        <w:rPr>
          <w:rFonts w:hint="eastAsia"/>
        </w:rPr>
      </w:pPr>
      <w:r>
        <w:rPr>
          <w:rFonts w:hint="eastAsia"/>
        </w:rPr>
        <w:t>The grant that we speak of is a grant of Christ himself, John vi. 32. that is, of union and communion with him; and thus it is a grant of eternal life in him, according to the text now under consideration.</w:t>
      </w:r>
    </w:p>
    <w:p w14:paraId="014F1F52">
      <w:pPr>
        <w:pStyle w:val="5"/>
        <w:spacing w:before="70"/>
        <w:ind w:right="99" w:firstLine="0"/>
        <w:rPr>
          <w:rFonts w:hint="eastAsia"/>
        </w:rPr>
      </w:pPr>
    </w:p>
    <w:p w14:paraId="5C23EACF">
      <w:pPr>
        <w:pStyle w:val="5"/>
        <w:spacing w:before="70"/>
        <w:ind w:right="99" w:firstLine="0"/>
        <w:rPr>
          <w:rFonts w:hint="eastAsia"/>
        </w:rPr>
      </w:pPr>
      <w:r>
        <w:rPr>
          <w:rFonts w:hint="eastAsia"/>
        </w:rPr>
        <w:t>我们所说的赐予是对基督自己的赐予，约翰福音六章32节，即与祂联合和交通的赐予；因此它是按照我们现在考虑的经文，在祂里面永生的赐予。</w:t>
      </w:r>
    </w:p>
    <w:p w14:paraId="3BCC3E18">
      <w:pPr>
        <w:pStyle w:val="5"/>
        <w:spacing w:before="70"/>
        <w:ind w:right="99" w:firstLine="0"/>
        <w:rPr>
          <w:rFonts w:hint="eastAsia"/>
        </w:rPr>
      </w:pPr>
    </w:p>
    <w:p w14:paraId="2BBC6672">
      <w:pPr>
        <w:pStyle w:val="5"/>
        <w:spacing w:before="70"/>
        <w:ind w:right="99" w:firstLine="0"/>
        <w:rPr>
          <w:rFonts w:hint="eastAsia"/>
        </w:rPr>
      </w:pPr>
      <w:r>
        <w:rPr>
          <w:rFonts w:hint="eastAsia"/>
        </w:rPr>
        <w:t>Another remarkable text to the same purpose is in John iii. 16.</w:t>
      </w:r>
    </w:p>
    <w:p w14:paraId="1021ADE9">
      <w:pPr>
        <w:pStyle w:val="5"/>
        <w:spacing w:before="70"/>
        <w:ind w:right="99" w:firstLine="0"/>
        <w:rPr>
          <w:rFonts w:hint="eastAsia"/>
        </w:rPr>
      </w:pPr>
    </w:p>
    <w:p w14:paraId="0DA00A28">
      <w:pPr>
        <w:pStyle w:val="5"/>
        <w:spacing w:before="70"/>
        <w:ind w:right="99" w:firstLine="0"/>
        <w:rPr>
          <w:rFonts w:hint="eastAsia"/>
        </w:rPr>
      </w:pPr>
      <w:r>
        <w:rPr>
          <w:rFonts w:hint="eastAsia"/>
        </w:rPr>
        <w:t>另一处为同一目的而著名的经文是约翰福音三章16节。</w:t>
      </w:r>
    </w:p>
    <w:p w14:paraId="171E0A5A">
      <w:pPr>
        <w:pStyle w:val="5"/>
        <w:spacing w:before="70"/>
        <w:ind w:right="99" w:firstLine="0"/>
        <w:rPr>
          <w:rFonts w:hint="eastAsia"/>
        </w:rPr>
      </w:pPr>
    </w:p>
    <w:p w14:paraId="49FA1AA7">
      <w:pPr>
        <w:pStyle w:val="5"/>
        <w:spacing w:before="70"/>
        <w:ind w:right="99" w:firstLine="0"/>
        <w:rPr>
          <w:rFonts w:hint="eastAsia"/>
        </w:rPr>
      </w:pPr>
      <w:r>
        <w:rPr>
          <w:rFonts w:hint="eastAsia"/>
        </w:rPr>
        <w:t>God so loved the worlds that he gave his only begotten Son, that whosoever believeth on him, should not perish, but have everlasting life.</w:t>
      </w:r>
    </w:p>
    <w:p w14:paraId="0A0C6D76">
      <w:pPr>
        <w:pStyle w:val="5"/>
        <w:spacing w:before="70"/>
        <w:ind w:right="99" w:firstLine="0"/>
        <w:rPr>
          <w:rFonts w:hint="eastAsia"/>
        </w:rPr>
      </w:pPr>
    </w:p>
    <w:p w14:paraId="6849121F">
      <w:pPr>
        <w:pStyle w:val="5"/>
        <w:spacing w:before="70"/>
        <w:ind w:right="99" w:firstLine="0"/>
        <w:rPr>
          <w:rFonts w:hint="eastAsia"/>
        </w:rPr>
      </w:pPr>
      <w:r>
        <w:rPr>
          <w:rFonts w:hint="eastAsia"/>
        </w:rPr>
        <w:t>神爱世人，甚至将祂的独生子赐给他们，叫一切信祂的，不至灭亡，反得永生。</w:t>
      </w:r>
    </w:p>
    <w:p w14:paraId="53932293">
      <w:pPr>
        <w:pStyle w:val="5"/>
        <w:spacing w:before="70"/>
        <w:ind w:right="99" w:firstLine="0"/>
        <w:rPr>
          <w:rFonts w:hint="eastAsia"/>
        </w:rPr>
      </w:pPr>
    </w:p>
    <w:p w14:paraId="187382EB">
      <w:pPr>
        <w:pStyle w:val="5"/>
        <w:spacing w:before="70"/>
        <w:ind w:right="99" w:firstLine="0"/>
        <w:rPr>
          <w:rFonts w:hint="eastAsia"/>
        </w:rPr>
      </w:pPr>
      <w:r>
        <w:rPr>
          <w:rFonts w:hint="eastAsia"/>
        </w:rPr>
        <w:t>While God passed over the fallen angels, he set his love upon a certain number of fallen men; whose recovery he purposed from all eternity to accomplish: The giving of his own Son was to be the foundation, not of this love-design itself, but of the execution of it.</w:t>
      </w:r>
    </w:p>
    <w:p w14:paraId="08BE4E66">
      <w:pPr>
        <w:pStyle w:val="5"/>
        <w:spacing w:before="70"/>
        <w:ind w:right="99" w:firstLine="0"/>
        <w:rPr>
          <w:rFonts w:hint="eastAsia"/>
        </w:rPr>
      </w:pPr>
    </w:p>
    <w:p w14:paraId="4C8DDC4E">
      <w:pPr>
        <w:pStyle w:val="5"/>
        <w:spacing w:before="70"/>
        <w:ind w:right="99" w:firstLine="0"/>
        <w:rPr>
          <w:rFonts w:hint="eastAsia"/>
        </w:rPr>
      </w:pPr>
      <w:r>
        <w:rPr>
          <w:rFonts w:hint="eastAsia"/>
        </w:rPr>
        <w:t>当神越过堕落的天使时，祂将爱放在一定数量的堕落之人身上；祂从永恒中就定意完成他们的恢复：赐下祂自己的儿子将是这爱的计划执行的基础，而非爱的计划本身的基础。</w:t>
      </w:r>
    </w:p>
    <w:p w14:paraId="14DCB7CE">
      <w:pPr>
        <w:pStyle w:val="5"/>
        <w:spacing w:before="70"/>
        <w:ind w:right="99" w:firstLine="0"/>
        <w:rPr>
          <w:rFonts w:hint="eastAsia"/>
        </w:rPr>
      </w:pPr>
    </w:p>
    <w:p w14:paraId="3EF3683F">
      <w:pPr>
        <w:pStyle w:val="5"/>
        <w:spacing w:before="70"/>
        <w:ind w:right="99" w:firstLine="0"/>
        <w:rPr>
          <w:rFonts w:hint="eastAsia"/>
        </w:rPr>
      </w:pPr>
      <w:r>
        <w:rPr>
          <w:rFonts w:hint="eastAsia"/>
        </w:rPr>
        <w:t>Accordingly, he not only delivered up his only begotten Son to the death as the surety and substitute of the chosen company; but, as the means of gathering to himself all that belong to that company, he made a public grant of him to sinners of mankind; warranting any one of them, upon the intimation of this grant, to trust in it as a grant made to him in particular, and as infallible security for his own salvation both from sin and wrath: and whosoever thus believeth, shall not perish, but have everlasting life.</w:t>
      </w:r>
    </w:p>
    <w:p w14:paraId="2DC2CD7B">
      <w:pPr>
        <w:pStyle w:val="5"/>
        <w:spacing w:before="70"/>
        <w:ind w:right="99" w:firstLine="0"/>
        <w:rPr>
          <w:rFonts w:hint="eastAsia"/>
        </w:rPr>
      </w:pPr>
    </w:p>
    <w:p w14:paraId="564DCEC5">
      <w:pPr>
        <w:pStyle w:val="5"/>
        <w:spacing w:before="70"/>
        <w:ind w:right="99" w:firstLine="0"/>
        <w:rPr>
          <w:rFonts w:hint="eastAsia"/>
        </w:rPr>
      </w:pPr>
      <w:r>
        <w:rPr>
          <w:rFonts w:hint="eastAsia"/>
        </w:rPr>
        <w:t>因此，祂不仅将祂的独生子交付死亡，作为选民群体的保证和替代；而且，作为聚集所有属于那群体的人的手段，祂向人类罪人公开赐予祂；保证他们中的任何一个，在得知这赐予后，都可以信靠它为特别对他的赐予，并作为他自己的救恩脱离罪和愤怒的无误保障：凡如此相信的，就不至灭亡，反得永生。</w:t>
      </w:r>
    </w:p>
    <w:p w14:paraId="6C570072">
      <w:pPr>
        <w:pStyle w:val="5"/>
        <w:spacing w:before="70"/>
        <w:ind w:right="99" w:firstLine="0"/>
        <w:rPr>
          <w:rFonts w:hint="eastAsia"/>
        </w:rPr>
      </w:pPr>
    </w:p>
    <w:p w14:paraId="125E56BC">
      <w:pPr>
        <w:pStyle w:val="5"/>
        <w:spacing w:before="70"/>
        <w:ind w:right="99" w:firstLine="0"/>
        <w:rPr>
          <w:rFonts w:hint="eastAsia"/>
        </w:rPr>
      </w:pPr>
      <w:r>
        <w:rPr>
          <w:rFonts w:hint="eastAsia"/>
        </w:rPr>
        <w:t>It is observable, that after the words, He gave his only begotten Son, there is an ellipsis,—the particular persons, to whom the Son is given, not being named.</w:t>
      </w:r>
    </w:p>
    <w:p w14:paraId="6767F80B">
      <w:pPr>
        <w:pStyle w:val="5"/>
        <w:spacing w:before="70"/>
        <w:ind w:right="99" w:firstLine="0"/>
        <w:rPr>
          <w:rFonts w:hint="eastAsia"/>
        </w:rPr>
      </w:pPr>
    </w:p>
    <w:p w14:paraId="3BA1D2E0">
      <w:pPr>
        <w:pStyle w:val="5"/>
        <w:spacing w:before="70"/>
        <w:ind w:right="99" w:firstLine="0"/>
        <w:rPr>
          <w:rFonts w:hint="eastAsia"/>
        </w:rPr>
      </w:pPr>
      <w:r>
        <w:rPr>
          <w:rFonts w:hint="eastAsia"/>
        </w:rPr>
        <w:t>值得注意的是，在"祂赐下祂的独生子"这些话之后，有一个省略——未说明子被赐给的特定人。</w:t>
      </w:r>
    </w:p>
    <w:p w14:paraId="07760901">
      <w:pPr>
        <w:pStyle w:val="5"/>
        <w:spacing w:before="70"/>
        <w:ind w:right="99" w:firstLine="0"/>
        <w:rPr>
          <w:rFonts w:hint="eastAsia"/>
        </w:rPr>
      </w:pPr>
    </w:p>
    <w:p w14:paraId="1642B8C4">
      <w:pPr>
        <w:pStyle w:val="5"/>
        <w:spacing w:before="70"/>
        <w:ind w:right="99" w:firstLine="0"/>
        <w:rPr>
          <w:rFonts w:hint="eastAsia"/>
        </w:rPr>
      </w:pPr>
      <w:r>
        <w:rPr>
          <w:rFonts w:hint="eastAsia"/>
        </w:rPr>
        <w:t>This may be considered as a blank to be filled with the names of individuals, as they come to believe in Christ: such persons being brought to say, To us, to us the Son is given.</w:t>
      </w:r>
    </w:p>
    <w:p w14:paraId="5EA53288">
      <w:pPr>
        <w:pStyle w:val="5"/>
        <w:spacing w:before="70"/>
        <w:ind w:right="99" w:firstLine="0"/>
        <w:rPr>
          <w:rFonts w:hint="eastAsia"/>
        </w:rPr>
      </w:pPr>
    </w:p>
    <w:p w14:paraId="77F99238">
      <w:pPr>
        <w:pStyle w:val="5"/>
        <w:spacing w:before="70"/>
        <w:ind w:right="99" w:firstLine="0"/>
        <w:rPr>
          <w:rFonts w:hint="eastAsia"/>
        </w:rPr>
      </w:pPr>
      <w:r>
        <w:rPr>
          <w:rFonts w:hint="eastAsia"/>
        </w:rPr>
        <w:t>这可被视为一个空白，随着个人来信靠基督而填上他们的名字：这些人被带领说，子赐给我们，赐给我们。</w:t>
      </w:r>
    </w:p>
    <w:p w14:paraId="053697F1">
      <w:pPr>
        <w:pStyle w:val="5"/>
        <w:spacing w:before="70"/>
        <w:ind w:right="99" w:firstLine="0"/>
        <w:rPr>
          <w:rFonts w:hint="eastAsia"/>
        </w:rPr>
      </w:pPr>
    </w:p>
    <w:p w14:paraId="35088599">
      <w:pPr>
        <w:pStyle w:val="5"/>
        <w:spacing w:before="70"/>
        <w:ind w:right="99" w:firstLine="0"/>
        <w:rPr>
          <w:rFonts w:hint="eastAsia"/>
        </w:rPr>
      </w:pPr>
      <w:r>
        <w:rPr>
          <w:rFonts w:hint="eastAsia"/>
        </w:rPr>
        <w:t>To me, says the poor sinner, whom the Holy Spirit brings to a single dependance on this Divine grant for his everlasting salvation.</w:t>
      </w:r>
    </w:p>
    <w:p w14:paraId="063755B3">
      <w:pPr>
        <w:pStyle w:val="5"/>
        <w:spacing w:before="70"/>
        <w:ind w:right="99" w:firstLine="0"/>
        <w:rPr>
          <w:rFonts w:hint="eastAsia"/>
        </w:rPr>
      </w:pPr>
    </w:p>
    <w:p w14:paraId="5C60F0B7">
      <w:pPr>
        <w:pStyle w:val="5"/>
        <w:spacing w:before="70"/>
        <w:ind w:right="99" w:firstLine="0"/>
        <w:rPr>
          <w:rFonts w:hint="eastAsia"/>
        </w:rPr>
      </w:pPr>
      <w:r>
        <w:rPr>
          <w:rFonts w:hint="eastAsia"/>
        </w:rPr>
        <w:t>赐给我，那位被圣灵带领单单依靠这神圣赐予得永远救恩的可怜罪人说。</w:t>
      </w:r>
    </w:p>
    <w:p w14:paraId="295A7402">
      <w:pPr>
        <w:pStyle w:val="5"/>
        <w:spacing w:before="70"/>
        <w:ind w:right="99" w:firstLine="0"/>
        <w:rPr>
          <w:rFonts w:hint="eastAsia"/>
        </w:rPr>
      </w:pPr>
    </w:p>
    <w:p w14:paraId="75ACF10B">
      <w:pPr>
        <w:pStyle w:val="5"/>
        <w:spacing w:before="70"/>
        <w:ind w:right="99" w:firstLine="0"/>
        <w:rPr>
          <w:rFonts w:hint="eastAsia"/>
        </w:rPr>
      </w:pPr>
      <w:r>
        <w:rPr>
          <w:rFonts w:hint="eastAsia"/>
        </w:rPr>
        <w:t>Thus it appears, that the gospel is such a free grant of Christ Jesus to sinners of mankind, as warrants them, upon hearing it, to claim and receive him as their own Saviour.</w:t>
      </w:r>
    </w:p>
    <w:p w14:paraId="2D1D32C7">
      <w:pPr>
        <w:pStyle w:val="5"/>
        <w:spacing w:before="70"/>
        <w:ind w:right="99" w:firstLine="0"/>
        <w:rPr>
          <w:rFonts w:hint="eastAsia"/>
        </w:rPr>
      </w:pPr>
    </w:p>
    <w:p w14:paraId="454335CC">
      <w:pPr>
        <w:pStyle w:val="5"/>
        <w:spacing w:before="70"/>
        <w:ind w:right="99" w:firstLine="0"/>
        <w:rPr>
          <w:rFonts w:hint="eastAsia"/>
        </w:rPr>
      </w:pPr>
      <w:r>
        <w:rPr>
          <w:rFonts w:hint="eastAsia"/>
        </w:rPr>
        <w:t>由此可见，福音是对人类罪人如此自由的耶稣基督的赐予，保证他们一听到它，就可以认领并接受祂为自己的救主。</w:t>
      </w:r>
    </w:p>
    <w:p w14:paraId="5A9D0AFF">
      <w:pPr>
        <w:pStyle w:val="5"/>
        <w:spacing w:before="70"/>
        <w:ind w:right="99" w:firstLine="0"/>
        <w:rPr>
          <w:rFonts w:hint="eastAsia"/>
        </w:rPr>
      </w:pPr>
    </w:p>
    <w:p w14:paraId="69762266">
      <w:pPr>
        <w:pStyle w:val="5"/>
        <w:spacing w:before="70"/>
        <w:ind w:right="99" w:firstLine="0"/>
        <w:rPr>
          <w:rFonts w:hint="eastAsia"/>
        </w:rPr>
      </w:pPr>
      <w:r>
        <w:rPr>
          <w:rFonts w:hint="eastAsia"/>
        </w:rPr>
        <w:t>Mr. Bellamy attempts to ridicule this doctrine in the following words: "If this grant only makes a common interest mine; then I ought to believe a common interest only to be mine. If the grant makes a saving interest mine, then I ought to believe a saving interest mine. And what is mine by grant, if the grant be absolute, is mine before I believe it, and whether I believe it or not."</w:t>
      </w:r>
    </w:p>
    <w:p w14:paraId="48D8192E">
      <w:pPr>
        <w:pStyle w:val="5"/>
        <w:spacing w:before="70"/>
        <w:ind w:right="99" w:firstLine="0"/>
        <w:rPr>
          <w:rFonts w:hint="eastAsia"/>
        </w:rPr>
      </w:pPr>
    </w:p>
    <w:p w14:paraId="7BCF0A50">
      <w:pPr>
        <w:pStyle w:val="5"/>
        <w:spacing w:before="70"/>
        <w:ind w:right="99" w:firstLine="0"/>
        <w:rPr>
          <w:rFonts w:hint="eastAsia"/>
        </w:rPr>
      </w:pPr>
      <w:r>
        <w:rPr>
          <w:rFonts w:hint="eastAsia"/>
        </w:rPr>
        <w:t>贝拉米先生试图以下列言辞嘲笑这一教义："如果这赐予只使共同利益成为我的；那么我只应该相信共同利益是我的。如果这赐予使拯救利益成为我的，那么我应该相信拯救利益是我的。而如果赐予是绝对的，那么凡是藉赐予而属于我的，在我相信之前就是我的，无论我信与不信。"</w:t>
      </w:r>
    </w:p>
    <w:p w14:paraId="35ED341A">
      <w:pPr>
        <w:pStyle w:val="5"/>
        <w:spacing w:before="70"/>
        <w:ind w:right="99" w:firstLine="0"/>
        <w:rPr>
          <w:rFonts w:hint="eastAsia"/>
        </w:rPr>
      </w:pPr>
    </w:p>
    <w:p w14:paraId="69A38ABC">
      <w:pPr>
        <w:pStyle w:val="5"/>
        <w:spacing w:before="70"/>
        <w:ind w:right="99" w:firstLine="0"/>
        <w:rPr>
          <w:rFonts w:hint="eastAsia"/>
        </w:rPr>
      </w:pPr>
      <w:r>
        <w:rPr>
          <w:rFonts w:hint="eastAsia"/>
        </w:rPr>
        <w:t>Answer. Mr. Bellamy here proceeds upon the supposition, that his opponents make no distinction between the Divine grant in the gospel, and the declaration of what is, has been, or shall be matter of fact, as in history or prophecy.</w:t>
      </w:r>
    </w:p>
    <w:p w14:paraId="7D71B8D2">
      <w:pPr>
        <w:pStyle w:val="5"/>
        <w:spacing w:before="70"/>
        <w:ind w:right="99" w:firstLine="0"/>
        <w:rPr>
          <w:rFonts w:hint="eastAsia"/>
        </w:rPr>
      </w:pPr>
    </w:p>
    <w:p w14:paraId="46B5F420">
      <w:pPr>
        <w:pStyle w:val="5"/>
        <w:spacing w:before="70"/>
        <w:ind w:right="99" w:firstLine="0"/>
        <w:rPr>
          <w:rFonts w:hint="eastAsia"/>
        </w:rPr>
      </w:pPr>
      <w:r>
        <w:rPr>
          <w:rFonts w:hint="eastAsia"/>
        </w:rPr>
        <w:t>回答：贝拉米先生在此假设，他的对手们在福音中的神圣赐予与历史或预言中关于什么是、已经是或将是事实的宣告之间不作区分。</w:t>
      </w:r>
    </w:p>
    <w:p w14:paraId="30F1C151">
      <w:pPr>
        <w:pStyle w:val="5"/>
        <w:spacing w:before="70"/>
        <w:ind w:right="99" w:firstLine="0"/>
        <w:rPr>
          <w:rFonts w:hint="eastAsia"/>
        </w:rPr>
      </w:pPr>
    </w:p>
    <w:p w14:paraId="728B4346">
      <w:pPr>
        <w:pStyle w:val="5"/>
        <w:spacing w:before="70"/>
        <w:ind w:right="99" w:firstLine="0"/>
        <w:rPr>
          <w:rFonts w:hint="eastAsia"/>
        </w:rPr>
      </w:pPr>
      <w:r>
        <w:rPr>
          <w:rFonts w:hint="eastAsia"/>
        </w:rPr>
        <w:t>If God declares any thing to be ours in the last way, it is, no doubt, ours or will be ours according to his declaration, whether we believe, or not.</w:t>
      </w:r>
    </w:p>
    <w:p w14:paraId="4C0417C3">
      <w:pPr>
        <w:pStyle w:val="5"/>
        <w:spacing w:before="70"/>
        <w:ind w:right="99" w:firstLine="0"/>
        <w:rPr>
          <w:rFonts w:hint="eastAsia"/>
        </w:rPr>
      </w:pPr>
    </w:p>
    <w:p w14:paraId="0DF97899">
      <w:pPr>
        <w:pStyle w:val="5"/>
        <w:spacing w:before="70"/>
        <w:ind w:right="99" w:firstLine="0"/>
        <w:rPr>
          <w:rFonts w:hint="eastAsia"/>
        </w:rPr>
      </w:pPr>
      <w:r>
        <w:rPr>
          <w:rFonts w:hint="eastAsia"/>
        </w:rPr>
        <w:t>如果神以后一种方式宣告某事为我们的，无疑，无论我们信与不信，它都是或将是我们的。</w:t>
      </w:r>
    </w:p>
    <w:p w14:paraId="107AA98F">
      <w:pPr>
        <w:pStyle w:val="5"/>
        <w:spacing w:before="70"/>
        <w:ind w:right="99" w:firstLine="0"/>
        <w:rPr>
          <w:rFonts w:hint="eastAsia"/>
        </w:rPr>
      </w:pPr>
    </w:p>
    <w:p w14:paraId="2C633A3F">
      <w:pPr>
        <w:pStyle w:val="5"/>
        <w:spacing w:before="70"/>
        <w:ind w:right="99" w:firstLine="0"/>
        <w:rPr>
          <w:rFonts w:hint="eastAsia"/>
        </w:rPr>
      </w:pPr>
      <w:r>
        <w:rPr>
          <w:rFonts w:hint="eastAsia"/>
        </w:rPr>
        <w:t>But the grant in the gospel is of a different nature: for it is such a testimony of God concerning Christ and his salvation in the way of a free offer or promise, as cannot be believed without receiving, nor disbelieved, without rejecting, what is therein exhibited to us.</w:t>
      </w:r>
    </w:p>
    <w:p w14:paraId="5D27DCB0">
      <w:pPr>
        <w:pStyle w:val="5"/>
        <w:spacing w:before="70"/>
        <w:ind w:right="99" w:firstLine="0"/>
        <w:rPr>
          <w:rFonts w:hint="eastAsia"/>
        </w:rPr>
      </w:pPr>
    </w:p>
    <w:p w14:paraId="6A13F8D5">
      <w:pPr>
        <w:pStyle w:val="5"/>
        <w:spacing w:before="70"/>
        <w:ind w:right="99" w:firstLine="0"/>
        <w:rPr>
          <w:rFonts w:hint="eastAsia"/>
        </w:rPr>
      </w:pPr>
      <w:r>
        <w:rPr>
          <w:rFonts w:hint="eastAsia"/>
        </w:rPr>
        <w:t>但福音中的赐予具有不同的性质：因为它是神关于基督和祂的救恩以自由提供或应许方式所作的见证，这见证若不接受就不能相信，若不拒绝就不能不信，其中向我们展示的一切。</w:t>
      </w:r>
    </w:p>
    <w:p w14:paraId="457FFCEA">
      <w:pPr>
        <w:pStyle w:val="5"/>
        <w:spacing w:before="70"/>
        <w:ind w:right="99" w:firstLine="0"/>
        <w:rPr>
          <w:rFonts w:hint="eastAsia"/>
        </w:rPr>
      </w:pPr>
    </w:p>
    <w:p w14:paraId="3A1A2E35">
      <w:pPr>
        <w:pStyle w:val="5"/>
        <w:spacing w:before="70"/>
        <w:ind w:right="99" w:firstLine="0"/>
        <w:rPr>
          <w:rFonts w:hint="eastAsia"/>
        </w:rPr>
      </w:pPr>
      <w:r>
        <w:rPr>
          <w:rFonts w:hint="eastAsia"/>
        </w:rPr>
        <w:t>And will any reasonable person say, that our interest in a thing presented to us, though in the most absolutely free promise, or under the notion of the freest gift, is the same, when the thing is utterly despised and rejected, as when it is cordially received and actually possessed by us?</w:t>
      </w:r>
    </w:p>
    <w:p w14:paraId="528B9784">
      <w:pPr>
        <w:pStyle w:val="5"/>
        <w:spacing w:before="70"/>
        <w:ind w:right="99" w:firstLine="0"/>
        <w:rPr>
          <w:rFonts w:hint="eastAsia"/>
        </w:rPr>
      </w:pPr>
    </w:p>
    <w:p w14:paraId="140F6423">
      <w:pPr>
        <w:pStyle w:val="5"/>
        <w:spacing w:before="70"/>
        <w:ind w:right="99" w:firstLine="0"/>
        <w:rPr>
          <w:rFonts w:hint="eastAsia"/>
        </w:rPr>
      </w:pPr>
      <w:r>
        <w:rPr>
          <w:rFonts w:hint="eastAsia"/>
        </w:rPr>
        <w:t>任何理性的人会说，我们在呈现给我们的事物中的利益，即使在最绝对自由的应许中，或在最自由的礼物概念下，当事物被完全蔑视和拒绝时，与当它被我们诚心接受并实际拥有时是一样的吗？</w:t>
      </w:r>
    </w:p>
    <w:p w14:paraId="7738F8AB">
      <w:pPr>
        <w:pStyle w:val="5"/>
        <w:spacing w:before="70"/>
        <w:ind w:right="99" w:firstLine="0"/>
        <w:rPr>
          <w:rFonts w:hint="eastAsia"/>
        </w:rPr>
      </w:pPr>
    </w:p>
    <w:p w14:paraId="4A298DEE">
      <w:pPr>
        <w:pStyle w:val="5"/>
        <w:spacing w:before="70"/>
        <w:ind w:right="99" w:firstLine="0"/>
        <w:rPr>
          <w:rFonts w:hint="eastAsia"/>
        </w:rPr>
      </w:pPr>
      <w:r>
        <w:rPr>
          <w:rFonts w:hint="eastAsia"/>
        </w:rPr>
        <w:t>The gospel is the testimony of God exhibiting Christ as his free gift; a gift, which we are actually to receive by believing that testimony.</w:t>
      </w:r>
    </w:p>
    <w:p w14:paraId="70E4658B">
      <w:pPr>
        <w:pStyle w:val="5"/>
        <w:spacing w:before="70"/>
        <w:ind w:right="99" w:firstLine="0"/>
        <w:rPr>
          <w:rFonts w:hint="eastAsia"/>
        </w:rPr>
      </w:pPr>
    </w:p>
    <w:p w14:paraId="2C595D8D">
      <w:pPr>
        <w:pStyle w:val="5"/>
        <w:spacing w:before="70"/>
        <w:ind w:right="99" w:firstLine="0"/>
        <w:rPr>
          <w:rFonts w:hint="eastAsia"/>
        </w:rPr>
      </w:pPr>
      <w:r>
        <w:rPr>
          <w:rFonts w:hint="eastAsia"/>
        </w:rPr>
        <w:t>福音是神的见证，展示基督为祂的自由礼物；一个礼物，我们要通过相信那见证来实际接受。</w:t>
      </w:r>
    </w:p>
    <w:p w14:paraId="1A9AE882">
      <w:pPr>
        <w:pStyle w:val="5"/>
        <w:spacing w:before="70"/>
        <w:ind w:right="99" w:firstLine="0"/>
        <w:rPr>
          <w:rFonts w:hint="eastAsia"/>
        </w:rPr>
      </w:pPr>
    </w:p>
    <w:p w14:paraId="49FBF42C">
      <w:pPr>
        <w:pStyle w:val="5"/>
        <w:spacing w:before="70"/>
        <w:ind w:right="99" w:firstLine="0"/>
        <w:rPr>
          <w:rFonts w:hint="eastAsia"/>
        </w:rPr>
      </w:pPr>
      <w:r>
        <w:rPr>
          <w:rFonts w:hint="eastAsia"/>
        </w:rPr>
        <w:t>Two things are, therefore, carefully to be attended to in this matter: One is, the nature of the testimony to be believed; it being a grant or promise of Christ and his salvation.</w:t>
      </w:r>
    </w:p>
    <w:p w14:paraId="6D3781BF">
      <w:pPr>
        <w:pStyle w:val="5"/>
        <w:spacing w:before="70"/>
        <w:ind w:right="99" w:firstLine="0"/>
        <w:rPr>
          <w:rFonts w:hint="eastAsia"/>
        </w:rPr>
      </w:pPr>
    </w:p>
    <w:p w14:paraId="17DB914A">
      <w:pPr>
        <w:pStyle w:val="5"/>
        <w:spacing w:before="70"/>
        <w:ind w:right="99" w:firstLine="0"/>
        <w:rPr>
          <w:rFonts w:hint="eastAsia"/>
        </w:rPr>
      </w:pPr>
      <w:r>
        <w:rPr>
          <w:rFonts w:hint="eastAsia"/>
        </w:rPr>
        <w:t>因此，在这件事上要仔细注意两点：一是要相信的见证的性质；它是基督和祂救恩的赐予或应许。</w:t>
      </w:r>
    </w:p>
    <w:p w14:paraId="0B9A3227">
      <w:pPr>
        <w:pStyle w:val="5"/>
        <w:spacing w:before="70"/>
        <w:ind w:right="99" w:firstLine="0"/>
        <w:rPr>
          <w:rFonts w:hint="eastAsia"/>
        </w:rPr>
      </w:pPr>
    </w:p>
    <w:p w14:paraId="2F40C527">
      <w:pPr>
        <w:pStyle w:val="5"/>
        <w:spacing w:before="70"/>
        <w:ind w:right="99" w:firstLine="0"/>
        <w:rPr>
          <w:rFonts w:hint="eastAsia"/>
        </w:rPr>
      </w:pPr>
      <w:r>
        <w:rPr>
          <w:rFonts w:hint="eastAsia"/>
        </w:rPr>
        <w:t>The other thing is, the supernatural appointment of the unfeigned faith of that testimony to be the only mean of our coming to the possession of what is therein exhibited; that is, of Christ and of eternal life in him.43</w:t>
      </w:r>
    </w:p>
    <w:p w14:paraId="7E0338E9">
      <w:pPr>
        <w:pStyle w:val="5"/>
        <w:spacing w:before="70"/>
        <w:ind w:right="99" w:firstLine="0"/>
        <w:rPr>
          <w:rFonts w:hint="eastAsia"/>
        </w:rPr>
      </w:pPr>
    </w:p>
    <w:p w14:paraId="6944FD86">
      <w:pPr>
        <w:pStyle w:val="5"/>
        <w:spacing w:before="70"/>
        <w:ind w:right="99" w:firstLine="0"/>
        <w:rPr>
          <w:rFonts w:hint="eastAsia"/>
        </w:rPr>
      </w:pPr>
      <w:r>
        <w:rPr>
          <w:rFonts w:hint="eastAsia"/>
        </w:rPr>
        <w:t>另一点是，真诚相信那见证被超自然地指定为我们得以拥有其中所展示之物的唯一方式；即基督和在祂里面的永生。43</w:t>
      </w:r>
    </w:p>
    <w:p w14:paraId="1BB7D576">
      <w:pPr>
        <w:pStyle w:val="5"/>
        <w:spacing w:before="70"/>
        <w:ind w:right="99" w:firstLine="0"/>
        <w:rPr>
          <w:rFonts w:hint="eastAsia"/>
        </w:rPr>
      </w:pPr>
    </w:p>
    <w:p w14:paraId="4F8EC165">
      <w:pPr>
        <w:pStyle w:val="5"/>
        <w:spacing w:before="70"/>
        <w:ind w:right="99" w:firstLine="0"/>
        <w:rPr>
          <w:rFonts w:hint="eastAsia"/>
        </w:rPr>
      </w:pPr>
      <w:r>
        <w:rPr>
          <w:rFonts w:hint="eastAsia"/>
        </w:rPr>
        <w:t>The difference between the common interest of all the hearers of the word in the gospel-promise and the special interest of believers in it is a point which the writers, whom Mr. Bellamy opposes, have, in some measure, illustrated by similes taken from the transactions of common life.</w:t>
      </w:r>
    </w:p>
    <w:p w14:paraId="6B0C26F3">
      <w:pPr>
        <w:pStyle w:val="5"/>
        <w:spacing w:before="70"/>
        <w:ind w:right="99" w:firstLine="0"/>
        <w:rPr>
          <w:rFonts w:hint="eastAsia"/>
        </w:rPr>
      </w:pPr>
    </w:p>
    <w:p w14:paraId="580398CA">
      <w:pPr>
        <w:pStyle w:val="5"/>
        <w:spacing w:before="70"/>
        <w:ind w:right="99" w:firstLine="0"/>
        <w:rPr>
          <w:rFonts w:hint="eastAsia"/>
        </w:rPr>
      </w:pPr>
      <w:r>
        <w:rPr>
          <w:rFonts w:hint="eastAsia"/>
        </w:rPr>
        <w:t>所有听道者在福音应许中的共同利益与信徒在其中的特殊利益之间的区别是一个观点，贝拉米先生所反对的作者们，在某种程度上，通过取自日常生活交易的比喻来说明。</w:t>
      </w:r>
    </w:p>
    <w:p w14:paraId="2995EF39">
      <w:pPr>
        <w:pStyle w:val="5"/>
        <w:spacing w:before="70"/>
        <w:ind w:right="99" w:firstLine="0"/>
        <w:rPr>
          <w:rFonts w:hint="eastAsia"/>
        </w:rPr>
      </w:pPr>
    </w:p>
    <w:p w14:paraId="7AFA8F5C">
      <w:pPr>
        <w:pStyle w:val="5"/>
        <w:spacing w:before="70"/>
        <w:ind w:right="99" w:firstLine="0"/>
        <w:rPr>
          <w:rFonts w:hint="eastAsia"/>
        </w:rPr>
      </w:pPr>
      <w:r>
        <w:rPr>
          <w:rFonts w:hint="eastAsia"/>
        </w:rPr>
        <w:t>"The promise in the external dispensation of it," says one of these evangelical divines, "is like a blank bond or an indefinite obligation to blank persons: sinners in general are named; no person's name is peculiarly inserted therein. But if you by faith fill up your name, then the bond gives a right to you in particular: and that which was yours only generally before, becomes yours actually and particularly, upon your receiving it with particular application to yourself."</w:t>
      </w:r>
    </w:p>
    <w:p w14:paraId="79A9D64D">
      <w:pPr>
        <w:pStyle w:val="5"/>
        <w:spacing w:before="70"/>
        <w:ind w:right="99" w:firstLine="0"/>
        <w:rPr>
          <w:rFonts w:hint="eastAsia"/>
        </w:rPr>
      </w:pPr>
    </w:p>
    <w:p w14:paraId="3E492B79">
      <w:pPr>
        <w:pStyle w:val="5"/>
        <w:spacing w:before="70"/>
        <w:ind w:right="99" w:firstLine="0"/>
        <w:rPr>
          <w:rFonts w:hint="eastAsia"/>
        </w:rPr>
      </w:pPr>
      <w:r>
        <w:rPr>
          <w:rFonts w:hint="eastAsia"/>
        </w:rPr>
        <w:t>"在其外部分配中的应许，"这些福音派神学家之一说，"就像一张空白债券或对空白人的不确定义务：罪人一般被提名；没有特定人的名字被特别插入其中。但如果你用信心填上你的名字，那么这债券就特别给予你权利：那之前只是一般属于你的，在你以特定应用于自己的方式接受它时，就实际上并特别地成为你的。"</w:t>
      </w:r>
    </w:p>
    <w:p w14:paraId="27041641">
      <w:pPr>
        <w:pStyle w:val="5"/>
        <w:spacing w:before="70"/>
        <w:ind w:right="99" w:firstLine="0"/>
        <w:rPr>
          <w:rFonts w:hint="eastAsia"/>
        </w:rPr>
      </w:pPr>
    </w:p>
    <w:p w14:paraId="727F5179">
      <w:pPr>
        <w:pStyle w:val="5"/>
        <w:spacing w:before="70"/>
        <w:ind w:right="99" w:firstLine="0"/>
        <w:rPr>
          <w:rFonts w:hint="eastAsia"/>
        </w:rPr>
      </w:pPr>
      <w:r>
        <w:rPr>
          <w:rFonts w:hint="eastAsia"/>
        </w:rPr>
        <w:t>"A king's promise of pardon," says another of them, "directed to a company of rebels, cannot profit any of them but such as accept of it. A legacy, left by the last will of a wealthy friend to a certain family, without specifying one individual of the family, can only profit that person or those branches of the family, who claim a right to the legacy upon their friend's testament; but to the rest it is unprofitable; because, through pride or ignorance or sloth, they forsake their own mercy. Suppose a letter should come directed to me containing a bank-note of 50, 100, or 1000 pounds sterling, or more, if you will. The direction of the letter to me gives me a right to carry the letter to the bank, and ask payment. But if, through pride and conceit that I am rich and increased with goods, I decline receiving the letter and asking payment of the sum; in that case, I come short of my own privilege, and it becomes unprofitable to me. I own," adds the judicious writer, "that in every one of these similitudes there is a disparity. The only use I make of them is to show how near Christ and his salvation are brought to us in the word of promise, that we may be encouraged to draw near by the blood of Jesus, with full assurance of faith; since he is faithful, who hath promised."</w:t>
      </w:r>
    </w:p>
    <w:p w14:paraId="35C3AF33">
      <w:pPr>
        <w:pStyle w:val="5"/>
        <w:spacing w:before="70"/>
        <w:ind w:right="99" w:firstLine="0"/>
        <w:rPr>
          <w:rFonts w:hint="eastAsia"/>
        </w:rPr>
      </w:pPr>
    </w:p>
    <w:p w14:paraId="1A01043F">
      <w:pPr>
        <w:pStyle w:val="5"/>
        <w:spacing w:before="70"/>
        <w:ind w:right="99" w:firstLine="0"/>
        <w:rPr>
          <w:rFonts w:hint="eastAsia"/>
        </w:rPr>
      </w:pPr>
      <w:r>
        <w:rPr>
          <w:rFonts w:hint="eastAsia"/>
        </w:rPr>
        <w:t>"国王对一群叛乱者的赦免承诺，"他们中的另一位说，"不能使他们中的任何人受益，除非他们接受。一位富有的朋友通过遗嘱留给某家族的遗产，没有指明家族中的任何个人，只能使那个人或家族中那些分支受益，他们基于朋友的遗嘱宣称对遗产的权利；但对其余的人无益；因为，由于骄傲或无知或懒惰，他们放弃了自己的怜悯。假设有一封信寄给我，包含一张50、100或1000英镑，甚至更多的银行票据，随你所愿。信对我的指示给了我权利带信去银行，要求付款。但如果，由于骄傲和自以为富足并家业丰厚，我拒绝接受信件并要求支付金额；在那种情况下，我就错过了自己的特权，它对我就没有益处。我承认，"这位明智的作者补充道，"在每一个这些比喻中都有不相称之处。我使用它们的唯一目的是显示基督和祂的救恩在应许之道中多么接近我们，这样我们就可以受鼓励，因耶稣的血靠近神，带着充分的信心确据；因为那应许的是信实的。"</w:t>
      </w:r>
    </w:p>
    <w:p w14:paraId="3C252E63">
      <w:pPr>
        <w:pStyle w:val="5"/>
        <w:spacing w:before="70"/>
        <w:ind w:right="99" w:firstLine="0"/>
      </w:pPr>
    </w:p>
    <w:p w14:paraId="20B50114">
      <w:pPr>
        <w:pStyle w:val="5"/>
        <w:spacing w:before="70"/>
        <w:ind w:right="99" w:firstLine="0"/>
      </w:pPr>
    </w:p>
    <w:p w14:paraId="6198B9C8">
      <w:pPr>
        <w:pStyle w:val="5"/>
        <w:spacing w:after="0"/>
        <w:rPr>
          <w:rFonts w:hint="eastAsia"/>
          <w:sz w:val="30"/>
        </w:rPr>
      </w:pPr>
      <w:r>
        <w:rPr>
          <w:rFonts w:hint="eastAsia"/>
          <w:sz w:val="30"/>
        </w:rPr>
        <w:t>In the third place, the preaching of Christ to sinners is for this very end, that in him, as thus exhibited, they may have a sufficient ground to rest on for their own salvation.</w:t>
      </w:r>
    </w:p>
    <w:p w14:paraId="48C8A697">
      <w:pPr>
        <w:pStyle w:val="5"/>
        <w:spacing w:after="0"/>
        <w:rPr>
          <w:rFonts w:hint="eastAsia"/>
          <w:sz w:val="30"/>
        </w:rPr>
      </w:pPr>
      <w:r>
        <w:rPr>
          <w:rFonts w:hint="eastAsia"/>
          <w:sz w:val="30"/>
        </w:rPr>
        <w:t>第三点，向罪人传讲基督的目的就是，使他们在如此展示的基督里，可以为自己的救恩找到充分的依靠。</w:t>
      </w:r>
    </w:p>
    <w:p w14:paraId="1C3EA6C5">
      <w:pPr>
        <w:pStyle w:val="5"/>
        <w:spacing w:after="0"/>
        <w:rPr>
          <w:rFonts w:hint="eastAsia"/>
          <w:sz w:val="30"/>
        </w:rPr>
      </w:pPr>
    </w:p>
    <w:p w14:paraId="7D33D1C9">
      <w:pPr>
        <w:pStyle w:val="5"/>
        <w:spacing w:after="0"/>
        <w:rPr>
          <w:rFonts w:hint="eastAsia"/>
          <w:sz w:val="30"/>
        </w:rPr>
      </w:pPr>
      <w:r>
        <w:rPr>
          <w:rFonts w:hint="eastAsia"/>
          <w:sz w:val="30"/>
        </w:rPr>
        <w:t>The scripture represents the preaching of Christ crucified as the preaching of the forgiveness of sins, Acts xiii. 36. Be it known unto you, men and brethren, that, through this man, is preached to you the forgiveness of sins: and as the preaching of peace, Ephes. ii. 17.</w:t>
      </w:r>
    </w:p>
    <w:p w14:paraId="36B0C85A">
      <w:pPr>
        <w:pStyle w:val="5"/>
        <w:spacing w:after="0"/>
        <w:rPr>
          <w:rFonts w:hint="eastAsia"/>
          <w:sz w:val="30"/>
        </w:rPr>
      </w:pPr>
      <w:r>
        <w:rPr>
          <w:rFonts w:hint="eastAsia"/>
          <w:sz w:val="30"/>
        </w:rPr>
        <w:t>圣经将传讲被钉十字架的基督表述为传讲罪得赦免，使徒行传十三章36节："弟兄们，你们当知道，赦罪的道是由这人传给你们的。"以及传讲和平，以弗所书二章17节。</w:t>
      </w:r>
    </w:p>
    <w:p w14:paraId="01993DE9">
      <w:pPr>
        <w:pStyle w:val="5"/>
        <w:spacing w:after="0"/>
        <w:rPr>
          <w:rFonts w:hint="eastAsia"/>
          <w:sz w:val="30"/>
        </w:rPr>
      </w:pPr>
    </w:p>
    <w:p w14:paraId="56041EB1">
      <w:pPr>
        <w:pStyle w:val="5"/>
        <w:spacing w:after="0"/>
        <w:rPr>
          <w:rFonts w:hint="eastAsia"/>
          <w:sz w:val="30"/>
        </w:rPr>
      </w:pPr>
      <w:r>
        <w:rPr>
          <w:rFonts w:hint="eastAsia"/>
          <w:sz w:val="30"/>
        </w:rPr>
        <w:t>Being come, he hath preached peace to you that were far off, and to them that were nigh.</w:t>
      </w:r>
    </w:p>
    <w:p w14:paraId="24AFFF52">
      <w:pPr>
        <w:pStyle w:val="5"/>
        <w:spacing w:after="0"/>
        <w:rPr>
          <w:rFonts w:hint="eastAsia"/>
          <w:sz w:val="30"/>
        </w:rPr>
      </w:pPr>
      <w:r>
        <w:rPr>
          <w:rFonts w:hint="eastAsia"/>
          <w:sz w:val="30"/>
        </w:rPr>
        <w:t>"祂既然来了，就传和平的福音给你们远处的人，也给那近处的人。"</w:t>
      </w:r>
    </w:p>
    <w:p w14:paraId="1CDCA55A">
      <w:pPr>
        <w:pStyle w:val="5"/>
        <w:spacing w:after="0"/>
        <w:rPr>
          <w:rFonts w:hint="eastAsia"/>
          <w:sz w:val="30"/>
        </w:rPr>
      </w:pPr>
    </w:p>
    <w:p w14:paraId="7A404B10">
      <w:pPr>
        <w:pStyle w:val="5"/>
        <w:spacing w:after="0"/>
        <w:rPr>
          <w:rFonts w:hint="eastAsia"/>
          <w:sz w:val="30"/>
        </w:rPr>
      </w:pPr>
      <w:r>
        <w:rPr>
          <w:rFonts w:hint="eastAsia"/>
          <w:sz w:val="30"/>
        </w:rPr>
        <w:t>In Acts iii. 20. Peter gives a summary of that gospel which he and the other apostles preached, and which every hearer is bound to believe with application to himself in particular: God, says he, having raised up his Son Jesus, hath sent him to bless you, in turning away every one of you from his iniquities; according to the ancient promise made to Abraham, In thy seed shall all the families of the earth be blessed.</w:t>
      </w:r>
    </w:p>
    <w:p w14:paraId="5C430240">
      <w:pPr>
        <w:pStyle w:val="5"/>
        <w:spacing w:after="0"/>
        <w:rPr>
          <w:rFonts w:hint="eastAsia"/>
          <w:sz w:val="30"/>
        </w:rPr>
      </w:pPr>
      <w:r>
        <w:rPr>
          <w:rFonts w:hint="eastAsia"/>
          <w:sz w:val="30"/>
        </w:rPr>
        <w:t>在使徒行传三章20节，彼得总结了他和其他使徒所传的福音，每个听者都有责任相信并应用于自己："神既兴起了祂的儿子耶稣，就差祂来赐福给你们，使你们各人回转，离开罪恶。"这符合古时对亚伯拉罕的应许："地上万族都要因你的后裔得福。"</w:t>
      </w:r>
    </w:p>
    <w:p w14:paraId="7BF956B6">
      <w:pPr>
        <w:pStyle w:val="5"/>
        <w:spacing w:after="0"/>
        <w:rPr>
          <w:rFonts w:hint="eastAsia"/>
          <w:sz w:val="30"/>
        </w:rPr>
      </w:pPr>
    </w:p>
    <w:p w14:paraId="1AC484F3">
      <w:pPr>
        <w:pStyle w:val="5"/>
        <w:spacing w:after="0"/>
        <w:rPr>
          <w:rFonts w:hint="eastAsia"/>
          <w:sz w:val="30"/>
        </w:rPr>
      </w:pPr>
      <w:r>
        <w:rPr>
          <w:rFonts w:hint="eastAsia"/>
          <w:sz w:val="30"/>
        </w:rPr>
        <w:t>The preaching of Christ's resurrection is represented as the preaching of that sweet promise, I will give you the sure mercies of David, Acts xiii. 34.</w:t>
      </w:r>
    </w:p>
    <w:p w14:paraId="7A2344BD">
      <w:pPr>
        <w:pStyle w:val="5"/>
        <w:spacing w:after="0"/>
        <w:rPr>
          <w:rFonts w:hint="eastAsia"/>
          <w:sz w:val="30"/>
        </w:rPr>
      </w:pPr>
      <w:r>
        <w:rPr>
          <w:rFonts w:hint="eastAsia"/>
          <w:sz w:val="30"/>
        </w:rPr>
        <w:t>传讲基督复活被描述为传讲那甜美的应许："我必将大卫的圣约，就是可靠的恩典，赐给你们"，使徒行传十三章34节。</w:t>
      </w:r>
    </w:p>
    <w:p w14:paraId="7DFF8B25">
      <w:pPr>
        <w:pStyle w:val="5"/>
        <w:spacing w:after="0"/>
        <w:rPr>
          <w:rFonts w:hint="eastAsia"/>
          <w:sz w:val="30"/>
        </w:rPr>
      </w:pPr>
    </w:p>
    <w:p w14:paraId="3CDC9671">
      <w:pPr>
        <w:pStyle w:val="5"/>
        <w:spacing w:after="0"/>
        <w:rPr>
          <w:rFonts w:hint="eastAsia"/>
          <w:sz w:val="30"/>
        </w:rPr>
      </w:pPr>
      <w:r>
        <w:rPr>
          <w:rFonts w:hint="eastAsia"/>
          <w:sz w:val="30"/>
        </w:rPr>
        <w:t>The truth is, the doctrine concerning the death, resurrection and ascension of Jesus Christ, if it no way included or implied a promise of everlasting salvation directed to sinners of mankind, would be no more glad tidings to them, than to the fallen angels.</w:t>
      </w:r>
    </w:p>
    <w:p w14:paraId="00007097">
      <w:pPr>
        <w:pStyle w:val="5"/>
        <w:spacing w:after="0"/>
        <w:rPr>
          <w:rFonts w:hint="eastAsia"/>
          <w:sz w:val="30"/>
        </w:rPr>
      </w:pPr>
      <w:r>
        <w:rPr>
          <w:rFonts w:hint="eastAsia"/>
          <w:sz w:val="30"/>
        </w:rPr>
        <w:t>事实是，关于耶稣基督的死亡、复活和升天的教义，若不包含或暗示向人类罪人所发的永恒救恩应许，对他们来说就不会比对堕落天使更有好消息。</w:t>
      </w:r>
    </w:p>
    <w:p w14:paraId="76D25100">
      <w:pPr>
        <w:pStyle w:val="5"/>
        <w:spacing w:after="0"/>
        <w:rPr>
          <w:rFonts w:hint="eastAsia"/>
          <w:sz w:val="30"/>
        </w:rPr>
      </w:pPr>
    </w:p>
    <w:p w14:paraId="6133B49F">
      <w:pPr>
        <w:pStyle w:val="5"/>
        <w:spacing w:after="0"/>
        <w:rPr>
          <w:rFonts w:hint="eastAsia"/>
          <w:sz w:val="30"/>
        </w:rPr>
      </w:pPr>
      <w:r>
        <w:rPr>
          <w:rFonts w:hint="eastAsia"/>
          <w:sz w:val="30"/>
        </w:rPr>
        <w:t>But when persons hear Christ preached to them, as a Saviour, who came into the world, died, rose from the dead, and ascended to heaven for sinners of mankind, unjust, children of wrath, dead in sin:44 in a word, when they hear Christ preached as having done all these things for persons of Adam's ruined family, bearing the same characters, which, they are conscious, belong to themselves; if the Holy Spirit, at the same time, open their understandings to apprehend the true import of what is preached to them; they cannot fail to discern therein a sure foundation to rest upon for their everlasting salvation: For, in that case, the hearers are brought to a spiritual apprehension of Christ in his person, as Immanuel, their kinsman Redeemer; and in his offices, as their enlightening Prophet, their atoning and interceding High Priest, and their sin-subduing King.45</w:t>
      </w:r>
    </w:p>
    <w:p w14:paraId="4F383D91">
      <w:pPr>
        <w:pStyle w:val="5"/>
        <w:spacing w:after="0"/>
        <w:rPr>
          <w:rFonts w:hint="eastAsia"/>
          <w:sz w:val="30"/>
        </w:rPr>
      </w:pPr>
      <w:r>
        <w:rPr>
          <w:rFonts w:hint="eastAsia"/>
          <w:sz w:val="30"/>
        </w:rPr>
        <w:t>但当人们听到基督被传讲为一位救主，祂来到世上，为人类罪人—不义的、可怒之子、死在罪中的人44—死了、复活了并升天；简言之，当他们听到基督被传讲为已经为亚当堕落家族中的人—具有他们自己意识到属于自己的同样特征的人—成就了这一切；如果圣灵同时开启他们的理解力，使他们领会所传之道的真正含义，他们就一定能辨识出其中有永恒救恩的确实根基：因为在那情况下，听者被带入对基督位格的属灵理解，即以马内利，他们的近亲救赎主；以及祂的职分，作为他们启蒙的先知，赎罪并代求的大祭司，和制服罪恶的君王。45</w:t>
      </w:r>
    </w:p>
    <w:p w14:paraId="0BA2DF62">
      <w:pPr>
        <w:pStyle w:val="5"/>
        <w:spacing w:after="0"/>
        <w:rPr>
          <w:rFonts w:hint="eastAsia"/>
          <w:sz w:val="30"/>
        </w:rPr>
      </w:pPr>
    </w:p>
    <w:p w14:paraId="6934CF87">
      <w:pPr>
        <w:pStyle w:val="5"/>
        <w:spacing w:after="0"/>
        <w:rPr>
          <w:rFonts w:hint="eastAsia"/>
          <w:sz w:val="30"/>
        </w:rPr>
      </w:pPr>
      <w:r>
        <w:rPr>
          <w:rFonts w:hint="eastAsia"/>
          <w:sz w:val="30"/>
        </w:rPr>
        <w:t>Suppose, that a man of known integrity has ordered his servants to set provisions before a number of people ready to perish with hunger; and that the provisions are accordingly presented to them with high commendations of their value and suitableness.</w:t>
      </w:r>
    </w:p>
    <w:p w14:paraId="08107C30">
      <w:pPr>
        <w:pStyle w:val="5"/>
        <w:spacing w:after="0"/>
        <w:rPr>
          <w:rFonts w:hint="eastAsia"/>
          <w:sz w:val="30"/>
        </w:rPr>
      </w:pPr>
      <w:r>
        <w:rPr>
          <w:rFonts w:hint="eastAsia"/>
          <w:sz w:val="30"/>
        </w:rPr>
        <w:t>假设一位诚实可靠的人命令他的仆人为一群快要饿死的人摆上食物；这些食物随之被呈现在他们面前，并大加赞扬其价值和适宜性。</w:t>
      </w:r>
    </w:p>
    <w:p w14:paraId="70EF26D6">
      <w:pPr>
        <w:pStyle w:val="5"/>
        <w:spacing w:after="0"/>
        <w:rPr>
          <w:rFonts w:hint="eastAsia"/>
          <w:sz w:val="30"/>
        </w:rPr>
      </w:pPr>
    </w:p>
    <w:p w14:paraId="6CB1F3DC">
      <w:pPr>
        <w:pStyle w:val="5"/>
        <w:spacing w:after="0"/>
        <w:rPr>
          <w:rFonts w:hint="eastAsia"/>
          <w:sz w:val="30"/>
        </w:rPr>
      </w:pPr>
      <w:r>
        <w:rPr>
          <w:rFonts w:hint="eastAsia"/>
          <w:sz w:val="30"/>
        </w:rPr>
        <w:t>Should one of the servants, at the same time, say to the starving company: "You have no right to take any of these provisions, or to use them for allaying your hunger, as if they were already your own:" would not every considerate person allow his remark to be absurd, as well as a cruel sporting with human misery.</w:t>
      </w:r>
    </w:p>
    <w:p w14:paraId="3C66748E">
      <w:pPr>
        <w:pStyle w:val="5"/>
        <w:spacing w:after="0"/>
        <w:rPr>
          <w:rFonts w:hint="eastAsia"/>
          <w:sz w:val="30"/>
        </w:rPr>
      </w:pPr>
      <w:r>
        <w:rPr>
          <w:rFonts w:hint="eastAsia"/>
          <w:sz w:val="30"/>
        </w:rPr>
        <w:t>如果其中一个仆人同时对这群饥饿的人说："你们无权拿取这些食物，或用它们缓解饥饿，仿佛它们已经是你们自己的"：难道每个有思考能力的人不会认为这种言论既荒谬又是对人类苦难的残忍戏弄吗？</w:t>
      </w:r>
    </w:p>
    <w:p w14:paraId="16704E1A">
      <w:pPr>
        <w:pStyle w:val="5"/>
        <w:spacing w:after="0"/>
        <w:rPr>
          <w:rFonts w:hint="eastAsia"/>
          <w:sz w:val="30"/>
        </w:rPr>
      </w:pPr>
    </w:p>
    <w:p w14:paraId="2BF9BC28">
      <w:pPr>
        <w:pStyle w:val="5"/>
        <w:spacing w:after="0"/>
        <w:rPr>
          <w:rFonts w:hint="eastAsia"/>
          <w:sz w:val="30"/>
        </w:rPr>
      </w:pPr>
      <w:r>
        <w:rPr>
          <w:rFonts w:hint="eastAsia"/>
          <w:sz w:val="30"/>
        </w:rPr>
        <w:t>No better is the doctrine of one who pretends to preach the gospel of Christ to sinners; and yet denies, that they have any present or immediate warrant in that gospel to take him to themselves for their own Saviour.</w:t>
      </w:r>
    </w:p>
    <w:p w14:paraId="57EF0EC4">
      <w:pPr>
        <w:pStyle w:val="5"/>
        <w:spacing w:after="0"/>
        <w:rPr>
          <w:rFonts w:hint="eastAsia"/>
          <w:sz w:val="30"/>
        </w:rPr>
      </w:pPr>
      <w:r>
        <w:rPr>
          <w:rFonts w:hint="eastAsia"/>
          <w:sz w:val="30"/>
        </w:rPr>
        <w:t>那些假装向罪人传讲基督福音，却否认他们在福音中有任何现在或直接的保证可以接受祂为自己救主的教义，也好不到哪去。</w:t>
      </w:r>
    </w:p>
    <w:p w14:paraId="571CDC5D">
      <w:pPr>
        <w:pStyle w:val="5"/>
        <w:spacing w:after="0"/>
        <w:rPr>
          <w:rFonts w:hint="eastAsia"/>
          <w:sz w:val="30"/>
        </w:rPr>
      </w:pPr>
    </w:p>
    <w:p w14:paraId="1C35CDE5">
      <w:pPr>
        <w:pStyle w:val="5"/>
        <w:spacing w:after="0"/>
        <w:rPr>
          <w:rFonts w:hint="eastAsia"/>
          <w:sz w:val="30"/>
        </w:rPr>
      </w:pPr>
      <w:r>
        <w:rPr>
          <w:rFonts w:hint="eastAsia"/>
          <w:sz w:val="30"/>
        </w:rPr>
        <w:t>It may be useful to observe here, that this common relation of the person and offices of Christ, of his death, resurrection, ascension and intercession, to sinners of mankind, as offered to them and suitable to their case, is carefully to be distinguished from the peculiar relation thereof to the elect whose redemption Christ undertook to accomplish in the council of peace from eternity.</w:t>
      </w:r>
    </w:p>
    <w:p w14:paraId="6A11B71C">
      <w:pPr>
        <w:pStyle w:val="5"/>
        <w:spacing w:after="0"/>
        <w:rPr>
          <w:rFonts w:hint="eastAsia"/>
          <w:sz w:val="30"/>
        </w:rPr>
      </w:pPr>
      <w:r>
        <w:rPr>
          <w:rFonts w:hint="eastAsia"/>
          <w:sz w:val="30"/>
        </w:rPr>
        <w:t>在此值得注意的是，基督的位格和职分、祂的死亡、复活、升天和代求与人类罪人的这种共同关系，作为向他们提供并适合他们情况的救恩，需要与祂与选民的特殊关系仔细区分，基督从永恒中在和平会议中承诺要成就选民的救赎。</w:t>
      </w:r>
    </w:p>
    <w:p w14:paraId="298CDB1E">
      <w:pPr>
        <w:pStyle w:val="5"/>
        <w:spacing w:after="0"/>
        <w:rPr>
          <w:rFonts w:hint="eastAsia"/>
          <w:sz w:val="30"/>
        </w:rPr>
      </w:pPr>
    </w:p>
    <w:p w14:paraId="2CD51CD5">
      <w:pPr>
        <w:pStyle w:val="5"/>
        <w:spacing w:after="0"/>
        <w:rPr>
          <w:rFonts w:hint="eastAsia"/>
          <w:sz w:val="30"/>
        </w:rPr>
      </w:pPr>
      <w:r>
        <w:rPr>
          <w:rFonts w:hint="eastAsia"/>
          <w:sz w:val="30"/>
        </w:rPr>
        <w:t>The former common relation is that, which faith proceeds upon, and not the latter.</w:t>
      </w:r>
    </w:p>
    <w:p w14:paraId="3FE76C78">
      <w:pPr>
        <w:pStyle w:val="5"/>
        <w:spacing w:after="0"/>
        <w:rPr>
          <w:rFonts w:hint="eastAsia"/>
          <w:sz w:val="30"/>
        </w:rPr>
      </w:pPr>
      <w:r>
        <w:rPr>
          <w:rFonts w:hint="eastAsia"/>
          <w:sz w:val="30"/>
        </w:rPr>
        <w:t>信心是建立在前者即共同关系上，而非后者。</w:t>
      </w:r>
    </w:p>
    <w:p w14:paraId="732BDC40">
      <w:pPr>
        <w:pStyle w:val="5"/>
        <w:spacing w:after="0"/>
        <w:rPr>
          <w:rFonts w:hint="eastAsia"/>
          <w:sz w:val="30"/>
        </w:rPr>
      </w:pPr>
    </w:p>
    <w:p w14:paraId="648A74F1">
      <w:pPr>
        <w:pStyle w:val="5"/>
        <w:spacing w:after="0"/>
        <w:rPr>
          <w:rFonts w:hint="eastAsia"/>
          <w:sz w:val="30"/>
        </w:rPr>
      </w:pPr>
      <w:r>
        <w:rPr>
          <w:rFonts w:hint="eastAsia"/>
          <w:sz w:val="30"/>
        </w:rPr>
        <w:t>For no person can know that Christ undertook for him, or, in other words, that he is one of God's elect, before he believe in Christ: And whilst any matter is unknown, it cannot be either an object or a ground of faith.46</w:t>
      </w:r>
    </w:p>
    <w:p w14:paraId="22677C9B">
      <w:pPr>
        <w:pStyle w:val="5"/>
        <w:spacing w:after="0"/>
        <w:rPr>
          <w:rFonts w:hint="eastAsia"/>
          <w:sz w:val="30"/>
        </w:rPr>
      </w:pPr>
      <w:r>
        <w:rPr>
          <w:rFonts w:hint="eastAsia"/>
          <w:sz w:val="30"/>
        </w:rPr>
        <w:t>因为没有人能在相信基督之前知道基督为他承担了救赎，或者换句话说，知道他是神的选民之一：而当任何事情是未知的，它就不能成为信心的对象或基础。46</w:t>
      </w:r>
    </w:p>
    <w:p w14:paraId="51954208">
      <w:pPr>
        <w:pStyle w:val="5"/>
        <w:spacing w:after="0"/>
        <w:rPr>
          <w:rFonts w:hint="eastAsia"/>
          <w:sz w:val="30"/>
        </w:rPr>
      </w:pPr>
    </w:p>
    <w:p w14:paraId="7E52D3BC">
      <w:pPr>
        <w:pStyle w:val="5"/>
        <w:spacing w:after="0"/>
        <w:rPr>
          <w:rFonts w:hint="eastAsia"/>
          <w:sz w:val="30"/>
        </w:rPr>
      </w:pPr>
      <w:r>
        <w:rPr>
          <w:rFonts w:hint="eastAsia"/>
          <w:sz w:val="30"/>
        </w:rPr>
        <w:t>In the fourth place, there is a solid ground for the appropriation of saving faith in this declaration which God makes of his name to every member of the visible church, I am the Lord thy God.</w:t>
      </w:r>
    </w:p>
    <w:p w14:paraId="6CA70434">
      <w:pPr>
        <w:pStyle w:val="5"/>
        <w:spacing w:after="0"/>
        <w:rPr>
          <w:rFonts w:hint="eastAsia"/>
          <w:sz w:val="30"/>
        </w:rPr>
      </w:pPr>
      <w:r>
        <w:rPr>
          <w:rFonts w:hint="eastAsia"/>
          <w:sz w:val="30"/>
        </w:rPr>
        <w:t>第四点，神向每位可见教会成员宣告祂的名说："我是耶和华你的神"，这为救恩之信心的归己提供了坚实的基础。</w:t>
      </w:r>
    </w:p>
    <w:p w14:paraId="4A1135D4">
      <w:pPr>
        <w:pStyle w:val="5"/>
        <w:spacing w:after="0"/>
        <w:rPr>
          <w:rFonts w:hint="eastAsia"/>
          <w:sz w:val="30"/>
        </w:rPr>
      </w:pPr>
    </w:p>
    <w:p w14:paraId="36D5B3BA">
      <w:pPr>
        <w:pStyle w:val="5"/>
        <w:spacing w:after="0"/>
        <w:rPr>
          <w:rFonts w:hint="eastAsia"/>
          <w:sz w:val="30"/>
        </w:rPr>
      </w:pPr>
      <w:r>
        <w:rPr>
          <w:rFonts w:hint="eastAsia"/>
          <w:sz w:val="30"/>
        </w:rPr>
        <w:t>By this declaration in a multitude of places of scripture, and particularly in the preface to ten commandments, God lays all who read or hear his word under an obligation to know and acknowledge him as the Lord their God.</w:t>
      </w:r>
    </w:p>
    <w:p w14:paraId="081646B0">
      <w:pPr>
        <w:pStyle w:val="5"/>
        <w:spacing w:after="0"/>
        <w:rPr>
          <w:rFonts w:hint="eastAsia"/>
          <w:sz w:val="30"/>
        </w:rPr>
      </w:pPr>
      <w:r>
        <w:rPr>
          <w:rFonts w:hint="eastAsia"/>
          <w:sz w:val="30"/>
        </w:rPr>
        <w:t>通过圣经多处的这一宣告，特别是在十诫的前言中，神使所有读到或听到祂话语的人都有义务认识并承认祂为他们的主神。</w:t>
      </w:r>
    </w:p>
    <w:p w14:paraId="44B6FB33">
      <w:pPr>
        <w:pStyle w:val="5"/>
        <w:spacing w:after="0"/>
        <w:rPr>
          <w:rFonts w:hint="eastAsia"/>
          <w:sz w:val="30"/>
        </w:rPr>
      </w:pPr>
    </w:p>
    <w:p w14:paraId="4F726215">
      <w:pPr>
        <w:pStyle w:val="5"/>
        <w:spacing w:after="0"/>
        <w:rPr>
          <w:rFonts w:hint="eastAsia"/>
          <w:sz w:val="30"/>
        </w:rPr>
      </w:pPr>
      <w:r>
        <w:rPr>
          <w:rFonts w:hint="eastAsia"/>
          <w:sz w:val="30"/>
        </w:rPr>
        <w:t>Nay, the manifest connection of this declaration with each of the ten commandments shows, that none of them will be observed in an acceptable manner, without a spiritual, believing view of the Lord, as our God in Christ; Such, is the faith which the Lord promises to work in his people, Zechar. xiii. 9.</w:t>
      </w:r>
    </w:p>
    <w:p w14:paraId="1E0A76F3">
      <w:pPr>
        <w:pStyle w:val="5"/>
        <w:spacing w:after="0"/>
        <w:rPr>
          <w:rFonts w:hint="eastAsia"/>
          <w:sz w:val="30"/>
        </w:rPr>
      </w:pPr>
      <w:r>
        <w:rPr>
          <w:rFonts w:hint="eastAsia"/>
          <w:sz w:val="30"/>
        </w:rPr>
        <w:t>不仅如此，这一宣告与十诫中每一条的明显联系表明，若没有对主的属灵、相信的视角，将祂视为我们在基督里的神，就没有一条诫命能以蒙悦纳的方式被遵守；这就是主应许要在祂子民心中动工的信心，撒迦利亚书十三章9节。</w:t>
      </w:r>
    </w:p>
    <w:p w14:paraId="29E7DF56">
      <w:pPr>
        <w:pStyle w:val="5"/>
        <w:spacing w:after="0"/>
        <w:rPr>
          <w:rFonts w:hint="eastAsia"/>
          <w:sz w:val="30"/>
        </w:rPr>
      </w:pPr>
    </w:p>
    <w:p w14:paraId="58529826">
      <w:pPr>
        <w:pStyle w:val="5"/>
        <w:spacing w:after="0"/>
        <w:rPr>
          <w:rFonts w:hint="eastAsia"/>
          <w:sz w:val="30"/>
        </w:rPr>
      </w:pPr>
      <w:r>
        <w:rPr>
          <w:rFonts w:hint="eastAsia"/>
          <w:sz w:val="30"/>
        </w:rPr>
        <w:t>I will say, It is my people: and they shall say, The Lard is my God.</w:t>
      </w:r>
    </w:p>
    <w:p w14:paraId="48E80432">
      <w:pPr>
        <w:pStyle w:val="5"/>
        <w:spacing w:after="0"/>
        <w:rPr>
          <w:rFonts w:hint="eastAsia"/>
          <w:sz w:val="30"/>
        </w:rPr>
      </w:pPr>
      <w:r>
        <w:rPr>
          <w:rFonts w:hint="eastAsia"/>
          <w:sz w:val="30"/>
        </w:rPr>
        <w:t>"我要说，这是我的子民；他们也要说，耶和华是我们的神。"</w:t>
      </w:r>
    </w:p>
    <w:p w14:paraId="394BF043">
      <w:pPr>
        <w:pStyle w:val="5"/>
        <w:spacing w:after="0"/>
        <w:rPr>
          <w:rFonts w:hint="eastAsia"/>
          <w:sz w:val="30"/>
        </w:rPr>
      </w:pPr>
    </w:p>
    <w:p w14:paraId="606F4BAC">
      <w:pPr>
        <w:pStyle w:val="5"/>
        <w:spacing w:after="0"/>
        <w:rPr>
          <w:rFonts w:hint="eastAsia"/>
          <w:sz w:val="30"/>
        </w:rPr>
      </w:pPr>
      <w:r>
        <w:rPr>
          <w:rFonts w:hint="eastAsia"/>
          <w:sz w:val="30"/>
        </w:rPr>
        <w:t>Jerem. iii. 4, 22. Wilt thou not from this time cry unto me, My Father, thou art the Guide of my youth? Behold, we come unto thee; for thou art the Lord our God.</w:t>
      </w:r>
    </w:p>
    <w:p w14:paraId="65B35208">
      <w:pPr>
        <w:pStyle w:val="5"/>
        <w:spacing w:after="0"/>
        <w:rPr>
          <w:rFonts w:hint="eastAsia"/>
          <w:sz w:val="30"/>
        </w:rPr>
      </w:pPr>
      <w:r>
        <w:rPr>
          <w:rFonts w:hint="eastAsia"/>
          <w:sz w:val="30"/>
        </w:rPr>
        <w:t>耶利米书三章4、22节："你岂不从今以后称呼我为'我父亲，你是我幼年的引导者'吗？看哪，我们来到你这里，因为你是耶和华我们的神。"</w:t>
      </w:r>
    </w:p>
    <w:p w14:paraId="66007E4E">
      <w:pPr>
        <w:pStyle w:val="5"/>
        <w:spacing w:after="0"/>
        <w:rPr>
          <w:rFonts w:hint="eastAsia"/>
          <w:sz w:val="30"/>
        </w:rPr>
      </w:pPr>
    </w:p>
    <w:p w14:paraId="0C263C91">
      <w:pPr>
        <w:pStyle w:val="5"/>
        <w:spacing w:after="0"/>
        <w:rPr>
          <w:rFonts w:hint="eastAsia"/>
          <w:sz w:val="30"/>
        </w:rPr>
      </w:pPr>
      <w:r>
        <w:rPr>
          <w:rFonts w:hint="eastAsia"/>
          <w:sz w:val="30"/>
        </w:rPr>
        <w:t>Hosea ii. 16. And it shall be at that day, saith the Lord, that thou shaft call me Ishi, that is, my Husband.</w:t>
      </w:r>
    </w:p>
    <w:p w14:paraId="398D3FDB">
      <w:pPr>
        <w:pStyle w:val="5"/>
        <w:spacing w:after="0"/>
        <w:rPr>
          <w:rFonts w:hint="eastAsia"/>
          <w:sz w:val="30"/>
        </w:rPr>
      </w:pPr>
      <w:r>
        <w:rPr>
          <w:rFonts w:hint="eastAsia"/>
          <w:sz w:val="30"/>
        </w:rPr>
        <w:t>何西阿书二章16节："耶和华说，那日你必称呼我为'以实'，就是'我丈夫'的意思。"</w:t>
      </w:r>
    </w:p>
    <w:p w14:paraId="5371672A">
      <w:pPr>
        <w:pStyle w:val="5"/>
        <w:spacing w:after="0"/>
        <w:rPr>
          <w:rFonts w:hint="eastAsia"/>
          <w:sz w:val="30"/>
        </w:rPr>
      </w:pPr>
    </w:p>
    <w:p w14:paraId="4A99921E">
      <w:pPr>
        <w:pStyle w:val="5"/>
        <w:spacing w:after="0"/>
        <w:rPr>
          <w:rFonts w:hint="eastAsia"/>
          <w:sz w:val="30"/>
        </w:rPr>
      </w:pPr>
      <w:r>
        <w:rPr>
          <w:rFonts w:hint="eastAsia"/>
          <w:sz w:val="30"/>
        </w:rPr>
        <w:t>Jerem. xxiii. 6. This is the name whereby he shall be called, The Lord our Righteousness.</w:t>
      </w:r>
    </w:p>
    <w:p w14:paraId="379DEE54">
      <w:pPr>
        <w:pStyle w:val="5"/>
        <w:spacing w:after="0"/>
        <w:rPr>
          <w:rFonts w:hint="eastAsia"/>
          <w:sz w:val="30"/>
        </w:rPr>
      </w:pPr>
      <w:r>
        <w:rPr>
          <w:rFonts w:hint="eastAsia"/>
          <w:sz w:val="30"/>
        </w:rPr>
        <w:t>耶利米书二十三章6节："祂的名必称为'耶和华我们的义'。"</w:t>
      </w:r>
    </w:p>
    <w:p w14:paraId="127C54AE">
      <w:pPr>
        <w:pStyle w:val="5"/>
        <w:spacing w:after="0"/>
        <w:rPr>
          <w:rFonts w:hint="eastAsia"/>
          <w:sz w:val="30"/>
        </w:rPr>
      </w:pPr>
    </w:p>
    <w:p w14:paraId="56D5F28E">
      <w:pPr>
        <w:pStyle w:val="5"/>
        <w:spacing w:after="0"/>
        <w:rPr>
          <w:rFonts w:hint="eastAsia"/>
          <w:sz w:val="30"/>
        </w:rPr>
      </w:pPr>
      <w:r>
        <w:rPr>
          <w:rFonts w:hint="eastAsia"/>
          <w:sz w:val="30"/>
        </w:rPr>
        <w:t>"If these passages," says Mr. Bellamy, "prove any thing to your purpose, they prove, that all the Christless sinners in Christendom, how wicked soever, if they be baptized are, all of them, married to Christ, children of God and heirs of heaven."</w:t>
      </w:r>
    </w:p>
    <w:p w14:paraId="0B8385F0">
      <w:pPr>
        <w:pStyle w:val="5"/>
        <w:spacing w:after="0"/>
        <w:rPr>
          <w:rFonts w:hint="eastAsia"/>
          <w:sz w:val="30"/>
        </w:rPr>
      </w:pPr>
      <w:r>
        <w:rPr>
          <w:rFonts w:hint="eastAsia"/>
          <w:sz w:val="30"/>
        </w:rPr>
        <w:t>贝拉米先生说："如果这些经文能证明你的论点，它们就证明，基督教世界中所有没有基督的罪人，无论多么邪恶，只要受了洗，都已经与基督结婚，都是神的儿女和天国的后嗣。"</w:t>
      </w:r>
    </w:p>
    <w:p w14:paraId="608B2FD1">
      <w:pPr>
        <w:pStyle w:val="5"/>
        <w:spacing w:after="0"/>
        <w:rPr>
          <w:rFonts w:hint="eastAsia"/>
          <w:sz w:val="30"/>
        </w:rPr>
      </w:pPr>
    </w:p>
    <w:p w14:paraId="2FEC7183">
      <w:pPr>
        <w:pStyle w:val="5"/>
        <w:spacing w:after="0"/>
        <w:rPr>
          <w:rFonts w:hint="eastAsia"/>
          <w:sz w:val="30"/>
        </w:rPr>
      </w:pPr>
      <w:r>
        <w:rPr>
          <w:rFonts w:hint="eastAsia"/>
          <w:sz w:val="30"/>
        </w:rPr>
        <w:t>But Mr. Bellamy's consequence is justly denied.</w:t>
      </w:r>
    </w:p>
    <w:p w14:paraId="261247B3">
      <w:pPr>
        <w:pStyle w:val="5"/>
        <w:spacing w:after="0"/>
        <w:rPr>
          <w:rFonts w:hint="eastAsia"/>
          <w:sz w:val="30"/>
        </w:rPr>
      </w:pPr>
      <w:r>
        <w:rPr>
          <w:rFonts w:hint="eastAsia"/>
          <w:sz w:val="30"/>
        </w:rPr>
        <w:t>但贝拉米先生的推论是不合理的。</w:t>
      </w:r>
    </w:p>
    <w:p w14:paraId="5FC3E10A">
      <w:pPr>
        <w:pStyle w:val="5"/>
        <w:spacing w:after="0"/>
        <w:rPr>
          <w:rFonts w:hint="eastAsia"/>
          <w:sz w:val="30"/>
        </w:rPr>
      </w:pPr>
    </w:p>
    <w:p w14:paraId="2DEE8A11">
      <w:pPr>
        <w:pStyle w:val="5"/>
        <w:spacing w:after="0"/>
        <w:rPr>
          <w:rFonts w:hint="eastAsia"/>
          <w:sz w:val="30"/>
        </w:rPr>
      </w:pPr>
      <w:r>
        <w:rPr>
          <w:rFonts w:hint="eastAsia"/>
          <w:sz w:val="30"/>
        </w:rPr>
        <w:t>For though we maintain, that these and the like passages, rightly understood, afforded church-members, under the Old Testament dispensation, and still afford them, under the New, a sufficient warrant to trust in Christ Jesus as their only justifying righteousness, and in God as their God and Father in Christ; assuring them likewise, that, in thus believing, they would be justified and received into the number of the children of God;—yet it will not follow, that persons are partakers, of these privileges, who, instead of trusting in these declarations, despise them, continuing under the reigning power of unbelief.</w:t>
      </w:r>
    </w:p>
    <w:p w14:paraId="6BFB30C6">
      <w:pPr>
        <w:pStyle w:val="5"/>
        <w:spacing w:after="0"/>
        <w:rPr>
          <w:rFonts w:hint="eastAsia"/>
          <w:sz w:val="30"/>
        </w:rPr>
      </w:pPr>
      <w:r>
        <w:rPr>
          <w:rFonts w:hint="eastAsia"/>
          <w:sz w:val="30"/>
        </w:rPr>
        <w:t>因为尽管我们坚持认为，这些和类似的经文，正确理解后，给旧约时代的教会成员提供，并在新约下仍然提供，足够的保证去信靠基督耶稣作为他们唯一称义的义，以及信靠神作为他们在基督里的神和父；同样保证他们，通过这样的信靠，他们将被称义并被接纳为神的儿女；—然而这并不意味着那些不信靠这些宣告，反而藐视它们，继续活在不信之权势下的人会分享这些特权。</w:t>
      </w:r>
    </w:p>
    <w:p w14:paraId="30832741">
      <w:pPr>
        <w:pStyle w:val="5"/>
        <w:spacing w:after="0"/>
        <w:rPr>
          <w:rFonts w:hint="eastAsia"/>
          <w:sz w:val="30"/>
        </w:rPr>
      </w:pPr>
    </w:p>
    <w:p w14:paraId="3D02E512">
      <w:pPr>
        <w:pStyle w:val="5"/>
        <w:spacing w:after="0"/>
        <w:rPr>
          <w:rFonts w:hint="eastAsia"/>
          <w:sz w:val="30"/>
        </w:rPr>
      </w:pPr>
      <w:r>
        <w:rPr>
          <w:rFonts w:hint="eastAsia"/>
          <w:sz w:val="30"/>
        </w:rPr>
        <w:t>All that such persons, according to the doctrine of Mr. Marshal, can justly infer from their outward privileges in being under the gospel-dispensation, in being baptized and so forth, is, that a spiritual marriage to Christ, and adoption into the family of God, and the heavenly inheritance, are exhibited and offered to them in the gospel-promise, to be received by faith in Christ; but, by no means, that they have a saving interest in these benefits before they believe.</w:t>
      </w:r>
    </w:p>
    <w:p w14:paraId="06C12833">
      <w:pPr>
        <w:pStyle w:val="5"/>
        <w:spacing w:after="0"/>
        <w:rPr>
          <w:rFonts w:hint="eastAsia"/>
          <w:sz w:val="30"/>
        </w:rPr>
      </w:pPr>
      <w:r>
        <w:rPr>
          <w:rFonts w:hint="eastAsia"/>
          <w:sz w:val="30"/>
        </w:rPr>
        <w:t>按照马歇尔先生的教义，这些人从他们处于福音之下、受洗等外在特权中所能合理推断的，只是与基督的属灵婚姻、被收养进神的家庭以及天国的产业在福音应许中向他们展示和提供，等待他们通过对基督的信心接受；但绝不是说他们在相信之前就已经在这些益处中有得救的份。</w:t>
      </w:r>
    </w:p>
    <w:p w14:paraId="0BE582F6">
      <w:pPr>
        <w:pStyle w:val="5"/>
        <w:spacing w:after="0"/>
        <w:rPr>
          <w:rFonts w:hint="eastAsia"/>
          <w:sz w:val="30"/>
        </w:rPr>
      </w:pPr>
    </w:p>
    <w:p w14:paraId="7A4E2ECE">
      <w:pPr>
        <w:pStyle w:val="5"/>
        <w:spacing w:after="0"/>
        <w:rPr>
          <w:rFonts w:hint="eastAsia"/>
          <w:sz w:val="30"/>
        </w:rPr>
      </w:pPr>
      <w:r>
        <w:rPr>
          <w:rFonts w:hint="eastAsia"/>
          <w:sz w:val="30"/>
        </w:rPr>
        <w:t>Mr. Bellamy adds, "As to these texts their true sense may be easily seen, if we consider God's covenant with Abraham, in which he promised to be a God to him and to his seed; and God's covenant at Mount Sinai in which he took the whole nation to be his peculiar people:—from which be calls himself the Lord their God:—and on account of which he is called their God: and on account of which he is called their husband, and they are said to be married to him, and are charged with whoredom and adultery for going after other gods; and are invited to return to him as a wife to her husband, and to call him their God and Father. Not that they had any title to pardon, grace and glory, while uncircumcised in heart."47</w:t>
      </w:r>
    </w:p>
    <w:p w14:paraId="75C1893B">
      <w:pPr>
        <w:pStyle w:val="5"/>
        <w:spacing w:after="0"/>
        <w:rPr>
          <w:rFonts w:hint="eastAsia"/>
          <w:sz w:val="30"/>
        </w:rPr>
      </w:pPr>
      <w:r>
        <w:rPr>
          <w:rFonts w:hint="eastAsia"/>
          <w:sz w:val="30"/>
        </w:rPr>
        <w:t>贝拉米先生补充说："至于这些经文的真正含义，如果我们考虑神与亚伯拉罕的约，其中祂应许作他和他后裔的神；以及神在西奈山的约，其中祂接纳全民族作祂的特殊子民；—由此祂称自己为'耶和华他们的神'；—因此祂被称为他们的神，也被称为他们的丈夫，他们被说成与祂结婚，并因追随其他神而被指控淫乱和通奸；他们被邀请回到祂那里，如妻子回到丈夫那里，称祂为他们的神和父。并不是说他们在心未受割礼时就有任何赦免、恩典和荣耀的权利。"47</w:t>
      </w:r>
    </w:p>
    <w:p w14:paraId="3326606D">
      <w:pPr>
        <w:pStyle w:val="5"/>
        <w:spacing w:after="0"/>
        <w:rPr>
          <w:rFonts w:hint="eastAsia"/>
          <w:sz w:val="30"/>
        </w:rPr>
      </w:pPr>
    </w:p>
    <w:p w14:paraId="268E256A">
      <w:pPr>
        <w:pStyle w:val="5"/>
        <w:spacing w:after="0"/>
        <w:rPr>
          <w:rFonts w:hint="eastAsia"/>
          <w:sz w:val="30"/>
        </w:rPr>
      </w:pPr>
      <w:r>
        <w:rPr>
          <w:rFonts w:hint="eastAsia"/>
          <w:sz w:val="30"/>
        </w:rPr>
        <w:t>We answer by observing, in the first place, that, in these words, "Not that they had any title to pardon, grace and glory," Mr. Bellamy either means to deny, what his opponents really hold, that, when the Lord says, I am the Lord thy God, he makes an external grant or free offer of himself, as a God in Christ, to unregenerate men; or to insinuate that the doctrine of his opponents flatters unregenerate men, continuing such; as if they were already actually intitled to the blessings of pardon, grace and glory.</w:t>
      </w:r>
    </w:p>
    <w:p w14:paraId="2F128A65">
      <w:pPr>
        <w:pStyle w:val="5"/>
        <w:spacing w:after="0"/>
        <w:rPr>
          <w:rFonts w:hint="eastAsia"/>
          <w:sz w:val="30"/>
        </w:rPr>
      </w:pPr>
      <w:r>
        <w:rPr>
          <w:rFonts w:hint="eastAsia"/>
          <w:sz w:val="30"/>
        </w:rPr>
        <w:t>我们回答首先要指出，在这些话中，"并不是说他们有任何赦免、恩典和荣耀的权利"，贝拉米先生要么是否认他的对手实际所持的观点，即当主说"我是耶和华你的神"时，祂向未重生的人作出了自己作为基督里之神的外在授予或自由提供；要么是暗示他对手的教义奉承未重生的人，让他们继续如此；好像他们已经实际拥有赦免、恩典和荣耀的祝福权利。</w:t>
      </w:r>
    </w:p>
    <w:p w14:paraId="34882CEE">
      <w:pPr>
        <w:pStyle w:val="5"/>
        <w:spacing w:after="0"/>
        <w:rPr>
          <w:rFonts w:hint="eastAsia"/>
          <w:sz w:val="30"/>
        </w:rPr>
      </w:pPr>
    </w:p>
    <w:p w14:paraId="054BC9B8">
      <w:pPr>
        <w:pStyle w:val="5"/>
        <w:spacing w:after="0"/>
        <w:rPr>
          <w:rFonts w:hint="eastAsia"/>
          <w:sz w:val="30"/>
        </w:rPr>
      </w:pPr>
      <w:r>
        <w:rPr>
          <w:rFonts w:hint="eastAsia"/>
          <w:sz w:val="30"/>
        </w:rPr>
        <w:t>In the former sense, Mr. Bellamy only denies what he had undertaken to confute; in the latter, he is chargeable with calumny.</w:t>
      </w:r>
    </w:p>
    <w:p w14:paraId="68768DC3">
      <w:pPr>
        <w:pStyle w:val="5"/>
        <w:spacing w:after="0"/>
        <w:rPr>
          <w:rFonts w:hint="eastAsia"/>
          <w:sz w:val="30"/>
        </w:rPr>
      </w:pPr>
      <w:r>
        <w:rPr>
          <w:rFonts w:hint="eastAsia"/>
          <w:sz w:val="30"/>
        </w:rPr>
        <w:t>在前一种意义上，贝拉米先生只是否认他本应驳斥的内容；在后一种意义上，他应该被指控为诽谤。</w:t>
      </w:r>
    </w:p>
    <w:p w14:paraId="5889FB99">
      <w:pPr>
        <w:pStyle w:val="5"/>
        <w:spacing w:after="0"/>
        <w:rPr>
          <w:rFonts w:hint="eastAsia"/>
          <w:sz w:val="30"/>
        </w:rPr>
      </w:pPr>
    </w:p>
    <w:p w14:paraId="5C96F051">
      <w:pPr>
        <w:pStyle w:val="5"/>
        <w:spacing w:after="0"/>
        <w:rPr>
          <w:rFonts w:hint="eastAsia"/>
          <w:sz w:val="30"/>
        </w:rPr>
      </w:pPr>
      <w:r>
        <w:rPr>
          <w:rFonts w:hint="eastAsia"/>
          <w:sz w:val="30"/>
        </w:rPr>
        <w:t>In the next place, it is observable, that, when. Mr. Bellamy admits, that the covenant, into which God took the whole nation of Israel, as his peculiar people, was that covenant, which he made with Abraham, and in which he promised to be a God to him and to his seed,—he establishes the argument of his opponents: for it cannot be denied, that when God said to Abraham, I will be a God to thee, the patriarch was warranted, immediately upon the footing of that declaration, to believe in God as his own God and everlasting portion; and therefore the Israelites, by the same declaration made to each of them, had a sufficient warrant for the same belief.</w:t>
      </w:r>
    </w:p>
    <w:p w14:paraId="001FF738">
      <w:pPr>
        <w:pStyle w:val="5"/>
        <w:spacing w:after="0"/>
        <w:rPr>
          <w:rFonts w:hint="eastAsia"/>
          <w:sz w:val="30"/>
        </w:rPr>
      </w:pPr>
      <w:r>
        <w:rPr>
          <w:rFonts w:hint="eastAsia"/>
          <w:sz w:val="30"/>
        </w:rPr>
        <w:t>其次，值得注意的是，当贝拉米先生承认，神接纳整个以色列民族作为祂特殊子民的约，就是祂与亚伯拉罕所立的约，其中祂应许作他和他后裔的神—他实际上是在支持他对手的论点：因为不能否认，当神对亚伯拉罕说"我要作你的神"时，这位族长基于那宣告立即获得了相信神是他自己的神和永恒产业的保证；因此，以色列人通过对他们每个人作出的同样宣告，也有了同样信心的充分保证。</w:t>
      </w:r>
    </w:p>
    <w:p w14:paraId="703F7B0A">
      <w:pPr>
        <w:pStyle w:val="5"/>
        <w:spacing w:after="0"/>
        <w:rPr>
          <w:rFonts w:hint="eastAsia"/>
          <w:sz w:val="30"/>
        </w:rPr>
      </w:pPr>
    </w:p>
    <w:p w14:paraId="66E6F3C4">
      <w:pPr>
        <w:pStyle w:val="5"/>
        <w:spacing w:after="0"/>
        <w:rPr>
          <w:rFonts w:hint="eastAsia"/>
          <w:sz w:val="30"/>
        </w:rPr>
      </w:pPr>
      <w:r>
        <w:rPr>
          <w:rFonts w:hint="eastAsia"/>
          <w:sz w:val="30"/>
        </w:rPr>
        <w:t>This declaration was, indeed, of no saving advantage to those who continued in unbelief.</w:t>
      </w:r>
    </w:p>
    <w:p w14:paraId="3B8D2E9C">
      <w:pPr>
        <w:pStyle w:val="5"/>
        <w:spacing w:after="0"/>
        <w:rPr>
          <w:rFonts w:hint="eastAsia"/>
          <w:sz w:val="30"/>
        </w:rPr>
      </w:pPr>
      <w:r>
        <w:rPr>
          <w:rFonts w:hint="eastAsia"/>
          <w:sz w:val="30"/>
        </w:rPr>
        <w:t>这一宣告对那些继续不信的人确实没有救恩的益处。</w:t>
      </w:r>
    </w:p>
    <w:p w14:paraId="14B9151A">
      <w:pPr>
        <w:pStyle w:val="5"/>
        <w:spacing w:after="0"/>
        <w:rPr>
          <w:rFonts w:hint="eastAsia"/>
          <w:sz w:val="30"/>
        </w:rPr>
      </w:pPr>
    </w:p>
    <w:p w14:paraId="45A64877">
      <w:pPr>
        <w:pStyle w:val="5"/>
        <w:spacing w:after="0"/>
        <w:rPr>
          <w:rFonts w:hint="eastAsia"/>
          <w:sz w:val="30"/>
        </w:rPr>
      </w:pPr>
      <w:r>
        <w:rPr>
          <w:rFonts w:hint="eastAsia"/>
          <w:sz w:val="30"/>
        </w:rPr>
        <w:t>But to them who understood and believed it in truth, it was an infallible conveyance of a saving interest in God as their God in Christ.</w:t>
      </w:r>
    </w:p>
    <w:p w14:paraId="7469D424">
      <w:pPr>
        <w:pStyle w:val="5"/>
        <w:spacing w:after="0"/>
        <w:rPr>
          <w:rFonts w:hint="eastAsia"/>
          <w:sz w:val="30"/>
        </w:rPr>
      </w:pPr>
      <w:r>
        <w:rPr>
          <w:rFonts w:hint="eastAsia"/>
          <w:sz w:val="30"/>
        </w:rPr>
        <w:t>但对那些真正理解并相信它的人来说，它不可错地传递了对神作为他们在基督里之神的救恩权益。</w:t>
      </w:r>
    </w:p>
    <w:p w14:paraId="73545E7D">
      <w:pPr>
        <w:pStyle w:val="5"/>
        <w:spacing w:after="0"/>
        <w:rPr>
          <w:rFonts w:hint="eastAsia"/>
          <w:sz w:val="30"/>
        </w:rPr>
      </w:pPr>
    </w:p>
    <w:p w14:paraId="15FCD8AC">
      <w:pPr>
        <w:pStyle w:val="5"/>
        <w:spacing w:after="0"/>
        <w:rPr>
          <w:rFonts w:hint="eastAsia"/>
          <w:sz w:val="30"/>
        </w:rPr>
      </w:pPr>
      <w:r>
        <w:rPr>
          <w:rFonts w:hint="eastAsia"/>
          <w:sz w:val="30"/>
        </w:rPr>
        <w:t>Hence this declaration is proposed as the ground upon which they were to return to the Lord, Ps. Ixxxi. 9, 10, 11. Hear, O my people, and I will testify unto thee: O Israel if thou wilt hearken unto me. There shall no strange God be in thee, neither shalt thou worship any strange God. I am the Lord thy God, who brought thee out of the land of Egypt. Open thy mouth wide and I will fill it.</w:t>
      </w:r>
    </w:p>
    <w:p w14:paraId="5544C6C6">
      <w:pPr>
        <w:pStyle w:val="5"/>
        <w:spacing w:after="0"/>
        <w:rPr>
          <w:rFonts w:hint="eastAsia"/>
          <w:sz w:val="30"/>
        </w:rPr>
      </w:pPr>
      <w:r>
        <w:rPr>
          <w:rFonts w:hint="eastAsia"/>
          <w:sz w:val="30"/>
        </w:rPr>
        <w:t>因此，这一宣告被提出作为他们归向主的基础，诗篇八十一篇9-11节："我的民哪，你要听！我要警戒你：以色列啊，甚愿你肯听从我。在你当中不可有别的神；外邦的神，你也不可敬拜。我是耶和华你的神，曾把你从埃及地领上来。你要大大张口，我就给你充满。"</w:t>
      </w:r>
    </w:p>
    <w:p w14:paraId="701D44E0">
      <w:pPr>
        <w:pStyle w:val="5"/>
        <w:spacing w:after="0"/>
        <w:rPr>
          <w:rFonts w:hint="eastAsia"/>
          <w:sz w:val="30"/>
        </w:rPr>
      </w:pPr>
    </w:p>
    <w:p w14:paraId="5553700F">
      <w:pPr>
        <w:pStyle w:val="5"/>
        <w:spacing w:after="0"/>
        <w:rPr>
          <w:rFonts w:hint="eastAsia"/>
          <w:sz w:val="30"/>
        </w:rPr>
      </w:pPr>
      <w:r>
        <w:rPr>
          <w:rFonts w:hint="eastAsia"/>
          <w:sz w:val="30"/>
        </w:rPr>
        <w:t>The object, which is thus proposed to faith, as every way sufficient to fill and satisfy the soul, cannot be merely the external relation of God to the visible church; it can be nothing less than the grant or offer of God to be our Redeemer, Sanctifier and everlasting Portion.</w:t>
      </w:r>
    </w:p>
    <w:p w14:paraId="68E9E914">
      <w:pPr>
        <w:pStyle w:val="5"/>
        <w:spacing w:after="0"/>
        <w:rPr>
          <w:rFonts w:hint="eastAsia"/>
          <w:sz w:val="30"/>
        </w:rPr>
      </w:pPr>
      <w:r>
        <w:rPr>
          <w:rFonts w:hint="eastAsia"/>
          <w:sz w:val="30"/>
        </w:rPr>
        <w:t>如此向信心提出的对象，被描述为各方面都足以填满并满足灵魂，不可能仅仅是神与可见教会的外在关系；它必定是神作为我们的救赎主、成圣者和永恒产业的授予或提供。</w:t>
      </w:r>
    </w:p>
    <w:p w14:paraId="60F5D712">
      <w:pPr>
        <w:pStyle w:val="5"/>
        <w:spacing w:after="0"/>
        <w:rPr>
          <w:rFonts w:hint="eastAsia"/>
          <w:sz w:val="30"/>
        </w:rPr>
      </w:pPr>
    </w:p>
    <w:p w14:paraId="74FF8BE2">
      <w:pPr>
        <w:pStyle w:val="5"/>
        <w:spacing w:after="0"/>
        <w:rPr>
          <w:rFonts w:hint="eastAsia"/>
          <w:sz w:val="30"/>
        </w:rPr>
      </w:pPr>
      <w:r>
        <w:rPr>
          <w:rFonts w:hint="eastAsia"/>
          <w:sz w:val="30"/>
        </w:rPr>
        <w:t>The faith of this declaration is represented as influencing a thorough return to him, Jerem. iii. 22. Behold, we come unto thee; for thou art the Lord our God.</w:t>
      </w:r>
    </w:p>
    <w:p w14:paraId="0B8AC991">
      <w:pPr>
        <w:pStyle w:val="5"/>
        <w:spacing w:after="0"/>
        <w:rPr>
          <w:rFonts w:hint="eastAsia"/>
          <w:sz w:val="30"/>
        </w:rPr>
      </w:pPr>
      <w:r>
        <w:rPr>
          <w:rFonts w:hint="eastAsia"/>
          <w:sz w:val="30"/>
        </w:rPr>
        <w:t>信靠这一宣告被描述为影响全面归向祂，耶利米书三章22节："看哪，我们来到你这里，因为你是耶和华我们的神。"</w:t>
      </w:r>
    </w:p>
    <w:p w14:paraId="055F1AC8">
      <w:pPr>
        <w:pStyle w:val="5"/>
        <w:spacing w:after="0"/>
        <w:rPr>
          <w:rFonts w:hint="eastAsia"/>
          <w:sz w:val="30"/>
        </w:rPr>
      </w:pPr>
    </w:p>
    <w:p w14:paraId="24B36AB5">
      <w:pPr>
        <w:pStyle w:val="5"/>
        <w:spacing w:after="0"/>
        <w:rPr>
          <w:rFonts w:hint="eastAsia"/>
          <w:sz w:val="30"/>
        </w:rPr>
      </w:pPr>
      <w:r>
        <w:rPr>
          <w:rFonts w:hint="eastAsia"/>
          <w:sz w:val="30"/>
        </w:rPr>
        <w:t>But we need not dispute long here; since our Saviour has condescended to assure us, that a happy and glorious resurrection, and consequently all the blessings of eternal life, are contained in the import of this declaration, as it was made to the patriarchs, Abraham, Isaac and Jacob.</w:t>
      </w:r>
    </w:p>
    <w:p w14:paraId="1220EE90">
      <w:pPr>
        <w:pStyle w:val="5"/>
        <w:spacing w:after="0"/>
        <w:rPr>
          <w:rFonts w:hint="eastAsia"/>
          <w:sz w:val="30"/>
        </w:rPr>
      </w:pPr>
      <w:r>
        <w:rPr>
          <w:rFonts w:hint="eastAsia"/>
          <w:sz w:val="30"/>
        </w:rPr>
        <w:t>但我们无需在此长辩；因为我们的救主已经屈尊向我们保证，幸福和荣耀的复活，以及永生的所有祝福，都包含在这一宣告的含义中，正如它向先祖亚伯拉罕、以撒和雅各所作的那样。</w:t>
      </w:r>
    </w:p>
    <w:p w14:paraId="30C890A5">
      <w:pPr>
        <w:pStyle w:val="5"/>
        <w:spacing w:after="0"/>
        <w:rPr>
          <w:rFonts w:hint="eastAsia"/>
          <w:sz w:val="30"/>
        </w:rPr>
      </w:pPr>
    </w:p>
    <w:p w14:paraId="1D3570CE">
      <w:pPr>
        <w:pStyle w:val="5"/>
        <w:spacing w:after="0"/>
        <w:rPr>
          <w:rFonts w:hint="eastAsia"/>
          <w:sz w:val="30"/>
        </w:rPr>
      </w:pPr>
      <w:r>
        <w:rPr>
          <w:rFonts w:hint="eastAsia"/>
          <w:sz w:val="30"/>
        </w:rPr>
        <w:t>As touching the Resurrection of the dead, said Christ to the Sadducees, have ye not read, that which was spoken unto you by God, saying, I am the God of Abraham, and the God of Isaac, and the God of Jacob. God is not the God of the dead, but of the living.</w:t>
      </w:r>
    </w:p>
    <w:p w14:paraId="16DB6B15">
      <w:pPr>
        <w:pStyle w:val="5"/>
        <w:spacing w:after="0"/>
        <w:rPr>
          <w:rFonts w:hint="eastAsia"/>
          <w:sz w:val="30"/>
        </w:rPr>
      </w:pPr>
      <w:r>
        <w:rPr>
          <w:rFonts w:hint="eastAsia"/>
          <w:sz w:val="30"/>
        </w:rPr>
        <w:t>关于死人复活，基督对撒都该人说："神对你们说的，你们没有念过吗？祂说：'我是亚伯拉罕的神，以撒的神，雅各的神。'神不是死人的神，乃是活人的神。"</w:t>
      </w:r>
    </w:p>
    <w:p w14:paraId="4B3510AD">
      <w:pPr>
        <w:pStyle w:val="5"/>
        <w:spacing w:after="0"/>
        <w:rPr>
          <w:rFonts w:hint="eastAsia"/>
          <w:sz w:val="30"/>
        </w:rPr>
      </w:pPr>
    </w:p>
    <w:p w14:paraId="1889D42C">
      <w:pPr>
        <w:pStyle w:val="5"/>
        <w:spacing w:after="0"/>
        <w:rPr>
          <w:rFonts w:hint="eastAsia"/>
          <w:sz w:val="30"/>
        </w:rPr>
      </w:pPr>
      <w:r>
        <w:rPr>
          <w:rFonts w:hint="eastAsia"/>
          <w:sz w:val="30"/>
        </w:rPr>
        <w:t>Mr. Bellamy seems to grant, that the same covenant of promise, of which this declaration was a principal part, was made with Abraham and afterwards with Israel; and indeed it cannot be denied, since the promise runs in the same terms to him and to his seed.</w:t>
      </w:r>
    </w:p>
    <w:p w14:paraId="2667E59E">
      <w:pPr>
        <w:pStyle w:val="5"/>
        <w:spacing w:after="0"/>
        <w:rPr>
          <w:rFonts w:hint="eastAsia"/>
          <w:sz w:val="30"/>
        </w:rPr>
      </w:pPr>
      <w:r>
        <w:rPr>
          <w:rFonts w:hint="eastAsia"/>
          <w:sz w:val="30"/>
        </w:rPr>
        <w:t>贝拉米先生似乎承认，这一宣告作为主要部分的同一应许之约，是与亚伯拉罕立的，后来又与以色列立的；确实不能否认，因为应许对他和他的后裔用了相同的措词。</w:t>
      </w:r>
    </w:p>
    <w:p w14:paraId="5E043BC2">
      <w:pPr>
        <w:pStyle w:val="5"/>
        <w:spacing w:after="0"/>
        <w:rPr>
          <w:rFonts w:hint="eastAsia"/>
          <w:sz w:val="30"/>
        </w:rPr>
      </w:pPr>
    </w:p>
    <w:p w14:paraId="23783102">
      <w:pPr>
        <w:pStyle w:val="5"/>
        <w:spacing w:after="0"/>
        <w:rPr>
          <w:rFonts w:hint="eastAsia"/>
          <w:sz w:val="30"/>
        </w:rPr>
      </w:pPr>
      <w:r>
        <w:rPr>
          <w:rFonts w:hint="eastAsia"/>
          <w:sz w:val="30"/>
        </w:rPr>
        <w:t>Hence we infer, that, as this declaration, when made to Abraham, Isaac and Jacob, afforded a sufficient ground for the faith of eternal life; so it did, as made to Israel; and so it does still, as made to the visible church.</w:t>
      </w:r>
    </w:p>
    <w:p w14:paraId="438B0E29">
      <w:pPr>
        <w:pStyle w:val="5"/>
        <w:spacing w:after="0"/>
        <w:rPr>
          <w:rFonts w:hint="eastAsia"/>
          <w:sz w:val="30"/>
        </w:rPr>
      </w:pPr>
      <w:r>
        <w:rPr>
          <w:rFonts w:hint="eastAsia"/>
          <w:sz w:val="30"/>
        </w:rPr>
        <w:t>因此我们推断，正如这一宣告在向亚伯拉罕、以撒和雅各发出时，为永生的信心提供了充分根据；同样，它向以色列发出时也是如此；现在向可见教会发出时也是如此。</w:t>
      </w:r>
    </w:p>
    <w:p w14:paraId="17BAE7BE">
      <w:pPr>
        <w:pStyle w:val="5"/>
        <w:spacing w:after="0"/>
        <w:rPr>
          <w:rFonts w:hint="eastAsia"/>
          <w:sz w:val="30"/>
        </w:rPr>
      </w:pPr>
    </w:p>
    <w:p w14:paraId="704569AA">
      <w:pPr>
        <w:pStyle w:val="5"/>
        <w:spacing w:after="0"/>
        <w:rPr>
          <w:rFonts w:hint="eastAsia"/>
          <w:sz w:val="30"/>
        </w:rPr>
      </w:pPr>
      <w:r>
        <w:rPr>
          <w:rFonts w:hint="eastAsia"/>
          <w:sz w:val="30"/>
        </w:rPr>
        <w:t>The truth is, the effect of this declaration made to a people and publicly assented to by them in their united capacity, is, that they, as a visible church, are brought to stand in an external covenant-relation to the Lord.</w:t>
      </w:r>
    </w:p>
    <w:p w14:paraId="692E84C5">
      <w:pPr>
        <w:pStyle w:val="5"/>
        <w:spacing w:after="0"/>
        <w:rPr>
          <w:rFonts w:hint="eastAsia"/>
          <w:sz w:val="30"/>
        </w:rPr>
      </w:pPr>
      <w:r>
        <w:rPr>
          <w:rFonts w:hint="eastAsia"/>
          <w:sz w:val="30"/>
        </w:rPr>
        <w:t>事实是，这一宣告向一个民族发出并由他们以团体身份公开认可的效果是，他们作为可见教会，被带入与主的外在约关系中。</w:t>
      </w:r>
    </w:p>
    <w:p w14:paraId="159A9DB2">
      <w:pPr>
        <w:pStyle w:val="5"/>
        <w:spacing w:after="0"/>
        <w:rPr>
          <w:rFonts w:hint="eastAsia"/>
          <w:sz w:val="30"/>
        </w:rPr>
      </w:pPr>
    </w:p>
    <w:p w14:paraId="05E77AC5">
      <w:pPr>
        <w:pStyle w:val="5"/>
        <w:spacing w:after="0"/>
        <w:rPr>
          <w:rFonts w:hint="eastAsia"/>
          <w:sz w:val="30"/>
        </w:rPr>
      </w:pPr>
      <w:r>
        <w:rPr>
          <w:rFonts w:hint="eastAsia"/>
          <w:sz w:val="30"/>
        </w:rPr>
        <w:t>But the effect of the same declaration received into the heart of an individual by faith, is an actual or special interest in God its his own God in Christ.</w:t>
      </w:r>
    </w:p>
    <w:p w14:paraId="37C2EE29">
      <w:pPr>
        <w:pStyle w:val="5"/>
        <w:spacing w:after="0"/>
        <w:rPr>
          <w:rFonts w:hint="eastAsia"/>
          <w:sz w:val="30"/>
        </w:rPr>
      </w:pPr>
      <w:r>
        <w:rPr>
          <w:rFonts w:hint="eastAsia"/>
          <w:sz w:val="30"/>
        </w:rPr>
        <w:t>但同一宣告通过信心被个人心灵接受的效果，是在基督里对神作为他自己的神的实际或特殊权益。</w:t>
      </w:r>
    </w:p>
    <w:p w14:paraId="05264786">
      <w:pPr>
        <w:pStyle w:val="5"/>
        <w:spacing w:after="0"/>
        <w:rPr>
          <w:rFonts w:hint="eastAsia"/>
          <w:sz w:val="30"/>
        </w:rPr>
      </w:pPr>
    </w:p>
    <w:p w14:paraId="68F11FB5">
      <w:pPr>
        <w:pStyle w:val="5"/>
        <w:spacing w:after="0"/>
        <w:rPr>
          <w:rFonts w:hint="eastAsia"/>
          <w:sz w:val="30"/>
        </w:rPr>
      </w:pPr>
      <w:r>
        <w:rPr>
          <w:rFonts w:hint="eastAsia"/>
          <w:sz w:val="30"/>
        </w:rPr>
        <w:t>As the spiritual whoredom, with which God charged Israel, was not merely the outward worship of idols; but the heart-attachment of individuals to them; so the exercise, to which the Lord promised to bring them, was not only that they should acknowledge their external relation to God, as his visible church; but also that multitudes of individuals amongst them, should be brought to say, every one for himself, by a faith of God's operation, Ishi, my husband, the Lord is my God.</w:t>
      </w:r>
    </w:p>
    <w:p w14:paraId="4BC58579">
      <w:pPr>
        <w:pStyle w:val="5"/>
        <w:spacing w:after="0"/>
        <w:rPr>
          <w:rFonts w:hint="eastAsia"/>
          <w:sz w:val="30"/>
        </w:rPr>
      </w:pPr>
      <w:r>
        <w:rPr>
          <w:rFonts w:hint="eastAsia"/>
          <w:sz w:val="30"/>
        </w:rPr>
        <w:t>正如神指控以色列的属灵淫乱，不仅仅是外在的偶像崇拜，还包括个人对偶像的心灵依恋；同样，主应许要带领他们进入的操练，不仅是要他们承认与神的外在关系，作为祂的可见教会；还要使他们中间的许多个人，通过神所动工的信心，各人为自己说："以实，我的丈夫，耶和华是我的神。"</w:t>
      </w:r>
    </w:p>
    <w:p w14:paraId="548E3314">
      <w:pPr>
        <w:pStyle w:val="5"/>
        <w:spacing w:after="0"/>
        <w:rPr>
          <w:rFonts w:hint="eastAsia"/>
          <w:sz w:val="30"/>
        </w:rPr>
      </w:pPr>
    </w:p>
    <w:p w14:paraId="12653F34">
      <w:pPr>
        <w:pStyle w:val="5"/>
        <w:spacing w:after="0"/>
        <w:rPr>
          <w:rFonts w:hint="eastAsia"/>
          <w:sz w:val="30"/>
        </w:rPr>
      </w:pPr>
      <w:r>
        <w:rPr>
          <w:rFonts w:hint="eastAsia"/>
          <w:sz w:val="30"/>
        </w:rPr>
        <w:t>In the fifth place, we have a solid ground for the appropriating persuasion which belongs to the nature of saving faith in such calls and invitations of the gospel, as the following: Prov. viii. 4. Unto you, O men, I call, and my voice is to the sons of Adam.</w:t>
      </w:r>
    </w:p>
    <w:p w14:paraId="3EFA7F32">
      <w:pPr>
        <w:pStyle w:val="5"/>
        <w:spacing w:after="0"/>
        <w:rPr>
          <w:rFonts w:hint="eastAsia"/>
          <w:sz w:val="30"/>
        </w:rPr>
      </w:pPr>
      <w:r>
        <w:rPr>
          <w:rFonts w:hint="eastAsia"/>
          <w:sz w:val="30"/>
        </w:rPr>
        <w:t>第五点，我们在福音的呼召和邀请中有归己性确信（这确信属于救恩之信心的本质）的坚实基础，如下所示：箴言八章4节："众人哪，我呼叫你们，我向亚当的子孙发声。"</w:t>
      </w:r>
    </w:p>
    <w:p w14:paraId="43CF4507">
      <w:pPr>
        <w:pStyle w:val="5"/>
        <w:spacing w:after="0"/>
        <w:rPr>
          <w:rFonts w:hint="eastAsia"/>
          <w:sz w:val="30"/>
        </w:rPr>
      </w:pPr>
    </w:p>
    <w:p w14:paraId="450BCF34">
      <w:pPr>
        <w:pStyle w:val="5"/>
        <w:spacing w:after="0"/>
        <w:rPr>
          <w:rFonts w:hint="eastAsia"/>
          <w:sz w:val="30"/>
        </w:rPr>
      </w:pPr>
      <w:r>
        <w:rPr>
          <w:rFonts w:hint="eastAsia"/>
          <w:sz w:val="30"/>
        </w:rPr>
        <w:t>Isai. lv. 1, 2. Ho, every one that thirsteth, come ye to the waters; and he that hath no money, come ye, buy and eat; yea, come, buy wine and milk without money and without price. Wherefore do ye spend your money for that which is not bread, and your labour for that which satisfieth not.</w:t>
      </w:r>
    </w:p>
    <w:p w14:paraId="0D51EFBA">
      <w:pPr>
        <w:pStyle w:val="5"/>
        <w:spacing w:after="0"/>
        <w:rPr>
          <w:rFonts w:hint="eastAsia"/>
          <w:sz w:val="30"/>
        </w:rPr>
      </w:pPr>
      <w:r>
        <w:rPr>
          <w:rFonts w:hint="eastAsia"/>
          <w:sz w:val="30"/>
        </w:rPr>
        <w:t>以赛亚书五十五章1-2节："你们一切干渴的都当就近水来；没有银钱的也可以来。你们都来，买了吃；不用银钱，不用价值，也来买酒和奶。你们为何花钱买那不足为食物的？用劳碌得来的买那不使人饱足的呢？"</w:t>
      </w:r>
    </w:p>
    <w:p w14:paraId="0223CCBF">
      <w:pPr>
        <w:pStyle w:val="5"/>
        <w:spacing w:after="0"/>
        <w:rPr>
          <w:rFonts w:hint="eastAsia"/>
          <w:sz w:val="30"/>
        </w:rPr>
      </w:pPr>
    </w:p>
    <w:p w14:paraId="1FFA06C4">
      <w:pPr>
        <w:pStyle w:val="5"/>
        <w:spacing w:after="0"/>
        <w:rPr>
          <w:rFonts w:hint="eastAsia"/>
          <w:sz w:val="30"/>
        </w:rPr>
      </w:pPr>
      <w:r>
        <w:rPr>
          <w:rFonts w:hint="eastAsia"/>
          <w:sz w:val="30"/>
        </w:rPr>
        <w:t>Revel. xxii. 17. The Spirit and the bride say, come. And let him that heareth say, come. And let him that is athirst come. And whosoever will, let him take the water of life freely.48</w:t>
      </w:r>
    </w:p>
    <w:p w14:paraId="24B57F00">
      <w:pPr>
        <w:pStyle w:val="5"/>
        <w:spacing w:after="0"/>
        <w:rPr>
          <w:rFonts w:hint="eastAsia"/>
          <w:sz w:val="30"/>
        </w:rPr>
      </w:pPr>
      <w:r>
        <w:rPr>
          <w:rFonts w:hint="eastAsia"/>
          <w:sz w:val="30"/>
        </w:rPr>
        <w:t>启示录二十二章17节："圣灵和新妇都说：'来！'听见的人也该说：'来！'口渴的人也当来；愿意的，都可以白白取生命的水。"48</w:t>
      </w:r>
    </w:p>
    <w:p w14:paraId="6114EF72">
      <w:pPr>
        <w:pStyle w:val="5"/>
        <w:spacing w:after="0"/>
        <w:rPr>
          <w:rFonts w:hint="eastAsia"/>
          <w:sz w:val="30"/>
        </w:rPr>
      </w:pPr>
    </w:p>
    <w:p w14:paraId="5985F8E1">
      <w:pPr>
        <w:pStyle w:val="5"/>
        <w:spacing w:after="0"/>
        <w:rPr>
          <w:rFonts w:hint="eastAsia"/>
          <w:sz w:val="30"/>
        </w:rPr>
      </w:pPr>
      <w:r>
        <w:rPr>
          <w:rFonts w:hint="eastAsia"/>
          <w:sz w:val="30"/>
        </w:rPr>
        <w:t>Matth. xi. 28. Come unto me, all ye that labour and are heavy laden, and I will give you rest.</w:t>
      </w:r>
    </w:p>
    <w:p w14:paraId="07C56F43">
      <w:pPr>
        <w:pStyle w:val="5"/>
        <w:spacing w:after="0"/>
        <w:rPr>
          <w:rFonts w:hint="eastAsia"/>
          <w:sz w:val="30"/>
        </w:rPr>
      </w:pPr>
      <w:r>
        <w:rPr>
          <w:rFonts w:hint="eastAsia"/>
          <w:sz w:val="30"/>
        </w:rPr>
        <w:t>马太福音十一章28节："凡劳苦担重担的人都到我这里来，我就使你们得安息。"</w:t>
      </w:r>
    </w:p>
    <w:p w14:paraId="48E9541D">
      <w:pPr>
        <w:pStyle w:val="5"/>
        <w:spacing w:after="0"/>
        <w:rPr>
          <w:rFonts w:hint="eastAsia"/>
          <w:sz w:val="30"/>
        </w:rPr>
      </w:pPr>
    </w:p>
    <w:p w14:paraId="228D64F3">
      <w:pPr>
        <w:pStyle w:val="5"/>
        <w:spacing w:after="0"/>
        <w:rPr>
          <w:rFonts w:hint="eastAsia"/>
          <w:sz w:val="30"/>
        </w:rPr>
      </w:pPr>
      <w:r>
        <w:rPr>
          <w:rFonts w:hint="eastAsia"/>
          <w:sz w:val="30"/>
        </w:rPr>
        <w:t>In these and other passages of the same import, three things are particularly to he observed.</w:t>
      </w:r>
    </w:p>
    <w:p w14:paraId="62B580E7">
      <w:pPr>
        <w:pStyle w:val="5"/>
        <w:spacing w:after="0"/>
        <w:rPr>
          <w:rFonts w:hint="eastAsia"/>
          <w:sz w:val="30"/>
        </w:rPr>
      </w:pPr>
      <w:r>
        <w:rPr>
          <w:rFonts w:hint="eastAsia"/>
          <w:sz w:val="30"/>
        </w:rPr>
        <w:t>在这些和其他相同含义的经文中，有三点特别需要注意。</w:t>
      </w:r>
    </w:p>
    <w:p w14:paraId="1D09836B">
      <w:pPr>
        <w:pStyle w:val="5"/>
        <w:spacing w:after="0"/>
        <w:rPr>
          <w:rFonts w:hint="eastAsia"/>
          <w:sz w:val="30"/>
        </w:rPr>
      </w:pPr>
    </w:p>
    <w:p w14:paraId="481B2095">
      <w:pPr>
        <w:pStyle w:val="5"/>
        <w:spacing w:after="0"/>
        <w:rPr>
          <w:rFonts w:hint="eastAsia"/>
          <w:sz w:val="30"/>
        </w:rPr>
      </w:pPr>
      <w:r>
        <w:rPr>
          <w:rFonts w:hint="eastAsia"/>
          <w:sz w:val="30"/>
        </w:rPr>
        <w:t>The first is, Who are the persons invited. They are men, the sons of Adam, who have no money,—who spend their money for that which is not bread, and their labour for that which satisfieth not,—who are ready to sink under the burden of the guilt and power of sin.</w:t>
      </w:r>
    </w:p>
    <w:p w14:paraId="4C47F13A">
      <w:pPr>
        <w:pStyle w:val="5"/>
        <w:spacing w:after="0"/>
        <w:rPr>
          <w:rFonts w:hint="eastAsia"/>
          <w:sz w:val="30"/>
        </w:rPr>
      </w:pPr>
      <w:r>
        <w:rPr>
          <w:rFonts w:hint="eastAsia"/>
          <w:sz w:val="30"/>
        </w:rPr>
        <w:t>第一是，谁是被邀请的人。他们是人，亚当的子孙，没有银钱的人，—为不足为食物的花钱，为不使人饱足的劳碌的人，—几乎要被罪的重担和权势压垮的人。</w:t>
      </w:r>
    </w:p>
    <w:p w14:paraId="65B57AC3">
      <w:pPr>
        <w:pStyle w:val="5"/>
        <w:spacing w:after="0"/>
        <w:rPr>
          <w:rFonts w:hint="eastAsia"/>
          <w:sz w:val="30"/>
        </w:rPr>
      </w:pPr>
    </w:p>
    <w:p w14:paraId="2573CAED">
      <w:pPr>
        <w:pStyle w:val="5"/>
        <w:spacing w:after="0"/>
        <w:rPr>
          <w:rFonts w:hint="eastAsia"/>
          <w:sz w:val="30"/>
        </w:rPr>
      </w:pPr>
      <w:r>
        <w:rPr>
          <w:rFonts w:hint="eastAsia"/>
          <w:sz w:val="30"/>
        </w:rPr>
        <w:t>Are not these characters applicable to any poor sinner that hears the gospel?</w:t>
      </w:r>
    </w:p>
    <w:p w14:paraId="77FEE23C">
      <w:pPr>
        <w:pStyle w:val="5"/>
        <w:spacing w:after="0"/>
        <w:rPr>
          <w:rFonts w:hint="eastAsia"/>
          <w:sz w:val="30"/>
        </w:rPr>
      </w:pPr>
      <w:r>
        <w:rPr>
          <w:rFonts w:hint="eastAsia"/>
          <w:sz w:val="30"/>
        </w:rPr>
        <w:t>这些特征难道不适用于任何听到福音的可怜罪人吗？</w:t>
      </w:r>
    </w:p>
    <w:p w14:paraId="6B1F723E">
      <w:pPr>
        <w:pStyle w:val="5"/>
        <w:spacing w:after="0"/>
        <w:rPr>
          <w:rFonts w:hint="eastAsia"/>
          <w:sz w:val="30"/>
        </w:rPr>
      </w:pPr>
    </w:p>
    <w:p w14:paraId="4BFCA2CB">
      <w:pPr>
        <w:pStyle w:val="5"/>
        <w:spacing w:after="0"/>
        <w:rPr>
          <w:rFonts w:hint="eastAsia"/>
          <w:sz w:val="30"/>
        </w:rPr>
      </w:pPr>
      <w:r>
        <w:rPr>
          <w:rFonts w:hint="eastAsia"/>
          <w:sz w:val="30"/>
        </w:rPr>
        <w:t>The second thing to be considered is, what these persons are invited to receive; Christ and his benefits, set forth under the names of wine and milk, of that which is good, of rest to the soul, of the water of life.</w:t>
      </w:r>
    </w:p>
    <w:p w14:paraId="4BB34B56">
      <w:pPr>
        <w:pStyle w:val="5"/>
        <w:spacing w:after="0"/>
        <w:rPr>
          <w:rFonts w:hint="eastAsia"/>
          <w:sz w:val="30"/>
        </w:rPr>
      </w:pPr>
      <w:r>
        <w:rPr>
          <w:rFonts w:hint="eastAsia"/>
          <w:sz w:val="30"/>
        </w:rPr>
        <w:t>第二点要考虑的是，这些人被邀请接受什么；基督和祂的益处，以酒和奶、那美善之物、灵魂的安息、生命之水等名称表示。</w:t>
      </w:r>
    </w:p>
    <w:p w14:paraId="61CD6E68">
      <w:pPr>
        <w:pStyle w:val="5"/>
        <w:spacing w:after="0"/>
        <w:rPr>
          <w:rFonts w:hint="eastAsia"/>
          <w:sz w:val="30"/>
        </w:rPr>
      </w:pPr>
    </w:p>
    <w:p w14:paraId="3290A25D">
      <w:pPr>
        <w:pStyle w:val="5"/>
        <w:spacing w:after="0"/>
        <w:rPr>
          <w:rFonts w:hint="eastAsia"/>
          <w:sz w:val="30"/>
        </w:rPr>
      </w:pPr>
      <w:r>
        <w:rPr>
          <w:rFonts w:hint="eastAsia"/>
          <w:sz w:val="30"/>
        </w:rPr>
        <w:t>The third thing is, how persons of the description just now mentioned, are invited to receive Christ and his saving benefits according to these invitations; namely, by faith, or by believing the free promise supposed or implied in each of these invitations.</w:t>
      </w:r>
    </w:p>
    <w:p w14:paraId="3119D345">
      <w:pPr>
        <w:pStyle w:val="5"/>
        <w:spacing w:after="0"/>
        <w:rPr>
          <w:rFonts w:hint="eastAsia"/>
          <w:sz w:val="30"/>
        </w:rPr>
      </w:pPr>
      <w:r>
        <w:rPr>
          <w:rFonts w:hint="eastAsia"/>
          <w:sz w:val="30"/>
        </w:rPr>
        <w:t>第三点是，刚才提到的这些人如何被邀请根据这些邀请接受基督和祂救恩的益处；即通过信心，或通过相信每个邀请中假定或暗含的自由应许。</w:t>
      </w:r>
    </w:p>
    <w:p w14:paraId="113AC4AD">
      <w:pPr>
        <w:pStyle w:val="5"/>
        <w:spacing w:after="0"/>
        <w:rPr>
          <w:rFonts w:hint="eastAsia"/>
          <w:sz w:val="30"/>
        </w:rPr>
      </w:pPr>
    </w:p>
    <w:p w14:paraId="398B0856">
      <w:pPr>
        <w:pStyle w:val="5"/>
        <w:spacing w:after="0"/>
        <w:rPr>
          <w:rFonts w:hint="eastAsia"/>
          <w:sz w:val="30"/>
        </w:rPr>
      </w:pPr>
      <w:r>
        <w:rPr>
          <w:rFonts w:hint="eastAsia"/>
          <w:sz w:val="30"/>
        </w:rPr>
        <w:t>It is evidently the property of this faith, that by it persons take to themselves the good which is presented to them in these invitations as a free gift; and that they do so immediately, no previous recommending qualifications being required of them; and no qualification pleasing to God being attainable by them otherwise than in and by receiving what is presented to them in these invitations.</w:t>
      </w:r>
    </w:p>
    <w:p w14:paraId="6094A2CF">
      <w:pPr>
        <w:pStyle w:val="5"/>
        <w:spacing w:after="0"/>
        <w:rPr>
          <w:rFonts w:hint="eastAsia"/>
          <w:sz w:val="30"/>
        </w:rPr>
      </w:pPr>
      <w:r>
        <w:rPr>
          <w:rFonts w:hint="eastAsia"/>
          <w:sz w:val="30"/>
        </w:rPr>
        <w:t>这种信心的明显特性是，通过它，人们将这些邀请中呈现给他们的美善作为免费礼物接受；而且他们立即这样做，不需要先具备任何推荐资格；而且他们除了通过接受这些邀请中呈现给他们的东西，别无他法获得神所喜悦的资格。</w:t>
      </w:r>
    </w:p>
    <w:p w14:paraId="550398FB">
      <w:pPr>
        <w:pStyle w:val="5"/>
        <w:spacing w:after="0"/>
        <w:rPr>
          <w:rFonts w:hint="eastAsia"/>
          <w:sz w:val="30"/>
        </w:rPr>
      </w:pPr>
    </w:p>
    <w:p w14:paraId="3E4F2353">
      <w:pPr>
        <w:pStyle w:val="5"/>
        <w:spacing w:after="0"/>
        <w:rPr>
          <w:rFonts w:hint="eastAsia"/>
          <w:sz w:val="30"/>
        </w:rPr>
      </w:pPr>
      <w:r>
        <w:rPr>
          <w:rFonts w:hint="eastAsia"/>
          <w:sz w:val="30"/>
        </w:rPr>
        <w:t>The infinite Majesty of Heaven condescends not only to invite, but to beseech or intreat poor sinners to receive the reconciliation. 2 Corinth, v. 20. We are ambassadors for Christ, as though God did beseech you by us, we pray you in Christ's stead, Be ye reconciled unto God.</w:t>
      </w:r>
    </w:p>
    <w:p w14:paraId="0D61AEE8">
      <w:pPr>
        <w:pStyle w:val="5"/>
        <w:spacing w:after="0"/>
        <w:rPr>
          <w:rFonts w:hint="eastAsia"/>
          <w:sz w:val="30"/>
        </w:rPr>
      </w:pPr>
      <w:r>
        <w:rPr>
          <w:rFonts w:hint="eastAsia"/>
          <w:sz w:val="30"/>
        </w:rPr>
        <w:t>天上无限的威严不仅屈尊邀请，还恳求或劝说可怜的罪人接受和好。哥林多后书五章20节："我们作基督的使者，就好像神藉我们劝你们一般。我们替基督求你们与神和好。"</w:t>
      </w:r>
    </w:p>
    <w:p w14:paraId="379ED74F">
      <w:pPr>
        <w:pStyle w:val="5"/>
        <w:spacing w:after="0"/>
        <w:rPr>
          <w:rFonts w:hint="eastAsia"/>
          <w:sz w:val="30"/>
        </w:rPr>
      </w:pPr>
    </w:p>
    <w:p w14:paraId="38FC5852">
      <w:pPr>
        <w:pStyle w:val="5"/>
        <w:spacing w:after="0"/>
        <w:rPr>
          <w:rFonts w:hint="eastAsia"/>
          <w:sz w:val="30"/>
        </w:rPr>
      </w:pPr>
      <w:r>
        <w:rPr>
          <w:rFonts w:hint="eastAsia"/>
          <w:sz w:val="30"/>
        </w:rPr>
        <w:t>"In these words," says Mr. Bellamy, "you are invited to be reconciled to God, and not to believe, that God is reconciled to you."49</w:t>
      </w:r>
    </w:p>
    <w:p w14:paraId="45B8D1AE">
      <w:pPr>
        <w:pStyle w:val="5"/>
        <w:spacing w:after="0"/>
        <w:rPr>
          <w:rFonts w:hint="eastAsia"/>
          <w:sz w:val="30"/>
        </w:rPr>
      </w:pPr>
      <w:r>
        <w:rPr>
          <w:rFonts w:hint="eastAsia"/>
          <w:sz w:val="30"/>
        </w:rPr>
        <w:t>贝拉米先生说："在这些话中，你被邀请与神和好，而不是相信神已与你和好。"49</w:t>
      </w:r>
    </w:p>
    <w:p w14:paraId="0A502B11">
      <w:pPr>
        <w:pStyle w:val="5"/>
        <w:spacing w:after="0"/>
        <w:rPr>
          <w:rFonts w:hint="eastAsia"/>
          <w:sz w:val="30"/>
        </w:rPr>
      </w:pPr>
    </w:p>
    <w:p w14:paraId="2FE6626A">
      <w:pPr>
        <w:pStyle w:val="5"/>
        <w:spacing w:after="0"/>
        <w:rPr>
          <w:rFonts w:hint="eastAsia"/>
          <w:sz w:val="30"/>
        </w:rPr>
      </w:pPr>
      <w:r>
        <w:rPr>
          <w:rFonts w:hint="eastAsia"/>
          <w:sz w:val="30"/>
        </w:rPr>
        <w:t>But If we are not to believe that God is reconciled to us, how are we to believe the revelation which God makes of himself, according to the preceding and following verses?</w:t>
      </w:r>
    </w:p>
    <w:p w14:paraId="012D6B03">
      <w:pPr>
        <w:pStyle w:val="5"/>
        <w:spacing w:after="0"/>
        <w:rPr>
          <w:rFonts w:hint="eastAsia"/>
          <w:sz w:val="30"/>
        </w:rPr>
      </w:pPr>
      <w:r>
        <w:rPr>
          <w:rFonts w:hint="eastAsia"/>
          <w:sz w:val="30"/>
        </w:rPr>
        <w:t>但如果我们不相信神已与我们和好，我们如何相信神按照前后经文所启示的自己呢？</w:t>
      </w:r>
    </w:p>
    <w:p w14:paraId="10361F02">
      <w:pPr>
        <w:pStyle w:val="5"/>
        <w:spacing w:after="0"/>
        <w:rPr>
          <w:rFonts w:hint="eastAsia"/>
          <w:sz w:val="30"/>
        </w:rPr>
      </w:pPr>
    </w:p>
    <w:p w14:paraId="7C240938">
      <w:pPr>
        <w:pStyle w:val="5"/>
        <w:spacing w:after="0"/>
        <w:rPr>
          <w:rFonts w:hint="eastAsia"/>
          <w:sz w:val="30"/>
        </w:rPr>
      </w:pPr>
      <w:r>
        <w:rPr>
          <w:rFonts w:hint="eastAsia"/>
          <w:sz w:val="30"/>
        </w:rPr>
        <w:t>In these verses he reveals himself as in Christ reconciling a guilty world to himself not imputing their trespasses unto them; as having made him who knew no sin to be sin for us that we might be made the righteousness of God in him.</w:t>
      </w:r>
    </w:p>
    <w:p w14:paraId="249CFD31">
      <w:pPr>
        <w:pStyle w:val="5"/>
        <w:spacing w:after="0"/>
        <w:rPr>
          <w:rFonts w:hint="eastAsia"/>
          <w:sz w:val="30"/>
        </w:rPr>
      </w:pPr>
      <w:r>
        <w:rPr>
          <w:rFonts w:hint="eastAsia"/>
          <w:sz w:val="30"/>
        </w:rPr>
        <w:t>在这些经文中，祂启示自己在基督里叫有罪的世界与自己和好，不将他们的过犯归到他们身上；又使那无罪的，替我们成为罪，好叫我们在祂里面成为神的义。</w:t>
      </w:r>
    </w:p>
    <w:p w14:paraId="5F022E5C">
      <w:pPr>
        <w:pStyle w:val="5"/>
        <w:spacing w:after="0"/>
        <w:rPr>
          <w:rFonts w:hint="eastAsia"/>
          <w:sz w:val="30"/>
        </w:rPr>
      </w:pPr>
    </w:p>
    <w:p w14:paraId="38577681">
      <w:pPr>
        <w:pStyle w:val="5"/>
        <w:spacing w:after="0"/>
        <w:rPr>
          <w:rFonts w:hint="eastAsia"/>
          <w:sz w:val="30"/>
        </w:rPr>
      </w:pPr>
      <w:r>
        <w:rPr>
          <w:rFonts w:hint="eastAsia"/>
          <w:sz w:val="30"/>
        </w:rPr>
        <w:t>The reconciliation to God, to which we are pressed with so much earnestness, proceeds upon a view of God as in Christ; that is as having received a sufficient satisfaction to his incensed justice, and as therefore affording us a sufficient ground to trust in him for the pardon or non-imputation of our sins.</w:t>
      </w:r>
    </w:p>
    <w:p w14:paraId="1846935F">
      <w:pPr>
        <w:pStyle w:val="5"/>
        <w:spacing w:after="0"/>
        <w:rPr>
          <w:rFonts w:hint="eastAsia"/>
          <w:sz w:val="30"/>
        </w:rPr>
      </w:pPr>
      <w:r>
        <w:rPr>
          <w:rFonts w:hint="eastAsia"/>
          <w:sz w:val="30"/>
        </w:rPr>
        <w:t>我们被如此迫切敦促的与神和好，是基于对神在基督里的观点；即祂已经接受了对祂被激怒之公义的充分满足，因此为我们提供了充分的基础，使我们信靠祂赦免或不归算我们的罪。</w:t>
      </w:r>
    </w:p>
    <w:p w14:paraId="4C7BAF3F">
      <w:pPr>
        <w:pStyle w:val="5"/>
        <w:spacing w:after="0"/>
        <w:rPr>
          <w:rFonts w:hint="eastAsia"/>
          <w:sz w:val="30"/>
        </w:rPr>
      </w:pPr>
    </w:p>
    <w:p w14:paraId="53D347EF">
      <w:pPr>
        <w:pStyle w:val="5"/>
        <w:spacing w:after="0"/>
        <w:rPr>
          <w:rFonts w:hint="eastAsia"/>
          <w:sz w:val="30"/>
        </w:rPr>
      </w:pPr>
      <w:r>
        <w:rPr>
          <w:rFonts w:hint="eastAsia"/>
          <w:sz w:val="30"/>
        </w:rPr>
        <w:t>It is necessary to add with regard to these invitations, that being proclaimed in the name of the Most High God, they carry in them all the authority of his command: which is formally expressed in many places of scripture, particularly in 1 John iii. 23. This is his commandment, that we believe in the name of his Son Jesus Christ: A command, which, as Mr. Hervey well observes, is "the most important that ever issued from the throne of glory. If this be neglected no other can be kept; if this be observed, all others will be easy."</w:t>
      </w:r>
    </w:p>
    <w:p w14:paraId="26A54A44">
      <w:pPr>
        <w:pStyle w:val="5"/>
        <w:spacing w:after="0"/>
        <w:rPr>
          <w:rFonts w:hint="eastAsia"/>
          <w:sz w:val="30"/>
        </w:rPr>
      </w:pPr>
      <w:r>
        <w:rPr>
          <w:rFonts w:hint="eastAsia"/>
          <w:sz w:val="30"/>
        </w:rPr>
        <w:t>关于这些邀请，有必要补充的是，它们是以至高神的名义宣告的，因此带有祂命令的全部权威：这在圣经许多地方都有明确表达，特别是在约翰一书三章23节："神的命令就是叫我们信祂儿子耶稣基督的名"：正如赫维先生所说，这是"从荣耀宝座发出的最重要命令。如果这被忽视，其他命令就无法遵守；如果这被遵守，所有其他命令都将变得容易。"</w:t>
      </w:r>
    </w:p>
    <w:p w14:paraId="1891E5AC">
      <w:pPr>
        <w:pStyle w:val="5"/>
        <w:spacing w:after="0"/>
        <w:rPr>
          <w:rFonts w:hint="eastAsia"/>
          <w:sz w:val="30"/>
        </w:rPr>
      </w:pPr>
    </w:p>
    <w:p w14:paraId="267C2E6E">
      <w:pPr>
        <w:pStyle w:val="5"/>
        <w:spacing w:after="0"/>
        <w:rPr>
          <w:rFonts w:hint="eastAsia"/>
          <w:sz w:val="30"/>
        </w:rPr>
      </w:pPr>
      <w:r>
        <w:rPr>
          <w:rFonts w:hint="eastAsia"/>
          <w:sz w:val="30"/>
        </w:rPr>
        <w:t>Objection. "The gospel is a feast freely provided, and sinners of mankind are freely invited to partake of it. There is no mention of any gift or grant distinct from this; but this itself is a ground sufficient. Those, who were persuaded to embrace the invitations, are not described as coming to make a claim of it as their property; but as gratefully accepting of it."</w:t>
      </w:r>
    </w:p>
    <w:p w14:paraId="6ABD8759">
      <w:pPr>
        <w:pStyle w:val="5"/>
        <w:spacing w:after="0"/>
        <w:rPr>
          <w:rFonts w:hint="eastAsia"/>
          <w:sz w:val="30"/>
        </w:rPr>
      </w:pPr>
      <w:r>
        <w:rPr>
          <w:rFonts w:hint="eastAsia"/>
          <w:sz w:val="30"/>
        </w:rPr>
        <w:t>反对意见："福音是自由提供的筵席，人类罪人被自由邀请参与其中。没有提到任何与此不同的恩赐或授予；但这本身就是充分的基础。那些被说服接受邀请的人，不是被描述为来宣称它为自己的财产；而是感激地接受它。"</w:t>
      </w:r>
    </w:p>
    <w:p w14:paraId="53A2C63E">
      <w:pPr>
        <w:pStyle w:val="5"/>
        <w:spacing w:after="0"/>
        <w:rPr>
          <w:rFonts w:hint="eastAsia"/>
          <w:sz w:val="30"/>
        </w:rPr>
      </w:pPr>
    </w:p>
    <w:p w14:paraId="1779851B">
      <w:pPr>
        <w:pStyle w:val="5"/>
        <w:spacing w:after="0"/>
        <w:rPr>
          <w:rFonts w:hint="eastAsia"/>
          <w:sz w:val="30"/>
        </w:rPr>
      </w:pPr>
      <w:r>
        <w:rPr>
          <w:rFonts w:hint="eastAsia"/>
          <w:sz w:val="30"/>
        </w:rPr>
        <w:t>Answer. This objection allows, that sinners of mankind are invited to partake of the gospel feast, which is Jesus Christ and all spiritual blessings in him.</w:t>
      </w:r>
    </w:p>
    <w:p w14:paraId="35A15F91">
      <w:pPr>
        <w:pStyle w:val="5"/>
        <w:spacing w:after="0"/>
        <w:rPr>
          <w:rFonts w:hint="eastAsia"/>
          <w:sz w:val="30"/>
        </w:rPr>
      </w:pPr>
      <w:r>
        <w:rPr>
          <w:rFonts w:hint="eastAsia"/>
          <w:sz w:val="30"/>
        </w:rPr>
        <w:t>回答：这个反对意见承认，人类罪人被邀请参与福音的筵席，即耶稣基督和在祂里面的一切属灵福分。</w:t>
      </w:r>
    </w:p>
    <w:p w14:paraId="4802C324">
      <w:pPr>
        <w:pStyle w:val="5"/>
        <w:spacing w:after="0"/>
        <w:rPr>
          <w:rFonts w:hint="eastAsia"/>
          <w:sz w:val="30"/>
        </w:rPr>
      </w:pPr>
    </w:p>
    <w:p w14:paraId="3137E367">
      <w:pPr>
        <w:pStyle w:val="5"/>
        <w:spacing w:after="0"/>
        <w:rPr>
          <w:rFonts w:hint="eastAsia"/>
          <w:sz w:val="30"/>
        </w:rPr>
      </w:pPr>
      <w:r>
        <w:rPr>
          <w:rFonts w:hint="eastAsia"/>
          <w:sz w:val="30"/>
        </w:rPr>
        <w:t>But it is plain, that every invitation of this kind implies a grant or promise, which gives the persons invited a right to use the provisions of the feast for all the purposes specified in the invitation; and to claim them as their property for these purposes.</w:t>
      </w:r>
    </w:p>
    <w:p w14:paraId="7CBC282A">
      <w:pPr>
        <w:pStyle w:val="5"/>
        <w:spacing w:after="0"/>
        <w:rPr>
          <w:rFonts w:hint="eastAsia"/>
          <w:sz w:val="30"/>
        </w:rPr>
      </w:pPr>
      <w:r>
        <w:rPr>
          <w:rFonts w:hint="eastAsia"/>
          <w:sz w:val="30"/>
        </w:rPr>
        <w:t>但显然，这种邀请都暗含一种恩赐或应许，赋予被邀请者权利，使他们可以为邀请中指定的所有目的使用筵席的供应；并为这些目的将它们视为自己的财产。</w:t>
      </w:r>
    </w:p>
    <w:p w14:paraId="6DFFD421">
      <w:pPr>
        <w:pStyle w:val="5"/>
        <w:spacing w:after="0"/>
        <w:rPr>
          <w:rFonts w:hint="eastAsia"/>
          <w:sz w:val="30"/>
        </w:rPr>
      </w:pPr>
    </w:p>
    <w:p w14:paraId="5FFBCFFC">
      <w:pPr>
        <w:pStyle w:val="5"/>
        <w:spacing w:after="0"/>
        <w:rPr>
          <w:rFonts w:hint="eastAsia"/>
          <w:sz w:val="30"/>
        </w:rPr>
      </w:pPr>
      <w:r>
        <w:rPr>
          <w:rFonts w:hint="eastAsia"/>
          <w:sz w:val="30"/>
        </w:rPr>
        <w:t>The grant or promise thus implied in the invitation is either free or suspended upon some condition.</w:t>
      </w:r>
    </w:p>
    <w:p w14:paraId="0C2F9063">
      <w:pPr>
        <w:pStyle w:val="5"/>
        <w:spacing w:after="0"/>
        <w:rPr>
          <w:rFonts w:hint="eastAsia"/>
          <w:sz w:val="30"/>
        </w:rPr>
      </w:pPr>
      <w:r>
        <w:rPr>
          <w:rFonts w:hint="eastAsia"/>
          <w:sz w:val="30"/>
        </w:rPr>
        <w:t>邀请中暗含的恩赐或应许要么是自由的，要么是取决于某些条件的。</w:t>
      </w:r>
    </w:p>
    <w:p w14:paraId="6D264396">
      <w:pPr>
        <w:pStyle w:val="5"/>
        <w:spacing w:after="0"/>
        <w:rPr>
          <w:rFonts w:hint="eastAsia"/>
          <w:sz w:val="30"/>
        </w:rPr>
      </w:pPr>
    </w:p>
    <w:p w14:paraId="5BF29F41">
      <w:pPr>
        <w:pStyle w:val="5"/>
        <w:spacing w:after="0"/>
        <w:rPr>
          <w:rFonts w:hint="eastAsia"/>
          <w:sz w:val="30"/>
        </w:rPr>
      </w:pPr>
      <w:r>
        <w:rPr>
          <w:rFonts w:hint="eastAsia"/>
          <w:sz w:val="30"/>
        </w:rPr>
        <w:t>If it be suspended upon some condition then the persons invited cannot make their claim to the provisions, till that condition be fulfilled.</w:t>
      </w:r>
    </w:p>
    <w:p w14:paraId="048FEF7F">
      <w:pPr>
        <w:pStyle w:val="5"/>
        <w:spacing w:after="0"/>
        <w:rPr>
          <w:rFonts w:hint="eastAsia"/>
          <w:sz w:val="30"/>
        </w:rPr>
      </w:pPr>
      <w:r>
        <w:rPr>
          <w:rFonts w:hint="eastAsia"/>
          <w:sz w:val="30"/>
        </w:rPr>
        <w:t>如果它取决于某些条件，那么被邀请的人在那些条件满足之前就不能宣称这些供应。</w:t>
      </w:r>
    </w:p>
    <w:p w14:paraId="30FC8293">
      <w:pPr>
        <w:pStyle w:val="5"/>
        <w:spacing w:after="0"/>
        <w:rPr>
          <w:rFonts w:hint="eastAsia"/>
          <w:sz w:val="30"/>
        </w:rPr>
      </w:pPr>
    </w:p>
    <w:p w14:paraId="7B4BC5E7">
      <w:pPr>
        <w:pStyle w:val="5"/>
        <w:spacing w:after="0"/>
        <w:rPr>
          <w:rFonts w:hint="eastAsia"/>
          <w:sz w:val="30"/>
        </w:rPr>
      </w:pPr>
      <w:r>
        <w:rPr>
          <w:rFonts w:hint="eastAsia"/>
          <w:sz w:val="30"/>
        </w:rPr>
        <w:t>But if it be free and unconditional, they have a sufficient warrant to make their claim immediately.</w:t>
      </w:r>
    </w:p>
    <w:p w14:paraId="3D5C2DBF">
      <w:pPr>
        <w:pStyle w:val="5"/>
        <w:spacing w:after="0"/>
        <w:rPr>
          <w:rFonts w:hint="eastAsia"/>
          <w:sz w:val="30"/>
        </w:rPr>
      </w:pPr>
      <w:r>
        <w:rPr>
          <w:rFonts w:hint="eastAsia"/>
          <w:sz w:val="30"/>
        </w:rPr>
        <w:t>但如果它是自由和无条件的，他们就有足够的保证立即提出他们的要求。</w:t>
      </w:r>
    </w:p>
    <w:p w14:paraId="0071F214">
      <w:pPr>
        <w:pStyle w:val="5"/>
        <w:spacing w:after="0"/>
        <w:rPr>
          <w:rFonts w:hint="eastAsia"/>
          <w:sz w:val="30"/>
        </w:rPr>
      </w:pPr>
    </w:p>
    <w:p w14:paraId="043803B2">
      <w:pPr>
        <w:pStyle w:val="5"/>
        <w:spacing w:after="0"/>
        <w:rPr>
          <w:rFonts w:hint="eastAsia"/>
          <w:sz w:val="30"/>
        </w:rPr>
      </w:pPr>
      <w:r>
        <w:rPr>
          <w:rFonts w:hint="eastAsia"/>
          <w:sz w:val="30"/>
        </w:rPr>
        <w:t>Here then is the difference between those who contend, that an appropriation of Christ, grounded singly upon the gospel-offer, belongs to the nature of saving faith, and their opponents.</w:t>
      </w:r>
    </w:p>
    <w:p w14:paraId="149F528A">
      <w:pPr>
        <w:pStyle w:val="5"/>
        <w:spacing w:after="0"/>
        <w:rPr>
          <w:rFonts w:hint="eastAsia"/>
          <w:sz w:val="30"/>
        </w:rPr>
      </w:pPr>
      <w:r>
        <w:rPr>
          <w:rFonts w:hint="eastAsia"/>
          <w:sz w:val="30"/>
        </w:rPr>
        <w:t>这就是那些坚持认为基督的归己（仅基于福音提供）属于救恩之信心本质的人，与他们的对手之间的区别。</w:t>
      </w:r>
    </w:p>
    <w:p w14:paraId="1D48ADBE">
      <w:pPr>
        <w:pStyle w:val="5"/>
        <w:spacing w:after="0"/>
        <w:rPr>
          <w:rFonts w:hint="eastAsia"/>
          <w:sz w:val="30"/>
        </w:rPr>
      </w:pPr>
    </w:p>
    <w:p w14:paraId="78E448EA">
      <w:pPr>
        <w:pStyle w:val="5"/>
        <w:spacing w:after="0"/>
        <w:rPr>
          <w:rFonts w:hint="eastAsia"/>
          <w:sz w:val="30"/>
        </w:rPr>
      </w:pPr>
      <w:r>
        <w:rPr>
          <w:rFonts w:hint="eastAsia"/>
          <w:sz w:val="30"/>
        </w:rPr>
        <w:t>The former hold, that the grant or promise implied in the invitations of the gospel, is free; or, in other words, that it is such as warrants any perishing sinner of mankind, immediately upon hearing it, to rest upon it for his own everlasting salvation.</w:t>
      </w:r>
    </w:p>
    <w:p w14:paraId="0683527E">
      <w:pPr>
        <w:pStyle w:val="5"/>
        <w:spacing w:after="0"/>
        <w:rPr>
          <w:rFonts w:hint="eastAsia"/>
          <w:sz w:val="30"/>
        </w:rPr>
      </w:pPr>
      <w:r>
        <w:rPr>
          <w:rFonts w:hint="eastAsia"/>
          <w:sz w:val="30"/>
        </w:rPr>
        <w:t>前者认为，福音邀请中暗含的恩赐或应许是自由的；换句话说，它保证任何将亡的人类罪人，一听到就可以立即依靠它获得自己永恒的救恩。</w:t>
      </w:r>
    </w:p>
    <w:p w14:paraId="15DF1423">
      <w:pPr>
        <w:pStyle w:val="5"/>
        <w:spacing w:after="0"/>
        <w:rPr>
          <w:rFonts w:hint="eastAsia"/>
          <w:sz w:val="30"/>
        </w:rPr>
      </w:pPr>
    </w:p>
    <w:p w14:paraId="7AA76E7A">
      <w:pPr>
        <w:pStyle w:val="5"/>
        <w:spacing w:after="0"/>
        <w:rPr>
          <w:rFonts w:hint="eastAsia"/>
          <w:sz w:val="30"/>
        </w:rPr>
      </w:pPr>
      <w:r>
        <w:rPr>
          <w:rFonts w:hint="eastAsia"/>
          <w:sz w:val="30"/>
        </w:rPr>
        <w:t>Whereas the latter deny, that he has any warrant to do so till he find that he has come up to the terms or conditions required.</w:t>
      </w:r>
    </w:p>
    <w:p w14:paraId="20188CFE">
      <w:pPr>
        <w:pStyle w:val="5"/>
        <w:spacing w:after="0"/>
        <w:rPr>
          <w:rFonts w:hint="eastAsia"/>
          <w:sz w:val="30"/>
        </w:rPr>
      </w:pPr>
      <w:r>
        <w:rPr>
          <w:rFonts w:hint="eastAsia"/>
          <w:sz w:val="30"/>
        </w:rPr>
        <w:t>而后者否认，在他发现自己已经达到所要求的条件之前，他有任何保证这样做。</w:t>
      </w:r>
    </w:p>
    <w:p w14:paraId="509B65DF">
      <w:pPr>
        <w:pStyle w:val="5"/>
        <w:spacing w:after="0"/>
        <w:rPr>
          <w:rFonts w:hint="eastAsia"/>
          <w:sz w:val="30"/>
        </w:rPr>
      </w:pPr>
    </w:p>
    <w:p w14:paraId="6FB772D1">
      <w:pPr>
        <w:pStyle w:val="5"/>
        <w:spacing w:after="0"/>
        <w:rPr>
          <w:rFonts w:hint="eastAsia"/>
          <w:sz w:val="30"/>
        </w:rPr>
      </w:pPr>
      <w:r>
        <w:rPr>
          <w:rFonts w:hint="eastAsia"/>
          <w:sz w:val="30"/>
        </w:rPr>
        <w:t>The ground of the sinner's trust in Christ for salvation, according to the former scheme, is the promise alone.</w:t>
      </w:r>
    </w:p>
    <w:p w14:paraId="590B7ED9">
      <w:pPr>
        <w:pStyle w:val="5"/>
        <w:spacing w:after="0"/>
        <w:rPr>
          <w:rFonts w:hint="eastAsia"/>
          <w:sz w:val="30"/>
        </w:rPr>
      </w:pPr>
      <w:r>
        <w:rPr>
          <w:rFonts w:hint="eastAsia"/>
          <w:sz w:val="30"/>
        </w:rPr>
        <w:t>根据前一种方案，罪人信靠基督得救的基础仅仅是应许。</w:t>
      </w:r>
    </w:p>
    <w:p w14:paraId="49DB617B">
      <w:pPr>
        <w:pStyle w:val="5"/>
        <w:spacing w:after="0"/>
        <w:rPr>
          <w:rFonts w:hint="eastAsia"/>
          <w:sz w:val="30"/>
        </w:rPr>
      </w:pPr>
    </w:p>
    <w:p w14:paraId="5F396D50">
      <w:pPr>
        <w:pStyle w:val="5"/>
        <w:spacing w:after="0"/>
        <w:rPr>
          <w:rFonts w:hint="eastAsia"/>
          <w:sz w:val="30"/>
        </w:rPr>
      </w:pPr>
      <w:r>
        <w:rPr>
          <w:rFonts w:hint="eastAsia"/>
          <w:sz w:val="30"/>
        </w:rPr>
        <w:t>But the ground of his trust, according to the latter scheme, is partly the promise, and partly something that he feels or does, considered as the condition of the promise.</w:t>
      </w:r>
    </w:p>
    <w:p w14:paraId="38206400">
      <w:pPr>
        <w:pStyle w:val="5"/>
        <w:spacing w:after="0"/>
        <w:rPr>
          <w:rFonts w:hint="eastAsia"/>
          <w:sz w:val="30"/>
        </w:rPr>
      </w:pPr>
      <w:r>
        <w:rPr>
          <w:rFonts w:hint="eastAsia"/>
          <w:sz w:val="30"/>
        </w:rPr>
        <w:t>但根据后一种方案，他信靠的基础部分是应许，部分是他感受到或做的某事，被视为应许的条件。</w:t>
      </w:r>
    </w:p>
    <w:p w14:paraId="0DE44961">
      <w:pPr>
        <w:pStyle w:val="5"/>
        <w:spacing w:after="0"/>
        <w:rPr>
          <w:rFonts w:hint="eastAsia"/>
          <w:sz w:val="30"/>
        </w:rPr>
      </w:pPr>
    </w:p>
    <w:p w14:paraId="7B725E31">
      <w:pPr>
        <w:pStyle w:val="5"/>
        <w:spacing w:after="0"/>
        <w:rPr>
          <w:rFonts w:hint="eastAsia"/>
          <w:sz w:val="30"/>
        </w:rPr>
      </w:pPr>
      <w:r>
        <w:rPr>
          <w:rFonts w:hint="eastAsia"/>
          <w:sz w:val="30"/>
        </w:rPr>
        <w:t>Faith, according to the one doctrine, proceeds only upon what is without us; but, according to the other, it necessarily proceeds in some measure, upon something within us.</w:t>
      </w:r>
    </w:p>
    <w:p w14:paraId="03C65D41">
      <w:pPr>
        <w:pStyle w:val="5"/>
        <w:spacing w:after="0"/>
        <w:rPr>
          <w:rFonts w:hint="eastAsia"/>
          <w:sz w:val="30"/>
        </w:rPr>
      </w:pPr>
      <w:r>
        <w:rPr>
          <w:rFonts w:hint="eastAsia"/>
          <w:sz w:val="30"/>
        </w:rPr>
        <w:t>按照一种教义，信心只基于我们之外的东西；但按照另一种教义，它在某种程度上必然基于我们内在的东西。</w:t>
      </w:r>
    </w:p>
    <w:p w14:paraId="10067EF3">
      <w:pPr>
        <w:pStyle w:val="5"/>
        <w:spacing w:after="0"/>
        <w:rPr>
          <w:rFonts w:hint="eastAsia"/>
          <w:sz w:val="30"/>
        </w:rPr>
      </w:pPr>
    </w:p>
    <w:p w14:paraId="062B1019">
      <w:pPr>
        <w:pStyle w:val="5"/>
        <w:spacing w:after="0"/>
        <w:rPr>
          <w:rFonts w:hint="eastAsia"/>
          <w:sz w:val="30"/>
        </w:rPr>
      </w:pPr>
      <w:r>
        <w:rPr>
          <w:rFonts w:hint="eastAsia"/>
          <w:sz w:val="30"/>
        </w:rPr>
        <w:t>The act of receiving Christ and his benefits cannot be separated from the persuasion, that they are ours by virtue of the grant in the gospel promise; because though there may be a giving, where there is no receiving, as we have seen; yet there can be no receiving of Christ without a previous giving of him, John iii. 27.</w:t>
      </w:r>
    </w:p>
    <w:p w14:paraId="1F2094A1">
      <w:pPr>
        <w:pStyle w:val="5"/>
        <w:spacing w:after="0"/>
        <w:rPr>
          <w:rFonts w:hint="eastAsia"/>
          <w:sz w:val="30"/>
        </w:rPr>
      </w:pPr>
      <w:r>
        <w:rPr>
          <w:rFonts w:hint="eastAsia"/>
          <w:sz w:val="30"/>
        </w:rPr>
        <w:t>接受基督和祂益处的行为不能与"它们借着福音应许中的授予成为我们的"这一确信分开；因为虽然可能有给予而没有接受，如我们所见；但若没有先给予基督，就不可能有接受基督的行为，约翰福音三章27节。</w:t>
      </w:r>
    </w:p>
    <w:p w14:paraId="681041EC">
      <w:pPr>
        <w:pStyle w:val="5"/>
        <w:spacing w:after="0"/>
        <w:rPr>
          <w:rFonts w:hint="eastAsia"/>
          <w:sz w:val="30"/>
        </w:rPr>
      </w:pPr>
    </w:p>
    <w:p w14:paraId="53B1AFF5">
      <w:pPr>
        <w:pStyle w:val="5"/>
        <w:spacing w:after="0"/>
        <w:rPr>
          <w:rFonts w:hint="eastAsia"/>
          <w:sz w:val="30"/>
        </w:rPr>
      </w:pPr>
      <w:r>
        <w:rPr>
          <w:rFonts w:hint="eastAsia"/>
          <w:sz w:val="30"/>
        </w:rPr>
        <w:t>A man can receive nothing except it be given him from heaven.</w:t>
      </w:r>
    </w:p>
    <w:p w14:paraId="009EA94D">
      <w:pPr>
        <w:pStyle w:val="5"/>
        <w:spacing w:after="0"/>
        <w:rPr>
          <w:rFonts w:hint="eastAsia"/>
          <w:sz w:val="30"/>
        </w:rPr>
      </w:pPr>
      <w:r>
        <w:rPr>
          <w:rFonts w:hint="eastAsia"/>
          <w:sz w:val="30"/>
        </w:rPr>
        <w:t>"若不是从天上赐的，人就不能得什么。"</w:t>
      </w:r>
    </w:p>
    <w:p w14:paraId="4434D6AC">
      <w:pPr>
        <w:pStyle w:val="5"/>
        <w:spacing w:after="0"/>
        <w:rPr>
          <w:rFonts w:hint="eastAsia"/>
          <w:sz w:val="30"/>
        </w:rPr>
      </w:pPr>
    </w:p>
    <w:p w14:paraId="1F4BF709">
      <w:pPr>
        <w:pStyle w:val="5"/>
        <w:spacing w:after="0"/>
        <w:rPr>
          <w:rFonts w:hint="eastAsia"/>
          <w:sz w:val="30"/>
        </w:rPr>
      </w:pPr>
      <w:r>
        <w:rPr>
          <w:rFonts w:hint="eastAsia"/>
          <w:sz w:val="30"/>
        </w:rPr>
        <w:t>Any pretended receiving of Christ, which proceeds not upon a view of the divine grant of him in the gospel, is nothing but hypocrisy and presumption.</w:t>
      </w:r>
    </w:p>
    <w:p w14:paraId="13AAD026">
      <w:pPr>
        <w:pStyle w:val="5"/>
        <w:spacing w:after="0"/>
        <w:rPr>
          <w:rFonts w:hint="eastAsia"/>
          <w:sz w:val="30"/>
        </w:rPr>
      </w:pPr>
      <w:r>
        <w:rPr>
          <w:rFonts w:hint="eastAsia"/>
          <w:sz w:val="30"/>
        </w:rPr>
        <w:t>任何不基于福音中神对祂的授予的所谓接受基督，都只是虚伪和妄自尊大。</w:t>
      </w:r>
    </w:p>
    <w:p w14:paraId="0BBA17CB">
      <w:pPr>
        <w:pStyle w:val="5"/>
        <w:spacing w:after="0"/>
        <w:rPr>
          <w:rFonts w:hint="eastAsia"/>
          <w:sz w:val="30"/>
        </w:rPr>
      </w:pPr>
    </w:p>
    <w:p w14:paraId="089444B2">
      <w:pPr>
        <w:pStyle w:val="5"/>
        <w:spacing w:after="0"/>
        <w:rPr>
          <w:rFonts w:hint="eastAsia"/>
          <w:sz w:val="30"/>
        </w:rPr>
      </w:pPr>
      <w:r>
        <w:rPr>
          <w:rFonts w:hint="eastAsia"/>
          <w:sz w:val="30"/>
        </w:rPr>
        <w:t>A person may take a commodity as a thief or a robber; but not as an honest man, till he, can claim it as his own by donation, by purchase, or upon some other lawful ground.</w:t>
      </w:r>
    </w:p>
    <w:p w14:paraId="45398C4D">
      <w:pPr>
        <w:pStyle w:val="5"/>
        <w:spacing w:after="0"/>
        <w:rPr>
          <w:rFonts w:hint="eastAsia"/>
          <w:sz w:val="30"/>
        </w:rPr>
      </w:pPr>
      <w:r>
        <w:rPr>
          <w:rFonts w:hint="eastAsia"/>
          <w:sz w:val="30"/>
        </w:rPr>
        <w:t>一个人可能像小偷或强盗一样拿取物品；但除非他能通过赠与、购买或其他合法理由宣称它为自己的，否则他不能像诚实人一样拿取。</w:t>
      </w:r>
    </w:p>
    <w:p w14:paraId="09E7C322">
      <w:pPr>
        <w:pStyle w:val="5"/>
        <w:spacing w:after="0"/>
        <w:rPr>
          <w:rFonts w:hint="eastAsia"/>
          <w:sz w:val="30"/>
        </w:rPr>
      </w:pPr>
    </w:p>
    <w:p w14:paraId="1AC67144">
      <w:pPr>
        <w:pStyle w:val="5"/>
        <w:spacing w:after="0"/>
        <w:rPr>
          <w:rFonts w:hint="eastAsia"/>
          <w:sz w:val="30"/>
        </w:rPr>
      </w:pPr>
      <w:r>
        <w:rPr>
          <w:rFonts w:hint="eastAsia"/>
          <w:sz w:val="30"/>
        </w:rPr>
        <w:t>The assertion, "that there is no mention in the scripture of any gift or grant of Christ distinct from the gospel invitation," is true, if it mean, that the free grant which God makes of Christ to sinners, is implied in every gospel invitation; But it is a gross falsehood, if it mean, either that there is no such grant, or that it is not distinctly expressed in various places of scripture.</w:t>
      </w:r>
    </w:p>
    <w:p w14:paraId="3BFCF3A3">
      <w:pPr>
        <w:pStyle w:val="5"/>
        <w:spacing w:after="0"/>
        <w:rPr>
          <w:rFonts w:hint="eastAsia"/>
          <w:sz w:val="30"/>
        </w:rPr>
      </w:pPr>
      <w:r>
        <w:rPr>
          <w:rFonts w:hint="eastAsia"/>
          <w:sz w:val="30"/>
        </w:rPr>
        <w:t>"圣经中没有提到任何与福音邀请不同的基督恩赐或授予"这一说法如果意味着神对罪人的基督自由授予隐含在每个福音邀请中，那么是正确的；但如果它意味着要么没有这样的授予，要么这在圣经各处没有明确表达，那么就是严重的谬误。</w:t>
      </w:r>
    </w:p>
    <w:p w14:paraId="1375F802">
      <w:pPr>
        <w:pStyle w:val="5"/>
        <w:spacing w:after="0"/>
        <w:rPr>
          <w:rFonts w:hint="eastAsia"/>
          <w:sz w:val="30"/>
        </w:rPr>
      </w:pPr>
    </w:p>
    <w:p w14:paraId="15597193">
      <w:pPr>
        <w:pStyle w:val="5"/>
        <w:spacing w:after="0"/>
        <w:rPr>
          <w:rFonts w:hint="eastAsia"/>
          <w:sz w:val="30"/>
        </w:rPr>
      </w:pPr>
      <w:r>
        <w:rPr>
          <w:rFonts w:hint="eastAsia"/>
          <w:sz w:val="30"/>
        </w:rPr>
        <w:t>Objection. "In what sense may a gospel-hearer call salvation by Jesus Christ his own? He is freely invited to partake of it: that is all. It is not so his own, but that he may ultimately be debarred from possessing it. But in whatsoever sense it is his own, that is the only sense in which he is warranted to believe it to be so."</w:t>
      </w:r>
    </w:p>
    <w:p w14:paraId="4D63A212">
      <w:pPr>
        <w:pStyle w:val="5"/>
        <w:spacing w:after="0"/>
        <w:rPr>
          <w:rFonts w:hint="eastAsia"/>
          <w:sz w:val="30"/>
        </w:rPr>
      </w:pPr>
      <w:r>
        <w:rPr>
          <w:rFonts w:hint="eastAsia"/>
          <w:sz w:val="30"/>
        </w:rPr>
        <w:t>反对意见："福音听者在什么意义上可以称耶稣基督的救恩为自己的？他被自由邀请分享它：仅此而已。它并非完全是他自己的，以至于他最终不会被禁止拥有它。但无论它在什么意义上是他自己的，那就是他被保证相信它为自己所有的唯一意义。"</w:t>
      </w:r>
    </w:p>
    <w:p w14:paraId="5BB5C750">
      <w:pPr>
        <w:pStyle w:val="5"/>
        <w:spacing w:after="0"/>
        <w:rPr>
          <w:rFonts w:hint="eastAsia"/>
          <w:sz w:val="30"/>
        </w:rPr>
      </w:pPr>
    </w:p>
    <w:p w14:paraId="08B2A001">
      <w:pPr>
        <w:pStyle w:val="5"/>
        <w:spacing w:after="0"/>
        <w:rPr>
          <w:rFonts w:hint="eastAsia"/>
          <w:sz w:val="30"/>
        </w:rPr>
      </w:pPr>
      <w:r>
        <w:rPr>
          <w:rFonts w:hint="eastAsia"/>
          <w:sz w:val="30"/>
        </w:rPr>
        <w:t>Answer. We have already observed, that a free invitation to a feast implies a free promise, which gives the persons invited a sufficient ground to call the feast their own, according to the import of that promise; as much their own, as if they had procured the entertainment with their own money.</w:t>
      </w:r>
    </w:p>
    <w:p w14:paraId="62CE95DC">
      <w:pPr>
        <w:pStyle w:val="5"/>
        <w:spacing w:after="0"/>
        <w:rPr>
          <w:rFonts w:hint="eastAsia"/>
          <w:sz w:val="30"/>
        </w:rPr>
      </w:pPr>
      <w:r>
        <w:rPr>
          <w:rFonts w:hint="eastAsia"/>
          <w:sz w:val="30"/>
        </w:rPr>
        <w:t>回答：我们已经指出，对筵席的自由邀请暗含一个自由应许，它给被邀请的人足够的理由，根据该应许的含义，称该筵席为自己的；就像他们用自己的钱购买了这盛宴一样，完全是他们自己的。</w:t>
      </w:r>
    </w:p>
    <w:p w14:paraId="3CB23E35">
      <w:pPr>
        <w:pStyle w:val="5"/>
        <w:spacing w:after="0"/>
        <w:rPr>
          <w:rFonts w:hint="eastAsia"/>
          <w:sz w:val="30"/>
        </w:rPr>
      </w:pPr>
    </w:p>
    <w:p w14:paraId="6D54E5FE">
      <w:pPr>
        <w:pStyle w:val="5"/>
        <w:spacing w:after="0"/>
        <w:rPr>
          <w:rFonts w:hint="eastAsia"/>
          <w:sz w:val="30"/>
        </w:rPr>
      </w:pPr>
      <w:r>
        <w:rPr>
          <w:rFonts w:hint="eastAsia"/>
          <w:sz w:val="30"/>
        </w:rPr>
        <w:t>A persuasion that it is theirs in this sense is implied in their compliance with the invitation, in their coming to and partaking of the feast.</w:t>
      </w:r>
    </w:p>
    <w:p w14:paraId="0364B9F2">
      <w:pPr>
        <w:pStyle w:val="5"/>
        <w:spacing w:after="0"/>
        <w:rPr>
          <w:rFonts w:hint="eastAsia"/>
          <w:sz w:val="30"/>
        </w:rPr>
      </w:pPr>
      <w:r>
        <w:rPr>
          <w:rFonts w:hint="eastAsia"/>
          <w:sz w:val="30"/>
        </w:rPr>
        <w:t>在这个意义上，确信它是他们自己的，隐含在他们接受邀请、来到并参与筵席的行为中。</w:t>
      </w:r>
    </w:p>
    <w:p w14:paraId="29B7A7F1">
      <w:pPr>
        <w:pStyle w:val="5"/>
        <w:spacing w:after="0"/>
        <w:rPr>
          <w:rFonts w:hint="eastAsia"/>
          <w:sz w:val="30"/>
        </w:rPr>
      </w:pPr>
    </w:p>
    <w:p w14:paraId="240D5814">
      <w:pPr>
        <w:pStyle w:val="5"/>
        <w:spacing w:after="0"/>
        <w:rPr>
          <w:rFonts w:hint="eastAsia"/>
          <w:sz w:val="30"/>
        </w:rPr>
      </w:pPr>
      <w:r>
        <w:rPr>
          <w:rFonts w:hint="eastAsia"/>
          <w:sz w:val="30"/>
        </w:rPr>
        <w:t>Such is the sense in which the gospel promise affords every sinner of mankind, who hears it, a ground to believe that salvation by Jesus Christ is his.</w:t>
      </w:r>
    </w:p>
    <w:p w14:paraId="01258F9C">
      <w:pPr>
        <w:pStyle w:val="5"/>
        <w:spacing w:after="0"/>
        <w:rPr>
          <w:rFonts w:hint="eastAsia"/>
          <w:sz w:val="30"/>
        </w:rPr>
      </w:pPr>
      <w:r>
        <w:rPr>
          <w:rFonts w:hint="eastAsia"/>
          <w:sz w:val="30"/>
        </w:rPr>
        <w:t>这就是福音应许为每一个听到它的人类罪人提供理由，让他们相信耶稣基督的救恩是他们自己的，就是在这个意义上。</w:t>
      </w:r>
    </w:p>
    <w:p w14:paraId="66C7C20C">
      <w:pPr>
        <w:pStyle w:val="5"/>
        <w:spacing w:after="0"/>
        <w:rPr>
          <w:rFonts w:hint="eastAsia"/>
          <w:sz w:val="30"/>
        </w:rPr>
      </w:pPr>
    </w:p>
    <w:p w14:paraId="2536F1A7">
      <w:pPr>
        <w:pStyle w:val="5"/>
        <w:spacing w:after="0"/>
        <w:rPr>
          <w:rFonts w:hint="eastAsia"/>
          <w:sz w:val="30"/>
        </w:rPr>
      </w:pPr>
      <w:r>
        <w:rPr>
          <w:rFonts w:hint="eastAsia"/>
          <w:sz w:val="30"/>
        </w:rPr>
        <w:t>In both cases, it is not the right of persons, as only exhibited in the invitation, that makes them actual partakers of the provision; because to such as disbelieve and reject this right, it is as if it had no existence.</w:t>
      </w:r>
    </w:p>
    <w:p w14:paraId="7D203AD9">
      <w:pPr>
        <w:pStyle w:val="5"/>
        <w:spacing w:after="0"/>
        <w:rPr>
          <w:rFonts w:hint="eastAsia"/>
          <w:sz w:val="30"/>
        </w:rPr>
      </w:pPr>
      <w:r>
        <w:rPr>
          <w:rFonts w:hint="eastAsia"/>
          <w:sz w:val="30"/>
        </w:rPr>
        <w:t>在这两种情况下，并非仅在邀请中展示的人的权利使他们实际成为供应的分享者；因为对于那些不信并拒绝这权利的人，它就如同不存在一样。</w:t>
      </w:r>
    </w:p>
    <w:p w14:paraId="42DE041F">
      <w:pPr>
        <w:pStyle w:val="5"/>
        <w:spacing w:after="0"/>
        <w:rPr>
          <w:rFonts w:hint="eastAsia"/>
          <w:sz w:val="30"/>
        </w:rPr>
      </w:pPr>
    </w:p>
    <w:p w14:paraId="535FA3C9">
      <w:pPr>
        <w:pStyle w:val="5"/>
        <w:spacing w:after="0"/>
        <w:rPr>
          <w:rFonts w:hint="eastAsia"/>
          <w:sz w:val="30"/>
        </w:rPr>
      </w:pPr>
      <w:r>
        <w:rPr>
          <w:rFonts w:hint="eastAsia"/>
          <w:sz w:val="30"/>
        </w:rPr>
        <w:t>But when their right is actually believed and improved, then they cannot fail to be actual partakers, unless the inviter be deficient in faithfulness or ability.</w:t>
      </w:r>
    </w:p>
    <w:p w14:paraId="0E2FA168">
      <w:pPr>
        <w:pStyle w:val="5"/>
        <w:spacing w:after="0"/>
        <w:rPr>
          <w:rFonts w:hint="eastAsia"/>
          <w:sz w:val="30"/>
        </w:rPr>
      </w:pPr>
      <w:r>
        <w:rPr>
          <w:rFonts w:hint="eastAsia"/>
          <w:sz w:val="30"/>
        </w:rPr>
        <w:t>但当他们的权利被实际相信并运用时，他们就一定会成为实际的分享者，除非邀请者在忠诚或能力上有所欠缺。</w:t>
      </w:r>
    </w:p>
    <w:p w14:paraId="08F9B879">
      <w:pPr>
        <w:pStyle w:val="5"/>
        <w:spacing w:after="0"/>
        <w:rPr>
          <w:rFonts w:hint="eastAsia"/>
          <w:sz w:val="30"/>
        </w:rPr>
      </w:pPr>
    </w:p>
    <w:p w14:paraId="4DB8F967">
      <w:pPr>
        <w:pStyle w:val="5"/>
        <w:spacing w:after="0"/>
        <w:rPr>
          <w:rFonts w:hint="eastAsia"/>
          <w:sz w:val="30"/>
        </w:rPr>
      </w:pPr>
      <w:r>
        <w:rPr>
          <w:rFonts w:hint="eastAsia"/>
          <w:sz w:val="30"/>
        </w:rPr>
        <w:t>This deficiency is supposable in the case of men who invite their neighbours to an earthly feast; but not in the case of the great God who calls us to Christ in the gospel.</w:t>
      </w:r>
    </w:p>
    <w:p w14:paraId="23448D8C">
      <w:pPr>
        <w:pStyle w:val="5"/>
        <w:spacing w:after="0"/>
        <w:rPr>
          <w:rFonts w:hint="eastAsia"/>
          <w:sz w:val="30"/>
        </w:rPr>
      </w:pPr>
      <w:r>
        <w:rPr>
          <w:rFonts w:hint="eastAsia"/>
          <w:sz w:val="30"/>
        </w:rPr>
        <w:t>在邀请邻居参加世俗筵席的人的情况下，这种欠缺是可能的；但在福音中呼召我们归向基督的伟大神的情况下则不然。</w:t>
      </w:r>
    </w:p>
    <w:p w14:paraId="52345F05">
      <w:pPr>
        <w:pStyle w:val="5"/>
        <w:spacing w:after="0"/>
        <w:rPr>
          <w:rFonts w:hint="eastAsia"/>
          <w:sz w:val="30"/>
        </w:rPr>
      </w:pPr>
    </w:p>
    <w:p w14:paraId="2E5DE642">
      <w:pPr>
        <w:pStyle w:val="5"/>
        <w:spacing w:after="0"/>
        <w:rPr>
          <w:rFonts w:hint="eastAsia"/>
          <w:sz w:val="30"/>
        </w:rPr>
      </w:pPr>
      <w:r>
        <w:rPr>
          <w:rFonts w:hint="eastAsia"/>
          <w:sz w:val="30"/>
        </w:rPr>
        <w:t>Hence when this right is duly apprehended, under the influence of the spirit of faith, it secures the person so apprehending it from all danger of being debarred from the possession of the promised salvation.</w:t>
      </w:r>
    </w:p>
    <w:p w14:paraId="36A2F2C1">
      <w:pPr>
        <w:pStyle w:val="5"/>
        <w:spacing w:after="0"/>
        <w:rPr>
          <w:rFonts w:hint="eastAsia"/>
          <w:sz w:val="30"/>
        </w:rPr>
      </w:pPr>
      <w:r>
        <w:rPr>
          <w:rFonts w:hint="eastAsia"/>
          <w:sz w:val="30"/>
        </w:rPr>
        <w:t>因此，当在信心之灵的影响下，这权利被适当理解时，它确保如此理解它的人免受被禁止拥有所应许救恩的一切危险。</w:t>
      </w:r>
    </w:p>
    <w:p w14:paraId="3687D63F">
      <w:pPr>
        <w:pStyle w:val="5"/>
        <w:spacing w:after="0"/>
        <w:rPr>
          <w:rFonts w:hint="eastAsia"/>
          <w:sz w:val="30"/>
        </w:rPr>
      </w:pPr>
    </w:p>
    <w:p w14:paraId="6F7BF9C2">
      <w:pPr>
        <w:pStyle w:val="5"/>
        <w:spacing w:after="0"/>
        <w:rPr>
          <w:rFonts w:hint="eastAsia"/>
          <w:sz w:val="30"/>
        </w:rPr>
      </w:pPr>
      <w:r>
        <w:rPr>
          <w:rFonts w:hint="eastAsia"/>
          <w:sz w:val="30"/>
        </w:rPr>
        <w:t>In the case of an earthly feast, it is indeed one thing for persons to believe or trust in the promise of the inviter, and another thing to exert bodily strength in coming to such a place, in eating and drinking.</w:t>
      </w:r>
    </w:p>
    <w:p w14:paraId="22A11246">
      <w:pPr>
        <w:pStyle w:val="5"/>
        <w:spacing w:after="0"/>
        <w:rPr>
          <w:rFonts w:hint="eastAsia"/>
          <w:sz w:val="30"/>
        </w:rPr>
      </w:pPr>
      <w:r>
        <w:rPr>
          <w:rFonts w:hint="eastAsia"/>
          <w:sz w:val="30"/>
        </w:rPr>
        <w:t>在世俗筵席的情况下，相信或信靠邀请者的应许确实是一回事，而付出体力前往特定地点、吃喝则是另一回事。</w:t>
      </w:r>
    </w:p>
    <w:p w14:paraId="3025BD64">
      <w:pPr>
        <w:pStyle w:val="5"/>
        <w:spacing w:after="0"/>
        <w:rPr>
          <w:rFonts w:hint="eastAsia"/>
          <w:sz w:val="30"/>
        </w:rPr>
      </w:pPr>
    </w:p>
    <w:p w14:paraId="3F7902F9">
      <w:pPr>
        <w:pStyle w:val="5"/>
        <w:spacing w:after="0"/>
        <w:rPr>
          <w:rFonts w:hint="eastAsia"/>
          <w:sz w:val="30"/>
        </w:rPr>
      </w:pPr>
      <w:r>
        <w:rPr>
          <w:rFonts w:hint="eastAsia"/>
          <w:sz w:val="30"/>
        </w:rPr>
        <w:t>But with regard to the spiritual feast to which we are invited in the gospel, our trust in the promise of God in Christ as directed to us, and our coming to partake of Christ as the food of our souls, are but different views of one and the same thing.</w:t>
      </w:r>
    </w:p>
    <w:p w14:paraId="04FA5737">
      <w:pPr>
        <w:pStyle w:val="5"/>
        <w:spacing w:after="0"/>
        <w:rPr>
          <w:rFonts w:hint="eastAsia"/>
          <w:sz w:val="30"/>
        </w:rPr>
      </w:pPr>
      <w:r>
        <w:rPr>
          <w:rFonts w:hint="eastAsia"/>
          <w:sz w:val="30"/>
        </w:rPr>
        <w:t>但关于我们在福音中被邀请参加的属灵筵席，我们对神在基督里向我们发出的应许的信靠，以及我们前来分享基督作为我们灵魂食物，只是同一件事的不同角度。</w:t>
      </w:r>
    </w:p>
    <w:p w14:paraId="19EA58C0">
      <w:pPr>
        <w:pStyle w:val="5"/>
        <w:spacing w:after="0"/>
        <w:sectPr>
          <w:pgSz w:w="12240" w:h="15840"/>
          <w:pgMar w:top="1360" w:right="1440" w:bottom="280" w:left="1440" w:header="720" w:footer="720" w:gutter="0"/>
          <w:cols w:space="720" w:num="1"/>
        </w:sectPr>
      </w:pPr>
    </w:p>
    <w:p w14:paraId="12BCB3EA">
      <w:pPr>
        <w:pStyle w:val="5"/>
        <w:ind w:left="0" w:right="0" w:firstLine="0"/>
        <w:jc w:val="left"/>
        <w:rPr>
          <w:rFonts w:hint="eastAsia"/>
        </w:rPr>
      </w:pPr>
      <w:r>
        <w:rPr>
          <w:rFonts w:hint="eastAsia"/>
        </w:rPr>
        <w:t>There are few religious controversies in which a greater want of candour appears, than in the opposition which has been made to the doctrine of Mr. Marshal, Mr. Boston and others, concerning the nature of that faith in Jesus Christ to which the hearers of the gospel are called.</w:t>
      </w:r>
    </w:p>
    <w:p w14:paraId="1B04E2CB">
      <w:pPr>
        <w:pStyle w:val="5"/>
        <w:ind w:left="0" w:right="0" w:firstLine="0"/>
        <w:jc w:val="left"/>
        <w:rPr>
          <w:rFonts w:hint="eastAsia"/>
        </w:rPr>
      </w:pPr>
      <w:r>
        <w:rPr>
          <w:rFonts w:hint="eastAsia"/>
        </w:rPr>
        <w:t>在宗教争论中，很少有比对马歇尔先生、波士顿先生和其他人关于福音听众所被呼召的对耶稣基督之信心本质的教义所做的反对更缺乏坦诚的了。</w:t>
      </w:r>
    </w:p>
    <w:p w14:paraId="6AE55D1B">
      <w:pPr>
        <w:pStyle w:val="5"/>
        <w:ind w:left="0" w:right="0" w:firstLine="0"/>
        <w:jc w:val="left"/>
        <w:rPr>
          <w:rFonts w:hint="eastAsia"/>
        </w:rPr>
      </w:pPr>
    </w:p>
    <w:p w14:paraId="6E0C6655">
      <w:pPr>
        <w:pStyle w:val="5"/>
        <w:ind w:left="0" w:right="0" w:firstLine="0"/>
        <w:jc w:val="left"/>
        <w:rPr>
          <w:rFonts w:hint="eastAsia"/>
        </w:rPr>
      </w:pPr>
      <w:r>
        <w:rPr>
          <w:rFonts w:hint="eastAsia"/>
        </w:rPr>
        <w:t>According to this doctrine, says one, "the unregenerate are called to conclude themselves interested in the righteousness of Jesus, while adhering to their own righteousness as the ground of acceptance with God:" just as if calling sinners, as Mr. Marshal and Mr. Boston do, to believe the righteousness of Christ to be so presented to them in the grant and promise of the gospel, as to warrant each of them to trust in it assuredly for his own justification before God; were the same thing with calling them to conclude themselves savingly interested in the righteousness of Christ, or already in a justified state; and as if the believing claim which sinners are directed by these divines to make to the righteousness of Christ, as their only justifying righteousness, were not as inconsistent with any dependence on their own righteousness for their acceptance with God; as it would be for the same person to go towards the north and south poles at the same time.</w:t>
      </w:r>
    </w:p>
    <w:p w14:paraId="08C4263D">
      <w:pPr>
        <w:pStyle w:val="5"/>
        <w:ind w:left="0" w:right="0" w:firstLine="0"/>
        <w:jc w:val="left"/>
        <w:rPr>
          <w:rFonts w:hint="eastAsia"/>
        </w:rPr>
      </w:pPr>
      <w:r>
        <w:rPr>
          <w:rFonts w:hint="eastAsia"/>
        </w:rPr>
        <w:t>有人说，按照这一教义，"未重生的人被呼召认为自己在耶稣的义中有份，同时又坚持自己的义作为蒙神悦纳的基础。"好像马歇尔先生和波士顿先生呼召罪人相信基督的义在福音的授予和应许中如此向他们展示，以保证他们每个人都可以确信地信靠它作为自己在神面前称义的凭据；仿佛这与呼召他们断定自己已经在基督的义中有救恩的份，或已经处于称义状态是一回事；又好像这些神学家指导罪人对基督的义—作为他们唯一称义之义—所提出的信心宣称，与任何依赖自己的义来获得神悦纳不是同样不相容；就如同一个人不可能同时朝北极和南极前进一样。</w:t>
      </w:r>
    </w:p>
    <w:p w14:paraId="3F1E1A11">
      <w:pPr>
        <w:pStyle w:val="5"/>
        <w:ind w:left="0" w:right="0" w:firstLine="0"/>
        <w:jc w:val="left"/>
        <w:rPr>
          <w:rFonts w:hint="eastAsia"/>
        </w:rPr>
      </w:pPr>
    </w:p>
    <w:p w14:paraId="26E7C7D4">
      <w:pPr>
        <w:pStyle w:val="5"/>
        <w:ind w:left="0" w:right="0" w:firstLine="0"/>
        <w:jc w:val="left"/>
        <w:rPr>
          <w:rFonts w:hint="eastAsia"/>
        </w:rPr>
      </w:pPr>
      <w:r>
        <w:rPr>
          <w:rFonts w:hint="eastAsia"/>
        </w:rPr>
        <w:t>"This faith," says Mr. Bellamy, meaning that which is taught by Mr. Marshal, Mr. Hervey and others, "is founded wholly in a heated imagination."</w:t>
      </w:r>
    </w:p>
    <w:p w14:paraId="6157D357">
      <w:pPr>
        <w:pStyle w:val="5"/>
        <w:ind w:left="0" w:right="0" w:firstLine="0"/>
        <w:jc w:val="left"/>
        <w:rPr>
          <w:rFonts w:hint="eastAsia"/>
        </w:rPr>
      </w:pPr>
      <w:r>
        <w:rPr>
          <w:rFonts w:hint="eastAsia"/>
        </w:rPr>
        <w:t>贝拉米先生说："这种信心"，指马歇尔先生、赫维先生和其他人所教导的，"完全基于一种发热的想象。"</w:t>
      </w:r>
    </w:p>
    <w:p w14:paraId="38475D45">
      <w:pPr>
        <w:pStyle w:val="5"/>
        <w:ind w:left="0" w:right="0" w:firstLine="0"/>
        <w:jc w:val="left"/>
        <w:rPr>
          <w:rFonts w:hint="eastAsia"/>
        </w:rPr>
      </w:pPr>
    </w:p>
    <w:p w14:paraId="7208D2F1">
      <w:pPr>
        <w:pStyle w:val="5"/>
        <w:ind w:left="0" w:right="0" w:firstLine="0"/>
        <w:jc w:val="left"/>
        <w:rPr>
          <w:rFonts w:hint="eastAsia"/>
        </w:rPr>
      </w:pPr>
      <w:r>
        <w:rPr>
          <w:rFonts w:hint="eastAsia"/>
        </w:rPr>
        <w:t>To this we may reply in the words of Dr. Owen. "We know," says he, "that if a man promise us any thing seriously and solemnly, which is absolutely in his power, we trust to his word or believe him, considering his wisdom, honesty and ability.</w:t>
      </w:r>
    </w:p>
    <w:p w14:paraId="08497AC1">
      <w:pPr>
        <w:pStyle w:val="5"/>
        <w:ind w:left="0" w:right="0" w:firstLine="0"/>
        <w:jc w:val="left"/>
        <w:rPr>
          <w:rFonts w:hint="eastAsia"/>
        </w:rPr>
      </w:pPr>
      <w:r>
        <w:rPr>
          <w:rFonts w:hint="eastAsia"/>
        </w:rPr>
        <w:t>对此我们可以用欧文博士的话回答。他说："我们知道，如果一个人认真而庄重地向我们承诺任何完全在他能力范围内的事，我们会信任他的话或相信他，考虑到他的智慧、诚实和能力。</w:t>
      </w:r>
    </w:p>
    <w:p w14:paraId="72AC5A67">
      <w:pPr>
        <w:pStyle w:val="5"/>
        <w:ind w:left="0" w:right="0" w:firstLine="0"/>
        <w:jc w:val="left"/>
        <w:rPr>
          <w:rFonts w:hint="eastAsia"/>
        </w:rPr>
      </w:pPr>
    </w:p>
    <w:p w14:paraId="4DC2073A">
      <w:pPr>
        <w:pStyle w:val="5"/>
        <w:ind w:left="0" w:right="0" w:firstLine="0"/>
        <w:jc w:val="left"/>
        <w:rPr>
          <w:rFonts w:hint="eastAsia"/>
        </w:rPr>
      </w:pPr>
      <w:r>
        <w:rPr>
          <w:rFonts w:hint="eastAsia"/>
        </w:rPr>
        <w:t>This we know is not a mere fixing of the imagination, but is a real and useful confidence or trust.</w:t>
      </w:r>
    </w:p>
    <w:p w14:paraId="7C1E93CB">
      <w:pPr>
        <w:pStyle w:val="5"/>
        <w:ind w:left="0" w:right="0" w:firstLine="0"/>
        <w:jc w:val="left"/>
        <w:rPr>
          <w:rFonts w:hint="eastAsia"/>
        </w:rPr>
      </w:pPr>
      <w:r>
        <w:rPr>
          <w:rFonts w:hint="eastAsia"/>
        </w:rPr>
        <w:t>我们知道这不仅仅是想象的固定，而是一种真实而有用的信心或信任。</w:t>
      </w:r>
    </w:p>
    <w:p w14:paraId="1CABCEAB">
      <w:pPr>
        <w:pStyle w:val="5"/>
        <w:ind w:left="0" w:right="0" w:firstLine="0"/>
        <w:jc w:val="left"/>
        <w:rPr>
          <w:rFonts w:hint="eastAsia"/>
        </w:rPr>
      </w:pPr>
    </w:p>
    <w:p w14:paraId="11AAD2B6">
      <w:pPr>
        <w:pStyle w:val="5"/>
        <w:ind w:left="0" w:right="0" w:firstLine="0"/>
        <w:jc w:val="left"/>
        <w:rPr>
          <w:rFonts w:hint="eastAsia"/>
        </w:rPr>
      </w:pPr>
      <w:r>
        <w:rPr>
          <w:rFonts w:hint="eastAsia"/>
        </w:rPr>
        <w:t>And whereas God hath given us great and precious promises, and that under several confirmations, especially that of his oath and covenant, if we do really believe their accomplishment; and that it shall be to us according to his word, upon the account of his veracity, power, righteousness and holiness; why shall this be accounted a fanatical fixing of the imagination.</w:t>
      </w:r>
    </w:p>
    <w:p w14:paraId="1F95127D">
      <w:pPr>
        <w:pStyle w:val="5"/>
        <w:ind w:left="0" w:right="0" w:firstLine="0"/>
        <w:jc w:val="left"/>
        <w:rPr>
          <w:rFonts w:hint="eastAsia"/>
        </w:rPr>
      </w:pPr>
      <w:r>
        <w:rPr>
          <w:rFonts w:hint="eastAsia"/>
        </w:rPr>
        <w:t>既然神已经给了我们宝贵的应许，并用几种确认加以印证，特别是祂的誓言和圣约，如果我们真的相信它们会成就；并且因祂的真实、权能、公义和圣洁，相信祂必照祂的话向我们成就；为何这要被视为狂热的想象固定呢？</w:t>
      </w:r>
    </w:p>
    <w:p w14:paraId="7709F3CD">
      <w:pPr>
        <w:pStyle w:val="5"/>
        <w:ind w:left="0" w:right="0" w:firstLine="0"/>
        <w:jc w:val="left"/>
        <w:rPr>
          <w:rFonts w:hint="eastAsia"/>
        </w:rPr>
      </w:pPr>
    </w:p>
    <w:p w14:paraId="3A4C0063">
      <w:pPr>
        <w:pStyle w:val="5"/>
        <w:ind w:left="0" w:right="0" w:firstLine="0"/>
        <w:jc w:val="left"/>
        <w:rPr>
          <w:rFonts w:hint="eastAsia"/>
        </w:rPr>
      </w:pPr>
      <w:r>
        <w:rPr>
          <w:rFonts w:hint="eastAsia"/>
        </w:rPr>
        <w:t>If it be so, it was so in Abraham, our example, Rom. iv. 19, 20, 21.</w:t>
      </w:r>
    </w:p>
    <w:p w14:paraId="280311FA">
      <w:pPr>
        <w:pStyle w:val="5"/>
        <w:ind w:left="0" w:right="0" w:firstLine="0"/>
        <w:jc w:val="left"/>
        <w:rPr>
          <w:rFonts w:hint="eastAsia"/>
        </w:rPr>
      </w:pPr>
      <w:r>
        <w:rPr>
          <w:rFonts w:hint="eastAsia"/>
        </w:rPr>
        <w:t>如果这样算是狂热，那么我们的榜样亚伯拉罕也是如此，罗马书四章19-21节。</w:t>
      </w:r>
    </w:p>
    <w:p w14:paraId="03ECD301">
      <w:pPr>
        <w:pStyle w:val="5"/>
        <w:ind w:left="0" w:right="0" w:firstLine="0"/>
        <w:jc w:val="left"/>
        <w:rPr>
          <w:rFonts w:hint="eastAsia"/>
        </w:rPr>
      </w:pPr>
    </w:p>
    <w:p w14:paraId="791CB753">
      <w:pPr>
        <w:pStyle w:val="5"/>
        <w:ind w:left="0" w:right="0" w:firstLine="0"/>
        <w:jc w:val="left"/>
        <w:rPr>
          <w:rFonts w:hint="eastAsia"/>
        </w:rPr>
      </w:pPr>
      <w:r>
        <w:rPr>
          <w:rFonts w:hint="eastAsia"/>
        </w:rPr>
        <w:t>But this blasphemous figment is designed for the overthrow of the way of life and salvation by Jesus Christ.</w:t>
      </w:r>
    </w:p>
    <w:p w14:paraId="5A3273DA">
      <w:pPr>
        <w:pStyle w:val="5"/>
        <w:ind w:left="0" w:right="0" w:firstLine="0"/>
        <w:jc w:val="left"/>
        <w:rPr>
          <w:rFonts w:hint="eastAsia"/>
        </w:rPr>
      </w:pPr>
      <w:r>
        <w:rPr>
          <w:rFonts w:hint="eastAsia"/>
        </w:rPr>
        <w:t>但这种亵渎的虚构是为了推翻藉耶稣基督而得的生命和救恩之道。</w:t>
      </w:r>
    </w:p>
    <w:p w14:paraId="47B548B0">
      <w:pPr>
        <w:pStyle w:val="5"/>
        <w:ind w:left="0" w:right="0" w:firstLine="0"/>
        <w:jc w:val="left"/>
        <w:rPr>
          <w:rFonts w:hint="eastAsia"/>
        </w:rPr>
      </w:pPr>
    </w:p>
    <w:p w14:paraId="5C6394E7">
      <w:pPr>
        <w:pStyle w:val="5"/>
        <w:ind w:left="0" w:right="0" w:firstLine="0"/>
        <w:jc w:val="left"/>
        <w:rPr>
          <w:rFonts w:hint="eastAsia"/>
        </w:rPr>
      </w:pPr>
      <w:r>
        <w:rPr>
          <w:rFonts w:hint="eastAsia"/>
        </w:rPr>
        <w:t>God gives us great and precious promises, that, by them, we might be made partakers of a Divine nature.</w:t>
      </w:r>
    </w:p>
    <w:p w14:paraId="10FAE347">
      <w:pPr>
        <w:pStyle w:val="5"/>
        <w:ind w:left="0" w:right="0" w:firstLine="0"/>
        <w:jc w:val="left"/>
        <w:rPr>
          <w:rFonts w:hint="eastAsia"/>
        </w:rPr>
      </w:pPr>
      <w:r>
        <w:rPr>
          <w:rFonts w:hint="eastAsia"/>
        </w:rPr>
        <w:t>神赐给我们宝贵的应许，为要藉着这些应许，使我们得以分享神的性情。</w:t>
      </w:r>
    </w:p>
    <w:p w14:paraId="21F70E2F">
      <w:pPr>
        <w:pStyle w:val="5"/>
        <w:ind w:left="0" w:right="0" w:firstLine="0"/>
        <w:jc w:val="left"/>
        <w:rPr>
          <w:rFonts w:hint="eastAsia"/>
        </w:rPr>
      </w:pPr>
    </w:p>
    <w:p w14:paraId="534767F9">
      <w:pPr>
        <w:pStyle w:val="5"/>
        <w:ind w:left="0" w:right="0" w:firstLine="0"/>
        <w:jc w:val="left"/>
        <w:rPr>
          <w:rFonts w:hint="eastAsia"/>
        </w:rPr>
      </w:pPr>
      <w:r>
        <w:rPr>
          <w:rFonts w:hint="eastAsia"/>
        </w:rPr>
        <w:t>These promises he requireth us to receive and to mix them with faith; that is, trusting to and resting on his Divine power and veracity, ascribing unto him thereby the glory of them; to believe that the things promised unto us shall be accomplished, which is the mean of God's appointment, whereby we shall be made partakers of them.</w:t>
      </w:r>
    </w:p>
    <w:p w14:paraId="76ED6129">
      <w:pPr>
        <w:pStyle w:val="5"/>
        <w:ind w:left="0" w:right="0" w:firstLine="0"/>
        <w:jc w:val="left"/>
        <w:rPr>
          <w:rFonts w:hint="eastAsia"/>
        </w:rPr>
      </w:pPr>
      <w:r>
        <w:rPr>
          <w:rFonts w:hint="eastAsia"/>
        </w:rPr>
        <w:t>祂要求我们接受这些应许并将其与信心调和；就是信靠并依赖祂的神圣能力和真实，藉此将荣耀归给祂；相信应许给我们的事必成就，这是神所设立的方法，藉此我们将得以分享它们。</w:t>
      </w:r>
    </w:p>
    <w:p w14:paraId="0E72619F">
      <w:pPr>
        <w:pStyle w:val="5"/>
        <w:ind w:left="0" w:right="0" w:firstLine="0"/>
        <w:jc w:val="left"/>
        <w:rPr>
          <w:rFonts w:hint="eastAsia"/>
        </w:rPr>
      </w:pPr>
    </w:p>
    <w:p w14:paraId="05BFB2DE">
      <w:pPr>
        <w:pStyle w:val="5"/>
        <w:ind w:left="0" w:right="0" w:firstLine="0"/>
        <w:jc w:val="left"/>
        <w:rPr>
          <w:rFonts w:hint="eastAsia"/>
        </w:rPr>
      </w:pPr>
      <w:r>
        <w:rPr>
          <w:rFonts w:hint="eastAsia"/>
        </w:rPr>
        <w:t>Such was the faith of Abraham so highly celebrated by the apostle; such was all the true and saving faith that ever was in the world from the foundation of it."</w:t>
      </w:r>
    </w:p>
    <w:p w14:paraId="3312C349">
      <w:pPr>
        <w:pStyle w:val="5"/>
        <w:ind w:left="0" w:right="0" w:firstLine="0"/>
        <w:jc w:val="left"/>
        <w:rPr>
          <w:rFonts w:hint="eastAsia"/>
        </w:rPr>
      </w:pPr>
      <w:r>
        <w:rPr>
          <w:rFonts w:hint="eastAsia"/>
        </w:rPr>
        <w:t>这就是使徒高度称赞的亚伯拉罕的信心；这也是自世界创立以来所有真实和拯救的信心。"</w:t>
      </w:r>
    </w:p>
    <w:p w14:paraId="5B2C8676">
      <w:pPr>
        <w:pStyle w:val="5"/>
        <w:ind w:left="0" w:right="0" w:firstLine="0"/>
        <w:jc w:val="left"/>
      </w:pPr>
    </w:p>
    <w:p w14:paraId="5EE483F9">
      <w:pPr>
        <w:spacing w:before="0"/>
        <w:ind w:left="288" w:right="1" w:firstLine="0"/>
        <w:jc w:val="center"/>
        <w:rPr>
          <w:b/>
          <w:sz w:val="30"/>
        </w:rPr>
      </w:pPr>
      <w:r>
        <w:rPr>
          <w:b/>
          <w:sz w:val="30"/>
        </w:rPr>
        <w:t>————</w:t>
      </w:r>
      <w:r>
        <w:rPr>
          <w:b/>
          <w:spacing w:val="-10"/>
          <w:sz w:val="30"/>
        </w:rPr>
        <w:t>—</w:t>
      </w:r>
    </w:p>
    <w:p w14:paraId="5ACDA6F2">
      <w:pPr>
        <w:spacing w:after="0"/>
        <w:jc w:val="center"/>
        <w:rPr>
          <w:b/>
          <w:sz w:val="30"/>
        </w:rPr>
        <w:sectPr>
          <w:pgSz w:w="12240" w:h="15840"/>
          <w:pgMar w:top="1360" w:right="1440" w:bottom="280" w:left="1440" w:header="720" w:footer="720" w:gutter="0"/>
          <w:cols w:space="720" w:num="1"/>
        </w:sectPr>
      </w:pPr>
    </w:p>
    <w:p w14:paraId="167EE8E2">
      <w:pPr>
        <w:pStyle w:val="2"/>
      </w:pPr>
      <w:bookmarkStart w:id="17" w:name="_bookmark65"/>
      <w:bookmarkEnd w:id="17"/>
      <w:bookmarkStart w:id="18" w:name="On some queries proposed by Mr. Bellamy."/>
      <w:bookmarkEnd w:id="18"/>
      <w:r>
        <w:t xml:space="preserve">LETTER </w:t>
      </w:r>
      <w:r>
        <w:rPr>
          <w:spacing w:val="-5"/>
        </w:rPr>
        <w:t>IV.</w:t>
      </w:r>
    </w:p>
    <w:p w14:paraId="2E8758EB">
      <w:pPr>
        <w:pStyle w:val="4"/>
        <w:rPr>
          <w:b w:val="0"/>
          <w:i w:val="0"/>
        </w:rPr>
      </w:pPr>
      <w:r>
        <w:t>On</w:t>
      </w:r>
      <w:r>
        <w:rPr>
          <w:spacing w:val="-3"/>
        </w:rPr>
        <w:t xml:space="preserve"> </w:t>
      </w:r>
      <w:r>
        <w:t>some</w:t>
      </w:r>
      <w:r>
        <w:rPr>
          <w:spacing w:val="-3"/>
        </w:rPr>
        <w:t xml:space="preserve"> </w:t>
      </w:r>
      <w:r>
        <w:t>Queries</w:t>
      </w:r>
      <w:r>
        <w:rPr>
          <w:spacing w:val="-3"/>
        </w:rPr>
        <w:t xml:space="preserve"> </w:t>
      </w:r>
      <w:r>
        <w:t>proposed</w:t>
      </w:r>
      <w:r>
        <w:rPr>
          <w:spacing w:val="-3"/>
        </w:rPr>
        <w:t xml:space="preserve"> </w:t>
      </w:r>
      <w:r>
        <w:t>by</w:t>
      </w:r>
      <w:r>
        <w:rPr>
          <w:spacing w:val="-3"/>
        </w:rPr>
        <w:t xml:space="preserve"> </w:t>
      </w:r>
      <w:r>
        <w:t>Mr.</w:t>
      </w:r>
      <w:r>
        <w:rPr>
          <w:spacing w:val="-2"/>
        </w:rPr>
        <w:t xml:space="preserve"> Bellamy</w:t>
      </w:r>
      <w:r>
        <w:rPr>
          <w:b w:val="0"/>
          <w:i w:val="0"/>
          <w:spacing w:val="-2"/>
        </w:rPr>
        <w:t>.</w:t>
      </w:r>
    </w:p>
    <w:p w14:paraId="25675AF3">
      <w:pPr>
        <w:pStyle w:val="2"/>
        <w:bidi w:val="0"/>
        <w:rPr>
          <w:rFonts w:hint="eastAsia"/>
        </w:rPr>
      </w:pPr>
      <w:r>
        <w:rPr>
          <w:rFonts w:hint="eastAsia"/>
        </w:rPr>
        <w:t>第四封信</w:t>
      </w:r>
    </w:p>
    <w:p w14:paraId="56FB8BD0">
      <w:pPr>
        <w:pStyle w:val="2"/>
        <w:bidi w:val="0"/>
        <w:rPr>
          <w:rFonts w:hint="eastAsia"/>
        </w:rPr>
      </w:pPr>
      <w:r>
        <w:rPr>
          <w:rFonts w:hint="eastAsia"/>
        </w:rPr>
        <w:t>关于贝拉米先生提出的一些问题</w:t>
      </w:r>
    </w:p>
    <w:p w14:paraId="09D880D8">
      <w:pPr>
        <w:pStyle w:val="5"/>
        <w:ind w:right="99"/>
        <w:rPr>
          <w:rFonts w:hint="eastAsia"/>
        </w:rPr>
      </w:pPr>
    </w:p>
    <w:p w14:paraId="71223F20">
      <w:pPr>
        <w:pStyle w:val="5"/>
        <w:ind w:right="99"/>
        <w:rPr>
          <w:rFonts w:hint="eastAsia"/>
        </w:rPr>
      </w:pPr>
      <w:r>
        <w:rPr>
          <w:rFonts w:hint="eastAsia"/>
        </w:rPr>
        <w:t>When a writer or speaker pretends to determine a controverted point by proposing queries, it is often the design of such queries to insinuate some prejudice, and to make us overlook the considerations which are most necessary to a right judgment of the matter in question.</w:t>
      </w:r>
    </w:p>
    <w:p w14:paraId="71608932">
      <w:pPr>
        <w:pStyle w:val="5"/>
        <w:ind w:right="99"/>
        <w:rPr>
          <w:rFonts w:hint="eastAsia"/>
        </w:rPr>
      </w:pPr>
      <w:r>
        <w:rPr>
          <w:rFonts w:hint="eastAsia"/>
        </w:rPr>
        <w:t>当一位作者或演讲者假装通过提出问题来确定一个有争议的观点时，这些问题的目的往往是暗示某种偏见，使我们忽视那些对正确判断所讨论事项最为必要的考虑因素。</w:t>
      </w:r>
    </w:p>
    <w:p w14:paraId="3DD2412C">
      <w:pPr>
        <w:pStyle w:val="5"/>
        <w:ind w:right="99"/>
        <w:rPr>
          <w:rFonts w:hint="eastAsia"/>
        </w:rPr>
      </w:pPr>
    </w:p>
    <w:p w14:paraId="0E451772">
      <w:pPr>
        <w:pStyle w:val="5"/>
        <w:ind w:right="99"/>
        <w:rPr>
          <w:rFonts w:hint="eastAsia"/>
        </w:rPr>
      </w:pPr>
      <w:r>
        <w:rPr>
          <w:rFonts w:hint="eastAsia"/>
        </w:rPr>
        <w:t>Hence, though Mr. Bellamy's queries be materially answered in the two preceding letters, yet it may be instructive to consider them particularly, as an example of the artifices, that are made use of, to preclude the most salutary truths from any candid hearing or impartial examination.</w:t>
      </w:r>
    </w:p>
    <w:p w14:paraId="70EEBA61">
      <w:pPr>
        <w:pStyle w:val="5"/>
        <w:ind w:right="99"/>
        <w:rPr>
          <w:rFonts w:hint="eastAsia"/>
        </w:rPr>
      </w:pPr>
      <w:r>
        <w:rPr>
          <w:rFonts w:hint="eastAsia"/>
        </w:rPr>
        <w:t>因此，尽管贝拉米先生的问题在前两封信中已基本得到回答，但仍然值得专门考虑这些问题，作为那些用来阻碍最有益真理得到坦诚聆听或公正审视的技巧的例子。</w:t>
      </w:r>
    </w:p>
    <w:p w14:paraId="21005669">
      <w:pPr>
        <w:pStyle w:val="5"/>
        <w:ind w:right="99"/>
        <w:rPr>
          <w:rFonts w:hint="eastAsia"/>
        </w:rPr>
      </w:pPr>
    </w:p>
    <w:p w14:paraId="652A59B4">
      <w:pPr>
        <w:pStyle w:val="5"/>
        <w:ind w:right="99"/>
        <w:rPr>
          <w:rFonts w:hint="eastAsia"/>
        </w:rPr>
      </w:pPr>
      <w:r>
        <w:rPr>
          <w:rFonts w:hint="eastAsia"/>
        </w:rPr>
        <w:t>Query I. "Did God ever require any of the sons of Adam to believe any proposition to be true; unless it was in fact true before he believed. We are required to believe, that there is a God,—that Christ is the Son of God,— that he died for sinners,—that he that believeth shall be saved,—that he that believeth not shall be damned,—that without holiness no man shall see the Lord. We are required to believe all the truths taught in the Bible. But they are all true, before we believe them, and whether we believe them or not."</w:t>
      </w:r>
    </w:p>
    <w:p w14:paraId="721BFCDC">
      <w:pPr>
        <w:pStyle w:val="5"/>
        <w:ind w:right="99"/>
        <w:rPr>
          <w:rFonts w:hint="eastAsia"/>
        </w:rPr>
      </w:pPr>
      <w:r>
        <w:rPr>
          <w:rFonts w:hint="eastAsia"/>
        </w:rPr>
        <w:t>问题一："神是否曾要求亚当的任何后裔相信任何命题为真，除非该命题在他相信之前确实为真？我们被要求相信，有一位神，—基督是神的儿子，—祂为罪人而死，—信的人必得救，—不信的人必被定罪，—非圣洁没有人能见主。我们被要求相信圣经中教导的所有真理。但这些真理在我们相信之前就已经是真的，无论我们相信与否。"</w:t>
      </w:r>
    </w:p>
    <w:p w14:paraId="161EC9CB">
      <w:pPr>
        <w:pStyle w:val="5"/>
        <w:ind w:right="99"/>
        <w:rPr>
          <w:rFonts w:hint="eastAsia"/>
        </w:rPr>
      </w:pPr>
    </w:p>
    <w:p w14:paraId="7DFAC49F">
      <w:pPr>
        <w:pStyle w:val="5"/>
        <w:ind w:right="99"/>
        <w:rPr>
          <w:rFonts w:hint="eastAsia"/>
        </w:rPr>
      </w:pPr>
      <w:r>
        <w:rPr>
          <w:rFonts w:hint="eastAsia"/>
        </w:rPr>
        <w:t>Answer. The occasion of this query is the following words in the explication of the tenth direction in Mr. Marshal's Gospel-Mystery of Sanctification.</w:t>
      </w:r>
    </w:p>
    <w:p w14:paraId="34CB4DE8">
      <w:pPr>
        <w:pStyle w:val="5"/>
        <w:ind w:right="99"/>
        <w:rPr>
          <w:rFonts w:hint="eastAsia"/>
        </w:rPr>
      </w:pPr>
      <w:r>
        <w:rPr>
          <w:rFonts w:hint="eastAsia"/>
        </w:rPr>
        <w:t>回答：这个问题的起因是马歇尔先生在《成圣福音奥秘》第十条指引解释中的以下文字。</w:t>
      </w:r>
    </w:p>
    <w:p w14:paraId="0774BCCF">
      <w:pPr>
        <w:pStyle w:val="5"/>
        <w:ind w:right="99"/>
        <w:rPr>
          <w:rFonts w:hint="eastAsia"/>
        </w:rPr>
      </w:pPr>
    </w:p>
    <w:p w14:paraId="786E6583">
      <w:pPr>
        <w:pStyle w:val="5"/>
        <w:ind w:right="99"/>
        <w:rPr>
          <w:rFonts w:hint="eastAsia"/>
        </w:rPr>
      </w:pPr>
      <w:r>
        <w:rPr>
          <w:rFonts w:hint="eastAsia"/>
        </w:rPr>
        <w:t>"The reason," says he, "why we are to assure ourselves in our faith, that God freely giveth Christ and salvation to us particularly, is not, because it is a truth before we believe it, but because it becometh a certain truth when we believe it, and because it will never be true, except we do, in some measure, persuade and assure ourselves that it is so."</w:t>
      </w:r>
    </w:p>
    <w:p w14:paraId="56678C3E">
      <w:pPr>
        <w:pStyle w:val="5"/>
        <w:ind w:right="99"/>
        <w:rPr>
          <w:rFonts w:hint="eastAsia"/>
        </w:rPr>
      </w:pPr>
      <w:r>
        <w:rPr>
          <w:rFonts w:hint="eastAsia"/>
        </w:rPr>
        <w:t>他说："我们在信心中确信神白白赐给我们个人基督和救恩的理由，不是因为它在我们相信之前就是真理，而是因为当我们相信它时它才成为确定的真理，而且除非我们在某种程度上说服并确信自己它是如此，否则它永远不会成为真理。"</w:t>
      </w:r>
    </w:p>
    <w:p w14:paraId="34B695E7">
      <w:pPr>
        <w:pStyle w:val="5"/>
        <w:ind w:right="99"/>
        <w:rPr>
          <w:rFonts w:hint="eastAsia"/>
        </w:rPr>
      </w:pPr>
    </w:p>
    <w:p w14:paraId="3A7CD7F5">
      <w:pPr>
        <w:pStyle w:val="5"/>
        <w:ind w:right="99"/>
        <w:rPr>
          <w:rFonts w:hint="eastAsia"/>
        </w:rPr>
      </w:pPr>
      <w:r>
        <w:rPr>
          <w:rFonts w:hint="eastAsia"/>
        </w:rPr>
        <w:t>In opposition to this passage Mr. Bellamy asserts, "that God never requires us to believe any thing but what is true, before we believe it, and whether we believe it or not."</w:t>
      </w:r>
    </w:p>
    <w:p w14:paraId="5E82B245">
      <w:pPr>
        <w:pStyle w:val="5"/>
        <w:ind w:right="99"/>
        <w:rPr>
          <w:rFonts w:hint="eastAsia"/>
        </w:rPr>
      </w:pPr>
      <w:r>
        <w:rPr>
          <w:rFonts w:hint="eastAsia"/>
        </w:rPr>
        <w:t>与此段落相反，贝拉米先生断言："神从不要求我们相信任何在我们相信之前不是真的，且无论我们信与不信都是真的事物。"</w:t>
      </w:r>
    </w:p>
    <w:p w14:paraId="1EC9156A">
      <w:pPr>
        <w:pStyle w:val="5"/>
        <w:ind w:right="99"/>
        <w:rPr>
          <w:rFonts w:hint="eastAsia"/>
        </w:rPr>
      </w:pPr>
    </w:p>
    <w:p w14:paraId="23310064">
      <w:pPr>
        <w:pStyle w:val="5"/>
        <w:ind w:right="99"/>
        <w:rPr>
          <w:rFonts w:hint="eastAsia"/>
        </w:rPr>
      </w:pPr>
      <w:r>
        <w:rPr>
          <w:rFonts w:hint="eastAsia"/>
        </w:rPr>
        <w:t>And it is granted to Mr. Bellamy, that God never requires us to believe any speculative proposition, such as those recited in the query; or any absolute prediction or historical fact, but what is true, whether we believe it, or not.</w:t>
      </w:r>
    </w:p>
    <w:p w14:paraId="34DFCD80">
      <w:pPr>
        <w:pStyle w:val="5"/>
        <w:ind w:right="99"/>
        <w:rPr>
          <w:rFonts w:hint="eastAsia"/>
        </w:rPr>
      </w:pPr>
      <w:r>
        <w:rPr>
          <w:rFonts w:hint="eastAsia"/>
        </w:rPr>
        <w:t>我们承认贝拉米先生的观点，神确实从不要求我们相信任何思辨性命题，如查询中列举的那些；或任何绝对的预言或历史事实，除非它们无论我们信与不信都是真的。</w:t>
      </w:r>
    </w:p>
    <w:p w14:paraId="4E5132A6">
      <w:pPr>
        <w:pStyle w:val="5"/>
        <w:ind w:right="99"/>
        <w:rPr>
          <w:rFonts w:hint="eastAsia"/>
        </w:rPr>
      </w:pPr>
    </w:p>
    <w:p w14:paraId="466EE7A4">
      <w:pPr>
        <w:pStyle w:val="5"/>
        <w:ind w:right="99"/>
        <w:rPr>
          <w:rFonts w:hint="eastAsia"/>
        </w:rPr>
      </w:pPr>
      <w:r>
        <w:rPr>
          <w:rFonts w:hint="eastAsia"/>
        </w:rPr>
        <w:t>But saving faith, as it is distinguished from other sorts of faith, is not merely a belief of such speculative truths: because there is no such truth but what may be known and assented to by wicked men and devils.</w:t>
      </w:r>
    </w:p>
    <w:p w14:paraId="72C291B2">
      <w:pPr>
        <w:pStyle w:val="5"/>
        <w:ind w:right="99"/>
        <w:rPr>
          <w:rFonts w:hint="eastAsia"/>
        </w:rPr>
      </w:pPr>
      <w:r>
        <w:rPr>
          <w:rFonts w:hint="eastAsia"/>
        </w:rPr>
        <w:t>但得救的信心，与其他种类信心的区别在于，它不仅仅是相信这类思辨性真理：因为没有什么真理是恶人和魔鬼不能知道和同意的。</w:t>
      </w:r>
    </w:p>
    <w:p w14:paraId="46BD12EA">
      <w:pPr>
        <w:pStyle w:val="5"/>
        <w:ind w:right="99"/>
        <w:rPr>
          <w:rFonts w:hint="eastAsia"/>
        </w:rPr>
      </w:pPr>
    </w:p>
    <w:p w14:paraId="409C90A3">
      <w:pPr>
        <w:pStyle w:val="5"/>
        <w:ind w:right="99"/>
        <w:rPr>
          <w:rFonts w:hint="eastAsia"/>
        </w:rPr>
      </w:pPr>
      <w:r>
        <w:rPr>
          <w:rFonts w:hint="eastAsia"/>
        </w:rPr>
        <w:t>When the apostle James says, Even the devils believe and tremble, he undoubtedly admits, that they may assent to all the truths or propositions contained in the scriptures.</w:t>
      </w:r>
    </w:p>
    <w:p w14:paraId="458A24D8">
      <w:pPr>
        <w:pStyle w:val="5"/>
        <w:ind w:right="99"/>
        <w:rPr>
          <w:rFonts w:hint="eastAsia"/>
        </w:rPr>
      </w:pPr>
      <w:r>
        <w:rPr>
          <w:rFonts w:hint="eastAsia"/>
        </w:rPr>
        <w:t>当使徒雅各说："鬼魔也信，却是战惊"，他无疑承认，它们可能认同圣经中包含的所有真理或命题。</w:t>
      </w:r>
    </w:p>
    <w:p w14:paraId="37A90906">
      <w:pPr>
        <w:pStyle w:val="5"/>
        <w:ind w:right="99"/>
        <w:rPr>
          <w:rFonts w:hint="eastAsia"/>
        </w:rPr>
      </w:pPr>
    </w:p>
    <w:p w14:paraId="67C4E7AA">
      <w:pPr>
        <w:pStyle w:val="5"/>
        <w:ind w:right="99"/>
        <w:rPr>
          <w:rFonts w:hint="eastAsia"/>
        </w:rPr>
      </w:pPr>
      <w:r>
        <w:rPr>
          <w:rFonts w:hint="eastAsia"/>
        </w:rPr>
        <w:t>In this sense, it has been justly said, That true justifying faith is not simply the believing of any sentence that is written or can be thought upon.</w:t>
      </w:r>
    </w:p>
    <w:p w14:paraId="5306FF63">
      <w:pPr>
        <w:pStyle w:val="5"/>
        <w:ind w:right="99"/>
        <w:rPr>
          <w:rFonts w:hint="eastAsia"/>
        </w:rPr>
      </w:pPr>
      <w:r>
        <w:rPr>
          <w:rFonts w:hint="eastAsia"/>
        </w:rPr>
        <w:t>在这个意义上，有人正确地说，真正称义的信心不仅仅是相信任何已写下或可想到的句子。</w:t>
      </w:r>
    </w:p>
    <w:p w14:paraId="14900FA8">
      <w:pPr>
        <w:pStyle w:val="5"/>
        <w:ind w:right="99"/>
        <w:rPr>
          <w:rFonts w:hint="eastAsia"/>
        </w:rPr>
      </w:pPr>
    </w:p>
    <w:p w14:paraId="380F2E81">
      <w:pPr>
        <w:pStyle w:val="5"/>
        <w:ind w:right="99"/>
        <w:rPr>
          <w:rFonts w:hint="eastAsia"/>
        </w:rPr>
      </w:pPr>
      <w:r>
        <w:rPr>
          <w:rFonts w:hint="eastAsia"/>
        </w:rPr>
        <w:t>So the persuasion, that Christ is mine, which we consider as belonging to the nature of saving faith, is not properly speaking, a belief of this proposition, That Christ is mine, as if it were formally, or, in so many words, contained in scripture; but it is the necessary import of that receiving or taking of Christ to myself, which is answerable to and warranted by the free grant of him in the gospel, directed to sinners of mankind indefinitely.</w:t>
      </w:r>
    </w:p>
    <w:p w14:paraId="06FE55D7">
      <w:pPr>
        <w:pStyle w:val="5"/>
        <w:ind w:right="99"/>
        <w:rPr>
          <w:rFonts w:hint="eastAsia"/>
        </w:rPr>
      </w:pPr>
      <w:r>
        <w:rPr>
          <w:rFonts w:hint="eastAsia"/>
        </w:rPr>
        <w:t>因此，我们认为属于救恩之信心本质的"基督是我的"的确信，严格来说，不是相信"基督是我的"这一命题，好像它在形式上或用许多词汇明确包含在圣经中；而是我接受或取用基督归我自己的必然含义，这与福音中对祂的自由授予相符并得到授权，这自由授予无限定地指向人类罪人。</w:t>
      </w:r>
    </w:p>
    <w:p w14:paraId="4C44213A">
      <w:pPr>
        <w:pStyle w:val="5"/>
        <w:ind w:right="99"/>
        <w:rPr>
          <w:rFonts w:hint="eastAsia"/>
        </w:rPr>
      </w:pPr>
    </w:p>
    <w:p w14:paraId="2B716F1F">
      <w:pPr>
        <w:pStyle w:val="5"/>
        <w:ind w:right="99"/>
        <w:rPr>
          <w:rFonts w:hint="eastAsia"/>
        </w:rPr>
      </w:pPr>
      <w:r>
        <w:rPr>
          <w:rFonts w:hint="eastAsia"/>
        </w:rPr>
        <w:t>In this believing, however, that Christ is my own Saviour, I am no more chargeable with believing a lie; than I am in believing, that, when a friend gives me a book or any other valuable article, I have a right by virtue of his gift, to consider it, to take and use it, as my own; though it be certain, that, if I finally despise and reject his gift, it neither is, nor ever will be mine.</w:t>
      </w:r>
    </w:p>
    <w:p w14:paraId="2F14F946">
      <w:pPr>
        <w:pStyle w:val="5"/>
        <w:ind w:right="99"/>
        <w:rPr>
          <w:rFonts w:hint="eastAsia"/>
        </w:rPr>
      </w:pPr>
      <w:r>
        <w:rPr>
          <w:rFonts w:hint="eastAsia"/>
        </w:rPr>
        <w:t>然而，在相信基督是我自己的救主时，我不会被指控相信谎言；正如我相信，当朋友给我一本书或任何其他有价值的物品时，我凭借他的赠与有权利把它视为、拿取并使用为我自己的；尽管可以肯定，如果我最终鄙视并拒绝他的礼物，它既不是，也永远不会是我的。</w:t>
      </w:r>
    </w:p>
    <w:p w14:paraId="0107BEA1">
      <w:pPr>
        <w:pStyle w:val="5"/>
        <w:ind w:right="99"/>
        <w:rPr>
          <w:rFonts w:hint="eastAsia"/>
        </w:rPr>
      </w:pPr>
    </w:p>
    <w:p w14:paraId="54A61D68">
      <w:pPr>
        <w:pStyle w:val="5"/>
        <w:ind w:right="99"/>
        <w:rPr>
          <w:rFonts w:hint="eastAsia"/>
        </w:rPr>
      </w:pPr>
      <w:r>
        <w:rPr>
          <w:rFonts w:hint="eastAsia"/>
        </w:rPr>
        <w:t>Farther, if the gospel be considered as a free promise of Christ and, his benefits; then this persuasion, that Christ is mine, is undoubtedly the import of my faith or belief of that promise as directed to me.</w:t>
      </w:r>
    </w:p>
    <w:p w14:paraId="6B5373B4">
      <w:pPr>
        <w:pStyle w:val="5"/>
        <w:ind w:right="99"/>
        <w:rPr>
          <w:rFonts w:hint="eastAsia"/>
        </w:rPr>
      </w:pPr>
      <w:r>
        <w:rPr>
          <w:rFonts w:hint="eastAsia"/>
        </w:rPr>
        <w:t>进一步说，如果福音被视为对基督和祂益处的自由应许；那么"基督是我的"这一确信无疑是我对那向我发出的应许之信心或信念的含义。</w:t>
      </w:r>
    </w:p>
    <w:p w14:paraId="3D7FB3D4">
      <w:pPr>
        <w:pStyle w:val="5"/>
        <w:ind w:right="99"/>
        <w:rPr>
          <w:rFonts w:hint="eastAsia"/>
        </w:rPr>
      </w:pPr>
    </w:p>
    <w:p w14:paraId="7F3C86E8">
      <w:pPr>
        <w:pStyle w:val="5"/>
        <w:ind w:right="99"/>
        <w:rPr>
          <w:rFonts w:hint="eastAsia"/>
        </w:rPr>
      </w:pPr>
      <w:r>
        <w:rPr>
          <w:rFonts w:hint="eastAsia"/>
        </w:rPr>
        <w:t>And yet, though this promise be directed to all the hearers of the word, none of them, in the event, will find Christ to be theirs, excepting those that believe: because faith is the only way or mean by which God hath appointed them to attain a saving interest in, or the actual possession of, what he hath promised in the gospel.</w:t>
      </w:r>
    </w:p>
    <w:p w14:paraId="0F98DF75">
      <w:pPr>
        <w:pStyle w:val="5"/>
        <w:ind w:right="99"/>
        <w:rPr>
          <w:rFonts w:hint="eastAsia"/>
        </w:rPr>
      </w:pPr>
      <w:r>
        <w:rPr>
          <w:rFonts w:hint="eastAsia"/>
        </w:rPr>
        <w:t>然而，尽管这应许是向所有听道者发出的，除了那些相信的人，他们当中没有一个人在结果上会发现基督是他们的：因为信心是神所指定的唯一方式或途径，藉此他们获得福音中所应许之事的救恩权益或实际拥有。</w:t>
      </w:r>
    </w:p>
    <w:p w14:paraId="12E1384C">
      <w:pPr>
        <w:pStyle w:val="5"/>
        <w:ind w:right="99"/>
        <w:rPr>
          <w:rFonts w:hint="eastAsia"/>
        </w:rPr>
      </w:pPr>
    </w:p>
    <w:p w14:paraId="25704B87">
      <w:pPr>
        <w:pStyle w:val="5"/>
        <w:ind w:right="99"/>
        <w:rPr>
          <w:rFonts w:hint="eastAsia"/>
        </w:rPr>
      </w:pPr>
      <w:r>
        <w:rPr>
          <w:rFonts w:hint="eastAsia"/>
        </w:rPr>
        <w:t>Hence the apostle warns those to whom this promise is left, of the danger of coming short of it, Heb. iv. 1.</w:t>
      </w:r>
    </w:p>
    <w:p w14:paraId="58E20E62">
      <w:pPr>
        <w:pStyle w:val="5"/>
        <w:ind w:right="99"/>
        <w:rPr>
          <w:rFonts w:hint="eastAsia"/>
        </w:rPr>
      </w:pPr>
      <w:r>
        <w:rPr>
          <w:rFonts w:hint="eastAsia"/>
        </w:rPr>
        <w:t>因此使徒警告那些得着这应许的人，要谨防错过它的危险，希伯来书四章1节。</w:t>
      </w:r>
    </w:p>
    <w:p w14:paraId="45A62F09">
      <w:pPr>
        <w:pStyle w:val="5"/>
        <w:ind w:right="99"/>
        <w:rPr>
          <w:rFonts w:hint="eastAsia"/>
        </w:rPr>
      </w:pPr>
    </w:p>
    <w:p w14:paraId="7EA1DE06">
      <w:pPr>
        <w:pStyle w:val="5"/>
        <w:ind w:right="99"/>
        <w:rPr>
          <w:rFonts w:hint="eastAsia"/>
        </w:rPr>
      </w:pPr>
      <w:r>
        <w:rPr>
          <w:rFonts w:hint="eastAsia"/>
        </w:rPr>
        <w:t>It may be useful to add the words of some ministers of the gospel on this subject.</w:t>
      </w:r>
    </w:p>
    <w:p w14:paraId="1BA571A7">
      <w:pPr>
        <w:pStyle w:val="5"/>
        <w:ind w:right="99"/>
        <w:rPr>
          <w:rFonts w:hint="eastAsia"/>
        </w:rPr>
      </w:pPr>
      <w:r>
        <w:rPr>
          <w:rFonts w:hint="eastAsia"/>
        </w:rPr>
        <w:t>在这个主题上，添加一些福音牧师的话可能有益。</w:t>
      </w:r>
    </w:p>
    <w:p w14:paraId="74DCF5A0">
      <w:pPr>
        <w:pStyle w:val="5"/>
        <w:ind w:right="99"/>
        <w:rPr>
          <w:rFonts w:hint="eastAsia"/>
        </w:rPr>
      </w:pPr>
    </w:p>
    <w:p w14:paraId="1D4189C8">
      <w:pPr>
        <w:pStyle w:val="5"/>
        <w:ind w:right="99"/>
        <w:rPr>
          <w:rFonts w:hint="eastAsia"/>
        </w:rPr>
      </w:pPr>
      <w:r>
        <w:rPr>
          <w:rFonts w:hint="eastAsia"/>
        </w:rPr>
        <w:t>"There is a full warrant," say they, "to believe, or general right of access to Christ by faith, which all the hearers of the gospel have before they believe, and whether ever they believe or not; and, in this respect, the provision of the New Covenant is their own mercy: which warrant or right, faith believes and improves.</w:t>
      </w:r>
    </w:p>
    <w:p w14:paraId="17C19FDD">
      <w:pPr>
        <w:pStyle w:val="5"/>
        <w:ind w:right="99"/>
        <w:rPr>
          <w:rFonts w:hint="eastAsia"/>
        </w:rPr>
      </w:pPr>
      <w:r>
        <w:rPr>
          <w:rFonts w:hint="eastAsia"/>
        </w:rPr>
        <w:t>他们说："在信心之前，福音的所有听众都有充分的信心保证，或普遍的通过信心接近基督的权利，无论他们是否相信；在这方面，新约的供应是他们自己的恩典：信心相信并改善这种保证或权利。</w:t>
      </w:r>
    </w:p>
    <w:p w14:paraId="3AEF5C56">
      <w:pPr>
        <w:pStyle w:val="5"/>
        <w:ind w:right="99"/>
        <w:rPr>
          <w:rFonts w:hint="eastAsia"/>
        </w:rPr>
      </w:pPr>
    </w:p>
    <w:p w14:paraId="79BD5057">
      <w:pPr>
        <w:pStyle w:val="5"/>
        <w:ind w:right="99"/>
        <w:rPr>
          <w:rFonts w:hint="eastAsia"/>
        </w:rPr>
      </w:pPr>
      <w:r>
        <w:rPr>
          <w:rFonts w:hint="eastAsia"/>
        </w:rPr>
        <w:t>Yet faith is not a mere believing of an interest which the person had before;—but it is also a believing of a new interest in Christ and his blood; or a persuasion, by which a person appropriates to himself what lies in common upon the field of the gospel.</w:t>
      </w:r>
    </w:p>
    <w:p w14:paraId="04DD2999">
      <w:pPr>
        <w:pStyle w:val="5"/>
        <w:ind w:right="99"/>
        <w:rPr>
          <w:rFonts w:hint="eastAsia"/>
        </w:rPr>
      </w:pPr>
      <w:r>
        <w:rPr>
          <w:rFonts w:hint="eastAsia"/>
        </w:rPr>
        <w:t>然而，信心不仅仅是相信一个人以前就有的权益；—而且也是相信在基督和祂的宝血中的新权益；或一种确信，藉此一个人将福音领域中普遍存在的东西归自己所有。</w:t>
      </w:r>
    </w:p>
    <w:p w14:paraId="27DD9926">
      <w:pPr>
        <w:pStyle w:val="5"/>
        <w:ind w:right="99"/>
        <w:rPr>
          <w:rFonts w:hint="eastAsia"/>
        </w:rPr>
      </w:pPr>
    </w:p>
    <w:p w14:paraId="739CEC25">
      <w:pPr>
        <w:pStyle w:val="5"/>
        <w:ind w:right="99"/>
        <w:rPr>
          <w:rFonts w:hint="eastAsia"/>
        </w:rPr>
      </w:pPr>
      <w:r>
        <w:rPr>
          <w:rFonts w:hint="eastAsia"/>
        </w:rPr>
        <w:t>All the privileges and blessings of the New Covenant are generally and indefinitely set forth by the gospel, upon this very design,—That each person who hears it may take all to himself, in the way of believing; as there cannot otherwise be any proper entertainment given to the gospel.</w:t>
      </w:r>
    </w:p>
    <w:p w14:paraId="5B8E8DEE">
      <w:pPr>
        <w:pStyle w:val="5"/>
        <w:ind w:right="99"/>
        <w:rPr>
          <w:rFonts w:hint="eastAsia"/>
        </w:rPr>
      </w:pPr>
      <w:r>
        <w:rPr>
          <w:rFonts w:hint="eastAsia"/>
        </w:rPr>
        <w:t>新约的所有特权和祝福都是由福音普遍而无限定地陈述的，目的就是—使每一个听到它的人可以通过信心的方式将一切归自己所有；因为否则就不可能对福音给予任何适当的款待。</w:t>
      </w:r>
    </w:p>
    <w:p w14:paraId="2AB24CFC">
      <w:pPr>
        <w:pStyle w:val="5"/>
        <w:ind w:right="99"/>
        <w:rPr>
          <w:rFonts w:hint="eastAsia"/>
        </w:rPr>
      </w:pPr>
    </w:p>
    <w:p w14:paraId="4B48AC4C">
      <w:pPr>
        <w:pStyle w:val="5"/>
        <w:ind w:right="99"/>
        <w:rPr>
          <w:rFonts w:hint="eastAsia"/>
        </w:rPr>
      </w:pPr>
      <w:r>
        <w:rPr>
          <w:rFonts w:hint="eastAsia"/>
        </w:rPr>
        <w:t>An indefinite declaration is made of God's name as the Lord our God, and of Christ's name as the Lord our Righteousness, and all covenant blessings are presented to us in absolute promises; all which is certainly for being believed.</w:t>
      </w:r>
    </w:p>
    <w:p w14:paraId="3CC3909E">
      <w:pPr>
        <w:pStyle w:val="5"/>
        <w:ind w:right="99"/>
        <w:rPr>
          <w:rFonts w:hint="eastAsia"/>
        </w:rPr>
      </w:pPr>
      <w:r>
        <w:rPr>
          <w:rFonts w:hint="eastAsia"/>
        </w:rPr>
        <w:t>神的名被无限定地宣告为"耶和华我们的神"，基督的名被宣告为"耶和华我们的义"，所有约中的祝福都在绝对的应许中呈现给我们；这一切都确实是为了被相信。</w:t>
      </w:r>
    </w:p>
    <w:p w14:paraId="753BEF13">
      <w:pPr>
        <w:pStyle w:val="5"/>
        <w:ind w:right="99"/>
        <w:rPr>
          <w:rFonts w:hint="eastAsia"/>
        </w:rPr>
      </w:pPr>
    </w:p>
    <w:p w14:paraId="5DD4DDBE">
      <w:pPr>
        <w:pStyle w:val="5"/>
        <w:ind w:right="99"/>
        <w:rPr>
          <w:rFonts w:hint="eastAsia"/>
        </w:rPr>
      </w:pPr>
      <w:r>
        <w:rPr>
          <w:rFonts w:hint="eastAsia"/>
        </w:rPr>
        <w:t>But every person is to believe for himself, not for another.</w:t>
      </w:r>
    </w:p>
    <w:p w14:paraId="4E0AF5CC">
      <w:pPr>
        <w:pStyle w:val="5"/>
        <w:ind w:right="99"/>
        <w:rPr>
          <w:rFonts w:hint="eastAsia"/>
        </w:rPr>
      </w:pPr>
      <w:r>
        <w:rPr>
          <w:rFonts w:hint="eastAsia"/>
        </w:rPr>
        <w:t>但每个人只为自己相信，不为别人相信。</w:t>
      </w:r>
    </w:p>
    <w:p w14:paraId="48EB4DFF">
      <w:pPr>
        <w:pStyle w:val="5"/>
        <w:ind w:right="99"/>
        <w:rPr>
          <w:rFonts w:hint="eastAsia"/>
        </w:rPr>
      </w:pPr>
    </w:p>
    <w:p w14:paraId="052D46F6">
      <w:pPr>
        <w:pStyle w:val="5"/>
        <w:ind w:right="99"/>
        <w:rPr>
          <w:rFonts w:hint="eastAsia"/>
        </w:rPr>
      </w:pPr>
      <w:r>
        <w:rPr>
          <w:rFonts w:hint="eastAsia"/>
        </w:rPr>
        <w:t>It is a mock faith, if a person believes only that some others have a saving interest in God and Christ and the promises; as he hath no business about making this particular application to others.</w:t>
      </w:r>
    </w:p>
    <w:p w14:paraId="2BD09855">
      <w:pPr>
        <w:pStyle w:val="5"/>
        <w:ind w:right="99"/>
        <w:rPr>
          <w:rFonts w:hint="eastAsia"/>
        </w:rPr>
      </w:pPr>
      <w:r>
        <w:rPr>
          <w:rFonts w:hint="eastAsia"/>
        </w:rPr>
        <w:t>如果一个人只相信某些其他人在神、基督和应许中有得救的权益，那就是假信心；因为他没有权利为他人作这种特定的应用。</w:t>
      </w:r>
    </w:p>
    <w:p w14:paraId="1C7DF1DD">
      <w:pPr>
        <w:pStyle w:val="5"/>
        <w:ind w:right="99"/>
        <w:rPr>
          <w:rFonts w:hint="eastAsia"/>
        </w:rPr>
      </w:pPr>
    </w:p>
    <w:p w14:paraId="6AD801BA">
      <w:pPr>
        <w:pStyle w:val="5"/>
        <w:ind w:right="99"/>
        <w:rPr>
          <w:rFonts w:hint="eastAsia"/>
        </w:rPr>
      </w:pPr>
      <w:r>
        <w:rPr>
          <w:rFonts w:hint="eastAsia"/>
        </w:rPr>
        <w:t>So that he is still a rejecter of the whole, if he do not believe with an appropriation of the whole to himself; whilst the revelation of grace is made to him for this purpose, or for none at all."</w:t>
      </w:r>
    </w:p>
    <w:p w14:paraId="51FA8348">
      <w:pPr>
        <w:pStyle w:val="5"/>
        <w:ind w:right="99"/>
        <w:rPr>
          <w:rFonts w:hint="eastAsia"/>
        </w:rPr>
      </w:pPr>
      <w:r>
        <w:rPr>
          <w:rFonts w:hint="eastAsia"/>
        </w:rPr>
        <w:t>因此，如果他不带着将整体归属于自己的信念去相信，他仍然是整体的拒绝者；因为恩典的启示正是为此目的向他显明，否则就没有目的。"</w:t>
      </w:r>
    </w:p>
    <w:p w14:paraId="2DFA6297">
      <w:pPr>
        <w:pStyle w:val="5"/>
        <w:ind w:right="99"/>
        <w:rPr>
          <w:rFonts w:hint="eastAsia"/>
        </w:rPr>
      </w:pPr>
    </w:p>
    <w:p w14:paraId="61C337AA">
      <w:pPr>
        <w:pStyle w:val="5"/>
        <w:ind w:right="99"/>
        <w:rPr>
          <w:rFonts w:hint="eastAsia"/>
        </w:rPr>
      </w:pPr>
      <w:r>
        <w:rPr>
          <w:rFonts w:hint="eastAsia"/>
        </w:rPr>
        <w:t>"Such is the wonderful power and privilege which God bestows on true faith,—that he makes all to be personally and savingly a man's own: just as the man is taking all to himself, and making all his own, by an appropriating persuasion of faith."50</w:t>
      </w:r>
    </w:p>
    <w:p w14:paraId="16290A65">
      <w:pPr>
        <w:pStyle w:val="5"/>
        <w:ind w:right="99"/>
        <w:rPr>
          <w:rFonts w:hint="eastAsia"/>
        </w:rPr>
      </w:pPr>
      <w:r>
        <w:rPr>
          <w:rFonts w:hint="eastAsia"/>
        </w:rPr>
        <w:t>"神赐予真信心的奇妙能力和特权是—祂使一切在个人救恩上成为人自己的：正如这人通过信心的归己性确信，将一切归给自己，使一切成为自己的。"50</w:t>
      </w:r>
    </w:p>
    <w:p w14:paraId="18ED8CC5">
      <w:pPr>
        <w:pStyle w:val="5"/>
        <w:ind w:right="99"/>
        <w:rPr>
          <w:rFonts w:hint="eastAsia"/>
        </w:rPr>
      </w:pPr>
    </w:p>
    <w:p w14:paraId="0B9AE8A7">
      <w:pPr>
        <w:pStyle w:val="5"/>
        <w:ind w:right="99"/>
        <w:rPr>
          <w:rFonts w:hint="eastAsia"/>
        </w:rPr>
      </w:pPr>
      <w:r>
        <w:rPr>
          <w:rFonts w:hint="eastAsia"/>
        </w:rPr>
        <w:t>Query II. Are not all these truths contained in the scriptures of the Old and New Testament, which it is necessary for us to know and believe in order to our salvation?—But are they not all true, before we believe them, and whether we believe them or not?</w:t>
      </w:r>
    </w:p>
    <w:p w14:paraId="46F847B5">
      <w:pPr>
        <w:pStyle w:val="5"/>
        <w:ind w:right="99"/>
        <w:rPr>
          <w:rFonts w:hint="eastAsia"/>
        </w:rPr>
      </w:pPr>
      <w:r>
        <w:rPr>
          <w:rFonts w:hint="eastAsia"/>
        </w:rPr>
        <w:t>问题二：我们为得救必须知道并相信的所有真理，难道不都包含在旧约和新约圣经中吗？—但它们难道不都是在我们相信之前就已经为真，无论我们信与不信？</w:t>
      </w:r>
    </w:p>
    <w:p w14:paraId="0CC22AC1">
      <w:pPr>
        <w:pStyle w:val="5"/>
        <w:ind w:right="99"/>
        <w:rPr>
          <w:rFonts w:hint="eastAsia"/>
        </w:rPr>
      </w:pPr>
    </w:p>
    <w:p w14:paraId="1CB10EB8">
      <w:pPr>
        <w:pStyle w:val="5"/>
        <w:ind w:right="99"/>
        <w:rPr>
          <w:rFonts w:hint="eastAsia"/>
        </w:rPr>
      </w:pPr>
      <w:r>
        <w:rPr>
          <w:rFonts w:hint="eastAsia"/>
        </w:rPr>
        <w:t>Answer. Mr. Bellamy here insinuates, that Mr. Marshal, Mr. Hervey and others, when they call sinners to believe the grant and promise of Christ in the gospel with application to themselves, require them to believe something which is not contained in the scriptures.</w:t>
      </w:r>
    </w:p>
    <w:p w14:paraId="264DC005">
      <w:pPr>
        <w:pStyle w:val="5"/>
        <w:ind w:right="99"/>
        <w:rPr>
          <w:rFonts w:hint="eastAsia"/>
        </w:rPr>
      </w:pPr>
      <w:r>
        <w:rPr>
          <w:rFonts w:hint="eastAsia"/>
        </w:rPr>
        <w:t>回答：贝拉米先生在此暗示，当马歇尔先生、赫维先生和其他人呼吁罪人相信福音中基督的授予和应许，并应用于自己时，要求他们相信一些圣经中没有包含的内容。</w:t>
      </w:r>
    </w:p>
    <w:p w14:paraId="6A7F4249">
      <w:pPr>
        <w:pStyle w:val="5"/>
        <w:ind w:right="99"/>
        <w:rPr>
          <w:rFonts w:hint="eastAsia"/>
        </w:rPr>
      </w:pPr>
    </w:p>
    <w:p w14:paraId="5B0C129C">
      <w:pPr>
        <w:pStyle w:val="5"/>
        <w:ind w:right="99"/>
        <w:rPr>
          <w:rFonts w:hint="eastAsia"/>
        </w:rPr>
      </w:pPr>
      <w:r>
        <w:rPr>
          <w:rFonts w:hint="eastAsia"/>
        </w:rPr>
        <w:t>Now, that something must be either the sinner's application of the gospel-promise to himself, or his warrant to make that application.</w:t>
      </w:r>
    </w:p>
    <w:p w14:paraId="1B139454">
      <w:pPr>
        <w:pStyle w:val="5"/>
        <w:ind w:right="99"/>
        <w:rPr>
          <w:rFonts w:hint="eastAsia"/>
        </w:rPr>
      </w:pPr>
      <w:r>
        <w:rPr>
          <w:rFonts w:hint="eastAsia"/>
        </w:rPr>
        <w:t>现在，那"某些内容"要么是罪人将福音应许应用于自己，要么是他作出那种应用的保证。</w:t>
      </w:r>
    </w:p>
    <w:p w14:paraId="7F53EE78">
      <w:pPr>
        <w:pStyle w:val="5"/>
        <w:ind w:right="99"/>
        <w:rPr>
          <w:rFonts w:hint="eastAsia"/>
        </w:rPr>
      </w:pPr>
    </w:p>
    <w:p w14:paraId="1E93805C">
      <w:pPr>
        <w:pStyle w:val="5"/>
        <w:ind w:right="99"/>
        <w:rPr>
          <w:rFonts w:hint="eastAsia"/>
        </w:rPr>
      </w:pPr>
      <w:r>
        <w:rPr>
          <w:rFonts w:hint="eastAsia"/>
        </w:rPr>
        <w:t>As to the former, that is, the sinner's application of the gospel-promise to himself; it is as absurd to speak of its being contained or not contained in the scriptures, as it would be to speak of his praying, of his reading or hearing the word, or any other of his transient actions being contained, or not contained therein.</w:t>
      </w:r>
    </w:p>
    <w:p w14:paraId="48F8F377">
      <w:pPr>
        <w:pStyle w:val="5"/>
        <w:ind w:right="99"/>
        <w:rPr>
          <w:rFonts w:hint="eastAsia"/>
        </w:rPr>
      </w:pPr>
      <w:r>
        <w:rPr>
          <w:rFonts w:hint="eastAsia"/>
        </w:rPr>
        <w:t>关于前者，即罪人将福音应许应用于自己；谈论它是否包含在圣经中是荒谬的，就像谈论他的祷告、读经或听道，或他的任何其他短暂行为是否包含在其中一样荒谬。</w:t>
      </w:r>
    </w:p>
    <w:p w14:paraId="69573367">
      <w:pPr>
        <w:pStyle w:val="5"/>
        <w:ind w:right="99"/>
        <w:rPr>
          <w:rFonts w:hint="eastAsia"/>
        </w:rPr>
      </w:pPr>
    </w:p>
    <w:p w14:paraId="4102F46A">
      <w:pPr>
        <w:pStyle w:val="5"/>
        <w:ind w:right="99"/>
        <w:rPr>
          <w:rFonts w:hint="eastAsia"/>
        </w:rPr>
      </w:pPr>
      <w:r>
        <w:rPr>
          <w:rFonts w:hint="eastAsia"/>
        </w:rPr>
        <w:t>As to the latter, namely, the sinner's warrant to make an application of the gospel-promise to himself immediately, or before he find in himself certain evidences of his vital union to Christ; Mr. Bellamy should not have taken it for granted, that there is no such warrant in scripture, after so many passages of scripture expressing that warrant had been produced and urged by his opponents.</w:t>
      </w:r>
    </w:p>
    <w:p w14:paraId="492444D4">
      <w:pPr>
        <w:pStyle w:val="5"/>
        <w:ind w:right="99"/>
        <w:rPr>
          <w:rFonts w:hint="eastAsia"/>
        </w:rPr>
      </w:pPr>
      <w:r>
        <w:rPr>
          <w:rFonts w:hint="eastAsia"/>
        </w:rPr>
        <w:t>至于后者，即罪人在发现自己与基督有生命联合的确证之前，立即将福音应许应用于自己的保证；贝拉米先生不应该认为圣经中没有这样的保证，特别是在他的对手已经提出并强调了这么多表达这种保证的经文之后。</w:t>
      </w:r>
    </w:p>
    <w:p w14:paraId="4902FA37">
      <w:pPr>
        <w:pStyle w:val="5"/>
        <w:ind w:right="99"/>
        <w:rPr>
          <w:rFonts w:hint="eastAsia"/>
        </w:rPr>
      </w:pPr>
    </w:p>
    <w:p w14:paraId="7F0E4353">
      <w:pPr>
        <w:pStyle w:val="5"/>
        <w:ind w:right="99"/>
        <w:rPr>
          <w:rFonts w:hint="eastAsia"/>
        </w:rPr>
      </w:pPr>
      <w:r>
        <w:rPr>
          <w:rFonts w:hint="eastAsia"/>
        </w:rPr>
        <w:t>This warrant is, indeed, as clearly contained in the Scripture, as if the sinner's name and surname had been mentioned.</w:t>
      </w:r>
    </w:p>
    <w:p w14:paraId="2B38EA20">
      <w:pPr>
        <w:pStyle w:val="5"/>
        <w:ind w:right="99"/>
        <w:rPr>
          <w:rFonts w:hint="eastAsia"/>
        </w:rPr>
      </w:pPr>
      <w:r>
        <w:rPr>
          <w:rFonts w:hint="eastAsia"/>
        </w:rPr>
        <w:t>这种保证确实在圣经中明确包含，就如同罪人的名和姓被提到一样。</w:t>
      </w:r>
    </w:p>
    <w:p w14:paraId="7E9F7DFA">
      <w:pPr>
        <w:pStyle w:val="5"/>
        <w:ind w:right="99"/>
        <w:rPr>
          <w:rFonts w:hint="eastAsia"/>
        </w:rPr>
      </w:pPr>
    </w:p>
    <w:p w14:paraId="416F8E8B">
      <w:pPr>
        <w:pStyle w:val="5"/>
        <w:ind w:right="99"/>
        <w:rPr>
          <w:rFonts w:hint="eastAsia"/>
        </w:rPr>
      </w:pPr>
      <w:r>
        <w:rPr>
          <w:rFonts w:hint="eastAsia"/>
        </w:rPr>
        <w:t>God says, The promise is to you; the word of salvation is sent to you.</w:t>
      </w:r>
    </w:p>
    <w:p w14:paraId="783A4CA0">
      <w:pPr>
        <w:pStyle w:val="5"/>
        <w:ind w:right="99"/>
        <w:rPr>
          <w:rFonts w:hint="eastAsia"/>
        </w:rPr>
      </w:pPr>
      <w:r>
        <w:rPr>
          <w:rFonts w:hint="eastAsia"/>
        </w:rPr>
        <w:t>神说，应许是给你们的；救恩的道是传给你们的。</w:t>
      </w:r>
    </w:p>
    <w:p w14:paraId="58A86066">
      <w:pPr>
        <w:pStyle w:val="5"/>
        <w:ind w:right="99"/>
        <w:rPr>
          <w:rFonts w:hint="eastAsia"/>
        </w:rPr>
      </w:pPr>
    </w:p>
    <w:p w14:paraId="6D1BB0E7">
      <w:pPr>
        <w:pStyle w:val="5"/>
        <w:ind w:right="99"/>
        <w:rPr>
          <w:rFonts w:hint="eastAsia"/>
        </w:rPr>
      </w:pPr>
      <w:r>
        <w:rPr>
          <w:rFonts w:hint="eastAsia"/>
        </w:rPr>
        <w:t>The characters of those, to whom the promises and invitations of the gospel are directed, belong to you: for they are addressed to the sons of Adam, Prov. viii. 4. to those that are stout-hearted and far from righteousness, Is. xlvi. 12. to those who labour in vain, Is. Iv. 1, 2, 3. to every comer, John vi. 37.</w:t>
      </w:r>
    </w:p>
    <w:p w14:paraId="71BDF8BB">
      <w:pPr>
        <w:pStyle w:val="5"/>
        <w:ind w:right="99"/>
        <w:rPr>
          <w:rFonts w:hint="eastAsia"/>
        </w:rPr>
      </w:pPr>
      <w:r>
        <w:rPr>
          <w:rFonts w:hint="eastAsia"/>
        </w:rPr>
        <w:t>福音的应许和邀请所指向的人的特征，属于你：因为它们是向亚当的子孙发出的，箴言八章4节；向心里顽梗、远离公义的人，以赛亚书四十六章12节；向徒劳劳碌的人，以赛亚书五十五章1、2、3节；向凡来的人，约翰福音六章37节。</w:t>
      </w:r>
    </w:p>
    <w:p w14:paraId="2F284441">
      <w:pPr>
        <w:pStyle w:val="5"/>
        <w:ind w:right="99"/>
        <w:rPr>
          <w:rFonts w:hint="eastAsia"/>
        </w:rPr>
      </w:pPr>
    </w:p>
    <w:p w14:paraId="50DB3928">
      <w:pPr>
        <w:pStyle w:val="5"/>
        <w:ind w:right="99"/>
        <w:rPr>
          <w:rFonts w:hint="eastAsia"/>
        </w:rPr>
      </w:pPr>
      <w:r>
        <w:rPr>
          <w:rFonts w:hint="eastAsia"/>
        </w:rPr>
        <w:t>We hope this warrant is shown satisfactorily in the preceding letter.</w:t>
      </w:r>
    </w:p>
    <w:p w14:paraId="2AF287A0">
      <w:pPr>
        <w:pStyle w:val="5"/>
        <w:ind w:right="99"/>
        <w:rPr>
          <w:rFonts w:hint="eastAsia"/>
        </w:rPr>
      </w:pPr>
      <w:r>
        <w:rPr>
          <w:rFonts w:hint="eastAsia"/>
        </w:rPr>
        <w:t>我们希望这种保证在前一封信中得到了令人满意的证明。</w:t>
      </w:r>
    </w:p>
    <w:p w14:paraId="1D806066">
      <w:pPr>
        <w:pStyle w:val="5"/>
        <w:ind w:right="99"/>
        <w:rPr>
          <w:rFonts w:hint="eastAsia"/>
        </w:rPr>
      </w:pPr>
    </w:p>
    <w:p w14:paraId="193D2089">
      <w:pPr>
        <w:pStyle w:val="5"/>
        <w:ind w:right="99"/>
        <w:rPr>
          <w:rFonts w:hint="eastAsia"/>
        </w:rPr>
      </w:pPr>
      <w:r>
        <w:rPr>
          <w:rFonts w:hint="eastAsia"/>
        </w:rPr>
        <w:t>Query III. "Is it safe to venture our souls on the truth of a proposition no where contained in the Bible, namely, Theron, Christ died for thee. Is this proposition contained in the Bible? Is it taught in Scripture? If it had been, would it not have been true before it was believed, and whether it was believed or not? If Theron venture his soul upon the truth of this proposition, and find himself at last deceived, can he blame the Bible? Was it contained in that book? Did he learn it thence? Nay, he owns he did not. But then he thinks, God has required him to work up himself to such a belief, and promised, that according to his faith, so shall it be unto him. And yet owns, he has no evidence of the thing from scripture, sense or reason."</w:t>
      </w:r>
    </w:p>
    <w:p w14:paraId="6E15E6DB">
      <w:pPr>
        <w:pStyle w:val="5"/>
        <w:ind w:right="99"/>
        <w:rPr>
          <w:rFonts w:hint="eastAsia"/>
        </w:rPr>
      </w:pPr>
      <w:r>
        <w:rPr>
          <w:rFonts w:hint="eastAsia"/>
        </w:rPr>
        <w:t>问题三："将我们的灵魂寄托在圣经中没有包含的命题上是否安全，即，泰伦，基督为你而死。这个命题包含在圣经中吗？它在圣经中教导吗？如果有，它难道不是在被相信之前就已经是真的，而且无论是否被相信都是真的吗？如果泰伦将他的灵魂寄托在这个命题的真实性上，最终发现自己被欺骗了，他能怪圣经吗？它包含在那本书中吗？他是从那里学到的吗？不，他承认他没有。但他认为，神要求他使自己达到这种信念，并应许照他的信心给他成就。然而他承认，他对此事没有来自圣经、感官或理性的证据。"</w:t>
      </w:r>
    </w:p>
    <w:p w14:paraId="01C554D3">
      <w:pPr>
        <w:pStyle w:val="5"/>
        <w:ind w:right="99"/>
        <w:rPr>
          <w:rFonts w:hint="eastAsia"/>
        </w:rPr>
      </w:pPr>
    </w:p>
    <w:p w14:paraId="3A8D3C16">
      <w:pPr>
        <w:pStyle w:val="5"/>
        <w:ind w:right="99"/>
        <w:rPr>
          <w:rFonts w:hint="eastAsia"/>
        </w:rPr>
      </w:pPr>
      <w:r>
        <w:rPr>
          <w:rFonts w:hint="eastAsia"/>
        </w:rPr>
        <w:t>Answer. The solemn manner in which Mr. Bellamy speaks here and in other places, of the unspeakable danger of deceiving our own souls, is, in itself, scriptural and highly becoming a minister of Christ: but how awfully is it abused, when it is connected with an attempt to corrupt the truth of the gospel!</w:t>
      </w:r>
    </w:p>
    <w:p w14:paraId="3980E8BF">
      <w:pPr>
        <w:pStyle w:val="5"/>
        <w:ind w:right="99"/>
        <w:rPr>
          <w:rFonts w:hint="eastAsia"/>
        </w:rPr>
      </w:pPr>
      <w:r>
        <w:rPr>
          <w:rFonts w:hint="eastAsia"/>
        </w:rPr>
        <w:t>回答：贝拉米先生在此处和其他地方谈论欺骗自己灵魂的不可言喻危险的庄严方式，本身是合乎圣经且非常适合基督的仆人的：但当它与尝试败坏福音真理联系在一起时，是何等可怕的滥用！</w:t>
      </w:r>
    </w:p>
    <w:p w14:paraId="25C415A9">
      <w:pPr>
        <w:pStyle w:val="5"/>
        <w:ind w:right="99"/>
        <w:rPr>
          <w:rFonts w:hint="eastAsia"/>
        </w:rPr>
      </w:pPr>
    </w:p>
    <w:p w14:paraId="6BFD5025">
      <w:pPr>
        <w:pStyle w:val="5"/>
        <w:ind w:right="99"/>
        <w:rPr>
          <w:rFonts w:hint="eastAsia"/>
        </w:rPr>
      </w:pPr>
      <w:r>
        <w:rPr>
          <w:rFonts w:hint="eastAsia"/>
        </w:rPr>
        <w:t>in such a case, it can only serve as an example of those good words and fair speeches which deceive the hearts of the simple, Rom. xvi. 18.</w:t>
      </w:r>
    </w:p>
    <w:p w14:paraId="6244E763">
      <w:pPr>
        <w:pStyle w:val="5"/>
        <w:ind w:right="99"/>
        <w:rPr>
          <w:rFonts w:hint="eastAsia"/>
        </w:rPr>
      </w:pPr>
      <w:r>
        <w:rPr>
          <w:rFonts w:hint="eastAsia"/>
        </w:rPr>
        <w:t>在这种情况下，它只能作为那些欺骗单纯人心的好听话和华丽言辞的例子，罗马书十六章18节。</w:t>
      </w:r>
    </w:p>
    <w:p w14:paraId="37A901F8">
      <w:pPr>
        <w:pStyle w:val="5"/>
        <w:ind w:right="99"/>
        <w:rPr>
          <w:rFonts w:hint="eastAsia"/>
        </w:rPr>
      </w:pPr>
    </w:p>
    <w:p w14:paraId="448AA5B6">
      <w:pPr>
        <w:pStyle w:val="5"/>
        <w:ind w:right="99"/>
        <w:rPr>
          <w:rFonts w:hint="eastAsia"/>
        </w:rPr>
      </w:pPr>
      <w:r>
        <w:rPr>
          <w:rFonts w:hint="eastAsia"/>
        </w:rPr>
        <w:t>It seems unnecessary to add to what has been already observed concerning the absurdity of what Mr. Bellamy repeats so often, namely, that the gospel-promise is not to be believed, (or, which is the same thing, depended upon) unless it would be true to us whether we believe it or not; and that our act of applying that promise to ourselves is not contained in the Bible.</w:t>
      </w:r>
    </w:p>
    <w:p w14:paraId="2C3968B6">
      <w:pPr>
        <w:pStyle w:val="5"/>
        <w:ind w:right="99"/>
        <w:rPr>
          <w:rFonts w:hint="eastAsia"/>
        </w:rPr>
      </w:pPr>
      <w:r>
        <w:rPr>
          <w:rFonts w:hint="eastAsia"/>
        </w:rPr>
        <w:t>对于贝拉米先生反复强调的荒谬观点，即福音应许不应该被相信（或者说，不应该被依靠），除非它无论我们信与不信都对我们是真的；以及我们将那应许应用于自己的行为不包含在圣经中，似乎没有必要在已经观察到的基础上再添加什么。</w:t>
      </w:r>
    </w:p>
    <w:p w14:paraId="46FED46D">
      <w:pPr>
        <w:pStyle w:val="5"/>
        <w:ind w:right="99"/>
        <w:rPr>
          <w:rFonts w:hint="eastAsia"/>
        </w:rPr>
      </w:pPr>
    </w:p>
    <w:p w14:paraId="471882AD">
      <w:pPr>
        <w:pStyle w:val="5"/>
        <w:ind w:right="99"/>
        <w:rPr>
          <w:rFonts w:hint="eastAsia"/>
        </w:rPr>
      </w:pPr>
      <w:r>
        <w:rPr>
          <w:rFonts w:hint="eastAsia"/>
        </w:rPr>
        <w:t>But Mr. Bellamy's followers might be asked, Whether it be the safer course to believe in God giving us the true bread from heaven, and to receive it thankfully in his appointed way, that is, by embracing the promise as directed to us; or to stand disputing against the propriety of God's way of dealing with us in this matter; and alleging, that, if Christ be given to us in the promise, the exercise of faith is unnecessary and superfluous; for then the promise must be true to us, whether we believe or disbelieve it?</w:t>
      </w:r>
    </w:p>
    <w:p w14:paraId="1E442A80">
      <w:pPr>
        <w:pStyle w:val="5"/>
        <w:ind w:right="99"/>
        <w:rPr>
          <w:rFonts w:hint="eastAsia"/>
        </w:rPr>
      </w:pPr>
      <w:r>
        <w:rPr>
          <w:rFonts w:hint="eastAsia"/>
        </w:rPr>
        <w:t>但可以问贝拉米先生的追随者，是相信神赐给我们从天上来的真粮，并在祂所指定的方式中感恩地接受它，即通过接受向我们发出的应许；还是站着争论神在这事上对待我们方式的适当性；并声称，如果基督在应许中赐给我们，信心的操练就不必要且多余；因为那么应许对我们来说必定是真的，无论我们信或不信？</w:t>
      </w:r>
    </w:p>
    <w:p w14:paraId="430890C2">
      <w:pPr>
        <w:pStyle w:val="5"/>
        <w:ind w:right="99"/>
        <w:rPr>
          <w:rFonts w:hint="eastAsia"/>
        </w:rPr>
      </w:pPr>
    </w:p>
    <w:p w14:paraId="1D6799DC">
      <w:pPr>
        <w:pStyle w:val="5"/>
        <w:ind w:right="99"/>
        <w:rPr>
          <w:rFonts w:hint="eastAsia"/>
        </w:rPr>
      </w:pPr>
      <w:r>
        <w:rPr>
          <w:rFonts w:hint="eastAsia"/>
        </w:rPr>
        <w:t>The manifest arrogance and presumption of the latter course may well make a thinking person tremble.</w:t>
      </w:r>
    </w:p>
    <w:p w14:paraId="4E955777">
      <w:pPr>
        <w:pStyle w:val="5"/>
        <w:ind w:right="99"/>
        <w:rPr>
          <w:rFonts w:hint="eastAsia"/>
        </w:rPr>
      </w:pPr>
      <w:r>
        <w:rPr>
          <w:rFonts w:hint="eastAsia"/>
        </w:rPr>
        <w:t>后一种做法明显的傲慢和僭越足以使有思想的人战栗。</w:t>
      </w:r>
    </w:p>
    <w:p w14:paraId="0220D983">
      <w:pPr>
        <w:pStyle w:val="5"/>
        <w:ind w:right="99"/>
        <w:rPr>
          <w:rFonts w:hint="eastAsia"/>
        </w:rPr>
      </w:pPr>
    </w:p>
    <w:p w14:paraId="4504FC64">
      <w:pPr>
        <w:pStyle w:val="5"/>
        <w:ind w:right="99"/>
        <w:rPr>
          <w:rFonts w:hint="eastAsia"/>
        </w:rPr>
      </w:pPr>
      <w:r>
        <w:rPr>
          <w:rFonts w:hint="eastAsia"/>
        </w:rPr>
        <w:t>Mr. Marshal, in the explication of the tenth direction in his Gospel Mystery of Sanctification, has the following words: "We have an absolute promise or declaration in scripture, that God certainly will or doth give Christ and his salvation to any one of us in particular, neither do we know it to be true already by scripture or sense or reason, before we assure ourselves absolutely of it. Yea we are without Christ at present (or before we believe) in a state of sin and misery."</w:t>
      </w:r>
    </w:p>
    <w:p w14:paraId="6044960F">
      <w:pPr>
        <w:pStyle w:val="5"/>
        <w:ind w:right="99"/>
        <w:rPr>
          <w:rFonts w:hint="eastAsia"/>
        </w:rPr>
      </w:pPr>
      <w:r>
        <w:rPr>
          <w:rFonts w:hint="eastAsia"/>
        </w:rPr>
        <w:t>马歇尔先生在《成圣福音奥秘》第十条指引的解释中有以下文字："在圣经中，我们有一个绝对的应许或宣告，神确实将会或确实赐给我们每个人基督和祂的救恩，在我们绝对地确信它之前，我们不可能通过圣经、感官或理性知道它已经是真的。是的，在目前（或在我们相信之前），我们没有基督，处于罪恶和悲惨的状态中。"</w:t>
      </w:r>
    </w:p>
    <w:p w14:paraId="128204C9">
      <w:pPr>
        <w:pStyle w:val="5"/>
        <w:ind w:right="99"/>
        <w:rPr>
          <w:rFonts w:hint="eastAsia"/>
        </w:rPr>
      </w:pPr>
    </w:p>
    <w:p w14:paraId="245C3049">
      <w:pPr>
        <w:pStyle w:val="5"/>
        <w:ind w:right="99"/>
        <w:rPr>
          <w:rFonts w:hint="eastAsia"/>
        </w:rPr>
      </w:pPr>
      <w:r>
        <w:rPr>
          <w:rFonts w:hint="eastAsia"/>
        </w:rPr>
        <w:t>Hence Mr. Bellamy infers, that Mr. Marshal teaches us to believe without evidence from scripture, sense and reason.</w:t>
      </w:r>
    </w:p>
    <w:p w14:paraId="17D5F5D9">
      <w:pPr>
        <w:pStyle w:val="5"/>
        <w:ind w:right="99"/>
        <w:rPr>
          <w:rFonts w:hint="eastAsia"/>
        </w:rPr>
      </w:pPr>
      <w:r>
        <w:rPr>
          <w:rFonts w:hint="eastAsia"/>
        </w:rPr>
        <w:t>因此贝拉米先生推断，马歇尔先生教导我们在没有圣经、感官和理性证据的情况下相信。</w:t>
      </w:r>
    </w:p>
    <w:p w14:paraId="7AB3CF14">
      <w:pPr>
        <w:pStyle w:val="5"/>
        <w:ind w:right="99"/>
        <w:rPr>
          <w:rFonts w:hint="eastAsia"/>
        </w:rPr>
      </w:pPr>
    </w:p>
    <w:p w14:paraId="5B081607">
      <w:pPr>
        <w:pStyle w:val="5"/>
        <w:ind w:right="99"/>
        <w:rPr>
          <w:rFonts w:hint="eastAsia"/>
        </w:rPr>
      </w:pPr>
      <w:r>
        <w:rPr>
          <w:rFonts w:hint="eastAsia"/>
        </w:rPr>
        <w:t>Mr. Marshal indeed teaches us, that, in believing, we attain a saving interest in, and the begun possession of, Christ; but that, before we believe in him, we have no evidence from scripture, sense or reason, of either our present or future possession of him.</w:t>
      </w:r>
    </w:p>
    <w:p w14:paraId="38E4FF45">
      <w:pPr>
        <w:pStyle w:val="5"/>
        <w:ind w:right="99"/>
        <w:rPr>
          <w:rFonts w:hint="eastAsia"/>
        </w:rPr>
      </w:pPr>
      <w:r>
        <w:rPr>
          <w:rFonts w:hint="eastAsia"/>
        </w:rPr>
        <w:t>马歇尔先生确实教导我们，在相信中，我们获得了基督的救恩权益，以及对祂的初步拥有；但在我们相信祂之前，我们没有来自圣经、感官或理性的证据，证明我们现在或将来拥有祂。</w:t>
      </w:r>
    </w:p>
    <w:p w14:paraId="5FCF7906">
      <w:pPr>
        <w:pStyle w:val="5"/>
        <w:ind w:right="99"/>
        <w:rPr>
          <w:rFonts w:hint="eastAsia"/>
        </w:rPr>
      </w:pPr>
    </w:p>
    <w:p w14:paraId="2267FF08">
      <w:pPr>
        <w:pStyle w:val="5"/>
        <w:ind w:right="99"/>
        <w:rPr>
          <w:rFonts w:hint="eastAsia"/>
        </w:rPr>
      </w:pPr>
      <w:r>
        <w:rPr>
          <w:rFonts w:hint="eastAsia"/>
        </w:rPr>
        <w:t>Just as a person, in receiving a free gift presented to him, may warrantably believe it to be his own in possession; though, while he rejecteth the gift, he could not know either by scripture, sense or reason, that ever he would attain the possession of it.</w:t>
      </w:r>
    </w:p>
    <w:p w14:paraId="64957C59">
      <w:pPr>
        <w:pStyle w:val="5"/>
        <w:ind w:right="99"/>
        <w:rPr>
          <w:rFonts w:hint="eastAsia"/>
        </w:rPr>
      </w:pPr>
      <w:r>
        <w:rPr>
          <w:rFonts w:hint="eastAsia"/>
        </w:rPr>
        <w:t>就像一个人，在接受呈现给他的免费礼物时，可以有保证地相信它在拥有上是自己的；尽管，当他拒绝这礼物时，他不可能通过圣经、感官或理性知道他会获得对它的拥有。</w:t>
      </w:r>
    </w:p>
    <w:p w14:paraId="44F3EE61">
      <w:pPr>
        <w:pStyle w:val="5"/>
        <w:ind w:right="99"/>
        <w:rPr>
          <w:rFonts w:hint="eastAsia"/>
        </w:rPr>
      </w:pPr>
    </w:p>
    <w:p w14:paraId="71A07A9A">
      <w:pPr>
        <w:pStyle w:val="5"/>
        <w:ind w:right="99"/>
        <w:rPr>
          <w:rFonts w:hint="eastAsia"/>
        </w:rPr>
      </w:pPr>
      <w:r>
        <w:rPr>
          <w:rFonts w:hint="eastAsia"/>
        </w:rPr>
        <w:t>In order to make Mr. Marshal appear ridiculous, Mr. Bellamy represents him as owning, that the faith, to which he directs his readers, is totally unsupported by scripture, sense and reason.</w:t>
      </w:r>
    </w:p>
    <w:p w14:paraId="52A08511">
      <w:pPr>
        <w:pStyle w:val="5"/>
        <w:ind w:right="99"/>
        <w:rPr>
          <w:rFonts w:hint="eastAsia"/>
        </w:rPr>
      </w:pPr>
      <w:r>
        <w:rPr>
          <w:rFonts w:hint="eastAsia"/>
        </w:rPr>
        <w:t>为了使马歇尔先生显得荒谬，贝拉米先生将他描述为承认，他引导读者的信心完全没有圣经、感官和理性的支持。</w:t>
      </w:r>
    </w:p>
    <w:p w14:paraId="4CBE0179">
      <w:pPr>
        <w:pStyle w:val="5"/>
        <w:ind w:right="99"/>
        <w:rPr>
          <w:rFonts w:hint="eastAsia"/>
        </w:rPr>
      </w:pPr>
    </w:p>
    <w:p w14:paraId="13838C6B">
      <w:pPr>
        <w:pStyle w:val="5"/>
        <w:ind w:right="99"/>
        <w:rPr>
          <w:rFonts w:hint="eastAsia"/>
        </w:rPr>
      </w:pPr>
      <w:r>
        <w:rPr>
          <w:rFonts w:hint="eastAsia"/>
        </w:rPr>
        <w:t>But, with the candid and judicious, the ridicule must fall upon Mr. Bellamy's grossly mistaking the sense of the author.</w:t>
      </w:r>
    </w:p>
    <w:p w14:paraId="54F91C19">
      <w:pPr>
        <w:pStyle w:val="5"/>
        <w:ind w:right="99"/>
        <w:rPr>
          <w:rFonts w:hint="eastAsia"/>
        </w:rPr>
      </w:pPr>
      <w:r>
        <w:rPr>
          <w:rFonts w:hint="eastAsia"/>
        </w:rPr>
        <w:t>但在公正和明智的人看来，嘲笑必须落在贝拉米先生对作者意思的严重误解上。</w:t>
      </w:r>
    </w:p>
    <w:p w14:paraId="3ADF665F">
      <w:pPr>
        <w:pStyle w:val="5"/>
        <w:ind w:right="99"/>
        <w:rPr>
          <w:rFonts w:hint="eastAsia"/>
        </w:rPr>
      </w:pPr>
    </w:p>
    <w:p w14:paraId="7CD6DFE4">
      <w:pPr>
        <w:pStyle w:val="5"/>
        <w:ind w:right="99"/>
        <w:rPr>
          <w:rFonts w:hint="eastAsia"/>
        </w:rPr>
      </w:pPr>
      <w:r>
        <w:rPr>
          <w:rFonts w:hint="eastAsia"/>
        </w:rPr>
        <w:t>Mr. Marshal is so far from making such an absurd concession, that it is the design of that part, of his treatise, from which the above quotation is taken, to show that there is not only one, but many sufficient grounds in the scripture for this appropriating faith.</w:t>
      </w:r>
    </w:p>
    <w:p w14:paraId="7469E5B1">
      <w:pPr>
        <w:pStyle w:val="5"/>
        <w:ind w:right="99"/>
        <w:rPr>
          <w:rFonts w:hint="eastAsia"/>
        </w:rPr>
      </w:pPr>
      <w:r>
        <w:rPr>
          <w:rFonts w:hint="eastAsia"/>
        </w:rPr>
        <w:t>马歇尔先生远非作出如此荒谬的让步，相反，他论文中引用部分的目的是要表明，圣经中不仅有一个，而是有许多充分的根据支持这种归己的信心。</w:t>
      </w:r>
    </w:p>
    <w:p w14:paraId="3C732096">
      <w:pPr>
        <w:pStyle w:val="5"/>
        <w:ind w:right="99"/>
        <w:rPr>
          <w:rFonts w:hint="eastAsia"/>
        </w:rPr>
      </w:pPr>
    </w:p>
    <w:p w14:paraId="462C2B88">
      <w:pPr>
        <w:pStyle w:val="5"/>
        <w:ind w:right="99"/>
        <w:rPr>
          <w:rFonts w:hint="eastAsia"/>
        </w:rPr>
      </w:pPr>
      <w:r>
        <w:rPr>
          <w:rFonts w:hint="eastAsia"/>
        </w:rPr>
        <w:t>Accordingly he evinces, with abundance of scriptural evidence, that there are sufficient grounds for this faith in the promises, calls and commands of God in his word; that it is only an appropriating faith that corresponds with the scriptural account of saving and justifying faith; that it is the faith exemplified by the professors of true godliness through the scriptures of the Old and New Testament; that it is the only faith by which we receive Christ and his salvation into our hearts, and live to him in the practice of all holy duties; and, in fine, that any pretended faith, which excludes this appropriation, shows itself to be not the faith of God's elect by the evil fruits which it produceth.</w:t>
      </w:r>
    </w:p>
    <w:p w14:paraId="43D82F27">
      <w:pPr>
        <w:pStyle w:val="5"/>
        <w:ind w:right="99"/>
        <w:rPr>
          <w:rFonts w:hint="eastAsia"/>
        </w:rPr>
      </w:pPr>
      <w:r>
        <w:rPr>
          <w:rFonts w:hint="eastAsia"/>
        </w:rPr>
        <w:t>因此，他以丰富的圣经证据证明，这种信心在神话语中的应许、呼召和命令中有充足根据；只有归己的信心与圣经对救恩和称义信心的描述相符；它是旧约和新约圣经中真实敬虔者所示范的信心；它是我们接受基督和祂的救恩进入我们心中，并在实践所有圣洁职责中为祂而活的唯一信心；最后，任何排除这种归己的所谓信心，都因其所产生的恶果显明它不是神选民的信心。</w:t>
      </w:r>
    </w:p>
    <w:p w14:paraId="665EC8C0">
      <w:pPr>
        <w:pStyle w:val="5"/>
        <w:ind w:right="99"/>
        <w:rPr>
          <w:rFonts w:hint="eastAsia"/>
        </w:rPr>
      </w:pPr>
    </w:p>
    <w:p w14:paraId="7F2D57AD">
      <w:pPr>
        <w:pStyle w:val="5"/>
        <w:ind w:right="99"/>
        <w:rPr>
          <w:rFonts w:hint="eastAsia"/>
        </w:rPr>
      </w:pPr>
      <w:r>
        <w:rPr>
          <w:rFonts w:hint="eastAsia"/>
        </w:rPr>
        <w:t>Mr. Bellamy observes that the proposition, that Christ died for Theron, is not contained in scripture: and that therefore Theron had no ground to say, in the direct act of faith, The blessed Jesus died for me.</w:t>
      </w:r>
    </w:p>
    <w:p w14:paraId="4D46CE02">
      <w:pPr>
        <w:pStyle w:val="5"/>
        <w:ind w:right="99"/>
        <w:rPr>
          <w:rFonts w:hint="eastAsia"/>
        </w:rPr>
      </w:pPr>
      <w:r>
        <w:rPr>
          <w:rFonts w:hint="eastAsia"/>
        </w:rPr>
        <w:t>贝拉米先生指出，基督为泰伦死的命题没有包含在圣经中：因此泰伦没有理由在直接的信心行为中说，蒙福的耶稣为我而死。</w:t>
      </w:r>
    </w:p>
    <w:p w14:paraId="20B7511E">
      <w:pPr>
        <w:pStyle w:val="5"/>
        <w:ind w:right="99"/>
        <w:rPr>
          <w:rFonts w:hint="eastAsia"/>
        </w:rPr>
      </w:pPr>
    </w:p>
    <w:p w14:paraId="24F84F0F">
      <w:pPr>
        <w:pStyle w:val="5"/>
        <w:ind w:right="99"/>
        <w:rPr>
          <w:rFonts w:hint="eastAsia"/>
        </w:rPr>
      </w:pPr>
      <w:r>
        <w:rPr>
          <w:rFonts w:hint="eastAsia"/>
        </w:rPr>
        <w:t>And it is granted, that if the knowledge or belief, thus expressed, mean a person's knowledge or belief, that he was one of those whom Christ intended to redeem by his death; that knowledge, however attainable it is, yet, being the same with the person's knowledge of his election, is by no means that which constitutes justifying faith.</w:t>
      </w:r>
    </w:p>
    <w:p w14:paraId="1D4AD21E">
      <w:pPr>
        <w:pStyle w:val="5"/>
        <w:ind w:right="99"/>
        <w:rPr>
          <w:rFonts w:hint="eastAsia"/>
        </w:rPr>
      </w:pPr>
      <w:r>
        <w:rPr>
          <w:rFonts w:hint="eastAsia"/>
        </w:rPr>
        <w:t>我们确实承认，如果这样表达的知识或信念，意味着一个人知道或相信他是基督打算通过死亡救赎的人之一；那种知识，无论如何可获得，由于与该人对他被拣选的知识相同，绝非构成称义信心的要素。</w:t>
      </w:r>
    </w:p>
    <w:p w14:paraId="4E476C0A">
      <w:pPr>
        <w:pStyle w:val="5"/>
        <w:ind w:right="99"/>
        <w:rPr>
          <w:rFonts w:hint="eastAsia"/>
        </w:rPr>
      </w:pPr>
    </w:p>
    <w:p w14:paraId="21E9D090">
      <w:pPr>
        <w:pStyle w:val="5"/>
        <w:ind w:right="99"/>
        <w:rPr>
          <w:rFonts w:hint="eastAsia"/>
        </w:rPr>
      </w:pPr>
      <w:r>
        <w:rPr>
          <w:rFonts w:hint="eastAsia"/>
        </w:rPr>
        <w:t>But when we believe or trust in Christ for all our salvation, it is evident, that we have a real apprehension of his death, nay, of all that he did and suffered, as for us; not meaning any immediate view of God's decree or of Christ's intention in laying down his life; but an immediate view of his death as presently exhibited to us in such a manner, as to warrant our entire dependence upon it as the meritorious and procuring cause of all our salvation.</w:t>
      </w:r>
    </w:p>
    <w:p w14:paraId="5D6AF3A6">
      <w:pPr>
        <w:pStyle w:val="5"/>
        <w:ind w:right="99"/>
        <w:rPr>
          <w:rFonts w:hint="eastAsia"/>
        </w:rPr>
      </w:pPr>
      <w:r>
        <w:rPr>
          <w:rFonts w:hint="eastAsia"/>
        </w:rPr>
        <w:t>但当我们相信或信靠基督获得我们全部的救恩时，显然，我们对祂的死亡，是的，对祂所做所受的一切，都有实际的领会，视之为为我们而作；这不是指对神旨意或基督舍命意图的直接观点；而是对祂死亡的直接观点，这死亡以一种保证我们完全依靠它作为我们全部救恩的功德性和获得性原因的方式呈现给我们。</w:t>
      </w:r>
    </w:p>
    <w:p w14:paraId="1FAFCFF6">
      <w:pPr>
        <w:pStyle w:val="5"/>
        <w:ind w:right="99"/>
        <w:rPr>
          <w:rFonts w:hint="eastAsia"/>
        </w:rPr>
      </w:pPr>
    </w:p>
    <w:p w14:paraId="36487E47">
      <w:pPr>
        <w:pStyle w:val="5"/>
        <w:ind w:right="99"/>
        <w:rPr>
          <w:rFonts w:hint="eastAsia"/>
        </w:rPr>
      </w:pPr>
      <w:r>
        <w:rPr>
          <w:rFonts w:hint="eastAsia"/>
        </w:rPr>
        <w:t>When a traveller goes into a house and eats the food set before him; he may justly say, This food is for me, both as being suitable to my present need, and as being now freely given to me, without any regard to what particular persons the people of the house might have had in view, when they prepared that food.51</w:t>
      </w:r>
    </w:p>
    <w:p w14:paraId="66D0D1AE">
      <w:pPr>
        <w:pStyle w:val="5"/>
        <w:ind w:right="99"/>
        <w:rPr>
          <w:rFonts w:hint="eastAsia"/>
        </w:rPr>
      </w:pPr>
      <w:r>
        <w:rPr>
          <w:rFonts w:hint="eastAsia"/>
        </w:rPr>
        <w:t>当旅行者走进一所房子，吃放在他面前的食物时；他可以正当地说，这食物是为我准备的，既因为它适合我目前的需要，也因为它现在被自由地给予我，而不考虑房子的人在准备那食物时可能考虑的特定人物。51</w:t>
      </w:r>
    </w:p>
    <w:p w14:paraId="1BA1D974">
      <w:pPr>
        <w:pStyle w:val="5"/>
        <w:ind w:right="99"/>
        <w:rPr>
          <w:rFonts w:hint="eastAsia"/>
        </w:rPr>
      </w:pPr>
    </w:p>
    <w:p w14:paraId="62F8015D">
      <w:pPr>
        <w:pStyle w:val="5"/>
        <w:ind w:right="99"/>
        <w:rPr>
          <w:rFonts w:hint="eastAsia"/>
        </w:rPr>
      </w:pPr>
      <w:r>
        <w:rPr>
          <w:rFonts w:hint="eastAsia"/>
        </w:rPr>
        <w:t>Query IV. "Did God ever require any one of the sons of Adam to believe any thing to be true, without sufficient previous evidence, that it was true? Look through the Bible. Where shall we find one instance? Not in the Old Testament—nor in the New Testament—no, not even in one of these particulars, these writers usually refer to, to illustrate and confirm this strange kind of assurance."</w:t>
      </w:r>
    </w:p>
    <w:p w14:paraId="407B051A">
      <w:pPr>
        <w:pStyle w:val="5"/>
        <w:ind w:right="99"/>
        <w:rPr>
          <w:rFonts w:hint="eastAsia"/>
        </w:rPr>
      </w:pPr>
      <w:r>
        <w:rPr>
          <w:rFonts w:hint="eastAsia"/>
        </w:rPr>
        <w:t>问题四："神是否曾要求亚当的任何儿子在没有充分的先前证据的情况下相信任何事为真？查看整本圣经。我们在哪里能找到一个例子？不在旧约中—也不在新约中—甚至在这些作者通常用来说明和确认这种奇怪的确信类型的细节中也找不到一个。"</w:t>
      </w:r>
    </w:p>
    <w:p w14:paraId="35D58592">
      <w:pPr>
        <w:pStyle w:val="5"/>
        <w:ind w:right="99"/>
        <w:rPr>
          <w:rFonts w:hint="eastAsia"/>
        </w:rPr>
      </w:pPr>
    </w:p>
    <w:p w14:paraId="29F7A27A">
      <w:pPr>
        <w:pStyle w:val="5"/>
        <w:ind w:right="99"/>
        <w:rPr>
          <w:rFonts w:hint="eastAsia"/>
        </w:rPr>
      </w:pPr>
      <w:r>
        <w:rPr>
          <w:rFonts w:hint="eastAsia"/>
        </w:rPr>
        <w:t>Answer. With regard to the charge, which Mr. Bellamy brings against his opponents, of calling men to believe without sufficient previous evidence, enough has been said already.</w:t>
      </w:r>
    </w:p>
    <w:p w14:paraId="2EDDC369">
      <w:pPr>
        <w:pStyle w:val="5"/>
        <w:ind w:right="99"/>
        <w:rPr>
          <w:rFonts w:hint="eastAsia"/>
        </w:rPr>
      </w:pPr>
      <w:r>
        <w:rPr>
          <w:rFonts w:hint="eastAsia"/>
        </w:rPr>
        <w:t>回答：关于贝拉米先生对他的对手提出的指控，即呼吁人们在没有充分先前证据的情况下相信，已经说得足够多了。</w:t>
      </w:r>
    </w:p>
    <w:p w14:paraId="049D0896">
      <w:pPr>
        <w:pStyle w:val="5"/>
        <w:ind w:right="99"/>
        <w:rPr>
          <w:rFonts w:hint="eastAsia"/>
        </w:rPr>
      </w:pPr>
    </w:p>
    <w:p w14:paraId="7CCB9561">
      <w:pPr>
        <w:pStyle w:val="5"/>
        <w:ind w:right="99"/>
        <w:rPr>
          <w:rFonts w:hint="eastAsia"/>
        </w:rPr>
      </w:pPr>
      <w:r>
        <w:rPr>
          <w:rFonts w:hint="eastAsia"/>
        </w:rPr>
        <w:t>The sneering way in which he repeats an expression which had been used by Mr. Marshal in a grave and serious manner, is very unbecoming.</w:t>
      </w:r>
    </w:p>
    <w:p w14:paraId="7BDFFA84">
      <w:pPr>
        <w:pStyle w:val="5"/>
        <w:ind w:right="99"/>
        <w:rPr>
          <w:rFonts w:hint="eastAsia"/>
        </w:rPr>
      </w:pPr>
      <w:r>
        <w:rPr>
          <w:rFonts w:hint="eastAsia"/>
        </w:rPr>
        <w:t>他以嘲讽的方式重复马歇尔先生以严肃认真方式使用的表达，是非常不得体的。</w:t>
      </w:r>
    </w:p>
    <w:p w14:paraId="5AAD8B36">
      <w:pPr>
        <w:pStyle w:val="5"/>
        <w:ind w:right="99"/>
        <w:rPr>
          <w:rFonts w:hint="eastAsia"/>
        </w:rPr>
      </w:pPr>
    </w:p>
    <w:p w14:paraId="2CB73D01">
      <w:pPr>
        <w:pStyle w:val="5"/>
        <w:ind w:right="99"/>
        <w:rPr>
          <w:rFonts w:hint="eastAsia"/>
        </w:rPr>
      </w:pPr>
      <w:r>
        <w:rPr>
          <w:rFonts w:hint="eastAsia"/>
        </w:rPr>
        <w:t>What Mr. Marshal meant by that expression was, that the assurance of faith, "like other things of the Spirit of God, is a strange thing to natural men: and, by reason of mens natural bias towards the old covenant way of obtaining life, they reject the way of receiving spiritual blessings by believing the free promise of God in Christ, as absurd.</w:t>
      </w:r>
    </w:p>
    <w:p w14:paraId="1D4C3D00">
      <w:pPr>
        <w:pStyle w:val="5"/>
        <w:ind w:right="99"/>
        <w:rPr>
          <w:rFonts w:hint="eastAsia"/>
        </w:rPr>
      </w:pPr>
      <w:r>
        <w:rPr>
          <w:rFonts w:hint="eastAsia"/>
        </w:rPr>
        <w:t>马歇尔先生通过那表达所指的是，信心的确据"像神的灵的其他事物一样，对天然人来说是陌生的：由于人们天然倾向于旧约获得生命的方式，他们拒绝通过相信神在基督里的自由应许来接受属灵祝福的方式，视之为荒谬。</w:t>
      </w:r>
    </w:p>
    <w:p w14:paraId="3585C38D">
      <w:pPr>
        <w:pStyle w:val="5"/>
        <w:ind w:right="99"/>
        <w:rPr>
          <w:rFonts w:hint="eastAsia"/>
        </w:rPr>
      </w:pPr>
    </w:p>
    <w:p w14:paraId="789D03AE">
      <w:pPr>
        <w:pStyle w:val="5"/>
        <w:ind w:right="99"/>
        <w:rPr>
          <w:rFonts w:hint="eastAsia"/>
        </w:rPr>
      </w:pPr>
      <w:r>
        <w:rPr>
          <w:rFonts w:hint="eastAsia"/>
        </w:rPr>
        <w:t>Hence we need not wonder, that many reckon, that we bring strange things to their ears, when we say, that it is the immediate duty of sinners to believe the gospel-premise as directed to themselves; and yet allow, that, while they do not believe it, there is no manner of evidence, that it will ever be actually fulfilled in their case.</w:t>
      </w:r>
    </w:p>
    <w:p w14:paraId="04EEAB0C">
      <w:pPr>
        <w:pStyle w:val="5"/>
        <w:ind w:right="99"/>
        <w:rPr>
          <w:rFonts w:hint="eastAsia"/>
        </w:rPr>
      </w:pPr>
      <w:r>
        <w:rPr>
          <w:rFonts w:hint="eastAsia"/>
        </w:rPr>
        <w:t>因此，当我们说，罪人的直接责任是相信福音应许是针对他们自己的；但同时承认，当他们不相信时，没有任何证据表明它将在他们的情况中实际兑现，这被许多人视为奇怪的说法，我们不必惊讶。</w:t>
      </w:r>
    </w:p>
    <w:p w14:paraId="386DCE83">
      <w:pPr>
        <w:pStyle w:val="5"/>
        <w:ind w:right="99"/>
        <w:rPr>
          <w:rFonts w:hint="eastAsia"/>
        </w:rPr>
      </w:pPr>
    </w:p>
    <w:p w14:paraId="14913167">
      <w:pPr>
        <w:pStyle w:val="5"/>
        <w:ind w:right="99"/>
        <w:rPr>
          <w:rFonts w:hint="eastAsia"/>
        </w:rPr>
      </w:pPr>
      <w:r>
        <w:rPr>
          <w:rFonts w:hint="eastAsia"/>
        </w:rPr>
        <w:t>Several instances, however, are given by Mr. Marshal and others, as, in this respect, parallel or very similar to that of this faith in the gospel-promise; Abraham's believing the promise that God gave him about a son in his old age; the faith which the generation of Israel that came out of Egypt ought to have had in the promise of the land of Canaan; David's faith in the promise of his advancement to the kingdom of Israel; the faith of miracles; and, particularly, that which Peter exercised in walking upon the water.</w:t>
      </w:r>
    </w:p>
    <w:p w14:paraId="24A55444">
      <w:pPr>
        <w:pStyle w:val="5"/>
        <w:ind w:right="99"/>
        <w:rPr>
          <w:rFonts w:hint="eastAsia"/>
        </w:rPr>
      </w:pPr>
      <w:r>
        <w:rPr>
          <w:rFonts w:hint="eastAsia"/>
        </w:rPr>
        <w:t>然而，马歇尔先生和其他人提供了几个例子，在这方面与福音应许中的信心平行或非常相似；亚伯拉罕相信神关于他年老时得子的应许；出埃及的以色列一代本应对迦南地应许持有的信心；大卫对他晋升为以色列王位的应许的信心；神迹的信心；特别是彼得在水面上行走时所表现的信心。</w:t>
      </w:r>
    </w:p>
    <w:p w14:paraId="259028EB">
      <w:pPr>
        <w:pStyle w:val="5"/>
        <w:ind w:right="99"/>
        <w:rPr>
          <w:rFonts w:hint="eastAsia"/>
        </w:rPr>
      </w:pPr>
    </w:p>
    <w:p w14:paraId="70073893">
      <w:pPr>
        <w:pStyle w:val="5"/>
        <w:ind w:right="99"/>
        <w:rPr>
          <w:rFonts w:hint="eastAsia"/>
        </w:rPr>
      </w:pPr>
      <w:r>
        <w:rPr>
          <w:rFonts w:hint="eastAsia"/>
        </w:rPr>
        <w:t>Let us see how Mr. Bellamy deals with these instances in order to show that they are no way to the purpose of his opponents.</w:t>
      </w:r>
    </w:p>
    <w:p w14:paraId="43930D09">
      <w:pPr>
        <w:pStyle w:val="5"/>
        <w:ind w:right="99"/>
        <w:rPr>
          <w:rFonts w:hint="eastAsia"/>
        </w:rPr>
      </w:pPr>
      <w:r>
        <w:rPr>
          <w:rFonts w:hint="eastAsia"/>
        </w:rPr>
        <w:t>让我们看看贝拉米先生如何处理这些例子，以表明它们与他对手的目的完全无关。</w:t>
      </w:r>
    </w:p>
    <w:p w14:paraId="6E10E47F">
      <w:pPr>
        <w:pStyle w:val="5"/>
        <w:ind w:right="99"/>
        <w:rPr>
          <w:rFonts w:hint="eastAsia"/>
        </w:rPr>
      </w:pPr>
    </w:p>
    <w:p w14:paraId="1A99A86C">
      <w:pPr>
        <w:pStyle w:val="5"/>
        <w:ind w:right="99"/>
        <w:rPr>
          <w:rFonts w:hint="eastAsia"/>
        </w:rPr>
      </w:pPr>
      <w:r>
        <w:rPr>
          <w:rFonts w:hint="eastAsia"/>
        </w:rPr>
        <w:t>With regard to Abraham's faith, he observes, that "he had sufficient evidence for the thing he believed, even the known, the plain, the express promise of the God of truth."</w:t>
      </w:r>
    </w:p>
    <w:p w14:paraId="1D7E6E12">
      <w:pPr>
        <w:pStyle w:val="5"/>
        <w:ind w:right="99"/>
        <w:rPr>
          <w:rFonts w:hint="eastAsia"/>
        </w:rPr>
      </w:pPr>
      <w:r>
        <w:rPr>
          <w:rFonts w:hint="eastAsia"/>
        </w:rPr>
        <w:t>关于亚伯拉罕的信心，他指出，"他对所信之事有充分的证据，即真理之神已知的、明确的、明白的应许。"</w:t>
      </w:r>
    </w:p>
    <w:p w14:paraId="2CB37756">
      <w:pPr>
        <w:pStyle w:val="5"/>
        <w:ind w:right="99"/>
        <w:rPr>
          <w:rFonts w:hint="eastAsia"/>
        </w:rPr>
      </w:pPr>
    </w:p>
    <w:p w14:paraId="48DE491D">
      <w:pPr>
        <w:pStyle w:val="5"/>
        <w:ind w:right="99"/>
        <w:rPr>
          <w:rFonts w:hint="eastAsia"/>
        </w:rPr>
      </w:pPr>
      <w:r>
        <w:rPr>
          <w:rFonts w:hint="eastAsia"/>
        </w:rPr>
        <w:t>This assertion of Mr. Bellamy is unquestionably true; and, in order to show the example to be quite pertinent to the purpose of his opponents, it is only necessary to add, That there is no evidence, that ever the promise would have been verified to Abraham, or that he would have attained the promised blessing, if, instead of believing, he had despised and rejected the promise.</w:t>
      </w:r>
    </w:p>
    <w:p w14:paraId="428E1AFF">
      <w:pPr>
        <w:pStyle w:val="5"/>
        <w:ind w:right="99"/>
        <w:rPr>
          <w:rFonts w:hint="eastAsia"/>
        </w:rPr>
      </w:pPr>
      <w:r>
        <w:rPr>
          <w:rFonts w:hint="eastAsia"/>
        </w:rPr>
        <w:t>贝拉米先生的这一断言无疑是真实的；而为了表明这个例子与他对手的目的完全相关，只需要补充说，没有证据表明，如果亚伯拉罕不相信而是藐视和拒绝了应许，应许会对他实现，或者他会获得所应许的祝福。</w:t>
      </w:r>
    </w:p>
    <w:p w14:paraId="33F4C138">
      <w:pPr>
        <w:pStyle w:val="5"/>
        <w:ind w:right="99"/>
        <w:rPr>
          <w:rFonts w:hint="eastAsia"/>
        </w:rPr>
      </w:pPr>
    </w:p>
    <w:p w14:paraId="62D7D935">
      <w:pPr>
        <w:pStyle w:val="5"/>
        <w:ind w:right="99"/>
        <w:rPr>
          <w:rFonts w:hint="eastAsia"/>
        </w:rPr>
      </w:pPr>
      <w:r>
        <w:rPr>
          <w:rFonts w:hint="eastAsia"/>
        </w:rPr>
        <w:t>The promise made to Abraham is precisely parallel to the gospel-promise in this respect, that it was to be verified to him by means of his faith in it.</w:t>
      </w:r>
    </w:p>
    <w:p w14:paraId="224AE724">
      <w:pPr>
        <w:pStyle w:val="5"/>
        <w:ind w:right="99"/>
        <w:rPr>
          <w:rFonts w:hint="eastAsia"/>
        </w:rPr>
      </w:pPr>
      <w:r>
        <w:rPr>
          <w:rFonts w:hint="eastAsia"/>
        </w:rPr>
        <w:t>向亚伯拉罕所作的应许在这一点上与福音应许完全平行，即它是通过他对它的信心而对他实现的。</w:t>
      </w:r>
    </w:p>
    <w:p w14:paraId="287D6FC0">
      <w:pPr>
        <w:pStyle w:val="5"/>
        <w:ind w:right="99"/>
        <w:rPr>
          <w:rFonts w:hint="eastAsia"/>
        </w:rPr>
      </w:pPr>
    </w:p>
    <w:p w14:paraId="0AA84D81">
      <w:pPr>
        <w:pStyle w:val="5"/>
        <w:ind w:right="99"/>
        <w:rPr>
          <w:rFonts w:hint="eastAsia"/>
        </w:rPr>
      </w:pPr>
      <w:r>
        <w:rPr>
          <w:rFonts w:hint="eastAsia"/>
        </w:rPr>
        <w:t>The promise given to David of his advancement to the kingdom of Israel is an example of the same kind.</w:t>
      </w:r>
    </w:p>
    <w:p w14:paraId="51B5416A">
      <w:pPr>
        <w:pStyle w:val="5"/>
        <w:ind w:right="99"/>
        <w:rPr>
          <w:rFonts w:hint="eastAsia"/>
        </w:rPr>
      </w:pPr>
      <w:r>
        <w:rPr>
          <w:rFonts w:hint="eastAsia"/>
        </w:rPr>
        <w:t>给大卫关于他晋升为以色列王位的应许是同类的例子。</w:t>
      </w:r>
    </w:p>
    <w:p w14:paraId="60543EE1">
      <w:pPr>
        <w:pStyle w:val="5"/>
        <w:ind w:right="99"/>
        <w:rPr>
          <w:rFonts w:hint="eastAsia"/>
        </w:rPr>
      </w:pPr>
    </w:p>
    <w:p w14:paraId="49E33AE5">
      <w:pPr>
        <w:pStyle w:val="5"/>
        <w:ind w:right="99"/>
        <w:rPr>
          <w:rFonts w:hint="eastAsia"/>
        </w:rPr>
      </w:pPr>
      <w:r>
        <w:rPr>
          <w:rFonts w:hint="eastAsia"/>
        </w:rPr>
        <w:t>With regard to the promise which the Lord gave the generation of the Israelites, who came out of Egypt, the following objection is offered to Mr. Marshal's view of it.</w:t>
      </w:r>
    </w:p>
    <w:p w14:paraId="66E6C4E1">
      <w:pPr>
        <w:pStyle w:val="5"/>
        <w:ind w:right="99"/>
        <w:rPr>
          <w:rFonts w:hint="eastAsia"/>
        </w:rPr>
      </w:pPr>
      <w:r>
        <w:rPr>
          <w:rFonts w:hint="eastAsia"/>
        </w:rPr>
        <w:t>关于主给那出埃及的以色列人那一代的应许，对马歇尔先生的观点提出了以下反对意见。</w:t>
      </w:r>
    </w:p>
    <w:p w14:paraId="0BE5F586">
      <w:pPr>
        <w:pStyle w:val="5"/>
        <w:ind w:right="99"/>
        <w:rPr>
          <w:rFonts w:hint="eastAsia"/>
        </w:rPr>
      </w:pPr>
    </w:p>
    <w:p w14:paraId="24C24BAB">
      <w:pPr>
        <w:pStyle w:val="5"/>
        <w:ind w:right="99"/>
        <w:rPr>
          <w:rFonts w:hint="eastAsia"/>
        </w:rPr>
      </w:pPr>
      <w:r>
        <w:rPr>
          <w:rFonts w:hint="eastAsia"/>
        </w:rPr>
        <w:t>"It is true, God absolutely promised to plant them as a nation in the good land; and this he performed. But he did not absolutely promise, that every individual, who left Egypt, would be amongst them. So far as it respected individuals, (unless in reference to Caleb and Joshua,) the promise was not absolute."</w:t>
      </w:r>
    </w:p>
    <w:p w14:paraId="07B84DA3">
      <w:pPr>
        <w:pStyle w:val="5"/>
        <w:ind w:right="99"/>
        <w:rPr>
          <w:rFonts w:hint="eastAsia"/>
        </w:rPr>
      </w:pPr>
      <w:r>
        <w:rPr>
          <w:rFonts w:hint="eastAsia"/>
        </w:rPr>
        <w:t>"的确，神绝对应许将他们作为一个民族栽种在美地中；祂也成就了这点。但祂并没有绝对应许，每一个离开埃及的人都会在其中。就个人而言（除了迦勒和约书亚），应许并不是绝对的。"</w:t>
      </w:r>
    </w:p>
    <w:p w14:paraId="4E1F6B99">
      <w:pPr>
        <w:pStyle w:val="5"/>
        <w:ind w:right="99"/>
      </w:pPr>
    </w:p>
    <w:p w14:paraId="0D024CCE">
      <w:pPr>
        <w:pStyle w:val="5"/>
        <w:ind w:right="97"/>
      </w:pPr>
    </w:p>
    <w:p w14:paraId="7A1EA195">
      <w:pPr>
        <w:pStyle w:val="5"/>
        <w:ind w:right="100"/>
        <w:rPr>
          <w:rFonts w:hint="eastAsia"/>
        </w:rPr>
      </w:pPr>
      <w:r>
        <w:rPr>
          <w:rFonts w:hint="eastAsia"/>
        </w:rPr>
        <w:t>To this objection we answer according to what was observed in the preceding letter concerning absolute promises.</w:t>
      </w:r>
    </w:p>
    <w:p w14:paraId="62D18778">
      <w:pPr>
        <w:pStyle w:val="5"/>
        <w:ind w:right="100"/>
        <w:rPr>
          <w:rFonts w:hint="eastAsia"/>
        </w:rPr>
      </w:pPr>
      <w:r>
        <w:rPr>
          <w:rFonts w:hint="eastAsia"/>
        </w:rPr>
        <w:t>对这一反对意见，我们根据前一封信中关于绝对应许的观察作出回答。</w:t>
      </w:r>
    </w:p>
    <w:p w14:paraId="7A88AEBA">
      <w:pPr>
        <w:pStyle w:val="5"/>
        <w:ind w:right="100"/>
        <w:rPr>
          <w:rFonts w:hint="eastAsia"/>
        </w:rPr>
      </w:pPr>
    </w:p>
    <w:p w14:paraId="1E574D7D">
      <w:pPr>
        <w:pStyle w:val="5"/>
        <w:ind w:right="100"/>
        <w:rPr>
          <w:rFonts w:hint="eastAsia"/>
        </w:rPr>
      </w:pPr>
      <w:r>
        <w:rPr>
          <w:rFonts w:hint="eastAsia"/>
        </w:rPr>
        <w:t>The promise made to Israel was absolute in the same sense in which we hold the gospel-promise to be so.</w:t>
      </w:r>
    </w:p>
    <w:p w14:paraId="20707256">
      <w:pPr>
        <w:pStyle w:val="5"/>
        <w:ind w:right="100"/>
        <w:rPr>
          <w:rFonts w:hint="eastAsia"/>
        </w:rPr>
      </w:pPr>
      <w:r>
        <w:rPr>
          <w:rFonts w:hint="eastAsia"/>
        </w:rPr>
        <w:t>向以色列所作的应许是绝对的，这与我们认为福音应许是绝对的意义相同。</w:t>
      </w:r>
    </w:p>
    <w:p w14:paraId="28CE4FAB">
      <w:pPr>
        <w:pStyle w:val="5"/>
        <w:ind w:right="100"/>
        <w:rPr>
          <w:rFonts w:hint="eastAsia"/>
        </w:rPr>
      </w:pPr>
    </w:p>
    <w:p w14:paraId="70F34918">
      <w:pPr>
        <w:pStyle w:val="5"/>
        <w:ind w:right="100"/>
        <w:rPr>
          <w:rFonts w:hint="eastAsia"/>
        </w:rPr>
      </w:pPr>
      <w:r>
        <w:rPr>
          <w:rFonts w:hint="eastAsia"/>
        </w:rPr>
        <w:t>The promise of eternal life, as it was made to Christ in behalf of his seed, could not fail of being accomplished.</w:t>
      </w:r>
    </w:p>
    <w:p w14:paraId="6E279D31">
      <w:pPr>
        <w:pStyle w:val="5"/>
        <w:ind w:right="100"/>
        <w:rPr>
          <w:rFonts w:hint="eastAsia"/>
        </w:rPr>
      </w:pPr>
      <w:r>
        <w:rPr>
          <w:rFonts w:hint="eastAsia"/>
        </w:rPr>
        <w:t>永生的应许，正如它是为基督的后裔向基督所作的，不可能不成就。</w:t>
      </w:r>
    </w:p>
    <w:p w14:paraId="2C2E77E0">
      <w:pPr>
        <w:pStyle w:val="5"/>
        <w:ind w:right="100"/>
        <w:rPr>
          <w:rFonts w:hint="eastAsia"/>
        </w:rPr>
      </w:pPr>
    </w:p>
    <w:p w14:paraId="37E2A165">
      <w:pPr>
        <w:pStyle w:val="5"/>
        <w:ind w:right="100"/>
        <w:rPr>
          <w:rFonts w:hint="eastAsia"/>
        </w:rPr>
      </w:pPr>
      <w:r>
        <w:rPr>
          <w:rFonts w:hint="eastAsia"/>
        </w:rPr>
        <w:t>This, however, as we formerly observed, does not hinder the same promise from being proposed in the outward dispensation of the gospel, as a free promise, to many who, in the event, shall come short of it and finally perish.</w:t>
      </w:r>
    </w:p>
    <w:p w14:paraId="056291B2">
      <w:pPr>
        <w:pStyle w:val="5"/>
        <w:ind w:right="100"/>
        <w:rPr>
          <w:rFonts w:hint="eastAsia"/>
        </w:rPr>
      </w:pPr>
      <w:r>
        <w:rPr>
          <w:rFonts w:hint="eastAsia"/>
        </w:rPr>
        <w:t>然而，正如我们先前所说，这并不妨碍同一应许在福音的外在施行中，作为自由应许向许多人提出，尽管这些人最终会与它失之交臂并最终灭亡。</w:t>
      </w:r>
    </w:p>
    <w:p w14:paraId="0D6CDC52">
      <w:pPr>
        <w:pStyle w:val="5"/>
        <w:ind w:right="100"/>
        <w:rPr>
          <w:rFonts w:hint="eastAsia"/>
        </w:rPr>
      </w:pPr>
    </w:p>
    <w:p w14:paraId="394DD102">
      <w:pPr>
        <w:pStyle w:val="5"/>
        <w:ind w:right="100"/>
        <w:rPr>
          <w:rFonts w:hint="eastAsia"/>
        </w:rPr>
      </w:pPr>
      <w:r>
        <w:rPr>
          <w:rFonts w:hint="eastAsia"/>
        </w:rPr>
        <w:t>In like manner, the promise, as it was made to Abraham and embraced by his faith, was sure to be performed to his seed sooner or later.</w:t>
      </w:r>
    </w:p>
    <w:p w14:paraId="655D9AD6">
      <w:pPr>
        <w:pStyle w:val="5"/>
        <w:ind w:right="100"/>
        <w:rPr>
          <w:rFonts w:hint="eastAsia"/>
        </w:rPr>
      </w:pPr>
      <w:r>
        <w:rPr>
          <w:rFonts w:hint="eastAsia"/>
        </w:rPr>
        <w:t>同样，这应许，正如它向亚伯拉罕所作并被他的信心所接受，迟早必定会向他的后裔成就。</w:t>
      </w:r>
    </w:p>
    <w:p w14:paraId="72A2CC17">
      <w:pPr>
        <w:pStyle w:val="5"/>
        <w:ind w:right="100"/>
        <w:rPr>
          <w:rFonts w:hint="eastAsia"/>
        </w:rPr>
      </w:pPr>
    </w:p>
    <w:p w14:paraId="440CCD89">
      <w:pPr>
        <w:pStyle w:val="5"/>
        <w:ind w:right="100"/>
        <w:rPr>
          <w:rFonts w:hint="eastAsia"/>
        </w:rPr>
      </w:pPr>
      <w:r>
        <w:rPr>
          <w:rFonts w:hint="eastAsia"/>
        </w:rPr>
        <w:t>But, as it was proposed to that body of Israelites who were numbered at their departure out of Egypt, it afforded them a sufficient ground for their trusting, that they would be brought into the good land: This appears from the terms, in which the promise was proposed to them, Exod. iii. 8, 17.</w:t>
      </w:r>
    </w:p>
    <w:p w14:paraId="2F8ED382">
      <w:pPr>
        <w:pStyle w:val="5"/>
        <w:ind w:right="100"/>
        <w:rPr>
          <w:rFonts w:hint="eastAsia"/>
        </w:rPr>
      </w:pPr>
      <w:r>
        <w:rPr>
          <w:rFonts w:hint="eastAsia"/>
        </w:rPr>
        <w:t>但是，当它向那些在出埃及时被数点的以色列民众提出时，它为他们提供了充分的根据，使他们相信他们将被带入美地：这从应许向他们提出的措辞中可见，出埃及记三章8、17节。</w:t>
      </w:r>
    </w:p>
    <w:p w14:paraId="5D8D204C">
      <w:pPr>
        <w:pStyle w:val="5"/>
        <w:ind w:right="100"/>
        <w:rPr>
          <w:rFonts w:hint="eastAsia"/>
        </w:rPr>
      </w:pPr>
    </w:p>
    <w:p w14:paraId="1ED9A67A">
      <w:pPr>
        <w:pStyle w:val="5"/>
        <w:ind w:right="100"/>
        <w:rPr>
          <w:rFonts w:hint="eastAsia"/>
        </w:rPr>
      </w:pPr>
      <w:r>
        <w:rPr>
          <w:rFonts w:hint="eastAsia"/>
        </w:rPr>
        <w:t>I will bring you into a land flowing with milk and honey,—from God's saying to them, Doubtless ye shall not come into the land, concerning which I sware to make you dwell therein, save Caleb and Joshua, Numb. xiv. 30.—from the apostle's representation of unbelief as the cause of their exclusion, Heb. iii. 19.</w:t>
      </w:r>
    </w:p>
    <w:p w14:paraId="41E39125">
      <w:pPr>
        <w:pStyle w:val="5"/>
        <w:ind w:right="100"/>
        <w:rPr>
          <w:rFonts w:hint="eastAsia"/>
        </w:rPr>
      </w:pPr>
      <w:r>
        <w:rPr>
          <w:rFonts w:hint="eastAsia"/>
        </w:rPr>
        <w:t>"我必将你们带到流奶与蜜之地，"—从神对他们所说："除了迦勒和约书亚外，你们决不得进入我起誓使你们居住的那地，"民数记十四章30节。—从使徒将不信表述为他们被排除的原因，希伯来书三章19节。</w:t>
      </w:r>
    </w:p>
    <w:p w14:paraId="4B2A7C38">
      <w:pPr>
        <w:pStyle w:val="5"/>
        <w:ind w:right="100"/>
        <w:rPr>
          <w:rFonts w:hint="eastAsia"/>
        </w:rPr>
      </w:pPr>
    </w:p>
    <w:p w14:paraId="6BD3AC3A">
      <w:pPr>
        <w:pStyle w:val="5"/>
        <w:ind w:right="100"/>
        <w:rPr>
          <w:rFonts w:hint="eastAsia"/>
        </w:rPr>
      </w:pPr>
      <w:r>
        <w:rPr>
          <w:rFonts w:hint="eastAsia"/>
        </w:rPr>
        <w:t>This unbelief is not to be understood of their not believing, that the promise would be accomplished in the bringing of some future generation of the Israelites into the land of Canaan; but of their not believing, that it would be accomplished to themselves, who were numbered by Moses at their departure from Egypt.</w:t>
      </w:r>
    </w:p>
    <w:p w14:paraId="76E6C6A0">
      <w:pPr>
        <w:pStyle w:val="5"/>
        <w:ind w:right="100"/>
        <w:rPr>
          <w:rFonts w:hint="eastAsia"/>
        </w:rPr>
      </w:pPr>
      <w:r>
        <w:rPr>
          <w:rFonts w:hint="eastAsia"/>
        </w:rPr>
        <w:t>这种不信不应理解为他们不相信应许将通过带领以色列人的某个未来世代进入迦南地而成就；而是他们不相信它会成就在他们自己身上，就是那些在离开埃及时被摩西数点的人。</w:t>
      </w:r>
    </w:p>
    <w:p w14:paraId="4326D5EE">
      <w:pPr>
        <w:pStyle w:val="5"/>
        <w:ind w:right="100"/>
        <w:rPr>
          <w:rFonts w:hint="eastAsia"/>
        </w:rPr>
      </w:pPr>
    </w:p>
    <w:p w14:paraId="41F06325">
      <w:pPr>
        <w:pStyle w:val="5"/>
        <w:ind w:right="100"/>
        <w:rPr>
          <w:rFonts w:hint="eastAsia"/>
        </w:rPr>
      </w:pPr>
      <w:r>
        <w:rPr>
          <w:rFonts w:hint="eastAsia"/>
        </w:rPr>
        <w:t>For Moses still spoke of the land of Canaan as promised to them who came out of Egypt, Numb. x. 29.</w:t>
      </w:r>
    </w:p>
    <w:p w14:paraId="306CB000">
      <w:pPr>
        <w:pStyle w:val="5"/>
        <w:ind w:right="100"/>
        <w:rPr>
          <w:rFonts w:hint="eastAsia"/>
        </w:rPr>
      </w:pPr>
      <w:r>
        <w:rPr>
          <w:rFonts w:hint="eastAsia"/>
        </w:rPr>
        <w:t>因为摩西仍然谈到迦南地是应许给那些出埃及的人，民数记十章29节。</w:t>
      </w:r>
    </w:p>
    <w:p w14:paraId="43CB28D0">
      <w:pPr>
        <w:pStyle w:val="5"/>
        <w:ind w:right="100"/>
        <w:rPr>
          <w:rFonts w:hint="eastAsia"/>
        </w:rPr>
      </w:pPr>
    </w:p>
    <w:p w14:paraId="2D186F24">
      <w:pPr>
        <w:pStyle w:val="5"/>
        <w:ind w:right="100"/>
        <w:rPr>
          <w:rFonts w:hint="eastAsia"/>
        </w:rPr>
      </w:pPr>
      <w:r>
        <w:rPr>
          <w:rFonts w:hint="eastAsia"/>
        </w:rPr>
        <w:t>We are journeying to the place of which the Lord said, I will give it you.</w:t>
      </w:r>
    </w:p>
    <w:p w14:paraId="66F50091">
      <w:pPr>
        <w:pStyle w:val="5"/>
        <w:ind w:right="100"/>
        <w:rPr>
          <w:rFonts w:hint="eastAsia"/>
        </w:rPr>
      </w:pPr>
      <w:r>
        <w:rPr>
          <w:rFonts w:hint="eastAsia"/>
        </w:rPr>
        <w:t>"我们正前往耶和华所说'我要将它赐给你们'的地方。"</w:t>
      </w:r>
    </w:p>
    <w:p w14:paraId="4286011C">
      <w:pPr>
        <w:pStyle w:val="5"/>
        <w:ind w:right="100"/>
        <w:rPr>
          <w:rFonts w:hint="eastAsia"/>
        </w:rPr>
      </w:pPr>
    </w:p>
    <w:p w14:paraId="65B77914">
      <w:pPr>
        <w:pStyle w:val="5"/>
        <w:ind w:right="100"/>
        <w:rPr>
          <w:rFonts w:hint="eastAsia"/>
        </w:rPr>
      </w:pPr>
      <w:r>
        <w:rPr>
          <w:rFonts w:hint="eastAsia"/>
        </w:rPr>
        <w:t>Deuteron. i. 20. I said unto you, Ye are come unto the mountain of the Amorites, which the Lord our God doth give unto us.</w:t>
      </w:r>
    </w:p>
    <w:p w14:paraId="71E60EFD">
      <w:pPr>
        <w:pStyle w:val="5"/>
        <w:ind w:right="100"/>
        <w:rPr>
          <w:rFonts w:hint="eastAsia"/>
        </w:rPr>
      </w:pPr>
      <w:r>
        <w:rPr>
          <w:rFonts w:hint="eastAsia"/>
        </w:rPr>
        <w:t>申命记一章20节："我对你们说，你们已经到了亚摩利人的山地，就是耶和华我们的神所赐给我们的。"</w:t>
      </w:r>
    </w:p>
    <w:p w14:paraId="211194AA">
      <w:pPr>
        <w:pStyle w:val="5"/>
        <w:ind w:right="100"/>
        <w:rPr>
          <w:rFonts w:hint="eastAsia"/>
        </w:rPr>
      </w:pPr>
    </w:p>
    <w:p w14:paraId="5C5B62DD">
      <w:pPr>
        <w:pStyle w:val="5"/>
        <w:ind w:right="100"/>
        <w:rPr>
          <w:rFonts w:hint="eastAsia"/>
        </w:rPr>
      </w:pPr>
      <w:r>
        <w:rPr>
          <w:rFonts w:hint="eastAsia"/>
        </w:rPr>
        <w:t>Behold the Lord thy God hath set the land before thee: go up, possess it, as the Lord God of thy fathers hath said unto thee.</w:t>
      </w:r>
    </w:p>
    <w:p w14:paraId="66708827">
      <w:pPr>
        <w:pStyle w:val="5"/>
        <w:ind w:right="100"/>
        <w:rPr>
          <w:rFonts w:hint="eastAsia"/>
        </w:rPr>
      </w:pPr>
      <w:r>
        <w:rPr>
          <w:rFonts w:hint="eastAsia"/>
        </w:rPr>
        <w:t>看哪，耶和华你的神已将那地摆在你面前：上去得那地为业，正如耶和华你列祖的神对你所说的。</w:t>
      </w:r>
    </w:p>
    <w:p w14:paraId="3C4E94CE">
      <w:pPr>
        <w:pStyle w:val="5"/>
        <w:ind w:right="100"/>
        <w:rPr>
          <w:rFonts w:hint="eastAsia"/>
        </w:rPr>
      </w:pPr>
    </w:p>
    <w:p w14:paraId="76C782CD">
      <w:pPr>
        <w:pStyle w:val="5"/>
        <w:ind w:right="100"/>
        <w:rPr>
          <w:rFonts w:hint="eastAsia"/>
        </w:rPr>
      </w:pPr>
      <w:r>
        <w:rPr>
          <w:rFonts w:hint="eastAsia"/>
        </w:rPr>
        <w:t>And their disbelief of this promise is represented in v. 32. In this thing, ye did not believe the Lord your God.</w:t>
      </w:r>
    </w:p>
    <w:p w14:paraId="5E55402F">
      <w:pPr>
        <w:pStyle w:val="5"/>
        <w:ind w:right="100"/>
        <w:rPr>
          <w:rFonts w:hint="eastAsia"/>
        </w:rPr>
      </w:pPr>
      <w:r>
        <w:rPr>
          <w:rFonts w:hint="eastAsia"/>
        </w:rPr>
        <w:t>他们对这应许的不信在32节被描述："在这事上，你们不信耶和华你们的神。"</w:t>
      </w:r>
    </w:p>
    <w:p w14:paraId="5209E537">
      <w:pPr>
        <w:pStyle w:val="5"/>
        <w:ind w:right="100"/>
        <w:rPr>
          <w:rFonts w:hint="eastAsia"/>
        </w:rPr>
      </w:pPr>
    </w:p>
    <w:p w14:paraId="73305F78">
      <w:pPr>
        <w:pStyle w:val="5"/>
        <w:ind w:right="100"/>
        <w:rPr>
          <w:rFonts w:hint="eastAsia"/>
        </w:rPr>
      </w:pPr>
      <w:r>
        <w:rPr>
          <w:rFonts w:hint="eastAsia"/>
        </w:rPr>
        <w:t>The following observations of the judicious author of a most valuable work entitled, Palemon's Creed examined, are solid.</w:t>
      </w:r>
    </w:p>
    <w:p w14:paraId="128E0411">
      <w:pPr>
        <w:pStyle w:val="5"/>
        <w:ind w:right="100"/>
        <w:rPr>
          <w:rFonts w:hint="eastAsia"/>
        </w:rPr>
      </w:pPr>
      <w:r>
        <w:rPr>
          <w:rFonts w:hint="eastAsia"/>
        </w:rPr>
        <w:t>以下是一部极有价值的著作《巴利蒙信条检验》的明智作者的扎实观察。</w:t>
      </w:r>
    </w:p>
    <w:p w14:paraId="634C883E">
      <w:pPr>
        <w:pStyle w:val="5"/>
        <w:ind w:right="100"/>
        <w:rPr>
          <w:rFonts w:hint="eastAsia"/>
        </w:rPr>
      </w:pPr>
    </w:p>
    <w:p w14:paraId="2EC34FEB">
      <w:pPr>
        <w:pStyle w:val="5"/>
        <w:ind w:right="100"/>
        <w:rPr>
          <w:rFonts w:hint="eastAsia"/>
        </w:rPr>
      </w:pPr>
      <w:r>
        <w:rPr>
          <w:rFonts w:hint="eastAsia"/>
        </w:rPr>
        <w:t>"The unbelieving Israelites, to whom the Lord gave the promise of entering into his rest, not only disbelieved the promise, but despised the gift, Psal. cvi. 24.</w:t>
      </w:r>
    </w:p>
    <w:p w14:paraId="3ECE2ACD">
      <w:pPr>
        <w:pStyle w:val="5"/>
        <w:ind w:right="100"/>
        <w:rPr>
          <w:rFonts w:hint="eastAsia"/>
        </w:rPr>
      </w:pPr>
      <w:r>
        <w:rPr>
          <w:rFonts w:hint="eastAsia"/>
        </w:rPr>
        <w:t>"不信的以色列人，就是主赐予他们进入祂安息的应许的人，不仅不信应许，还藐视这恩赐，诗篇一百零六篇24节。</w:t>
      </w:r>
    </w:p>
    <w:p w14:paraId="0BC95018">
      <w:pPr>
        <w:pStyle w:val="5"/>
        <w:ind w:right="100"/>
        <w:rPr>
          <w:rFonts w:hint="eastAsia"/>
        </w:rPr>
      </w:pPr>
    </w:p>
    <w:p w14:paraId="3125F8E2">
      <w:pPr>
        <w:pStyle w:val="5"/>
        <w:ind w:right="100"/>
        <w:rPr>
          <w:rFonts w:hint="eastAsia"/>
        </w:rPr>
      </w:pPr>
      <w:r>
        <w:rPr>
          <w:rFonts w:hint="eastAsia"/>
        </w:rPr>
        <w:t>The Hebrew word there rendered despised, is, in other places, justly rendered refused or rejected, Jerem. vi. 30. Isai. liv. 6.</w:t>
      </w:r>
    </w:p>
    <w:p w14:paraId="1DBB5CDA">
      <w:pPr>
        <w:pStyle w:val="5"/>
        <w:ind w:right="100"/>
        <w:rPr>
          <w:rFonts w:hint="eastAsia"/>
        </w:rPr>
      </w:pPr>
      <w:r>
        <w:rPr>
          <w:rFonts w:hint="eastAsia"/>
        </w:rPr>
        <w:t>那里被翻译为'藐视'的希伯来词，在其他地方被正确翻译为'拒绝'或'弃绝'，耶利米书六章30节，以赛亚书五十四章6节。</w:t>
      </w:r>
    </w:p>
    <w:p w14:paraId="569FB0E9">
      <w:pPr>
        <w:pStyle w:val="5"/>
        <w:ind w:right="100"/>
        <w:rPr>
          <w:rFonts w:hint="eastAsia"/>
        </w:rPr>
      </w:pPr>
    </w:p>
    <w:p w14:paraId="063F0AA8">
      <w:pPr>
        <w:pStyle w:val="5"/>
        <w:ind w:right="100"/>
        <w:rPr>
          <w:rFonts w:hint="eastAsia"/>
        </w:rPr>
      </w:pPr>
      <w:r>
        <w:rPr>
          <w:rFonts w:hint="eastAsia"/>
        </w:rPr>
        <w:t>Hence it is manifest, that the promise or gift of the land of Canaan was made even to those who were not permitted to enter into it because of their unbelief; for men cannot be said to refuse a gift which was never offered to them.</w:t>
      </w:r>
    </w:p>
    <w:p w14:paraId="29B91542">
      <w:pPr>
        <w:pStyle w:val="5"/>
        <w:ind w:right="100"/>
        <w:rPr>
          <w:rFonts w:hint="eastAsia"/>
        </w:rPr>
      </w:pPr>
      <w:r>
        <w:rPr>
          <w:rFonts w:hint="eastAsia"/>
        </w:rPr>
        <w:t>因此显而易见，迦南地的应许或恩赐甚至是给那些因不信而不被允许进入其中的人；因为人不能被说成拒绝一个从未提供给他们的礼物。</w:t>
      </w:r>
    </w:p>
    <w:p w14:paraId="576E6F5D">
      <w:pPr>
        <w:pStyle w:val="5"/>
        <w:ind w:right="100"/>
        <w:rPr>
          <w:rFonts w:hint="eastAsia"/>
        </w:rPr>
      </w:pPr>
    </w:p>
    <w:p w14:paraId="608CA2FF">
      <w:pPr>
        <w:pStyle w:val="5"/>
        <w:ind w:right="100"/>
        <w:rPr>
          <w:rFonts w:hint="eastAsia"/>
        </w:rPr>
      </w:pPr>
      <w:r>
        <w:rPr>
          <w:rFonts w:hint="eastAsia"/>
        </w:rPr>
        <w:t>Hence, too, it is evident, that God could not be charged with any unfaithfulness for not bringing them to the possession of it, however freely promised before.</w:t>
      </w:r>
    </w:p>
    <w:p w14:paraId="05DB399E">
      <w:pPr>
        <w:pStyle w:val="5"/>
        <w:ind w:right="100"/>
        <w:rPr>
          <w:rFonts w:hint="eastAsia"/>
        </w:rPr>
      </w:pPr>
      <w:r>
        <w:rPr>
          <w:rFonts w:hint="eastAsia"/>
        </w:rPr>
        <w:t>因此，也很明显，神不能因为没有带领他们拥有它而被指控有任何不忠，无论之前多么自由地应许过。</w:t>
      </w:r>
    </w:p>
    <w:p w14:paraId="1C1F734F">
      <w:pPr>
        <w:pStyle w:val="5"/>
        <w:ind w:right="100"/>
        <w:rPr>
          <w:rFonts w:hint="eastAsia"/>
        </w:rPr>
      </w:pPr>
    </w:p>
    <w:p w14:paraId="0181B2AA">
      <w:pPr>
        <w:pStyle w:val="5"/>
        <w:ind w:right="100"/>
        <w:rPr>
          <w:rFonts w:hint="eastAsia"/>
        </w:rPr>
      </w:pPr>
      <w:r>
        <w:rPr>
          <w:rFonts w:hint="eastAsia"/>
        </w:rPr>
        <w:t>Yet it is observable, that the not permitting them to enter into it had some show or appearance of a breach of promise.</w:t>
      </w:r>
    </w:p>
    <w:p w14:paraId="51B538B1">
      <w:pPr>
        <w:pStyle w:val="5"/>
        <w:ind w:right="100"/>
        <w:rPr>
          <w:rFonts w:hint="eastAsia"/>
        </w:rPr>
      </w:pPr>
      <w:r>
        <w:rPr>
          <w:rFonts w:hint="eastAsia"/>
        </w:rPr>
        <w:t>然而值得注意的是，不允许他们进入它有某种违背应许的表象或外观。</w:t>
      </w:r>
    </w:p>
    <w:p w14:paraId="4439FFEC">
      <w:pPr>
        <w:pStyle w:val="5"/>
        <w:ind w:right="100"/>
        <w:rPr>
          <w:rFonts w:hint="eastAsia"/>
        </w:rPr>
      </w:pPr>
    </w:p>
    <w:p w14:paraId="117009DE">
      <w:pPr>
        <w:pStyle w:val="5"/>
        <w:ind w:right="100"/>
        <w:rPr>
          <w:rFonts w:hint="eastAsia"/>
        </w:rPr>
      </w:pPr>
      <w:r>
        <w:rPr>
          <w:rFonts w:hint="eastAsia"/>
        </w:rPr>
        <w:t>And therefore when the Lord had threatened, that their carcases should fall in the wilderness, he added these remarkable words, Ye shall know my breach of promise. Numb, xiv. 34."</w:t>
      </w:r>
    </w:p>
    <w:p w14:paraId="1445EB80">
      <w:pPr>
        <w:pStyle w:val="5"/>
        <w:ind w:right="100"/>
        <w:rPr>
          <w:rFonts w:hint="eastAsia"/>
        </w:rPr>
      </w:pPr>
      <w:r>
        <w:rPr>
          <w:rFonts w:hint="eastAsia"/>
        </w:rPr>
        <w:t>因此，当主威胁说，他们的尸首将倒在旷野时，祂加上这些值得注意的话，你们就知道我的违背应许。民数记十四章34节。"</w:t>
      </w:r>
    </w:p>
    <w:p w14:paraId="46995EE3">
      <w:pPr>
        <w:pStyle w:val="5"/>
        <w:ind w:right="100"/>
        <w:rPr>
          <w:rFonts w:hint="eastAsia"/>
        </w:rPr>
      </w:pPr>
    </w:p>
    <w:p w14:paraId="13305761">
      <w:pPr>
        <w:pStyle w:val="5"/>
        <w:ind w:right="100"/>
        <w:rPr>
          <w:rFonts w:hint="eastAsia"/>
        </w:rPr>
      </w:pPr>
      <w:r>
        <w:rPr>
          <w:rFonts w:hint="eastAsia"/>
        </w:rPr>
        <w:t>With regard to individuals of Israel, if we consider that the land of Canaan, made over to them in the promise, was a type and figure of heaven, and that the apostle intimates, that the gospel was preached to them, when this promise was given to them, Heb. iv. 2.</w:t>
      </w:r>
    </w:p>
    <w:p w14:paraId="61B690DC">
      <w:pPr>
        <w:pStyle w:val="5"/>
        <w:ind w:right="100"/>
        <w:rPr>
          <w:rFonts w:hint="eastAsia"/>
        </w:rPr>
      </w:pPr>
      <w:r>
        <w:rPr>
          <w:rFonts w:hint="eastAsia"/>
        </w:rPr>
        <w:t>关于以色列的个人，如果我们考虑到在应许中交给他们的迦南地是天堂的预表和象征，并且使徒暗示，当这应许给他们时，福音也传给了他们，希伯来书四章2节。</w:t>
      </w:r>
    </w:p>
    <w:p w14:paraId="51DBB5C3">
      <w:pPr>
        <w:pStyle w:val="5"/>
        <w:ind w:right="100"/>
        <w:rPr>
          <w:rFonts w:hint="eastAsia"/>
        </w:rPr>
      </w:pPr>
    </w:p>
    <w:p w14:paraId="367E8602">
      <w:pPr>
        <w:pStyle w:val="5"/>
        <w:ind w:right="100"/>
        <w:rPr>
          <w:rFonts w:hint="eastAsia"/>
        </w:rPr>
      </w:pPr>
      <w:r>
        <w:rPr>
          <w:rFonts w:hint="eastAsia"/>
        </w:rPr>
        <w:t>It cannot well be denied, that every individual was bound to believe, or trust in the promise, as what would be fulfilled to him in bringing him to the possession of the earthly Canaan, unless God should see meet to translate him beforehand to the possession of the heavenly Canaan, of which the earthly was but a faint shadow.</w:t>
      </w:r>
    </w:p>
    <w:p w14:paraId="3B3819CF">
      <w:pPr>
        <w:pStyle w:val="5"/>
        <w:ind w:right="100"/>
        <w:rPr>
          <w:rFonts w:hint="eastAsia"/>
        </w:rPr>
      </w:pPr>
      <w:r>
        <w:rPr>
          <w:rFonts w:hint="eastAsia"/>
        </w:rPr>
        <w:t>不能否认，每个人都有义务相信，或信靠那应许，相信它会在带领他进入地上迦南的拥有中对他成就，除非神认为适合预先将他转移到天上迦南的拥有中，而地上的只是天上的微弱影子。</w:t>
      </w:r>
    </w:p>
    <w:p w14:paraId="424AEC0B">
      <w:pPr>
        <w:pStyle w:val="5"/>
        <w:ind w:right="100"/>
        <w:rPr>
          <w:rFonts w:hint="eastAsia"/>
        </w:rPr>
      </w:pPr>
    </w:p>
    <w:p w14:paraId="3CB00ACA">
      <w:pPr>
        <w:pStyle w:val="5"/>
        <w:ind w:right="100"/>
        <w:rPr>
          <w:rFonts w:hint="eastAsia"/>
        </w:rPr>
      </w:pPr>
      <w:r>
        <w:rPr>
          <w:rFonts w:hint="eastAsia"/>
        </w:rPr>
        <w:t>These things considered, we agree with Mr. Bellamy, that the Israelites "had sufficient evidence, that God was able and willing to do all that he had engaged to do; and that if they would trust his wisdom, power, goodness and faithfulness, and follow him wholly, they might safely enter and easily conquer the country;" that is, just what his opponents maintain, that the promise of the good land would have been verified to that generation of Israel, if they had believed it; but that they could not enter in because of their unbelief.</w:t>
      </w:r>
    </w:p>
    <w:p w14:paraId="3770EDA6">
      <w:pPr>
        <w:pStyle w:val="5"/>
        <w:ind w:right="100"/>
        <w:rPr>
          <w:rFonts w:hint="eastAsia"/>
        </w:rPr>
      </w:pPr>
      <w:r>
        <w:rPr>
          <w:rFonts w:hint="eastAsia"/>
        </w:rPr>
        <w:t>考虑到这些，我们同意贝拉米先生的观点，以色列人"有充分的证据，证明神能够并愿意做祂所承诺的一切；如果他们愿意信靠祂的智慧、能力、良善和信实，并全心跟随祂，他们就能安全进入并容易征服那地；"这正是他的对手所坚持的，如果那一代以色列人相信，美地的应许就会对他们实现；但他们因不信而不能进入。</w:t>
      </w:r>
    </w:p>
    <w:p w14:paraId="1F84233D">
      <w:pPr>
        <w:pStyle w:val="5"/>
        <w:ind w:right="100"/>
        <w:rPr>
          <w:rFonts w:hint="eastAsia"/>
        </w:rPr>
      </w:pPr>
    </w:p>
    <w:p w14:paraId="7B28E48D">
      <w:pPr>
        <w:pStyle w:val="5"/>
        <w:ind w:right="100"/>
        <w:rPr>
          <w:rFonts w:hint="eastAsia"/>
        </w:rPr>
      </w:pPr>
      <w:r>
        <w:rPr>
          <w:rFonts w:hint="eastAsia"/>
        </w:rPr>
        <w:t>Mr. Bellamy allows, "that the Jews in Babylon had a good warrant to trust in the Lord, who was able, and who had expressly and absolutely promised at the end of seventy years to bring them back."</w:t>
      </w:r>
    </w:p>
    <w:p w14:paraId="609ADDFC">
      <w:pPr>
        <w:pStyle w:val="5"/>
        <w:ind w:right="100"/>
        <w:rPr>
          <w:rFonts w:hint="eastAsia"/>
        </w:rPr>
      </w:pPr>
      <w:r>
        <w:rPr>
          <w:rFonts w:hint="eastAsia"/>
        </w:rPr>
        <w:t>贝拉米先生承认，"在巴比伦的犹太人有充分的保证信靠主，祂能够，并且明确绝对地应许在七十年结束时带他们回归。"</w:t>
      </w:r>
    </w:p>
    <w:p w14:paraId="406D493A">
      <w:pPr>
        <w:pStyle w:val="5"/>
        <w:ind w:right="100"/>
        <w:rPr>
          <w:rFonts w:hint="eastAsia"/>
        </w:rPr>
      </w:pPr>
    </w:p>
    <w:p w14:paraId="325077EC">
      <w:pPr>
        <w:pStyle w:val="5"/>
        <w:ind w:right="100"/>
        <w:rPr>
          <w:rFonts w:hint="eastAsia"/>
        </w:rPr>
      </w:pPr>
      <w:r>
        <w:rPr>
          <w:rFonts w:hint="eastAsia"/>
        </w:rPr>
        <w:t>Concerning this assurance which the Lord gave his people of their return from the Babylonish captivity, we observe, that it may be considered both as a prediction of a future event, and also as a promise given for the support and comfort of his people.</w:t>
      </w:r>
    </w:p>
    <w:p w14:paraId="6CBD3E3A">
      <w:pPr>
        <w:pStyle w:val="5"/>
        <w:ind w:right="100"/>
        <w:rPr>
          <w:rFonts w:hint="eastAsia"/>
        </w:rPr>
      </w:pPr>
      <w:r>
        <w:rPr>
          <w:rFonts w:hint="eastAsia"/>
        </w:rPr>
        <w:t>关于主给祂子民从巴比伦被掳归回的这一保证，我们注意到，它既可以被视为对未来事件的预言，也可以被视为为支持和安慰祂子民而给的应许。</w:t>
      </w:r>
    </w:p>
    <w:p w14:paraId="659FFFFA">
      <w:pPr>
        <w:pStyle w:val="5"/>
        <w:ind w:right="100"/>
        <w:rPr>
          <w:rFonts w:hint="eastAsia"/>
        </w:rPr>
      </w:pPr>
    </w:p>
    <w:p w14:paraId="28A783C2">
      <w:pPr>
        <w:pStyle w:val="5"/>
        <w:ind w:right="100"/>
        <w:rPr>
          <w:rFonts w:hint="eastAsia"/>
        </w:rPr>
      </w:pPr>
      <w:r>
        <w:rPr>
          <w:rFonts w:hint="eastAsia"/>
        </w:rPr>
        <w:t>It is in the latter point of view, not in the former, that this assurance is to be considered as parallel or similar to the gospel-promise.</w:t>
      </w:r>
    </w:p>
    <w:p w14:paraId="6F7FE15B">
      <w:pPr>
        <w:pStyle w:val="5"/>
        <w:ind w:right="100"/>
        <w:rPr>
          <w:rFonts w:hint="eastAsia"/>
        </w:rPr>
      </w:pPr>
      <w:r>
        <w:rPr>
          <w:rFonts w:hint="eastAsia"/>
        </w:rPr>
        <w:t>正是在后一种观点，而非前者，这一保证被视为与福音应许平行或相似。</w:t>
      </w:r>
    </w:p>
    <w:p w14:paraId="57148863">
      <w:pPr>
        <w:pStyle w:val="5"/>
        <w:ind w:right="100"/>
        <w:rPr>
          <w:rFonts w:hint="eastAsia"/>
        </w:rPr>
      </w:pPr>
    </w:p>
    <w:p w14:paraId="11F7D5B8">
      <w:pPr>
        <w:pStyle w:val="5"/>
        <w:ind w:right="100"/>
        <w:rPr>
          <w:rFonts w:hint="eastAsia"/>
        </w:rPr>
      </w:pPr>
      <w:r>
        <w:rPr>
          <w:rFonts w:hint="eastAsia"/>
        </w:rPr>
        <w:t>As a prediction, it might be believed by the devils themselves.</w:t>
      </w:r>
    </w:p>
    <w:p w14:paraId="2A72B870">
      <w:pPr>
        <w:pStyle w:val="5"/>
        <w:ind w:right="100"/>
        <w:rPr>
          <w:rFonts w:hint="eastAsia"/>
        </w:rPr>
      </w:pPr>
      <w:r>
        <w:rPr>
          <w:rFonts w:hint="eastAsia"/>
        </w:rPr>
        <w:t>作为预言，它可能被魔鬼本身所信。</w:t>
      </w:r>
    </w:p>
    <w:p w14:paraId="3E2AB9AD">
      <w:pPr>
        <w:pStyle w:val="5"/>
        <w:ind w:right="100"/>
        <w:rPr>
          <w:rFonts w:hint="eastAsia"/>
        </w:rPr>
      </w:pPr>
    </w:p>
    <w:p w14:paraId="4DF2A279">
      <w:pPr>
        <w:pStyle w:val="5"/>
        <w:ind w:right="100"/>
        <w:rPr>
          <w:rFonts w:hint="eastAsia"/>
        </w:rPr>
      </w:pPr>
      <w:r>
        <w:rPr>
          <w:rFonts w:hint="eastAsia"/>
        </w:rPr>
        <w:t>But, as a promise, it was to be received by faith and pleaded in prayer.</w:t>
      </w:r>
    </w:p>
    <w:p w14:paraId="6695FE80">
      <w:pPr>
        <w:pStyle w:val="5"/>
        <w:ind w:right="100"/>
        <w:rPr>
          <w:rFonts w:hint="eastAsia"/>
        </w:rPr>
      </w:pPr>
      <w:r>
        <w:rPr>
          <w:rFonts w:hint="eastAsia"/>
        </w:rPr>
        <w:t>但作为应许，它要通过信心接受并在祷告中恳求。</w:t>
      </w:r>
    </w:p>
    <w:p w14:paraId="3A302036">
      <w:pPr>
        <w:pStyle w:val="5"/>
        <w:ind w:right="100"/>
        <w:rPr>
          <w:rFonts w:hint="eastAsia"/>
        </w:rPr>
      </w:pPr>
    </w:p>
    <w:p w14:paraId="6E9900C7">
      <w:pPr>
        <w:pStyle w:val="5"/>
        <w:ind w:right="100"/>
        <w:rPr>
          <w:rFonts w:hint="eastAsia"/>
        </w:rPr>
      </w:pPr>
      <w:r>
        <w:rPr>
          <w:rFonts w:hint="eastAsia"/>
        </w:rPr>
        <w:t>So much is intimated in that promise, as it is expressed in Jerem. xxix. 10, 12, 13.</w:t>
      </w:r>
    </w:p>
    <w:p w14:paraId="3682D8E6">
      <w:pPr>
        <w:pStyle w:val="5"/>
        <w:ind w:right="100"/>
        <w:rPr>
          <w:rFonts w:hint="eastAsia"/>
        </w:rPr>
      </w:pPr>
      <w:r>
        <w:rPr>
          <w:rFonts w:hint="eastAsia"/>
        </w:rPr>
        <w:t>这在耶利米书二十九章10、12、13节所表达的应许中有所暗示。</w:t>
      </w:r>
    </w:p>
    <w:p w14:paraId="12E84273">
      <w:pPr>
        <w:pStyle w:val="5"/>
        <w:ind w:right="100"/>
        <w:rPr>
          <w:rFonts w:hint="eastAsia"/>
        </w:rPr>
      </w:pPr>
    </w:p>
    <w:p w14:paraId="7DDEFAE6">
      <w:pPr>
        <w:pStyle w:val="5"/>
        <w:ind w:right="100"/>
        <w:rPr>
          <w:rFonts w:hint="eastAsia"/>
        </w:rPr>
      </w:pPr>
      <w:r>
        <w:rPr>
          <w:rFonts w:hint="eastAsia"/>
        </w:rPr>
        <w:t>Accordingly towards the end of the seventy years, it was the mind of the Lord's people, particularly of Daniel, that faith and prayer were necessary means of obtaining the promised deliverance, Dan. ix. 2, 3.</w:t>
      </w:r>
    </w:p>
    <w:p w14:paraId="69E27065">
      <w:pPr>
        <w:pStyle w:val="5"/>
        <w:ind w:right="100"/>
        <w:rPr>
          <w:rFonts w:hint="eastAsia"/>
        </w:rPr>
      </w:pPr>
      <w:r>
        <w:rPr>
          <w:rFonts w:hint="eastAsia"/>
        </w:rPr>
        <w:t>因此，在七十年接近尾声时，主的子民，特别是但以理，认为信心和祷告是获得所应许救赎的必要手段，但以理书九章2、3节。</w:t>
      </w:r>
    </w:p>
    <w:p w14:paraId="11F0F5A1">
      <w:pPr>
        <w:pStyle w:val="5"/>
        <w:ind w:right="100"/>
        <w:rPr>
          <w:rFonts w:hint="eastAsia"/>
        </w:rPr>
      </w:pPr>
    </w:p>
    <w:p w14:paraId="045EB18D">
      <w:pPr>
        <w:pStyle w:val="5"/>
        <w:ind w:right="100"/>
        <w:rPr>
          <w:rFonts w:hint="eastAsia"/>
        </w:rPr>
      </w:pPr>
      <w:r>
        <w:rPr>
          <w:rFonts w:hint="eastAsia"/>
        </w:rPr>
        <w:t>Mr. Bellamy observes, "that those who had the faith of miracles, and could say to this mountain, Be thou removed and cant into the sea,—had sufficient evidence to believe that it would be done, resulting from Christ's express promise in the case."</w:t>
      </w:r>
    </w:p>
    <w:p w14:paraId="65CF6DF2">
      <w:pPr>
        <w:pStyle w:val="5"/>
        <w:ind w:right="100"/>
        <w:rPr>
          <w:rFonts w:hint="eastAsia"/>
        </w:rPr>
      </w:pPr>
      <w:r>
        <w:rPr>
          <w:rFonts w:hint="eastAsia"/>
        </w:rPr>
        <w:t>贝拉米先生观察到，"那些有行神迹的信心、能对山说'你挪开，投在海里'的人—有充分的证据相信它会成就，这源于基督在此情况下的明确应许。"</w:t>
      </w:r>
    </w:p>
    <w:p w14:paraId="6A41CFAC">
      <w:pPr>
        <w:pStyle w:val="5"/>
        <w:ind w:right="100"/>
        <w:rPr>
          <w:rFonts w:hint="eastAsia"/>
        </w:rPr>
      </w:pPr>
    </w:p>
    <w:p w14:paraId="2DD9EEB0">
      <w:pPr>
        <w:pStyle w:val="5"/>
        <w:ind w:right="100"/>
        <w:rPr>
          <w:rFonts w:hint="eastAsia"/>
        </w:rPr>
      </w:pPr>
      <w:r>
        <w:rPr>
          <w:rFonts w:hint="eastAsia"/>
        </w:rPr>
        <w:t>But this observation does not at all affect Mr. Marshal's argument, while it does not appear that that promise would have been verified in the working of miracles by any of the apostles as moral instruments, if they had not believed it, Matth. xxi. 21.</w:t>
      </w:r>
    </w:p>
    <w:p w14:paraId="5AE64A69">
      <w:pPr>
        <w:pStyle w:val="5"/>
        <w:ind w:right="100"/>
        <w:rPr>
          <w:rFonts w:hint="eastAsia"/>
        </w:rPr>
      </w:pPr>
      <w:r>
        <w:rPr>
          <w:rFonts w:hint="eastAsia"/>
        </w:rPr>
        <w:t>但这一观察完全不影响马歇尔先生的论点，因为如果使徒们不相信，那应许就不会在他们作为道德工具行神迹时得到验证，马太福音二十一章21节。</w:t>
      </w:r>
    </w:p>
    <w:p w14:paraId="4D50072E">
      <w:pPr>
        <w:pStyle w:val="5"/>
        <w:ind w:right="100"/>
        <w:rPr>
          <w:rFonts w:hint="eastAsia"/>
        </w:rPr>
      </w:pPr>
    </w:p>
    <w:p w14:paraId="0BF26BBB">
      <w:pPr>
        <w:pStyle w:val="5"/>
        <w:ind w:right="100"/>
        <w:rPr>
          <w:rFonts w:hint="eastAsia"/>
        </w:rPr>
      </w:pPr>
      <w:r>
        <w:rPr>
          <w:rFonts w:hint="eastAsia"/>
        </w:rPr>
        <w:t>Jesus said unto them, Verily, I say unto you, If ye have faith and doubt not,—ye shall say to this mountain, &amp;c.</w:t>
      </w:r>
    </w:p>
    <w:p w14:paraId="266E2B54">
      <w:pPr>
        <w:pStyle w:val="5"/>
        <w:ind w:right="100"/>
        <w:rPr>
          <w:rFonts w:hint="eastAsia"/>
        </w:rPr>
      </w:pPr>
      <w:r>
        <w:rPr>
          <w:rFonts w:hint="eastAsia"/>
        </w:rPr>
        <w:t>耶稣对他们说，我实在告诉你们，你们若有信心，不疑惑，—就能对这座山说，等等。</w:t>
      </w:r>
    </w:p>
    <w:p w14:paraId="22243D20">
      <w:pPr>
        <w:pStyle w:val="5"/>
        <w:ind w:right="100"/>
        <w:rPr>
          <w:rFonts w:hint="eastAsia"/>
        </w:rPr>
      </w:pPr>
    </w:p>
    <w:p w14:paraId="6308B292">
      <w:pPr>
        <w:pStyle w:val="5"/>
        <w:ind w:right="100"/>
        <w:rPr>
          <w:rFonts w:hint="eastAsia"/>
        </w:rPr>
      </w:pPr>
      <w:r>
        <w:rPr>
          <w:rFonts w:hint="eastAsia"/>
        </w:rPr>
        <w:t>From other passages we learn, that, even in those upon whom miracles were to be wrought, faith in the promise was required in order to their having the benefit of the miracle, Matth. ix. 28, 29.</w:t>
      </w:r>
    </w:p>
    <w:p w14:paraId="43128374">
      <w:pPr>
        <w:pStyle w:val="5"/>
        <w:ind w:right="100"/>
        <w:rPr>
          <w:rFonts w:hint="eastAsia"/>
        </w:rPr>
      </w:pPr>
      <w:r>
        <w:rPr>
          <w:rFonts w:hint="eastAsia"/>
        </w:rPr>
        <w:t>从其他经文中我们了解到，即使对那些将要接受神迹的人，也需要对应许的信心，才能得到神迹的益处，马太福音九章28、29节。</w:t>
      </w:r>
    </w:p>
    <w:p w14:paraId="29836F9E">
      <w:pPr>
        <w:pStyle w:val="5"/>
        <w:ind w:right="100"/>
        <w:rPr>
          <w:rFonts w:hint="eastAsia"/>
        </w:rPr>
      </w:pPr>
    </w:p>
    <w:p w14:paraId="09FAE8C6">
      <w:pPr>
        <w:pStyle w:val="5"/>
        <w:ind w:right="100"/>
        <w:rPr>
          <w:rFonts w:hint="eastAsia"/>
        </w:rPr>
      </w:pPr>
      <w:r>
        <w:rPr>
          <w:rFonts w:hint="eastAsia"/>
        </w:rPr>
        <w:t>Christ said to the blind men, Believe ye, that I am able to do this? According to your faith, be it unto you.</w:t>
      </w:r>
    </w:p>
    <w:p w14:paraId="2799BCF4">
      <w:pPr>
        <w:pStyle w:val="5"/>
        <w:ind w:right="100"/>
        <w:rPr>
          <w:rFonts w:hint="eastAsia"/>
        </w:rPr>
      </w:pPr>
      <w:r>
        <w:rPr>
          <w:rFonts w:hint="eastAsia"/>
        </w:rPr>
        <w:t>基督对瞎子说，你们信我能做这事吗？照着你们的信给你们成就。</w:t>
      </w:r>
    </w:p>
    <w:p w14:paraId="04D36CEC">
      <w:pPr>
        <w:pStyle w:val="5"/>
        <w:ind w:right="100"/>
        <w:rPr>
          <w:rFonts w:hint="eastAsia"/>
        </w:rPr>
      </w:pPr>
    </w:p>
    <w:p w14:paraId="08600EAE">
      <w:pPr>
        <w:pStyle w:val="5"/>
        <w:ind w:right="100"/>
        <w:rPr>
          <w:rFonts w:hint="eastAsia"/>
        </w:rPr>
      </w:pPr>
      <w:r>
        <w:rPr>
          <w:rFonts w:hint="eastAsia"/>
        </w:rPr>
        <w:t>Mark v. 36. Jesus said to the ruler of the synagogue, who had applied to him on behalf of his daughter, Be not afraid, only believe.</w:t>
      </w:r>
    </w:p>
    <w:p w14:paraId="7467BC0E">
      <w:pPr>
        <w:pStyle w:val="5"/>
        <w:ind w:right="100"/>
        <w:rPr>
          <w:rFonts w:hint="eastAsia"/>
        </w:rPr>
      </w:pPr>
      <w:r>
        <w:rPr>
          <w:rFonts w:hint="eastAsia"/>
        </w:rPr>
        <w:t>马可福音五章36节。耶稣对为女儿求祂的会堂管理人说，不要怕，只要信。</w:t>
      </w:r>
    </w:p>
    <w:p w14:paraId="7F52B987">
      <w:pPr>
        <w:pStyle w:val="5"/>
        <w:ind w:right="100"/>
        <w:rPr>
          <w:rFonts w:hint="eastAsia"/>
        </w:rPr>
      </w:pPr>
    </w:p>
    <w:p w14:paraId="18A51A36">
      <w:pPr>
        <w:pStyle w:val="5"/>
        <w:ind w:right="100"/>
        <w:rPr>
          <w:rFonts w:hint="eastAsia"/>
        </w:rPr>
      </w:pPr>
      <w:r>
        <w:rPr>
          <w:rFonts w:hint="eastAsia"/>
        </w:rPr>
        <w:t>Acts xiv. 9. Paul, observing the impotent man at Lystra, perceived, that he had faith to be healed.</w:t>
      </w:r>
    </w:p>
    <w:p w14:paraId="5F6DF827">
      <w:pPr>
        <w:pStyle w:val="5"/>
        <w:ind w:right="100"/>
        <w:rPr>
          <w:rFonts w:hint="eastAsia"/>
        </w:rPr>
      </w:pPr>
      <w:r>
        <w:rPr>
          <w:rFonts w:hint="eastAsia"/>
        </w:rPr>
        <w:t>使徒行传十四章9节。保罗观察到路司得的瘸腿人，看出他有信心，可得医治。</w:t>
      </w:r>
    </w:p>
    <w:p w14:paraId="20FAEB55">
      <w:pPr>
        <w:pStyle w:val="5"/>
        <w:ind w:right="100"/>
        <w:rPr>
          <w:rFonts w:hint="eastAsia"/>
        </w:rPr>
      </w:pPr>
    </w:p>
    <w:p w14:paraId="5C9DD026">
      <w:pPr>
        <w:pStyle w:val="5"/>
        <w:ind w:right="100"/>
        <w:rPr>
          <w:rFonts w:hint="eastAsia"/>
        </w:rPr>
      </w:pPr>
      <w:r>
        <w:rPr>
          <w:rFonts w:hint="eastAsia"/>
        </w:rPr>
        <w:t>It may be observed with regard to the command which Christ gave Peter to come to him on the water, that it implied, as Mr. Bellamy grants, Christ's promise of keeping Peter from sinking.</w:t>
      </w:r>
    </w:p>
    <w:p w14:paraId="400E1E1E">
      <w:pPr>
        <w:pStyle w:val="5"/>
        <w:ind w:right="100"/>
        <w:rPr>
          <w:rFonts w:hint="eastAsia"/>
        </w:rPr>
      </w:pPr>
      <w:r>
        <w:rPr>
          <w:rFonts w:hint="eastAsia"/>
        </w:rPr>
        <w:t>关于基督吩咐彼得在水上走向祂的命令，可以观察到，正如贝拉米先生承认的，它暗含基督保护彼得不沉下去的应许。</w:t>
      </w:r>
    </w:p>
    <w:p w14:paraId="1E38C909">
      <w:pPr>
        <w:pStyle w:val="5"/>
        <w:ind w:right="100"/>
        <w:rPr>
          <w:rFonts w:hint="eastAsia"/>
        </w:rPr>
      </w:pPr>
    </w:p>
    <w:p w14:paraId="7B83D707">
      <w:pPr>
        <w:pStyle w:val="5"/>
        <w:ind w:right="100"/>
        <w:rPr>
          <w:rFonts w:hint="eastAsia"/>
        </w:rPr>
      </w:pPr>
      <w:r>
        <w:rPr>
          <w:rFonts w:hint="eastAsia"/>
        </w:rPr>
        <w:t>But would Peter have experienced the accomplishment of this promise, if he had disbelieved it?</w:t>
      </w:r>
    </w:p>
    <w:p w14:paraId="48395649">
      <w:pPr>
        <w:pStyle w:val="5"/>
        <w:ind w:right="100"/>
        <w:rPr>
          <w:rFonts w:hint="eastAsia"/>
        </w:rPr>
      </w:pPr>
      <w:r>
        <w:rPr>
          <w:rFonts w:hint="eastAsia"/>
        </w:rPr>
        <w:t>但如果彼得不信这应许，他会经历这应许的成就吗？</w:t>
      </w:r>
    </w:p>
    <w:p w14:paraId="53D3D237">
      <w:pPr>
        <w:pStyle w:val="5"/>
        <w:ind w:right="100"/>
        <w:rPr>
          <w:rFonts w:hint="eastAsia"/>
        </w:rPr>
      </w:pPr>
    </w:p>
    <w:p w14:paraId="2ECB89B5">
      <w:pPr>
        <w:pStyle w:val="5"/>
        <w:ind w:right="100"/>
        <w:rPr>
          <w:rFonts w:hint="eastAsia"/>
        </w:rPr>
      </w:pPr>
      <w:r>
        <w:rPr>
          <w:rFonts w:hint="eastAsia"/>
        </w:rPr>
        <w:t>That he would not, we are led to think from his beginning to sink, as he began to doubt, and from our Lord's reproof, which intimated that his sinking was occasioned by his doubting.</w:t>
      </w:r>
    </w:p>
    <w:p w14:paraId="185E632B">
      <w:pPr>
        <w:pStyle w:val="5"/>
        <w:ind w:right="100"/>
        <w:rPr>
          <w:rFonts w:hint="eastAsia"/>
        </w:rPr>
      </w:pPr>
      <w:r>
        <w:rPr>
          <w:rFonts w:hint="eastAsia"/>
        </w:rPr>
        <w:t>我们从他开始疑惑时就开始下沉，以及从我们主的责备中得知他不会，这表明他的下沉是由他的疑惑引起的。</w:t>
      </w:r>
    </w:p>
    <w:p w14:paraId="64DA82AB">
      <w:pPr>
        <w:pStyle w:val="5"/>
        <w:ind w:right="100"/>
        <w:rPr>
          <w:rFonts w:hint="eastAsia"/>
        </w:rPr>
      </w:pPr>
    </w:p>
    <w:p w14:paraId="3E45D2F7">
      <w:pPr>
        <w:pStyle w:val="5"/>
        <w:ind w:right="100"/>
        <w:rPr>
          <w:rFonts w:hint="eastAsia"/>
        </w:rPr>
      </w:pPr>
      <w:r>
        <w:rPr>
          <w:rFonts w:hint="eastAsia"/>
        </w:rPr>
        <w:t>On the whole, these are undeniable instances of a Divine promise given to be believed or relied on for some benefit; which, however, was not to be attained without the belief of the promise.</w:t>
      </w:r>
    </w:p>
    <w:p w14:paraId="52CD69B1">
      <w:pPr>
        <w:pStyle w:val="5"/>
        <w:ind w:right="100"/>
        <w:rPr>
          <w:rFonts w:hint="eastAsia"/>
        </w:rPr>
      </w:pPr>
      <w:r>
        <w:rPr>
          <w:rFonts w:hint="eastAsia"/>
        </w:rPr>
        <w:t>总之，这些都是不可否认的神圣应许的例子，这些应许是为了被相信或依靠以获得某种益处；然而，若没有对应许的信心，就无法获得这益处。</w:t>
      </w:r>
    </w:p>
    <w:p w14:paraId="359C75E2">
      <w:pPr>
        <w:pStyle w:val="5"/>
        <w:ind w:right="100"/>
        <w:rPr>
          <w:rFonts w:hint="eastAsia"/>
        </w:rPr>
      </w:pPr>
    </w:p>
    <w:p w14:paraId="5CD5228B">
      <w:pPr>
        <w:pStyle w:val="5"/>
        <w:ind w:right="100"/>
        <w:rPr>
          <w:rFonts w:hint="eastAsia"/>
        </w:rPr>
      </w:pPr>
      <w:r>
        <w:rPr>
          <w:rFonts w:hint="eastAsia"/>
        </w:rPr>
        <w:t>What Mr. Bellamy adds about the absurdity of teaching (what he most unjustly supposes to be taught by Mr. Marshal) that "God suspends the salvation of all mankind upon their believing a thing to be true, of the truth of which they have no evidence from scripture, sense or reason; and that he sentences men to eternal damnation for not believing what they would be glad to believe with all their hearts is only remarkable as an instance of extravagant abuse.</w:t>
      </w:r>
    </w:p>
    <w:p w14:paraId="5FFFF12D">
      <w:pPr>
        <w:pStyle w:val="5"/>
        <w:ind w:right="100"/>
        <w:rPr>
          <w:rFonts w:hint="eastAsia"/>
        </w:rPr>
      </w:pPr>
      <w:r>
        <w:rPr>
          <w:rFonts w:hint="eastAsia"/>
        </w:rPr>
        <w:t>贝拉米先生所补充的关于教导荒谬性的言论（他最不公正地假设这是马歇尔先生所教导的），即"神将全人类的救恩悬挂在相信一件事情为真上，而这事情的真实性他们没有来自圣经、感官或理性的证据；并且祂因人们不相信他们本愿全心相信的事而判他们永远沉沦"，这只是过度滥用的一个显著例子。</w:t>
      </w:r>
    </w:p>
    <w:p w14:paraId="45D2A830">
      <w:pPr>
        <w:pStyle w:val="5"/>
        <w:ind w:right="100"/>
        <w:rPr>
          <w:rFonts w:hint="eastAsia"/>
        </w:rPr>
      </w:pPr>
    </w:p>
    <w:p w14:paraId="672F16ED">
      <w:pPr>
        <w:pStyle w:val="5"/>
        <w:ind w:right="100"/>
        <w:rPr>
          <w:rFonts w:hint="eastAsia"/>
        </w:rPr>
      </w:pPr>
      <w:r>
        <w:rPr>
          <w:rFonts w:hint="eastAsia"/>
        </w:rPr>
        <w:t>With regard to his insinuating, that men in their natural state would be glad to believe with all their hearts what Mr. Marshal calls them to believe, we may transcribe a few words of one who preached the same doctrine on this head with Mr. Marshal: "To take the word of God for your security," says Mr. Ralph Erskine to his hearers; "to quit the law-way of salvation and flee to the gospel-promise; to trust the faithfulness of God pledged in his promise, for your salvation from sin and corruption as well as from hell and damnation; to set to your seal that God is true, and to receive his record with particular application to yourself; if you do this, never fear, that you are doing it by your own strength; for it is not natural, but supernatural power by which you are so acting.</w:t>
      </w:r>
    </w:p>
    <w:p w14:paraId="6ABC3099">
      <w:pPr>
        <w:pStyle w:val="5"/>
        <w:ind w:right="100"/>
        <w:rPr>
          <w:rFonts w:hint="eastAsia"/>
        </w:rPr>
      </w:pPr>
      <w:r>
        <w:rPr>
          <w:rFonts w:hint="eastAsia"/>
        </w:rPr>
        <w:t>关于他暗示，人在自然状态下会乐于全心相信马歇尔先生呼吁他们相信的事，我们可以引用一位与马歇尔先生在这方面传讲相同教义的人的几句话："以神的话语为你的保障，"拉尔夫·厄斯金先生对他的听众说；"放弃律法式的救恩方式，逃向福音应许；信靠神在祂应许中保证的信实，为你脱离罪恶和败坏以及地狱和咒诅的救恩；印证神是真实的，并以特别应用于你自己的方式接受祂的见证；如果你这样做，不要怕你是靠自己的力量做的；因为这不是靠天然，而是靠超自然的能力，你才如此行动。</w:t>
      </w:r>
    </w:p>
    <w:p w14:paraId="4878D39A">
      <w:pPr>
        <w:pStyle w:val="5"/>
        <w:ind w:right="100"/>
        <w:rPr>
          <w:rFonts w:hint="eastAsia"/>
        </w:rPr>
      </w:pPr>
    </w:p>
    <w:p w14:paraId="7F2F0214">
      <w:pPr>
        <w:pStyle w:val="5"/>
        <w:ind w:right="100"/>
        <w:rPr>
          <w:rFonts w:hint="eastAsia"/>
        </w:rPr>
      </w:pPr>
      <w:r>
        <w:rPr>
          <w:rFonts w:hint="eastAsia"/>
        </w:rPr>
        <w:t>If you get a heart to embrace the promise, you may be sure the promise is embracing you: for it is only virtue coming out of it that enables you to embrace it.</w:t>
      </w:r>
    </w:p>
    <w:p w14:paraId="5C722998">
      <w:pPr>
        <w:pStyle w:val="5"/>
        <w:ind w:right="100"/>
        <w:rPr>
          <w:rFonts w:hint="eastAsia"/>
        </w:rPr>
      </w:pPr>
      <w:r>
        <w:rPr>
          <w:rFonts w:hint="eastAsia"/>
        </w:rPr>
        <w:t>如果你得到一颗拥抱应许的心，你可以确信应许正在拥抱你：因为只有从它流出的能力才使你能够拥抱它。</w:t>
      </w:r>
    </w:p>
    <w:p w14:paraId="1386988A">
      <w:pPr>
        <w:pStyle w:val="5"/>
        <w:ind w:right="100"/>
        <w:rPr>
          <w:rFonts w:hint="eastAsia"/>
        </w:rPr>
      </w:pPr>
    </w:p>
    <w:p w14:paraId="1DEDBC53">
      <w:pPr>
        <w:pStyle w:val="5"/>
        <w:ind w:right="100"/>
        <w:rPr>
          <w:rFonts w:hint="eastAsia"/>
        </w:rPr>
      </w:pPr>
      <w:r>
        <w:rPr>
          <w:rFonts w:hint="eastAsia"/>
        </w:rPr>
        <w:t>None are willing to take the good of the promise till God make them so.</w:t>
      </w:r>
    </w:p>
    <w:p w14:paraId="1771FC83">
      <w:pPr>
        <w:pStyle w:val="5"/>
        <w:ind w:right="100"/>
        <w:rPr>
          <w:rFonts w:hint="eastAsia"/>
        </w:rPr>
      </w:pPr>
      <w:r>
        <w:rPr>
          <w:rFonts w:hint="eastAsia"/>
        </w:rPr>
        <w:t>没有人愿意接受应许的好处，直到神使他们愿意。</w:t>
      </w:r>
    </w:p>
    <w:p w14:paraId="46C201B2">
      <w:pPr>
        <w:pStyle w:val="5"/>
        <w:ind w:right="100"/>
        <w:rPr>
          <w:rFonts w:hint="eastAsia"/>
        </w:rPr>
      </w:pPr>
    </w:p>
    <w:p w14:paraId="6F8AA43A">
      <w:pPr>
        <w:pStyle w:val="5"/>
        <w:ind w:right="100"/>
        <w:rPr>
          <w:rFonts w:hint="eastAsia"/>
        </w:rPr>
      </w:pPr>
      <w:r>
        <w:rPr>
          <w:rFonts w:hint="eastAsia"/>
        </w:rPr>
        <w:t>One of the great things that makes believing so difficult, is, because we cannot admit it into our thoughts, that salvation is to be had at so easy a rate; the old conditional covenant of works being so much ingrained in our nature."52</w:t>
      </w:r>
    </w:p>
    <w:p w14:paraId="04836EEB">
      <w:pPr>
        <w:pStyle w:val="5"/>
        <w:ind w:right="100"/>
        <w:rPr>
          <w:rFonts w:hint="eastAsia"/>
        </w:rPr>
      </w:pPr>
      <w:r>
        <w:rPr>
          <w:rFonts w:hint="eastAsia"/>
        </w:rPr>
        <w:t>使信心如此困难的一个重要原因是，我们无法接受这样的想法，即救恩可以如此容易地获得；旧的有条件的行为之约已经如此深入我们的本性。"52</w:t>
      </w:r>
    </w:p>
    <w:p w14:paraId="75AFB068">
      <w:pPr>
        <w:pStyle w:val="5"/>
        <w:ind w:right="100"/>
        <w:rPr>
          <w:rFonts w:hint="eastAsia"/>
        </w:rPr>
      </w:pPr>
    </w:p>
    <w:p w14:paraId="3CDE82CB">
      <w:pPr>
        <w:pStyle w:val="5"/>
        <w:ind w:right="100"/>
        <w:rPr>
          <w:rFonts w:hint="eastAsia"/>
        </w:rPr>
      </w:pPr>
      <w:r>
        <w:rPr>
          <w:rFonts w:hint="eastAsia"/>
        </w:rPr>
        <w:t>Query V. "Is not this the difference between faith and presumption, as the words are commonly understood among mankind, viz. that, in the one, we believe because we have sufficient evidence; in the other, without any evidence at all? And is it not the constant character of all self-deceived hypocrites, that they have a real persuasion in their heart of the love of God to their souls and confident expectation of eternal life without any real evidence, Matth. vii. 27. Luke xiii. 25, 26, 27. xviii. 9, 11."</w:t>
      </w:r>
    </w:p>
    <w:p w14:paraId="238D517F">
      <w:pPr>
        <w:pStyle w:val="5"/>
        <w:ind w:right="100"/>
        <w:rPr>
          <w:rFonts w:hint="eastAsia"/>
        </w:rPr>
      </w:pPr>
      <w:r>
        <w:rPr>
          <w:rFonts w:hint="eastAsia"/>
        </w:rPr>
        <w:t>问题五："在人类通常理解的词义中，信心与妄断之间的区别难道不是：在前者中，我们相信是因为我们有充分的证据；在后者中，完全没有任何证据？所有自欺的伪善者的一贯特征难道不是，他们心中对神爱他们灵魂有真实的确信，并对永生有自信的期望，而没有任何真实的证据，马太福音七章27节，路加福音十三章25、26、27节，十八章9、11节？"</w:t>
      </w:r>
    </w:p>
    <w:p w14:paraId="7C5204AB">
      <w:pPr>
        <w:pStyle w:val="5"/>
        <w:ind w:right="100"/>
        <w:rPr>
          <w:rFonts w:hint="eastAsia"/>
        </w:rPr>
      </w:pPr>
    </w:p>
    <w:p w14:paraId="39CB41E7">
      <w:pPr>
        <w:pStyle w:val="5"/>
        <w:ind w:right="100"/>
        <w:rPr>
          <w:rFonts w:hint="eastAsia"/>
        </w:rPr>
      </w:pPr>
      <w:r>
        <w:rPr>
          <w:rFonts w:hint="eastAsia"/>
        </w:rPr>
        <w:t>Answer. Enough has been said about Mr. Bellamy's charge (against Mr. Marshal and others who teach the same doctrine,) of calling men to believe without evidence.</w:t>
      </w:r>
    </w:p>
    <w:p w14:paraId="0538EAC0">
      <w:pPr>
        <w:pStyle w:val="5"/>
        <w:ind w:right="100"/>
        <w:rPr>
          <w:rFonts w:hint="eastAsia"/>
        </w:rPr>
      </w:pPr>
      <w:r>
        <w:rPr>
          <w:rFonts w:hint="eastAsia"/>
        </w:rPr>
        <w:t>回答：关于贝拉米先生对马歇尔先生和教导同样教义的其他人的指控，即呼吁人们在没有证据的情况下相信，我们已经说得足够多了。</w:t>
      </w:r>
    </w:p>
    <w:p w14:paraId="31F82BEB">
      <w:pPr>
        <w:pStyle w:val="5"/>
        <w:ind w:right="100"/>
        <w:rPr>
          <w:rFonts w:hint="eastAsia"/>
        </w:rPr>
      </w:pPr>
    </w:p>
    <w:p w14:paraId="3C0071B7">
      <w:pPr>
        <w:pStyle w:val="5"/>
        <w:ind w:right="100"/>
        <w:rPr>
          <w:rFonts w:hint="eastAsia"/>
        </w:rPr>
      </w:pPr>
      <w:r>
        <w:rPr>
          <w:rFonts w:hint="eastAsia"/>
        </w:rPr>
        <w:t>But it may be of use to take notice of some differences between the doctrine, of which we speak, and presumption.</w:t>
      </w:r>
    </w:p>
    <w:p w14:paraId="08F84C16">
      <w:pPr>
        <w:pStyle w:val="5"/>
        <w:ind w:right="100"/>
        <w:rPr>
          <w:rFonts w:hint="eastAsia"/>
        </w:rPr>
      </w:pPr>
      <w:r>
        <w:rPr>
          <w:rFonts w:hint="eastAsia"/>
        </w:rPr>
        <w:t>但指出我们所说的教义与妄断之间的一些区别可能有用。</w:t>
      </w:r>
    </w:p>
    <w:p w14:paraId="22A7DE42">
      <w:pPr>
        <w:pStyle w:val="5"/>
        <w:ind w:right="100"/>
        <w:rPr>
          <w:rFonts w:hint="eastAsia"/>
        </w:rPr>
      </w:pPr>
    </w:p>
    <w:p w14:paraId="4E1C4AF8">
      <w:pPr>
        <w:pStyle w:val="5"/>
        <w:ind w:right="100"/>
        <w:rPr>
          <w:rFonts w:hint="eastAsia"/>
        </w:rPr>
      </w:pPr>
      <w:r>
        <w:rPr>
          <w:rFonts w:hint="eastAsia"/>
        </w:rPr>
        <w:t>Presumption rests on outward church-privileges, such as, the preaching of the word and the administration of the sacraments, as if they were in themselves sufficient evidences of God's special love: Hence the language of self-deceivers is, We have eaten and drunk in thy presence, and thou hast taught in our streets.</w:t>
      </w:r>
    </w:p>
    <w:p w14:paraId="4F8BAB89">
      <w:pPr>
        <w:pStyle w:val="5"/>
        <w:ind w:right="100"/>
        <w:rPr>
          <w:rFonts w:hint="eastAsia"/>
        </w:rPr>
      </w:pPr>
      <w:r>
        <w:rPr>
          <w:rFonts w:hint="eastAsia"/>
        </w:rPr>
        <w:t>妄断依赖于外在的教会特权，如宣讲道和施行圣礼，好像它们本身就是神特别之爱的充分证据：因此，自欺者的语言是，"我们在你面前吃过喝过，你也在我们的街上教导过。"</w:t>
      </w:r>
    </w:p>
    <w:p w14:paraId="020E3F6C">
      <w:pPr>
        <w:pStyle w:val="5"/>
        <w:ind w:right="100"/>
        <w:rPr>
          <w:rFonts w:hint="eastAsia"/>
        </w:rPr>
      </w:pPr>
    </w:p>
    <w:p w14:paraId="7DE2C222">
      <w:pPr>
        <w:pStyle w:val="5"/>
        <w:ind w:right="100"/>
        <w:rPr>
          <w:rFonts w:hint="eastAsia"/>
        </w:rPr>
      </w:pPr>
      <w:r>
        <w:rPr>
          <w:rFonts w:hint="eastAsia"/>
        </w:rPr>
        <w:t>But faith seeks and finds its rest in Him who is exhibited in word and sacraments, even in Jesus Christ, as our righteousness and salvation.</w:t>
      </w:r>
    </w:p>
    <w:p w14:paraId="24D32986">
      <w:pPr>
        <w:pStyle w:val="5"/>
        <w:ind w:right="100"/>
        <w:rPr>
          <w:rFonts w:hint="eastAsia"/>
        </w:rPr>
      </w:pPr>
      <w:r>
        <w:rPr>
          <w:rFonts w:hint="eastAsia"/>
        </w:rPr>
        <w:t>但信心在道和圣礼中所展示的那位里面寻求并找到安息，就是在耶稣基督里，作为我们的义和救恩。</w:t>
      </w:r>
    </w:p>
    <w:p w14:paraId="2CF4CFA8">
      <w:pPr>
        <w:pStyle w:val="5"/>
        <w:ind w:right="100"/>
        <w:rPr>
          <w:rFonts w:hint="eastAsia"/>
        </w:rPr>
      </w:pPr>
    </w:p>
    <w:p w14:paraId="56252688">
      <w:pPr>
        <w:pStyle w:val="5"/>
        <w:ind w:right="100"/>
        <w:rPr>
          <w:rFonts w:hint="eastAsia"/>
        </w:rPr>
      </w:pPr>
      <w:r>
        <w:rPr>
          <w:rFonts w:hint="eastAsia"/>
        </w:rPr>
        <w:t>A person's opinion of his own righteousness or inherent good qualifications is the support of presumption.</w:t>
      </w:r>
    </w:p>
    <w:p w14:paraId="02D64BE0">
      <w:pPr>
        <w:pStyle w:val="5"/>
        <w:ind w:right="100"/>
        <w:rPr>
          <w:rFonts w:hint="eastAsia"/>
        </w:rPr>
      </w:pPr>
      <w:r>
        <w:rPr>
          <w:rFonts w:hint="eastAsia"/>
        </w:rPr>
        <w:t>一个人对自己的义或内在良好品质的看法是妄断的支撑。</w:t>
      </w:r>
    </w:p>
    <w:p w14:paraId="7B648298">
      <w:pPr>
        <w:pStyle w:val="5"/>
        <w:ind w:right="100"/>
        <w:rPr>
          <w:rFonts w:hint="eastAsia"/>
        </w:rPr>
      </w:pPr>
    </w:p>
    <w:p w14:paraId="654AFC4A">
      <w:pPr>
        <w:pStyle w:val="5"/>
        <w:ind w:right="100"/>
        <w:rPr>
          <w:rFonts w:hint="eastAsia"/>
        </w:rPr>
      </w:pPr>
      <w:r>
        <w:rPr>
          <w:rFonts w:hint="eastAsia"/>
        </w:rPr>
        <w:t>The language of it is, God, I thank thee; I am not as other men. I fast, I pray, I do such and such good works.</w:t>
      </w:r>
    </w:p>
    <w:p w14:paraId="79750D03">
      <w:pPr>
        <w:pStyle w:val="5"/>
        <w:ind w:right="100"/>
        <w:rPr>
          <w:rFonts w:hint="eastAsia"/>
        </w:rPr>
      </w:pPr>
      <w:r>
        <w:rPr>
          <w:rFonts w:hint="eastAsia"/>
        </w:rPr>
        <w:t>它的语言是，"神啊，我感谢你；我不像别人。我禁食，我祷告，我做这样那样的好事。"</w:t>
      </w:r>
    </w:p>
    <w:p w14:paraId="204A40C8">
      <w:pPr>
        <w:pStyle w:val="5"/>
        <w:ind w:right="100"/>
        <w:rPr>
          <w:rFonts w:hint="eastAsia"/>
        </w:rPr>
      </w:pPr>
    </w:p>
    <w:p w14:paraId="088B3279">
      <w:pPr>
        <w:pStyle w:val="5"/>
        <w:ind w:right="100"/>
        <w:rPr>
          <w:rFonts w:hint="eastAsia"/>
        </w:rPr>
      </w:pPr>
      <w:r>
        <w:rPr>
          <w:rFonts w:hint="eastAsia"/>
        </w:rPr>
        <w:t>But this is building upon the sand.</w:t>
      </w:r>
    </w:p>
    <w:p w14:paraId="7A00BAEC">
      <w:pPr>
        <w:pStyle w:val="5"/>
        <w:ind w:right="100"/>
        <w:rPr>
          <w:rFonts w:hint="eastAsia"/>
        </w:rPr>
      </w:pPr>
      <w:r>
        <w:rPr>
          <w:rFonts w:hint="eastAsia"/>
        </w:rPr>
        <w:t>但这是建造在沙土上。</w:t>
      </w:r>
    </w:p>
    <w:p w14:paraId="36B73CD3">
      <w:pPr>
        <w:pStyle w:val="5"/>
        <w:ind w:right="100"/>
        <w:rPr>
          <w:rFonts w:hint="eastAsia"/>
        </w:rPr>
      </w:pPr>
    </w:p>
    <w:p w14:paraId="40C0275B">
      <w:pPr>
        <w:pStyle w:val="5"/>
        <w:ind w:right="100"/>
        <w:rPr>
          <w:rFonts w:hint="eastAsia"/>
        </w:rPr>
      </w:pPr>
      <w:r>
        <w:rPr>
          <w:rFonts w:hint="eastAsia"/>
        </w:rPr>
        <w:t>When the Jews sought salvation, as it were, by the works of the law; they sought it not by faith: for faith builds upon no other foundation than that which God hath laid in Zion, even the righteousness of our Lord Jesus Christ, as exhibited in the gospel.</w:t>
      </w:r>
    </w:p>
    <w:p w14:paraId="3886AA50">
      <w:pPr>
        <w:pStyle w:val="5"/>
        <w:ind w:right="100"/>
        <w:rPr>
          <w:rFonts w:hint="eastAsia"/>
        </w:rPr>
      </w:pPr>
      <w:r>
        <w:rPr>
          <w:rFonts w:hint="eastAsia"/>
        </w:rPr>
        <w:t>当犹太人寻求救恩，好像是藉着律法的行为；他们不是藉着信心寻求：因为信心不建立在任何其他根基上，只有神在锡安所立的，就是我们主耶稣基督的义，正如福音中所展示的。</w:t>
      </w:r>
    </w:p>
    <w:p w14:paraId="6C0ACBD5">
      <w:pPr>
        <w:pStyle w:val="5"/>
        <w:ind w:right="100"/>
        <w:rPr>
          <w:rFonts w:hint="eastAsia"/>
        </w:rPr>
      </w:pPr>
    </w:p>
    <w:p w14:paraId="719329C9">
      <w:pPr>
        <w:pStyle w:val="5"/>
        <w:ind w:right="100"/>
        <w:rPr>
          <w:rFonts w:hint="eastAsia"/>
        </w:rPr>
      </w:pPr>
      <w:r>
        <w:rPr>
          <w:rFonts w:hint="eastAsia"/>
        </w:rPr>
        <w:t>The claim of presumption to the promise is grounded upon something which a person supposes to be wrought in him or done by him: but faith mentions nothing, as the ground of its claim to the good of the promise, but the righteousness of Christ, the only proper, entitling, procuring condition of all the promises of the New Covenant.</w:t>
      </w:r>
    </w:p>
    <w:p w14:paraId="3A474439">
      <w:pPr>
        <w:pStyle w:val="5"/>
        <w:ind w:right="100"/>
        <w:rPr>
          <w:rFonts w:hint="eastAsia"/>
        </w:rPr>
      </w:pPr>
      <w:r>
        <w:rPr>
          <w:rFonts w:hint="eastAsia"/>
        </w:rPr>
        <w:t>妄断对应许的宣称是基于一个人认为在他里面所成就或由他所做的某事：但信心不提任何东西，作为其对应许之善的宣称根据，除了基督的义，这是新约中所有应许的唯一合适、有权、获取的条件。</w:t>
      </w:r>
    </w:p>
    <w:p w14:paraId="6E432CB2">
      <w:pPr>
        <w:pStyle w:val="5"/>
        <w:ind w:right="100"/>
        <w:rPr>
          <w:rFonts w:hint="eastAsia"/>
        </w:rPr>
      </w:pPr>
    </w:p>
    <w:p w14:paraId="0DAEA91E">
      <w:pPr>
        <w:pStyle w:val="5"/>
        <w:ind w:right="100"/>
        <w:rPr>
          <w:rFonts w:hint="eastAsia"/>
        </w:rPr>
      </w:pPr>
      <w:r>
        <w:rPr>
          <w:rFonts w:hint="eastAsia"/>
        </w:rPr>
        <w:t>Presumption would take the promise without Christ: whereas faith comes to Christ in the free promise, and finds every promise to be yea and amen in him.</w:t>
      </w:r>
    </w:p>
    <w:p w14:paraId="2FE29775">
      <w:pPr>
        <w:pStyle w:val="5"/>
        <w:ind w:right="100"/>
        <w:rPr>
          <w:rFonts w:hint="eastAsia"/>
        </w:rPr>
      </w:pPr>
      <w:r>
        <w:rPr>
          <w:rFonts w:hint="eastAsia"/>
        </w:rPr>
        <w:t>妄断会不要基督而要应许：而信心在自由应许中来到基督那里，并发现每个应许在祂里面都是是的和阿们。</w:t>
      </w:r>
    </w:p>
    <w:p w14:paraId="12DED913">
      <w:pPr>
        <w:pStyle w:val="5"/>
        <w:ind w:right="100"/>
        <w:rPr>
          <w:rFonts w:hint="eastAsia"/>
        </w:rPr>
      </w:pPr>
    </w:p>
    <w:p w14:paraId="0757CEDF">
      <w:pPr>
        <w:pStyle w:val="5"/>
        <w:ind w:right="100"/>
        <w:rPr>
          <w:rFonts w:hint="eastAsia"/>
        </w:rPr>
      </w:pPr>
      <w:r>
        <w:rPr>
          <w:rFonts w:hint="eastAsia"/>
        </w:rPr>
        <w:t>Farther, it may be observed, that the gospel reveals a certain order in the execution and application of Christ's Prophetical, Priestly and Kingly offices.</w:t>
      </w:r>
    </w:p>
    <w:p w14:paraId="6A50421B">
      <w:pPr>
        <w:pStyle w:val="5"/>
        <w:ind w:right="100"/>
        <w:rPr>
          <w:rFonts w:hint="eastAsia"/>
        </w:rPr>
      </w:pPr>
      <w:r>
        <w:rPr>
          <w:rFonts w:hint="eastAsia"/>
        </w:rPr>
        <w:t>进一步，可以观察到，福音启示了基督先知、祭司和君王职分的执行和应用的特定次序。</w:t>
      </w:r>
    </w:p>
    <w:p w14:paraId="4EC0A0C2">
      <w:pPr>
        <w:pStyle w:val="5"/>
        <w:ind w:right="100"/>
        <w:rPr>
          <w:rFonts w:hint="eastAsia"/>
        </w:rPr>
      </w:pPr>
    </w:p>
    <w:p w14:paraId="30532973">
      <w:pPr>
        <w:pStyle w:val="5"/>
        <w:ind w:right="100"/>
        <w:rPr>
          <w:rFonts w:hint="eastAsia"/>
        </w:rPr>
      </w:pPr>
      <w:r>
        <w:rPr>
          <w:rFonts w:hint="eastAsia"/>
        </w:rPr>
        <w:t>Taught by him as a Prophet, a true believer first comes to him as a Priest, for that justice-satisfying and law-magnifying righteousness, which alone is sufficient for the justification of the guilty; and then submits to him as a king, being sweetly constrained by his love to have respect to all his commandments.</w:t>
      </w:r>
    </w:p>
    <w:p w14:paraId="06229FC6">
      <w:pPr>
        <w:pStyle w:val="5"/>
        <w:ind w:right="100"/>
        <w:rPr>
          <w:rFonts w:hint="eastAsia"/>
        </w:rPr>
      </w:pPr>
      <w:r>
        <w:rPr>
          <w:rFonts w:hint="eastAsia"/>
        </w:rPr>
        <w:t>作为先知，一个真信徒首先来到祂作为祭司那里，为那满足公义和荣耀律法的义，这义单独足以称罪人为义；然后顺服于祂作为君王，被祂的爱甜蜜地约束，尊重祂的一切诫命。</w:t>
      </w:r>
    </w:p>
    <w:p w14:paraId="5DAE0C8B">
      <w:pPr>
        <w:pStyle w:val="5"/>
        <w:ind w:right="100"/>
        <w:rPr>
          <w:rFonts w:hint="eastAsia"/>
        </w:rPr>
      </w:pPr>
    </w:p>
    <w:p w14:paraId="2F2C1112">
      <w:pPr>
        <w:pStyle w:val="5"/>
        <w:ind w:right="100"/>
        <w:rPr>
          <w:rFonts w:hint="eastAsia"/>
        </w:rPr>
      </w:pPr>
      <w:r>
        <w:rPr>
          <w:rFonts w:hint="eastAsia"/>
        </w:rPr>
        <w:t>But this order is inverted by presumption; which pretends first to submit unfeignedly to Christ as a King and Lawgiver; and then, upon the ground of this submission, claims the benefit of his Priestly office: thus, it may be, with much seeming devotion, seeking a justifying righteousness, as it were, by the works of the law.</w:t>
      </w:r>
    </w:p>
    <w:p w14:paraId="31C89AEF">
      <w:pPr>
        <w:pStyle w:val="5"/>
        <w:ind w:right="100"/>
        <w:rPr>
          <w:rFonts w:hint="eastAsia"/>
        </w:rPr>
      </w:pPr>
      <w:r>
        <w:rPr>
          <w:rFonts w:hint="eastAsia"/>
        </w:rPr>
        <w:t>但这顺序被妄断颠倒了；它假装首先真诚地顺服基督作为君王和立法者；然后，在这顺服的基础上，宣称祂祭司职分的益处：因此，可能带着很多表面的虔诚，寻求称义的义，好像是藉着律法的行为。</w:t>
      </w:r>
    </w:p>
    <w:p w14:paraId="76175C97">
      <w:pPr>
        <w:pStyle w:val="5"/>
        <w:ind w:right="100"/>
        <w:rPr>
          <w:rFonts w:hint="eastAsia"/>
        </w:rPr>
      </w:pPr>
    </w:p>
    <w:p w14:paraId="3FA92DDE">
      <w:pPr>
        <w:pStyle w:val="5"/>
        <w:ind w:right="100"/>
        <w:rPr>
          <w:rFonts w:hint="eastAsia"/>
        </w:rPr>
      </w:pPr>
      <w:r>
        <w:rPr>
          <w:rFonts w:hint="eastAsia"/>
        </w:rPr>
        <w:t>How much of this presumption is in Mr. Bellamy's scheme, which directs persons to regard the reconciliation of their heart to the law, and their consciousness of good dispositions, as the ground of their claim to Christ and his salvation, may easily be discerned.</w:t>
      </w:r>
    </w:p>
    <w:p w14:paraId="3C1FC118">
      <w:pPr>
        <w:pStyle w:val="5"/>
        <w:ind w:right="100"/>
        <w:rPr>
          <w:rFonts w:hint="eastAsia"/>
        </w:rPr>
      </w:pPr>
      <w:r>
        <w:rPr>
          <w:rFonts w:hint="eastAsia"/>
        </w:rPr>
        <w:t>贝拉米先生的方案中有多少这种妄断，他指导人们将他们心对律法的和解，以及他们对良好性情的意识，视为他们对基督和祂救恩的宣称基础，这很容易辨别。</w:t>
      </w:r>
    </w:p>
    <w:p w14:paraId="7B96AD74">
      <w:pPr>
        <w:pStyle w:val="5"/>
        <w:ind w:right="100"/>
        <w:rPr>
          <w:rFonts w:hint="eastAsia"/>
        </w:rPr>
      </w:pPr>
    </w:p>
    <w:p w14:paraId="43EA8AAD">
      <w:pPr>
        <w:pStyle w:val="5"/>
        <w:ind w:right="100"/>
        <w:rPr>
          <w:rFonts w:hint="eastAsia"/>
        </w:rPr>
      </w:pPr>
      <w:r>
        <w:rPr>
          <w:rFonts w:hint="eastAsia"/>
        </w:rPr>
        <w:t>Presumption, according to the degree of it, increases pride and self-conceit, Revel. iii. 17. Gal. vi. 3. But saving faith, according to the measure of it, promotes humility and self-abasement.</w:t>
      </w:r>
    </w:p>
    <w:p w14:paraId="59C99667">
      <w:pPr>
        <w:pStyle w:val="5"/>
        <w:ind w:right="100"/>
        <w:rPr>
          <w:rFonts w:hint="eastAsia"/>
        </w:rPr>
      </w:pPr>
      <w:r>
        <w:rPr>
          <w:rFonts w:hint="eastAsia"/>
        </w:rPr>
        <w:t>妄断，根据其程度，增加骄傲和自负，启示录三章17节，加拉太书六章3节。但救恩的信心，根据其度量，促进谦卑和自我贬抑。</w:t>
      </w:r>
    </w:p>
    <w:p w14:paraId="61E31410">
      <w:pPr>
        <w:pStyle w:val="5"/>
        <w:ind w:right="100"/>
        <w:rPr>
          <w:rFonts w:hint="eastAsia"/>
        </w:rPr>
      </w:pPr>
    </w:p>
    <w:p w14:paraId="73505689">
      <w:pPr>
        <w:pStyle w:val="5"/>
        <w:ind w:right="100"/>
        <w:rPr>
          <w:rFonts w:hint="eastAsia"/>
        </w:rPr>
      </w:pPr>
      <w:r>
        <w:rPr>
          <w:rFonts w:hint="eastAsia"/>
        </w:rPr>
        <w:t>In fine, true faith worketh by love to the person of Christ and purifies the heart, Gal. v. 6. Acts xv. 9. whereas presumption, however it may pretend to take the benefits of Christ, has no love to his person, nor regard to the glory of his name.</w:t>
      </w:r>
    </w:p>
    <w:p w14:paraId="085BCA3B">
      <w:pPr>
        <w:pStyle w:val="5"/>
        <w:ind w:right="100"/>
        <w:rPr>
          <w:rFonts w:hint="eastAsia"/>
        </w:rPr>
      </w:pPr>
      <w:r>
        <w:rPr>
          <w:rFonts w:hint="eastAsia"/>
        </w:rPr>
        <w:t>总之，真信心藉着对基督位格的爱运行，并洁净心灵，加拉太书五章6节，使徒行传十五章9节。而妄断，无论它如何假装接受基督的益处，都对祂的位格没有爱，也不关心祂名的荣耀。</w:t>
      </w:r>
    </w:p>
    <w:p w14:paraId="564AC967">
      <w:pPr>
        <w:pStyle w:val="5"/>
        <w:ind w:right="100"/>
        <w:rPr>
          <w:rFonts w:hint="eastAsia"/>
        </w:rPr>
      </w:pPr>
    </w:p>
    <w:p w14:paraId="2AFE2A8E">
      <w:pPr>
        <w:pStyle w:val="5"/>
        <w:ind w:right="100"/>
        <w:rPr>
          <w:rFonts w:hint="eastAsia"/>
        </w:rPr>
      </w:pPr>
      <w:r>
        <w:rPr>
          <w:rFonts w:hint="eastAsia"/>
        </w:rPr>
        <w:t>Query VI. "Is not this faith analogous to that which the devil tempted our Saviour to exercise, Luke iv. 8. Psal. xci. 11. Here was a promise, a precious promise out of God's own word. The devil urged our Saviour to appropriate and take it home to himself in particular; and be verily persuaded in his heart, that he would be safe, although he cast himself down. However, on a critical examination of the text the devil recited, there could be no evidence from that of safety to Christ, if he had cast himself down. So therefore he must believe really without any evidence from scripture, sense or reason; and the devil would have had him think, that according to his faith, so should it be to him."</w:t>
      </w:r>
    </w:p>
    <w:p w14:paraId="2E9F6B09">
      <w:pPr>
        <w:pStyle w:val="5"/>
        <w:ind w:right="100"/>
        <w:rPr>
          <w:rFonts w:hint="eastAsia"/>
        </w:rPr>
      </w:pPr>
      <w:r>
        <w:rPr>
          <w:rFonts w:hint="eastAsia"/>
        </w:rPr>
        <w:t>问题六："这种信心难道不类似于魔鬼试探我们救主去操练的那种，路加福音四章8节，诗篇九十一篇11节？这里有一个应许，一个出自神自己话语的宝贵应许。魔鬼催促我们的救主将它归为己有并特别地应用于自己；并在心中确信，即使祂跳下去，也会安全。然而，对魔鬼引用的经文进行批判性检查，如果基督跳下去，从那经文中无法得到安全的证据。因此，祂必须在没有来自圣经、感官或理性的任何证据的情况下真实地相信；魔鬼想让祂认为，照祂的信心，就会给祂成就。"</w:t>
      </w:r>
    </w:p>
    <w:p w14:paraId="67231AE8">
      <w:pPr>
        <w:pStyle w:val="5"/>
        <w:ind w:right="100"/>
        <w:rPr>
          <w:rFonts w:hint="eastAsia"/>
        </w:rPr>
      </w:pPr>
    </w:p>
    <w:p w14:paraId="170C7745">
      <w:pPr>
        <w:pStyle w:val="5"/>
        <w:ind w:right="100"/>
        <w:rPr>
          <w:rFonts w:hint="eastAsia"/>
        </w:rPr>
      </w:pPr>
      <w:r>
        <w:rPr>
          <w:rFonts w:hint="eastAsia"/>
        </w:rPr>
        <w:t>Answer. It is hard to see what pretence Mr. Bellamy had for the abuse implied in this query.</w:t>
      </w:r>
    </w:p>
    <w:p w14:paraId="49872130">
      <w:pPr>
        <w:pStyle w:val="5"/>
        <w:ind w:right="100"/>
        <w:rPr>
          <w:rFonts w:hint="eastAsia"/>
        </w:rPr>
      </w:pPr>
      <w:r>
        <w:rPr>
          <w:rFonts w:hint="eastAsia"/>
        </w:rPr>
        <w:t>回答：很难看出贝拉米先生在这个问题中暗示的滥用有什么借口。</w:t>
      </w:r>
    </w:p>
    <w:p w14:paraId="78698AC0">
      <w:pPr>
        <w:pStyle w:val="5"/>
        <w:ind w:right="100"/>
        <w:rPr>
          <w:rFonts w:hint="eastAsia"/>
        </w:rPr>
      </w:pPr>
    </w:p>
    <w:p w14:paraId="6D9FBD6B">
      <w:pPr>
        <w:pStyle w:val="5"/>
        <w:ind w:right="100"/>
        <w:rPr>
          <w:rFonts w:hint="eastAsia"/>
        </w:rPr>
      </w:pPr>
      <w:r>
        <w:rPr>
          <w:rFonts w:hint="eastAsia"/>
        </w:rPr>
        <w:t>Is the doctrine of his opponents, like the temptations of satan, designed to countenance or encourage immoral practices?</w:t>
      </w:r>
    </w:p>
    <w:p w14:paraId="6EB6ED78">
      <w:pPr>
        <w:pStyle w:val="5"/>
        <w:ind w:right="100"/>
        <w:rPr>
          <w:rFonts w:hint="eastAsia"/>
        </w:rPr>
      </w:pPr>
      <w:r>
        <w:rPr>
          <w:rFonts w:hint="eastAsia"/>
        </w:rPr>
        <w:t>他对手的教义，像撒但的诱惑一样，是为了支持或鼓励不道德的行为吗？</w:t>
      </w:r>
    </w:p>
    <w:p w14:paraId="06FB5112">
      <w:pPr>
        <w:pStyle w:val="5"/>
        <w:ind w:right="100"/>
        <w:rPr>
          <w:rFonts w:hint="eastAsia"/>
        </w:rPr>
      </w:pPr>
    </w:p>
    <w:p w14:paraId="19D6DF45">
      <w:pPr>
        <w:pStyle w:val="5"/>
        <w:ind w:right="100"/>
        <w:rPr>
          <w:rFonts w:hint="eastAsia"/>
        </w:rPr>
      </w:pPr>
      <w:r>
        <w:rPr>
          <w:rFonts w:hint="eastAsia"/>
        </w:rPr>
        <w:t>Did they ever allow any faith to be genuine, but that which brings men to deny ungodliness and worldly lusts, and to live soberly, righteously and godly in the present world?</w:t>
      </w:r>
    </w:p>
    <w:p w14:paraId="59CBB09A">
      <w:pPr>
        <w:pStyle w:val="5"/>
        <w:ind w:right="100"/>
        <w:rPr>
          <w:rFonts w:hint="eastAsia"/>
        </w:rPr>
      </w:pPr>
      <w:r>
        <w:rPr>
          <w:rFonts w:hint="eastAsia"/>
        </w:rPr>
        <w:t>他们是否曾允许任何信心是真实的，除了那使人否认不敬虔和世俗的情欲，在今世过着节制、公义和敬虔生活的信心？</w:t>
      </w:r>
    </w:p>
    <w:p w14:paraId="19AD281F">
      <w:pPr>
        <w:pStyle w:val="5"/>
        <w:ind w:right="100"/>
        <w:rPr>
          <w:rFonts w:hint="eastAsia"/>
        </w:rPr>
      </w:pPr>
    </w:p>
    <w:p w14:paraId="670CE2DD">
      <w:pPr>
        <w:pStyle w:val="5"/>
        <w:ind w:right="100"/>
        <w:rPr>
          <w:rFonts w:hint="eastAsia"/>
        </w:rPr>
      </w:pPr>
      <w:r>
        <w:rPr>
          <w:rFonts w:hint="eastAsia"/>
        </w:rPr>
        <w:t>By no means.</w:t>
      </w:r>
    </w:p>
    <w:p w14:paraId="1B63B78D">
      <w:pPr>
        <w:pStyle w:val="5"/>
        <w:ind w:right="100"/>
        <w:rPr>
          <w:rFonts w:hint="eastAsia"/>
        </w:rPr>
      </w:pPr>
      <w:r>
        <w:rPr>
          <w:rFonts w:hint="eastAsia"/>
        </w:rPr>
        <w:t>绝对没有。</w:t>
      </w:r>
    </w:p>
    <w:p w14:paraId="60372EB0">
      <w:pPr>
        <w:pStyle w:val="5"/>
        <w:ind w:right="100"/>
        <w:rPr>
          <w:rFonts w:hint="eastAsia"/>
        </w:rPr>
      </w:pPr>
    </w:p>
    <w:p w14:paraId="51507255">
      <w:pPr>
        <w:pStyle w:val="5"/>
        <w:ind w:right="100"/>
        <w:rPr>
          <w:rFonts w:hint="eastAsia"/>
        </w:rPr>
      </w:pPr>
      <w:r>
        <w:rPr>
          <w:rFonts w:hint="eastAsia"/>
        </w:rPr>
        <w:t>Mr. Marshall treatise demonstrates, that true holiness in heart and life is not to be otherwise attained by fallen men than by that very faith, which he describes out of the holy scriptures.</w:t>
      </w:r>
    </w:p>
    <w:p w14:paraId="5C84BD78">
      <w:pPr>
        <w:pStyle w:val="5"/>
        <w:ind w:right="100"/>
        <w:rPr>
          <w:rFonts w:hint="eastAsia"/>
        </w:rPr>
      </w:pPr>
      <w:r>
        <w:rPr>
          <w:rFonts w:hint="eastAsia"/>
        </w:rPr>
        <w:t>马歇尔先生的论文证明，心灵和生活中的真圣洁，堕落的人不能用其他方式获得，只能通过他从圣经中描述的那种信心。</w:t>
      </w:r>
    </w:p>
    <w:p w14:paraId="4D228939">
      <w:pPr>
        <w:pStyle w:val="5"/>
        <w:ind w:right="100"/>
        <w:rPr>
          <w:rFonts w:hint="eastAsia"/>
        </w:rPr>
      </w:pPr>
    </w:p>
    <w:p w14:paraId="748F700A">
      <w:pPr>
        <w:pStyle w:val="5"/>
        <w:ind w:right="100"/>
        <w:rPr>
          <w:rFonts w:hint="eastAsia"/>
        </w:rPr>
      </w:pPr>
      <w:r>
        <w:rPr>
          <w:rFonts w:hint="eastAsia"/>
        </w:rPr>
        <w:t>Again, was it the practice of Mr. Bellamy's opponents to handle the word of God deceitfully, and like satan, to mutilate texts in order to make them appear favourable to their own schemes?</w:t>
      </w:r>
    </w:p>
    <w:p w14:paraId="42262FDC">
      <w:pPr>
        <w:pStyle w:val="5"/>
        <w:ind w:right="100"/>
        <w:rPr>
          <w:rFonts w:hint="eastAsia"/>
        </w:rPr>
      </w:pPr>
      <w:r>
        <w:rPr>
          <w:rFonts w:hint="eastAsia"/>
        </w:rPr>
        <w:t>再者，贝拉米先生的对手是否习惯欺骗地处理神的话语，像撒但一样，篡改经文以使它们看起来有利于他们自己的计划？</w:t>
      </w:r>
    </w:p>
    <w:p w14:paraId="2D7E74FA">
      <w:pPr>
        <w:pStyle w:val="5"/>
        <w:ind w:right="100"/>
        <w:rPr>
          <w:rFonts w:hint="eastAsia"/>
        </w:rPr>
      </w:pPr>
    </w:p>
    <w:p w14:paraId="4E4AC3A8">
      <w:pPr>
        <w:pStyle w:val="5"/>
        <w:ind w:right="100"/>
        <w:rPr>
          <w:rFonts w:hint="eastAsia"/>
        </w:rPr>
      </w:pPr>
      <w:r>
        <w:rPr>
          <w:rFonts w:hint="eastAsia"/>
        </w:rPr>
        <w:t>Mr. Bellamy's admirers may be safely challenged to produce any human writers who stand clearer of such a charge.</w:t>
      </w:r>
    </w:p>
    <w:p w14:paraId="71247DC7">
      <w:pPr>
        <w:pStyle w:val="5"/>
        <w:ind w:right="100"/>
        <w:rPr>
          <w:rFonts w:hint="eastAsia"/>
        </w:rPr>
      </w:pPr>
      <w:r>
        <w:rPr>
          <w:rFonts w:hint="eastAsia"/>
        </w:rPr>
        <w:t>可以安全地挑战贝拉米先生的仰慕者，让他们找出任何更清白无此指控的人类作家。</w:t>
      </w:r>
    </w:p>
    <w:p w14:paraId="1CD16AAD">
      <w:pPr>
        <w:pStyle w:val="5"/>
        <w:ind w:right="100"/>
        <w:rPr>
          <w:rFonts w:hint="eastAsia"/>
        </w:rPr>
      </w:pPr>
    </w:p>
    <w:p w14:paraId="28230814">
      <w:pPr>
        <w:pStyle w:val="5"/>
        <w:ind w:right="100"/>
        <w:rPr>
          <w:rFonts w:hint="eastAsia"/>
        </w:rPr>
      </w:pPr>
      <w:r>
        <w:rPr>
          <w:rFonts w:hint="eastAsia"/>
        </w:rPr>
        <w:t>Farther, it may be asked, how Mr. Bellamy came to represent our Saviour's appropriation of the promise in Ps. xci. 11. to himself, as any part of Satan's temptation?</w:t>
      </w:r>
    </w:p>
    <w:p w14:paraId="5B258C39">
      <w:pPr>
        <w:pStyle w:val="5"/>
        <w:ind w:right="100"/>
        <w:rPr>
          <w:rFonts w:hint="eastAsia"/>
        </w:rPr>
      </w:pPr>
      <w:r>
        <w:rPr>
          <w:rFonts w:hint="eastAsia"/>
        </w:rPr>
        <w:t>此外，可以问，贝拉米先生如何将我们救主将诗篇九十一篇11节的应许应用于自己，描述为撒但诱惑的一部分？</w:t>
      </w:r>
    </w:p>
    <w:p w14:paraId="358BC153">
      <w:pPr>
        <w:pStyle w:val="5"/>
        <w:ind w:right="100"/>
        <w:rPr>
          <w:rFonts w:hint="eastAsia"/>
        </w:rPr>
      </w:pPr>
    </w:p>
    <w:p w14:paraId="71E77AE5">
      <w:pPr>
        <w:pStyle w:val="5"/>
        <w:ind w:right="100"/>
        <w:rPr>
          <w:rFonts w:hint="eastAsia"/>
        </w:rPr>
      </w:pPr>
      <w:r>
        <w:rPr>
          <w:rFonts w:hint="eastAsia"/>
        </w:rPr>
        <w:t>The devil, no doubt, horribly perverted that promise by mutilating it and attempting to make it patronize a most abominable crime; but not by intimating, that Christ might consider it as a promise made to him in particular.</w:t>
      </w:r>
    </w:p>
    <w:p w14:paraId="5F0839EA">
      <w:pPr>
        <w:pStyle w:val="5"/>
        <w:ind w:right="100"/>
        <w:rPr>
          <w:rFonts w:hint="eastAsia"/>
        </w:rPr>
      </w:pPr>
      <w:r>
        <w:rPr>
          <w:rFonts w:hint="eastAsia"/>
        </w:rPr>
        <w:t>魔鬼无疑可怕地扭曲了那应许，通过篡改它并试图使它支持最可憎的罪行；但不是通过暗示基督可能将其视为特别向祂作出的应许。</w:t>
      </w:r>
    </w:p>
    <w:p w14:paraId="4D4EE511">
      <w:pPr>
        <w:pStyle w:val="5"/>
        <w:ind w:right="100"/>
        <w:rPr>
          <w:rFonts w:hint="eastAsia"/>
        </w:rPr>
      </w:pPr>
    </w:p>
    <w:p w14:paraId="75FDDA82">
      <w:pPr>
        <w:pStyle w:val="5"/>
        <w:ind w:right="100"/>
        <w:rPr>
          <w:rFonts w:hint="eastAsia"/>
        </w:rPr>
      </w:pPr>
      <w:r>
        <w:rPr>
          <w:rFonts w:hint="eastAsia"/>
        </w:rPr>
        <w:t>"The devil Was right," says Mr. Henry, "in applying it to Christ; for to him all the promises of the protection of the saints primarily and eminently belong, and to them in and through him."</w:t>
      </w:r>
    </w:p>
    <w:p w14:paraId="137A8BED">
      <w:pPr>
        <w:pStyle w:val="5"/>
        <w:ind w:right="100"/>
        <w:rPr>
          <w:rFonts w:hint="eastAsia"/>
        </w:rPr>
      </w:pPr>
      <w:r>
        <w:rPr>
          <w:rFonts w:hint="eastAsia"/>
        </w:rPr>
        <w:t>"魔鬼是对的，"亨利先生说，"在将它应用于基督上；因为所有对圣徒保护的应许首先并卓越地属于祂，也藉着祂属于他们。"</w:t>
      </w:r>
    </w:p>
    <w:p w14:paraId="2EE11AC1">
      <w:pPr>
        <w:pStyle w:val="5"/>
        <w:ind w:right="100"/>
        <w:rPr>
          <w:rFonts w:hint="eastAsia"/>
        </w:rPr>
      </w:pPr>
    </w:p>
    <w:p w14:paraId="41B49504">
      <w:pPr>
        <w:pStyle w:val="5"/>
        <w:ind w:right="100"/>
        <w:rPr>
          <w:rFonts w:hint="eastAsia"/>
        </w:rPr>
      </w:pPr>
      <w:r>
        <w:rPr>
          <w:rFonts w:hint="eastAsia"/>
        </w:rPr>
        <w:t>It belongs, indeed, to the craft of the old serpent to make his falsehood pass by mixing it with a good deal of truth.</w:t>
      </w:r>
    </w:p>
    <w:p w14:paraId="4ADAB14E">
      <w:pPr>
        <w:pStyle w:val="5"/>
        <w:ind w:right="100"/>
        <w:rPr>
          <w:rFonts w:hint="eastAsia"/>
        </w:rPr>
      </w:pPr>
      <w:r>
        <w:rPr>
          <w:rFonts w:hint="eastAsia"/>
        </w:rPr>
        <w:t>确实，这属于古蛇的狡诈，通过将虚假与大量真理混合来使其传递。</w:t>
      </w:r>
    </w:p>
    <w:p w14:paraId="7706283B">
      <w:pPr>
        <w:pStyle w:val="5"/>
        <w:ind w:right="100"/>
        <w:rPr>
          <w:rFonts w:hint="eastAsia"/>
        </w:rPr>
      </w:pPr>
    </w:p>
    <w:p w14:paraId="5C388A98">
      <w:pPr>
        <w:pStyle w:val="5"/>
        <w:ind w:right="100"/>
        <w:rPr>
          <w:rFonts w:hint="eastAsia"/>
        </w:rPr>
      </w:pPr>
      <w:r>
        <w:rPr>
          <w:rFonts w:hint="eastAsia"/>
        </w:rPr>
        <w:t>Query VII. "If the devil attempted thus to delude our blessed Saviour himself by misapplying a precious promise, has he not courage? has he not power? has he not will? to attempt to delude poor sinners in a like manner; that thereby, devil as he is, he may accomplish their eternal ruin. For that satan himself is transformed into an angel of light."</w:t>
      </w:r>
    </w:p>
    <w:p w14:paraId="31B9F6B6">
      <w:pPr>
        <w:pStyle w:val="5"/>
        <w:ind w:right="100"/>
        <w:rPr>
          <w:rFonts w:hint="eastAsia"/>
        </w:rPr>
      </w:pPr>
      <w:r>
        <w:rPr>
          <w:rFonts w:hint="eastAsia"/>
        </w:rPr>
        <w:t>问题七："如果魔鬼试图通过错误应用宝贵应许来欺骗我们蒙福的救主自己，他难道没有勇气？没有能力？没有意愿？以类似方式试图欺骗可怜的罪人；从而，作为魔鬼，他可能完成他们永恒的毁灭。因为撒但自己装作光明的天使。"</w:t>
      </w:r>
    </w:p>
    <w:p w14:paraId="7AA6B228">
      <w:pPr>
        <w:pStyle w:val="5"/>
        <w:ind w:right="100"/>
        <w:rPr>
          <w:rFonts w:hint="eastAsia"/>
        </w:rPr>
      </w:pPr>
    </w:p>
    <w:p w14:paraId="4554AF53">
      <w:pPr>
        <w:pStyle w:val="5"/>
        <w:ind w:right="100"/>
        <w:rPr>
          <w:rFonts w:hint="eastAsia"/>
        </w:rPr>
      </w:pPr>
      <w:r>
        <w:rPr>
          <w:rFonts w:hint="eastAsia"/>
        </w:rPr>
        <w:t>Answer. How justly may all this be retorted upon Mr. Bellamy's scheme!</w:t>
      </w:r>
    </w:p>
    <w:p w14:paraId="02120728">
      <w:pPr>
        <w:pStyle w:val="5"/>
        <w:ind w:right="100"/>
        <w:rPr>
          <w:rFonts w:hint="eastAsia"/>
        </w:rPr>
      </w:pPr>
      <w:r>
        <w:rPr>
          <w:rFonts w:hint="eastAsia"/>
        </w:rPr>
        <w:t>回答：这一切如何公正地可反驳到贝拉米先生的方案上！</w:t>
      </w:r>
    </w:p>
    <w:p w14:paraId="4410EBCC">
      <w:pPr>
        <w:pStyle w:val="5"/>
        <w:ind w:right="100"/>
        <w:rPr>
          <w:rFonts w:hint="eastAsia"/>
        </w:rPr>
      </w:pPr>
    </w:p>
    <w:p w14:paraId="150C23B2">
      <w:pPr>
        <w:pStyle w:val="5"/>
        <w:ind w:right="100"/>
        <w:rPr>
          <w:rFonts w:hint="eastAsia"/>
        </w:rPr>
      </w:pPr>
      <w:r>
        <w:rPr>
          <w:rFonts w:hint="eastAsia"/>
        </w:rPr>
        <w:t>It is an observation of some judicious divines, that as before the fall, it was satan's great plot to tempt man to disbelieve the threatening of the covenant of works; so it is now his great plot to tempt men to disbelieve the gospel-promise.</w:t>
      </w:r>
    </w:p>
    <w:p w14:paraId="2DC72BD1">
      <w:pPr>
        <w:pStyle w:val="5"/>
        <w:ind w:right="100"/>
        <w:rPr>
          <w:rFonts w:hint="eastAsia"/>
        </w:rPr>
      </w:pPr>
      <w:r>
        <w:rPr>
          <w:rFonts w:hint="eastAsia"/>
        </w:rPr>
        <w:t>一些明智的神学家观察到，正如在堕落前，撒但的大阴谋是诱惑人不信行为之约的威胁；现在他的大阴谋是诱惑人不信福音应许。</w:t>
      </w:r>
    </w:p>
    <w:p w14:paraId="61EE2685">
      <w:pPr>
        <w:pStyle w:val="5"/>
        <w:ind w:right="100"/>
        <w:rPr>
          <w:rFonts w:hint="eastAsia"/>
        </w:rPr>
      </w:pPr>
    </w:p>
    <w:p w14:paraId="658D13CF">
      <w:pPr>
        <w:pStyle w:val="5"/>
        <w:ind w:right="100"/>
        <w:rPr>
          <w:rFonts w:hint="eastAsia"/>
        </w:rPr>
      </w:pPr>
      <w:r>
        <w:rPr>
          <w:rFonts w:hint="eastAsia"/>
        </w:rPr>
        <w:t>The apostle assures us, that the god of this world blinds the eyes of them that believe not, lest the light of the glorious gospel should shine unto them.</w:t>
      </w:r>
    </w:p>
    <w:p w14:paraId="2353EA48">
      <w:pPr>
        <w:pStyle w:val="5"/>
        <w:ind w:right="100"/>
        <w:rPr>
          <w:rFonts w:hint="eastAsia"/>
        </w:rPr>
      </w:pPr>
      <w:r>
        <w:rPr>
          <w:rFonts w:hint="eastAsia"/>
        </w:rPr>
        <w:t>使徒向我们保证，这世界的神弄瞎了不信之人的心眼，免得基督荣耀福音的光照着他们。</w:t>
      </w:r>
    </w:p>
    <w:p w14:paraId="12D3E2AF">
      <w:pPr>
        <w:pStyle w:val="5"/>
        <w:ind w:right="100"/>
        <w:rPr>
          <w:rFonts w:hint="eastAsia"/>
        </w:rPr>
      </w:pPr>
    </w:p>
    <w:p w14:paraId="172F703D">
      <w:pPr>
        <w:pStyle w:val="5"/>
        <w:ind w:right="100"/>
        <w:rPr>
          <w:rFonts w:hint="eastAsia"/>
        </w:rPr>
      </w:pPr>
      <w:r>
        <w:rPr>
          <w:rFonts w:hint="eastAsia"/>
        </w:rPr>
        <w:t>Now though Mr. Bellamy makes many professions of deep concern for men's salvation and for the danger of delusion; though he appears zealous for experimental religion; yet when all these things (which are in themselves commendable) are made subservient to a scheme, which debars poor sinners of mankind from any application of Christ or of the promise to themselves, till they certainly know they have the marks of regeneration; we may well be apprehensive, that, in this case, Satan is transforming himself into an angel of light; while he is taking the most effectual way to prevent persons who enjoy the gospel-dispensation from having any saving benefit by it.</w:t>
      </w:r>
    </w:p>
    <w:p w14:paraId="5AF9355F">
      <w:pPr>
        <w:pStyle w:val="5"/>
        <w:ind w:right="100"/>
        <w:rPr>
          <w:rFonts w:hint="eastAsia"/>
        </w:rPr>
      </w:pPr>
      <w:r>
        <w:rPr>
          <w:rFonts w:hint="eastAsia"/>
        </w:rPr>
        <w:t>现在，尽管贝拉米先生多次表示对人类救恩和陷入迷惑危险的深切关注；尽管他对经验性宗教表现出热忱；然而当所有这些事（本身是值得称赞的）被用来服务于一个阻止人类中可怜罪人将基督或应许应用于自己直到他们确定知道自己有重生标记的方案时；我们可能有理由担忧，在这种情况下，撒但正在将自己变成光明的天使；同时他正在采取最有效的方式，防止享有福音分发的人从中获得任何救恩的益处。</w:t>
      </w:r>
    </w:p>
    <w:p w14:paraId="655E8FE7">
      <w:pPr>
        <w:pStyle w:val="5"/>
        <w:ind w:right="100"/>
        <w:rPr>
          <w:rFonts w:hint="eastAsia"/>
        </w:rPr>
      </w:pPr>
    </w:p>
    <w:p w14:paraId="66E60263">
      <w:pPr>
        <w:pStyle w:val="5"/>
        <w:ind w:right="100"/>
        <w:rPr>
          <w:rFonts w:hint="eastAsia"/>
        </w:rPr>
      </w:pPr>
      <w:r>
        <w:rPr>
          <w:rFonts w:hint="eastAsia"/>
        </w:rPr>
        <w:t>The plot is the deeper, that it is carried on under a plausible pretext of ardent zeal against diabolical delusion.</w:t>
      </w:r>
    </w:p>
    <w:p w14:paraId="7214E542">
      <w:pPr>
        <w:pStyle w:val="5"/>
        <w:ind w:right="100"/>
        <w:rPr>
          <w:rFonts w:hint="eastAsia"/>
        </w:rPr>
      </w:pPr>
      <w:r>
        <w:rPr>
          <w:rFonts w:hint="eastAsia"/>
        </w:rPr>
        <w:t>这阴谋更深，因为它是在貌似热心反对魔鬼迷惑的借口下进行的。</w:t>
      </w:r>
    </w:p>
    <w:p w14:paraId="28B8472B">
      <w:pPr>
        <w:pStyle w:val="5"/>
        <w:ind w:right="100"/>
        <w:rPr>
          <w:rFonts w:hint="eastAsia"/>
        </w:rPr>
      </w:pPr>
    </w:p>
    <w:p w14:paraId="184AD7D8">
      <w:pPr>
        <w:pStyle w:val="5"/>
        <w:ind w:right="100"/>
        <w:rPr>
          <w:rFonts w:hint="eastAsia"/>
        </w:rPr>
      </w:pPr>
      <w:r>
        <w:rPr>
          <w:rFonts w:hint="eastAsia"/>
        </w:rPr>
        <w:t>The divines, whom Mr. Bellamy opposes, were far from neglecting to warn men against that misapplication of the promises to which they are tempted by satan.</w:t>
      </w:r>
    </w:p>
    <w:p w14:paraId="0862B0F0">
      <w:pPr>
        <w:pStyle w:val="5"/>
        <w:ind w:right="100"/>
        <w:rPr>
          <w:rFonts w:hint="eastAsia"/>
        </w:rPr>
      </w:pPr>
      <w:r>
        <w:rPr>
          <w:rFonts w:hint="eastAsia"/>
        </w:rPr>
        <w:t>贝拉米先生所反对的神学家，远非忽视警告人们防范撒但诱惑他们犯的应许错误应用。</w:t>
      </w:r>
    </w:p>
    <w:p w14:paraId="45D84DB5">
      <w:pPr>
        <w:pStyle w:val="5"/>
        <w:ind w:right="100"/>
        <w:rPr>
          <w:rFonts w:hint="eastAsia"/>
        </w:rPr>
      </w:pPr>
    </w:p>
    <w:p w14:paraId="1F1EF8D7">
      <w:pPr>
        <w:pStyle w:val="5"/>
        <w:ind w:right="100"/>
        <w:rPr>
          <w:rFonts w:hint="eastAsia"/>
        </w:rPr>
      </w:pPr>
      <w:r>
        <w:rPr>
          <w:rFonts w:hint="eastAsia"/>
        </w:rPr>
        <w:t>When you flatter yourselves, they would often say to their hearers, that you have such good qualifications as entitle you to the righteousness of Christ and to the promise; when you are induced to apply the promise to yourselves, rather by an imagination of something in it suitable to your depraved inclinations or to the exaltation of corrupt self, than by any spiritual view of the glorious authority, power, righteousness, mercy and faithfulness of God shining in it; or when you apply a promise to yourselves without any regard to the true meaning of it; or when your application of it tends to make you more secure in a sinful course; in such cases, you are chargeable with a misapplication and presumptuous abuse of the promise; an abuse which satan will not fail to promote by his delusive suggestions.</w:t>
      </w:r>
    </w:p>
    <w:p w14:paraId="4B79DA6A">
      <w:pPr>
        <w:pStyle w:val="5"/>
        <w:ind w:right="100"/>
        <w:rPr>
          <w:rFonts w:hint="eastAsia"/>
        </w:rPr>
      </w:pPr>
      <w:r>
        <w:rPr>
          <w:rFonts w:hint="eastAsia"/>
        </w:rPr>
        <w:t>当你们自欺，他们常对听众说，认为你们有如此好的资格使你们有权获得基督的义和应许；当你们被诱导将应许应用于自己，不是出于对在其中闪耀的神荣耀权柄、能力、公义、怜悯和信实的属灵观点，而是出于想象其中有适合你们堕落倾向或高举败坏自我的东西；或当你们将应许应用于自己而不考虑其真正含义；或当你们对它的应用倾向于使你们在罪恶道路上更加安稳；在这些情况下，你们应该被指控错误应用和妄自滥用应许；这种滥用是撒但必定通过他的欺骗性暗示来促进的。</w:t>
      </w:r>
    </w:p>
    <w:p w14:paraId="34169C0E">
      <w:pPr>
        <w:pStyle w:val="5"/>
        <w:ind w:right="100"/>
        <w:rPr>
          <w:rFonts w:hint="eastAsia"/>
        </w:rPr>
      </w:pPr>
    </w:p>
    <w:p w14:paraId="7F0C0BEB">
      <w:pPr>
        <w:pStyle w:val="5"/>
        <w:ind w:right="100"/>
        <w:rPr>
          <w:rFonts w:hint="eastAsia"/>
        </w:rPr>
      </w:pPr>
      <w:r>
        <w:rPr>
          <w:rFonts w:hint="eastAsia"/>
        </w:rPr>
        <w:t>"Satan's design," as Mr. Ralph Erskine observes in one of his sermons, "in bringing a promise to our mind is, to fill the soul with spiritual pride or false peace; to make it rest in itself; and to drive it away from its true resting-place."</w:t>
      </w:r>
    </w:p>
    <w:p w14:paraId="3439932C">
      <w:pPr>
        <w:pStyle w:val="5"/>
        <w:ind w:right="100"/>
        <w:rPr>
          <w:rFonts w:hint="eastAsia"/>
        </w:rPr>
      </w:pPr>
      <w:r>
        <w:rPr>
          <w:rFonts w:hint="eastAsia"/>
        </w:rPr>
        <w:t>"撒但的设计，"正如拉尔夫·厄斯金先生在他的一篇讲道中所观察的，"在将应许带到我们心中时是，使灵魂充满属灵骄傲或虚假平安；使其安息于自身；并驱使其远离其真正的安息之所。"</w:t>
      </w:r>
    </w:p>
    <w:p w14:paraId="06EF5D59">
      <w:pPr>
        <w:pStyle w:val="5"/>
        <w:ind w:right="100"/>
        <w:rPr>
          <w:rFonts w:hint="eastAsia"/>
        </w:rPr>
      </w:pPr>
    </w:p>
    <w:p w14:paraId="5D7DEC18">
      <w:pPr>
        <w:pStyle w:val="5"/>
        <w:ind w:right="100"/>
        <w:rPr>
          <w:rFonts w:hint="eastAsia"/>
        </w:rPr>
      </w:pPr>
      <w:r>
        <w:rPr>
          <w:rFonts w:hint="eastAsia"/>
        </w:rPr>
        <w:t>No human writings abound more with salutary cautions of this sort, than those of Mr. Boston and the two Erskines.</w:t>
      </w:r>
    </w:p>
    <w:p w14:paraId="6519A0E8">
      <w:pPr>
        <w:pStyle w:val="5"/>
        <w:ind w:right="100"/>
        <w:rPr>
          <w:rFonts w:hint="eastAsia"/>
        </w:rPr>
      </w:pPr>
      <w:r>
        <w:rPr>
          <w:rFonts w:hint="eastAsia"/>
        </w:rPr>
        <w:t>没有任何人类著作比波士顿先生和两位厄斯金的著作更充满这类有益的警告。</w:t>
      </w:r>
    </w:p>
    <w:p w14:paraId="1646801C">
      <w:pPr>
        <w:pStyle w:val="5"/>
        <w:ind w:right="100"/>
        <w:rPr>
          <w:rFonts w:hint="eastAsia"/>
        </w:rPr>
      </w:pPr>
    </w:p>
    <w:p w14:paraId="3EE47DFE">
      <w:pPr>
        <w:pStyle w:val="5"/>
        <w:ind w:right="100"/>
        <w:rPr>
          <w:rFonts w:hint="eastAsia"/>
        </w:rPr>
      </w:pPr>
      <w:r>
        <w:rPr>
          <w:rFonts w:hint="eastAsia"/>
        </w:rPr>
        <w:t>Query VIII. "Did ever Christ or his apostles define faith to be a real persuasion, that Christ died for me in particular; and that pardon, grace and glory are mine? They call it coming to Christ, receiving Christ, trusting in Christ, believing in Christ, believing on Christ, &amp;c. but never call it believing that Christ is mine, and that my sins are forgiven. It is true, the saints in the Old Testament and in the New, usually speak the language of assurance. And it is as true, that they had sufficient evidence of their good estate from their sanctification. All who pretended to belong to Christ without this, are branded as liars, 1 John ii. 4. But where do we ever read of their endeavoring to work up themselves to an assurance professedly without evidence?"</w:t>
      </w:r>
    </w:p>
    <w:p w14:paraId="4A3F3C4B">
      <w:pPr>
        <w:pStyle w:val="5"/>
        <w:ind w:right="100"/>
        <w:rPr>
          <w:rFonts w:hint="eastAsia"/>
        </w:rPr>
      </w:pPr>
      <w:r>
        <w:rPr>
          <w:rFonts w:hint="eastAsia"/>
        </w:rPr>
        <w:t>问题八："基督或祂的使徒是否曾将信心定义为一种真实的确信，即基督特别为我而死；而赦免、恩典和荣耀是我的？他们称之为来到基督面前，接受基督，信靠基督，相信基督，信奉基督等等，但从未称之为相信基督是我的，以及我的罪得到赦免。诚然，旧约和新约中的圣徒通常说确信的语言。同样真实的是，他们从自己的成圣中有足够的证据证明他们的良好状态。所有没有这种成圣却声称属于基督的人，都被标记为说谎者，约翰一书二章4节。但我们在哪里读到他们努力使自己达到一种宣称没有证据的确信？"</w:t>
      </w:r>
    </w:p>
    <w:p w14:paraId="55B07F9D">
      <w:pPr>
        <w:pStyle w:val="5"/>
        <w:ind w:right="100"/>
      </w:pPr>
    </w:p>
    <w:p w14:paraId="3265C69B">
      <w:pPr>
        <w:pStyle w:val="5"/>
        <w:ind w:left="0" w:right="0" w:firstLine="0"/>
        <w:jc w:val="left"/>
        <w:rPr>
          <w:rFonts w:hint="eastAsia"/>
        </w:rPr>
      </w:pPr>
      <w:r>
        <w:rPr>
          <w:rFonts w:hint="eastAsia"/>
        </w:rPr>
        <w:t>Answer. In what sense the expression, "Christ died for me" may be admitted to be the language of justifying faith, was shown in the answer to the 3rd query.</w:t>
      </w:r>
    </w:p>
    <w:p w14:paraId="399C1975">
      <w:pPr>
        <w:pStyle w:val="5"/>
        <w:ind w:left="0" w:right="0" w:firstLine="0"/>
        <w:jc w:val="left"/>
        <w:rPr>
          <w:rFonts w:hint="eastAsia"/>
        </w:rPr>
      </w:pPr>
      <w:r>
        <w:rPr>
          <w:rFonts w:hint="eastAsia"/>
        </w:rPr>
        <w:t>回答：在"基督为我而死"这个表达在何种意义上可以被承认为称义信心的语言，已在对第三个问题的回答中显示了。</w:t>
      </w:r>
    </w:p>
    <w:p w14:paraId="2D23D7FB">
      <w:pPr>
        <w:pStyle w:val="5"/>
        <w:ind w:left="0" w:right="0" w:firstLine="0"/>
        <w:jc w:val="left"/>
        <w:rPr>
          <w:rFonts w:hint="eastAsia"/>
        </w:rPr>
      </w:pPr>
    </w:p>
    <w:p w14:paraId="1443775A">
      <w:pPr>
        <w:pStyle w:val="5"/>
        <w:ind w:left="0" w:right="0" w:firstLine="0"/>
        <w:jc w:val="left"/>
        <w:rPr>
          <w:rFonts w:hint="eastAsia"/>
        </w:rPr>
      </w:pPr>
      <w:r>
        <w:rPr>
          <w:rFonts w:hint="eastAsia"/>
        </w:rPr>
        <w:t>Mr Bellamy's charge against his opponents, of calling men to believe without evidence, must appear, from what has been said, to be a gross misrepresentation.</w:t>
      </w:r>
    </w:p>
    <w:p w14:paraId="10A007AC">
      <w:pPr>
        <w:pStyle w:val="5"/>
        <w:ind w:left="0" w:right="0" w:firstLine="0"/>
        <w:jc w:val="left"/>
        <w:rPr>
          <w:rFonts w:hint="eastAsia"/>
        </w:rPr>
      </w:pPr>
      <w:r>
        <w:rPr>
          <w:rFonts w:hint="eastAsia"/>
        </w:rPr>
        <w:t>贝拉米先生对他的对手的指控，即呼吁人们在没有证据的情况下相信，从已经说过的话来看，必定是严重的歪曲。</w:t>
      </w:r>
    </w:p>
    <w:p w14:paraId="30022DAF">
      <w:pPr>
        <w:pStyle w:val="5"/>
        <w:ind w:left="0" w:right="0" w:firstLine="0"/>
        <w:jc w:val="left"/>
        <w:rPr>
          <w:rFonts w:hint="eastAsia"/>
        </w:rPr>
      </w:pPr>
    </w:p>
    <w:p w14:paraId="3919BF01">
      <w:pPr>
        <w:pStyle w:val="5"/>
        <w:ind w:left="0" w:right="0" w:firstLine="0"/>
        <w:jc w:val="left"/>
        <w:rPr>
          <w:rFonts w:hint="eastAsia"/>
        </w:rPr>
      </w:pPr>
      <w:r>
        <w:rPr>
          <w:rFonts w:hint="eastAsia"/>
        </w:rPr>
        <w:t>We have seen that the phrases which are used to denote the exercise of faith, such as, coming to Christ, receiving Christ, believing in or on him; trusting in him, include the notion of appropriation.</w:t>
      </w:r>
    </w:p>
    <w:p w14:paraId="19EA9BE6">
      <w:pPr>
        <w:pStyle w:val="5"/>
        <w:ind w:left="0" w:right="0" w:firstLine="0"/>
        <w:jc w:val="left"/>
        <w:rPr>
          <w:rFonts w:hint="eastAsia"/>
        </w:rPr>
      </w:pPr>
      <w:r>
        <w:rPr>
          <w:rFonts w:hint="eastAsia"/>
        </w:rPr>
        <w:t>我们已经看到，用来表示信心操练的短语，如来到基督面前、接受基督、相信基督、信靠祂，都包含归己的概念。</w:t>
      </w:r>
    </w:p>
    <w:p w14:paraId="7CB79578">
      <w:pPr>
        <w:pStyle w:val="5"/>
        <w:ind w:left="0" w:right="0" w:firstLine="0"/>
        <w:jc w:val="left"/>
        <w:rPr>
          <w:rFonts w:hint="eastAsia"/>
        </w:rPr>
      </w:pPr>
    </w:p>
    <w:p w14:paraId="5C15198F">
      <w:pPr>
        <w:pStyle w:val="5"/>
        <w:ind w:left="0" w:right="0" w:firstLine="0"/>
        <w:jc w:val="left"/>
        <w:rPr>
          <w:rFonts w:hint="eastAsia"/>
        </w:rPr>
      </w:pPr>
      <w:r>
        <w:rPr>
          <w:rFonts w:hint="eastAsia"/>
        </w:rPr>
        <w:t>It cannot be shown satisfactorily, that a person has or may have such a sure trust in Jesus Christ for his own everlasting salvation as is answerable to the gospel promise, without some real persuasion, that Christ is his own Saviour in particular.</w:t>
      </w:r>
    </w:p>
    <w:p w14:paraId="1EF177C7">
      <w:pPr>
        <w:pStyle w:val="5"/>
        <w:ind w:left="0" w:right="0" w:firstLine="0"/>
        <w:jc w:val="left"/>
        <w:rPr>
          <w:rFonts w:hint="eastAsia"/>
        </w:rPr>
      </w:pPr>
      <w:r>
        <w:rPr>
          <w:rFonts w:hint="eastAsia"/>
        </w:rPr>
        <w:t>无法令人满意地证明，一个人对耶稣基督有或可能有这样的确信信靠，为他自己永恒的救恩，而这信靠与福音应许相符，却没有某种真实的确信，即基督特别是他自己的救主。</w:t>
      </w:r>
    </w:p>
    <w:p w14:paraId="0DB9528D">
      <w:pPr>
        <w:pStyle w:val="5"/>
        <w:ind w:left="0" w:right="0" w:firstLine="0"/>
        <w:jc w:val="left"/>
        <w:rPr>
          <w:rFonts w:hint="eastAsia"/>
        </w:rPr>
      </w:pPr>
    </w:p>
    <w:p w14:paraId="4C581EF3">
      <w:pPr>
        <w:pStyle w:val="5"/>
        <w:ind w:left="0" w:right="0" w:firstLine="0"/>
        <w:jc w:val="left"/>
        <w:rPr>
          <w:rFonts w:hint="eastAsia"/>
        </w:rPr>
      </w:pPr>
      <w:r>
        <w:rPr>
          <w:rFonts w:hint="eastAsia"/>
        </w:rPr>
        <w:t>That such a persuasion belongs to the nature of saving faith has been evinced from the necessary import of the Hebrew and Greek words rendered faith and believing: from the terms of the gospel-record or promise; and from what the scripture calls believing or trusting in the Lord.</w:t>
      </w:r>
    </w:p>
    <w:p w14:paraId="1F00461F">
      <w:pPr>
        <w:pStyle w:val="5"/>
        <w:ind w:left="0" w:right="0" w:firstLine="0"/>
        <w:jc w:val="left"/>
        <w:rPr>
          <w:rFonts w:hint="eastAsia"/>
        </w:rPr>
      </w:pPr>
      <w:r>
        <w:rPr>
          <w:rFonts w:hint="eastAsia"/>
        </w:rPr>
        <w:t>这种确信属于救恩信心的本质，已经从希伯来语和希腊语翻译为"信心"和"相信"的词语的必要含义；从福音记录或应许的条款；以及从圣经所称的相信或信靠主，得到了证明。</w:t>
      </w:r>
    </w:p>
    <w:p w14:paraId="5613479E">
      <w:pPr>
        <w:pStyle w:val="5"/>
        <w:ind w:left="0" w:right="0" w:firstLine="0"/>
        <w:jc w:val="left"/>
        <w:rPr>
          <w:rFonts w:hint="eastAsia"/>
        </w:rPr>
      </w:pPr>
    </w:p>
    <w:p w14:paraId="0955B30B">
      <w:pPr>
        <w:pStyle w:val="5"/>
        <w:ind w:left="0" w:right="0" w:firstLine="0"/>
        <w:jc w:val="left"/>
        <w:rPr>
          <w:rFonts w:hint="eastAsia"/>
        </w:rPr>
      </w:pPr>
      <w:r>
        <w:rPr>
          <w:rFonts w:hint="eastAsia"/>
        </w:rPr>
        <w:t>In the xxxi. Psalm, David says, I trusted in thee, O Lord: and then he adds, I said, Thou art my God: where the latter expression is an explication of the former.</w:t>
      </w:r>
    </w:p>
    <w:p w14:paraId="148512B2">
      <w:pPr>
        <w:pStyle w:val="5"/>
        <w:ind w:left="0" w:right="0" w:firstLine="0"/>
        <w:jc w:val="left"/>
        <w:rPr>
          <w:rFonts w:hint="eastAsia"/>
        </w:rPr>
      </w:pPr>
      <w:r>
        <w:rPr>
          <w:rFonts w:hint="eastAsia"/>
        </w:rPr>
        <w:t>在第三十一篇诗篇中，大卫说，我倚靠你，耶和华：然后他补充说，我说，你是我的神：后一句表达是对前者的解释。</w:t>
      </w:r>
    </w:p>
    <w:p w14:paraId="4E79C786">
      <w:pPr>
        <w:pStyle w:val="5"/>
        <w:ind w:left="0" w:right="0" w:firstLine="0"/>
        <w:jc w:val="left"/>
        <w:rPr>
          <w:rFonts w:hint="eastAsia"/>
        </w:rPr>
      </w:pPr>
    </w:p>
    <w:p w14:paraId="40F572F5">
      <w:pPr>
        <w:pStyle w:val="5"/>
        <w:ind w:left="0" w:right="0" w:firstLine="0"/>
        <w:jc w:val="left"/>
        <w:rPr>
          <w:rFonts w:hint="eastAsia"/>
        </w:rPr>
      </w:pPr>
      <w:r>
        <w:rPr>
          <w:rFonts w:hint="eastAsia"/>
        </w:rPr>
        <w:t>The apostle, in the iv. chapter of the epistle to the Romans, teacheth us, that to believe on God, in a saving manner, is to believe on him who raised up Jesus our Lord from the dead, who was delivered for our offences, and raised again for our justification.</w:t>
      </w:r>
    </w:p>
    <w:p w14:paraId="1AB37EFC">
      <w:pPr>
        <w:pStyle w:val="5"/>
        <w:ind w:left="0" w:right="0" w:firstLine="0"/>
        <w:jc w:val="left"/>
        <w:rPr>
          <w:rFonts w:hint="eastAsia"/>
        </w:rPr>
      </w:pPr>
      <w:r>
        <w:rPr>
          <w:rFonts w:hint="eastAsia"/>
        </w:rPr>
        <w:t>使徒在罗马书的第四章教导我们，以得救的方式相信神，就是相信那叫我们的主耶稣从死里复活的神，耶稣被交给人是为我们的过犯，复活是为叫我们称义。</w:t>
      </w:r>
    </w:p>
    <w:p w14:paraId="075AFBA5">
      <w:pPr>
        <w:pStyle w:val="5"/>
        <w:ind w:left="0" w:right="0" w:firstLine="0"/>
        <w:jc w:val="left"/>
        <w:rPr>
          <w:rFonts w:hint="eastAsia"/>
        </w:rPr>
      </w:pPr>
    </w:p>
    <w:p w14:paraId="424842EF">
      <w:pPr>
        <w:pStyle w:val="5"/>
        <w:ind w:left="0" w:right="0" w:firstLine="0"/>
        <w:jc w:val="left"/>
        <w:rPr>
          <w:rFonts w:hint="eastAsia"/>
        </w:rPr>
      </w:pPr>
      <w:r>
        <w:rPr>
          <w:rFonts w:hint="eastAsia"/>
        </w:rPr>
        <w:t>And in another place, having said, I delivered unto you first of all, how that Christ died for our sins; the apostle adds, So we preach, and so ye believe.53</w:t>
      </w:r>
    </w:p>
    <w:p w14:paraId="6AC7689D">
      <w:pPr>
        <w:pStyle w:val="5"/>
        <w:ind w:left="0" w:right="0" w:firstLine="0"/>
        <w:jc w:val="left"/>
        <w:rPr>
          <w:rFonts w:hint="eastAsia"/>
        </w:rPr>
      </w:pPr>
      <w:r>
        <w:rPr>
          <w:rFonts w:hint="eastAsia"/>
        </w:rPr>
        <w:t>在另一处，使徒说过，我首先传给你们的，就是基督为我们的罪死了；使徒又补充说，我们如此传，你们也如此信。53</w:t>
      </w:r>
    </w:p>
    <w:p w14:paraId="5F3C27EB">
      <w:pPr>
        <w:pStyle w:val="5"/>
        <w:ind w:left="0" w:right="0" w:firstLine="0"/>
        <w:jc w:val="left"/>
        <w:rPr>
          <w:rFonts w:hint="eastAsia"/>
        </w:rPr>
      </w:pPr>
    </w:p>
    <w:p w14:paraId="483A4F3A">
      <w:pPr>
        <w:pStyle w:val="5"/>
        <w:ind w:left="0" w:right="0" w:firstLine="0"/>
        <w:jc w:val="left"/>
        <w:rPr>
          <w:rFonts w:hint="eastAsia"/>
        </w:rPr>
      </w:pPr>
      <w:r>
        <w:rPr>
          <w:rFonts w:hint="eastAsia"/>
        </w:rPr>
        <w:t>Where shall we find passages of scripture that show more clearly, than these and other texts cited in the second of the preceding letters, what it is that a person believes, when he believes to the saving of the soul?</w:t>
      </w:r>
    </w:p>
    <w:p w14:paraId="44979D1D">
      <w:pPr>
        <w:pStyle w:val="5"/>
        <w:ind w:left="0" w:right="0" w:firstLine="0"/>
        <w:jc w:val="left"/>
        <w:rPr>
          <w:rFonts w:hint="eastAsia"/>
        </w:rPr>
      </w:pPr>
      <w:r>
        <w:rPr>
          <w:rFonts w:hint="eastAsia"/>
        </w:rPr>
        <w:t>我们在哪里能找到比这些经文和前面第二封信中引用的其他经文更清楚地显示，当一个人相信以致灵魂得救时，他相信的是什么？</w:t>
      </w:r>
    </w:p>
    <w:p w14:paraId="61CF9750">
      <w:pPr>
        <w:pStyle w:val="5"/>
        <w:ind w:left="0" w:right="0" w:firstLine="0"/>
        <w:jc w:val="left"/>
        <w:rPr>
          <w:rFonts w:hint="eastAsia"/>
        </w:rPr>
      </w:pPr>
    </w:p>
    <w:p w14:paraId="5E0EE07A">
      <w:pPr>
        <w:pStyle w:val="5"/>
        <w:ind w:left="0" w:right="0" w:firstLine="0"/>
        <w:jc w:val="left"/>
        <w:rPr>
          <w:rFonts w:hint="eastAsia"/>
        </w:rPr>
      </w:pPr>
      <w:r>
        <w:rPr>
          <w:rFonts w:hint="eastAsia"/>
        </w:rPr>
        <w:t>We have seen, that the exercise of the faith of God's people, in scripture, is still expressed in the language of appropriation.</w:t>
      </w:r>
    </w:p>
    <w:p w14:paraId="501FABFE">
      <w:pPr>
        <w:pStyle w:val="5"/>
        <w:ind w:left="0" w:right="0" w:firstLine="0"/>
        <w:jc w:val="left"/>
        <w:rPr>
          <w:rFonts w:hint="eastAsia"/>
        </w:rPr>
      </w:pPr>
      <w:r>
        <w:rPr>
          <w:rFonts w:hint="eastAsia"/>
        </w:rPr>
        <w:t>我们已经看到，在圣经中，神子民的信心操练，仍然用归己的语言表达。</w:t>
      </w:r>
    </w:p>
    <w:p w14:paraId="1B7FFBE0">
      <w:pPr>
        <w:pStyle w:val="5"/>
        <w:ind w:left="0" w:right="0" w:firstLine="0"/>
        <w:jc w:val="left"/>
        <w:rPr>
          <w:rFonts w:hint="eastAsia"/>
        </w:rPr>
      </w:pPr>
    </w:p>
    <w:p w14:paraId="177E2377">
      <w:pPr>
        <w:pStyle w:val="5"/>
        <w:ind w:left="0" w:right="0" w:firstLine="0"/>
        <w:jc w:val="left"/>
        <w:rPr>
          <w:rFonts w:hint="eastAsia"/>
        </w:rPr>
      </w:pPr>
      <w:r>
        <w:rPr>
          <w:rFonts w:hint="eastAsia"/>
        </w:rPr>
        <w:t>But, says Mr. Bellamy, "They spake the language of assurance, because they had sufficient evidence of their good estate from their sanctification."</w:t>
      </w:r>
    </w:p>
    <w:p w14:paraId="3929A132">
      <w:pPr>
        <w:pStyle w:val="5"/>
        <w:ind w:left="0" w:right="0" w:firstLine="0"/>
        <w:jc w:val="left"/>
        <w:rPr>
          <w:rFonts w:hint="eastAsia"/>
        </w:rPr>
      </w:pPr>
      <w:r>
        <w:rPr>
          <w:rFonts w:hint="eastAsia"/>
        </w:rPr>
        <w:t>但贝拉米先生说，"他们说确信的语言，是因为他们从自己的成圣中有足够的证据证明他们的良好状态。"</w:t>
      </w:r>
    </w:p>
    <w:p w14:paraId="328C09C8">
      <w:pPr>
        <w:pStyle w:val="5"/>
        <w:ind w:left="0" w:right="0" w:firstLine="0"/>
        <w:jc w:val="left"/>
        <w:rPr>
          <w:rFonts w:hint="eastAsia"/>
        </w:rPr>
      </w:pPr>
    </w:p>
    <w:p w14:paraId="22ED9568">
      <w:pPr>
        <w:pStyle w:val="5"/>
        <w:ind w:left="0" w:right="0" w:firstLine="0"/>
        <w:jc w:val="left"/>
        <w:rPr>
          <w:rFonts w:hint="eastAsia"/>
        </w:rPr>
      </w:pPr>
      <w:r>
        <w:rPr>
          <w:rFonts w:hint="eastAsia"/>
        </w:rPr>
        <w:t>But it may be asked, whether the gospel-promise be not a promise of sanctification?</w:t>
      </w:r>
    </w:p>
    <w:p w14:paraId="024F3495">
      <w:pPr>
        <w:pStyle w:val="5"/>
        <w:ind w:left="0" w:right="0" w:firstLine="0"/>
        <w:jc w:val="left"/>
        <w:rPr>
          <w:rFonts w:hint="eastAsia"/>
        </w:rPr>
      </w:pPr>
      <w:r>
        <w:rPr>
          <w:rFonts w:hint="eastAsia"/>
        </w:rPr>
        <w:t>但可以问，福音应许不是成圣的应许吗？</w:t>
      </w:r>
    </w:p>
    <w:p w14:paraId="5B56F19C">
      <w:pPr>
        <w:pStyle w:val="5"/>
        <w:ind w:left="0" w:right="0" w:firstLine="0"/>
        <w:jc w:val="left"/>
        <w:rPr>
          <w:rFonts w:hint="eastAsia"/>
        </w:rPr>
      </w:pPr>
    </w:p>
    <w:p w14:paraId="0A061AFF">
      <w:pPr>
        <w:pStyle w:val="5"/>
        <w:ind w:left="0" w:right="0" w:firstLine="0"/>
        <w:jc w:val="left"/>
        <w:rPr>
          <w:rFonts w:hint="eastAsia"/>
        </w:rPr>
      </w:pPr>
      <w:r>
        <w:rPr>
          <w:rFonts w:hint="eastAsia"/>
        </w:rPr>
        <w:t>And, if it be so, whether we are not warranted to trust in the promise for this blessing, till we are conscious, that we have already attained it?</w:t>
      </w:r>
    </w:p>
    <w:p w14:paraId="6DA65A01">
      <w:pPr>
        <w:pStyle w:val="5"/>
        <w:ind w:left="0" w:right="0" w:firstLine="0"/>
        <w:jc w:val="left"/>
        <w:rPr>
          <w:rFonts w:hint="eastAsia"/>
        </w:rPr>
      </w:pPr>
      <w:r>
        <w:rPr>
          <w:rFonts w:hint="eastAsia"/>
        </w:rPr>
        <w:t>如果是这样，在我们意识到自己已经获得这祝福之前，我们是否有保证信靠应许获得这祝福？</w:t>
      </w:r>
    </w:p>
    <w:p w14:paraId="52CF5979">
      <w:pPr>
        <w:pStyle w:val="5"/>
        <w:ind w:left="0" w:right="0" w:firstLine="0"/>
        <w:jc w:val="left"/>
        <w:rPr>
          <w:rFonts w:hint="eastAsia"/>
        </w:rPr>
      </w:pPr>
    </w:p>
    <w:p w14:paraId="50EDE0B7">
      <w:pPr>
        <w:pStyle w:val="5"/>
        <w:ind w:left="0" w:right="0" w:firstLine="0"/>
        <w:jc w:val="left"/>
        <w:rPr>
          <w:rFonts w:hint="eastAsia"/>
        </w:rPr>
      </w:pPr>
      <w:r>
        <w:rPr>
          <w:rFonts w:hint="eastAsia"/>
        </w:rPr>
        <w:t>And whether we can trust in Christ and in the promise for any blessing; without a real persuasion, that Christ is our Saviour, and that the promises are yea and amen to us in him?</w:t>
      </w:r>
    </w:p>
    <w:p w14:paraId="2C38C2BD">
      <w:pPr>
        <w:pStyle w:val="5"/>
        <w:ind w:left="0" w:right="0" w:firstLine="0"/>
        <w:jc w:val="left"/>
        <w:rPr>
          <w:rFonts w:hint="eastAsia"/>
        </w:rPr>
      </w:pPr>
      <w:r>
        <w:rPr>
          <w:rFonts w:hint="eastAsia"/>
        </w:rPr>
        <w:t>我们能否信靠基督和应许获得任何祝福；而没有真实的确信，即基督是我们的救主，应许在祂里面对我们都是是的和阿们？</w:t>
      </w:r>
    </w:p>
    <w:p w14:paraId="1786E787">
      <w:pPr>
        <w:pStyle w:val="5"/>
        <w:ind w:left="0" w:right="0" w:firstLine="0"/>
        <w:jc w:val="left"/>
        <w:rPr>
          <w:rFonts w:hint="eastAsia"/>
        </w:rPr>
      </w:pPr>
    </w:p>
    <w:p w14:paraId="19618B90">
      <w:pPr>
        <w:pStyle w:val="5"/>
        <w:ind w:left="0" w:right="0" w:firstLine="0"/>
        <w:jc w:val="left"/>
        <w:rPr>
          <w:rFonts w:hint="eastAsia"/>
        </w:rPr>
      </w:pPr>
      <w:r>
        <w:rPr>
          <w:rFonts w:hint="eastAsia"/>
        </w:rPr>
        <w:t>When Moses taught the Israelites at their coming out of Egypt, to sing, The Lord is my strength and my salvation; he is my God; shall we suppose, that he intended, that none should sing these words, but such as were conscious of their sanctification?</w:t>
      </w:r>
    </w:p>
    <w:p w14:paraId="3C4E2942">
      <w:pPr>
        <w:pStyle w:val="5"/>
        <w:ind w:left="0" w:right="0" w:firstLine="0"/>
        <w:jc w:val="left"/>
        <w:rPr>
          <w:rFonts w:hint="eastAsia"/>
        </w:rPr>
      </w:pPr>
      <w:r>
        <w:rPr>
          <w:rFonts w:hint="eastAsia"/>
        </w:rPr>
        <w:t>当摩西在以色列人出埃及时教导他们歌唱"耶和华是我的力量，我的拯救；祂是我的神"；我们是否应该假设，他的意思是，只有那些意识到自己成圣的人才应该唱这些话？</w:t>
      </w:r>
    </w:p>
    <w:p w14:paraId="50FCBC77">
      <w:pPr>
        <w:pStyle w:val="5"/>
        <w:ind w:left="0" w:right="0" w:firstLine="0"/>
        <w:jc w:val="left"/>
        <w:rPr>
          <w:rFonts w:hint="eastAsia"/>
        </w:rPr>
      </w:pPr>
    </w:p>
    <w:p w14:paraId="60EAF1F8">
      <w:pPr>
        <w:pStyle w:val="5"/>
        <w:ind w:left="0" w:right="0" w:firstLine="0"/>
        <w:jc w:val="left"/>
        <w:rPr>
          <w:rFonts w:hint="eastAsia"/>
        </w:rPr>
      </w:pPr>
      <w:r>
        <w:rPr>
          <w:rFonts w:hint="eastAsia"/>
        </w:rPr>
        <w:t>This supposition must appear very unreasonable to one who considers the corrupt and degenerate state of that people, when they came out of Egypt.</w:t>
      </w:r>
    </w:p>
    <w:p w14:paraId="7495A34A">
      <w:pPr>
        <w:pStyle w:val="5"/>
        <w:ind w:left="0" w:right="0" w:firstLine="0"/>
        <w:jc w:val="left"/>
        <w:rPr>
          <w:rFonts w:hint="eastAsia"/>
        </w:rPr>
      </w:pPr>
      <w:r>
        <w:rPr>
          <w:rFonts w:hint="eastAsia"/>
        </w:rPr>
        <w:t>对于考虑到那民族在出埃及时腐败和堕落状态的人来说，这种假设必然显得非常不合理。</w:t>
      </w:r>
    </w:p>
    <w:p w14:paraId="02B4D970">
      <w:pPr>
        <w:pStyle w:val="5"/>
        <w:ind w:left="0" w:right="0" w:firstLine="0"/>
        <w:jc w:val="left"/>
        <w:rPr>
          <w:rFonts w:hint="eastAsia"/>
        </w:rPr>
      </w:pPr>
    </w:p>
    <w:p w14:paraId="565F8AEC">
      <w:pPr>
        <w:pStyle w:val="5"/>
        <w:ind w:left="0" w:right="0" w:firstLine="0"/>
        <w:jc w:val="left"/>
        <w:rPr>
          <w:rFonts w:hint="eastAsia"/>
        </w:rPr>
      </w:pPr>
      <w:r>
        <w:rPr>
          <w:rFonts w:hint="eastAsia"/>
        </w:rPr>
        <w:t>Even in the most thriving state of the visible church, we cannot suppose, that the generality of church-members will be so certain of the truth and sincerity of their gracious attainments as to be able, upon the ground thereof, to assert their interest in the Lord as their God.</w:t>
      </w:r>
    </w:p>
    <w:p w14:paraId="16CDDF40">
      <w:pPr>
        <w:pStyle w:val="5"/>
        <w:ind w:left="0" w:right="0" w:firstLine="0"/>
        <w:jc w:val="left"/>
        <w:rPr>
          <w:rFonts w:hint="eastAsia"/>
        </w:rPr>
      </w:pPr>
      <w:r>
        <w:rPr>
          <w:rFonts w:hint="eastAsia"/>
        </w:rPr>
        <w:t>即使在有形教会最兴盛的状态下，我们也不能假设，大多数教会成员会如此确定他们恩典获得的真实性和诚意，以至于能够在此基础上断言他们在主里的权益，宣称祂是他们的神。</w:t>
      </w:r>
    </w:p>
    <w:p w14:paraId="2796802D">
      <w:pPr>
        <w:pStyle w:val="5"/>
        <w:ind w:left="0" w:right="0" w:firstLine="0"/>
        <w:jc w:val="left"/>
        <w:rPr>
          <w:rFonts w:hint="eastAsia"/>
        </w:rPr>
      </w:pPr>
    </w:p>
    <w:p w14:paraId="33D68A77">
      <w:pPr>
        <w:pStyle w:val="5"/>
        <w:ind w:left="0" w:right="0" w:firstLine="0"/>
        <w:jc w:val="left"/>
        <w:rPr>
          <w:rFonts w:hint="eastAsia"/>
        </w:rPr>
      </w:pPr>
      <w:r>
        <w:rPr>
          <w:rFonts w:hint="eastAsia"/>
        </w:rPr>
        <w:t>Hence it appears, that when the Lord promises to bring church-members in general to join in the exercise of calling God their God, their Husband, it is implied that they were to do so upon some other ground, than the consciousness of their own attainments; that is, upon the ground of his own free grant and promise, Hosea ii.. 16, 23. Zechar. xiii. 9.</w:t>
      </w:r>
    </w:p>
    <w:p w14:paraId="53EB1B43">
      <w:pPr>
        <w:pStyle w:val="5"/>
        <w:ind w:left="0" w:right="0" w:firstLine="0"/>
        <w:jc w:val="left"/>
        <w:rPr>
          <w:rFonts w:hint="eastAsia"/>
        </w:rPr>
      </w:pPr>
      <w:r>
        <w:rPr>
          <w:rFonts w:hint="eastAsia"/>
        </w:rPr>
        <w:t>因此显然，当主应许使教会成员普遍参与称神为他们的神、他们的丈夫的操练时，这暗示他们要这样做的基础是某种其他根据，而非他们自己成就的意识；也就是，基于祂自己的自由授予和应许，何西阿书二章16、23节。撒迦利亚书十三章9节。</w:t>
      </w:r>
    </w:p>
    <w:p w14:paraId="69F447A2">
      <w:pPr>
        <w:pStyle w:val="5"/>
        <w:ind w:left="0" w:right="0" w:firstLine="0"/>
        <w:jc w:val="left"/>
        <w:rPr>
          <w:rFonts w:hint="eastAsia"/>
        </w:rPr>
      </w:pPr>
    </w:p>
    <w:p w14:paraId="1E4BC702">
      <w:pPr>
        <w:pStyle w:val="5"/>
        <w:ind w:left="0" w:right="0" w:firstLine="0"/>
        <w:jc w:val="left"/>
        <w:rPr>
          <w:rFonts w:hint="eastAsia"/>
        </w:rPr>
      </w:pPr>
      <w:r>
        <w:rPr>
          <w:rFonts w:hint="eastAsia"/>
        </w:rPr>
        <w:t>The apostle Paul, in writing to the churches in his time, speaks of them as consisting of members, who called God their Father in Christ; who Considered themselves as members of Christ and temples of the Holy Spirit.</w:t>
      </w:r>
    </w:p>
    <w:p w14:paraId="7AFC8407">
      <w:pPr>
        <w:pStyle w:val="5"/>
        <w:ind w:left="0" w:right="0" w:firstLine="0"/>
        <w:jc w:val="left"/>
        <w:rPr>
          <w:rFonts w:hint="eastAsia"/>
        </w:rPr>
      </w:pPr>
      <w:r>
        <w:rPr>
          <w:rFonts w:hint="eastAsia"/>
        </w:rPr>
        <w:t>使徒保罗在写给当时教会的信中，描述它们由这样的成员组成，他们在基督里称神为他们的父；他们视自己为基督的肢体和圣灵的殿。</w:t>
      </w:r>
    </w:p>
    <w:p w14:paraId="0A578FAA">
      <w:pPr>
        <w:pStyle w:val="5"/>
        <w:ind w:left="0" w:right="0" w:firstLine="0"/>
        <w:jc w:val="left"/>
        <w:rPr>
          <w:rFonts w:hint="eastAsia"/>
        </w:rPr>
      </w:pPr>
    </w:p>
    <w:p w14:paraId="68E8FCA5">
      <w:pPr>
        <w:pStyle w:val="5"/>
        <w:ind w:left="0" w:right="0" w:firstLine="0"/>
        <w:jc w:val="left"/>
        <w:rPr>
          <w:rFonts w:hint="eastAsia"/>
        </w:rPr>
      </w:pPr>
      <w:r>
        <w:rPr>
          <w:rFonts w:hint="eastAsia"/>
        </w:rPr>
        <w:t>Shall we suppose, that the apostle means, that church-members in general were then so conscious of their sanctification, that they could always found their claim to these privileges upon it?</w:t>
      </w:r>
    </w:p>
    <w:p w14:paraId="66481280">
      <w:pPr>
        <w:pStyle w:val="5"/>
        <w:ind w:left="0" w:right="0" w:firstLine="0"/>
        <w:jc w:val="left"/>
        <w:rPr>
          <w:rFonts w:hint="eastAsia"/>
        </w:rPr>
      </w:pPr>
      <w:r>
        <w:rPr>
          <w:rFonts w:hint="eastAsia"/>
        </w:rPr>
        <w:t>我们是否应该假设，使徒的意思是，教会成员普遍对自己的成圣如此有意识，以至于他们总能以此为基础宣称这些特权？</w:t>
      </w:r>
    </w:p>
    <w:p w14:paraId="0D5373AD">
      <w:pPr>
        <w:pStyle w:val="5"/>
        <w:ind w:left="0" w:right="0" w:firstLine="0"/>
        <w:jc w:val="left"/>
        <w:rPr>
          <w:rFonts w:hint="eastAsia"/>
        </w:rPr>
      </w:pPr>
    </w:p>
    <w:p w14:paraId="02BA975A">
      <w:pPr>
        <w:pStyle w:val="5"/>
        <w:ind w:left="0" w:right="0" w:firstLine="0"/>
        <w:jc w:val="left"/>
        <w:rPr>
          <w:rFonts w:hint="eastAsia"/>
        </w:rPr>
      </w:pPr>
      <w:r>
        <w:rPr>
          <w:rFonts w:hint="eastAsia"/>
        </w:rPr>
        <w:t>Or is it not rather evident, that he speaks of these privileges as what they received by faith in Christ, and even by the very first act of it?</w:t>
      </w:r>
    </w:p>
    <w:p w14:paraId="22AD096C">
      <w:pPr>
        <w:pStyle w:val="5"/>
        <w:ind w:left="0" w:right="0" w:firstLine="0"/>
        <w:jc w:val="left"/>
        <w:rPr>
          <w:rFonts w:hint="eastAsia"/>
        </w:rPr>
      </w:pPr>
      <w:r>
        <w:rPr>
          <w:rFonts w:hint="eastAsia"/>
        </w:rPr>
        <w:t>或者，更明显的是，他谈论这些特权是他们通过对基督的信心，甚至是通过信心的第一个行动所接受的？</w:t>
      </w:r>
    </w:p>
    <w:p w14:paraId="7D4D19CC">
      <w:pPr>
        <w:pStyle w:val="5"/>
        <w:ind w:left="0" w:right="0" w:firstLine="0"/>
        <w:jc w:val="left"/>
        <w:rPr>
          <w:rFonts w:hint="eastAsia"/>
        </w:rPr>
      </w:pPr>
    </w:p>
    <w:p w14:paraId="5884B8C9">
      <w:pPr>
        <w:pStyle w:val="5"/>
        <w:ind w:left="0" w:right="0" w:firstLine="0"/>
        <w:jc w:val="left"/>
        <w:rPr>
          <w:rFonts w:hint="eastAsia"/>
        </w:rPr>
      </w:pPr>
      <w:r>
        <w:rPr>
          <w:rFonts w:hint="eastAsia"/>
        </w:rPr>
        <w:t>Hence he directs the members in general of these churches, to which he wrote, to consider themselves as partakers of these privileges and to walk according to them.</w:t>
      </w:r>
    </w:p>
    <w:p w14:paraId="3D7F2A0D">
      <w:pPr>
        <w:pStyle w:val="5"/>
        <w:ind w:left="0" w:right="0" w:firstLine="0"/>
        <w:jc w:val="left"/>
        <w:rPr>
          <w:rFonts w:hint="eastAsia"/>
        </w:rPr>
      </w:pPr>
      <w:r>
        <w:rPr>
          <w:rFonts w:hint="eastAsia"/>
        </w:rPr>
        <w:t>因此，他指导他所写信的这些教会的普通成员，将自己视为这些特权的分享者，并按照这些特权而行。</w:t>
      </w:r>
    </w:p>
    <w:p w14:paraId="68423882">
      <w:pPr>
        <w:pStyle w:val="5"/>
        <w:ind w:left="0" w:right="0" w:firstLine="0"/>
        <w:jc w:val="left"/>
        <w:rPr>
          <w:rFonts w:hint="eastAsia"/>
        </w:rPr>
      </w:pPr>
    </w:p>
    <w:p w14:paraId="45DA6DBF">
      <w:pPr>
        <w:pStyle w:val="5"/>
        <w:ind w:left="0" w:right="0" w:firstLine="0"/>
        <w:jc w:val="left"/>
        <w:rPr>
          <w:rFonts w:hint="eastAsia"/>
        </w:rPr>
      </w:pPr>
      <w:r>
        <w:rPr>
          <w:rFonts w:hint="eastAsia"/>
        </w:rPr>
        <w:t>He teaches them to seek the attainment of peace and joy in the very act of believing, and not merely by reflection upon that act or its effects.54</w:t>
      </w:r>
    </w:p>
    <w:p w14:paraId="345BDDFD">
      <w:pPr>
        <w:pStyle w:val="5"/>
        <w:ind w:left="0" w:right="0" w:firstLine="0"/>
        <w:jc w:val="left"/>
        <w:rPr>
          <w:rFonts w:hint="eastAsia"/>
        </w:rPr>
      </w:pPr>
      <w:r>
        <w:rPr>
          <w:rFonts w:hint="eastAsia"/>
        </w:rPr>
        <w:t>他教导他们在相信的行动本身中寻求平安和喜乐的获得，而不仅仅是通过对那行动或其效果的反思。54</w:t>
      </w:r>
    </w:p>
    <w:p w14:paraId="5791C97E">
      <w:pPr>
        <w:pStyle w:val="5"/>
        <w:ind w:left="0" w:right="0" w:firstLine="0"/>
        <w:jc w:val="left"/>
        <w:rPr>
          <w:rFonts w:hint="eastAsia"/>
        </w:rPr>
      </w:pPr>
    </w:p>
    <w:p w14:paraId="1E886CAF">
      <w:pPr>
        <w:pStyle w:val="5"/>
        <w:ind w:left="0" w:right="0" w:firstLine="0"/>
        <w:jc w:val="left"/>
        <w:rPr>
          <w:rFonts w:hint="eastAsia"/>
        </w:rPr>
      </w:pPr>
      <w:r>
        <w:rPr>
          <w:rFonts w:hint="eastAsia"/>
        </w:rPr>
        <w:t>Besides, if our sanctification be the only ground of the warrantable application of Christ to ourselves, then our sanctification must be the only ground of our hope.</w:t>
      </w:r>
    </w:p>
    <w:p w14:paraId="5193B9F1">
      <w:pPr>
        <w:pStyle w:val="5"/>
        <w:ind w:left="0" w:right="0" w:firstLine="0"/>
        <w:jc w:val="left"/>
        <w:rPr>
          <w:rFonts w:hint="eastAsia"/>
        </w:rPr>
      </w:pPr>
      <w:r>
        <w:rPr>
          <w:rFonts w:hint="eastAsia"/>
        </w:rPr>
        <w:t>此外，如果我们的成圣是将基督合理应用于自己的唯一根据，那么我们的成圣必须是我们希望的唯一根据。</w:t>
      </w:r>
    </w:p>
    <w:p w14:paraId="40A2BBEA">
      <w:pPr>
        <w:pStyle w:val="5"/>
        <w:ind w:left="0" w:right="0" w:firstLine="0"/>
        <w:jc w:val="left"/>
        <w:rPr>
          <w:rFonts w:hint="eastAsia"/>
        </w:rPr>
      </w:pPr>
    </w:p>
    <w:p w14:paraId="3BA83851">
      <w:pPr>
        <w:pStyle w:val="5"/>
        <w:ind w:left="0" w:right="0" w:firstLine="0"/>
        <w:jc w:val="left"/>
        <w:rPr>
          <w:rFonts w:hint="eastAsia"/>
        </w:rPr>
      </w:pPr>
      <w:r>
        <w:rPr>
          <w:rFonts w:hint="eastAsia"/>
        </w:rPr>
        <w:t>But the legalism of Mr. Bellamy's scheme may be considered more particularly afterward: and also his calumnious insinuation, that the doctrine of his opponents allows persons to conclude themselves to be in a gracious state, without any solid evidence of a work of sanctification begun in their souls.</w:t>
      </w:r>
    </w:p>
    <w:p w14:paraId="3A25B141">
      <w:pPr>
        <w:pStyle w:val="5"/>
        <w:ind w:left="0" w:right="0" w:firstLine="0"/>
        <w:jc w:val="left"/>
        <w:rPr>
          <w:rFonts w:hint="eastAsia"/>
        </w:rPr>
      </w:pPr>
      <w:r>
        <w:rPr>
          <w:rFonts w:hint="eastAsia"/>
        </w:rPr>
        <w:t>但贝拉米先生方案的律法主义可能在之后更详细地考虑：以及他诽谤性暗示，即他对手的教义允许人们断定自己处于恩典状态，而没有任何坚实的证据表明成圣工作已在他们灵魂中开始。</w:t>
      </w:r>
    </w:p>
    <w:p w14:paraId="63F4FED3">
      <w:pPr>
        <w:pStyle w:val="5"/>
        <w:ind w:left="0" w:right="0" w:firstLine="0"/>
        <w:jc w:val="left"/>
        <w:rPr>
          <w:rFonts w:hint="eastAsia"/>
        </w:rPr>
      </w:pPr>
    </w:p>
    <w:p w14:paraId="6D550C8E">
      <w:pPr>
        <w:pStyle w:val="5"/>
        <w:ind w:left="0" w:right="0" w:firstLine="0"/>
        <w:jc w:val="left"/>
        <w:rPr>
          <w:rFonts w:hint="eastAsia"/>
        </w:rPr>
      </w:pPr>
      <w:r>
        <w:rPr>
          <w:rFonts w:hint="eastAsia"/>
        </w:rPr>
        <w:t>Query IX. "Is there one in all St. Paul's catalogue of believers in Heb. xi. whose faith consisted in believing without any evidence?"</w:t>
      </w:r>
    </w:p>
    <w:p w14:paraId="2B275ACE">
      <w:pPr>
        <w:pStyle w:val="5"/>
        <w:ind w:left="0" w:right="0" w:firstLine="0"/>
        <w:jc w:val="left"/>
        <w:rPr>
          <w:rFonts w:hint="eastAsia"/>
        </w:rPr>
      </w:pPr>
      <w:r>
        <w:rPr>
          <w:rFonts w:hint="eastAsia"/>
        </w:rPr>
        <w:t>问题九："在希伯来书十一章保罗的信徒名单中，有一个人的信心是在没有任何证据的情况下相信吗？"</w:t>
      </w:r>
    </w:p>
    <w:p w14:paraId="72218E12">
      <w:pPr>
        <w:pStyle w:val="5"/>
        <w:ind w:left="0" w:right="0" w:firstLine="0"/>
        <w:jc w:val="left"/>
        <w:rPr>
          <w:rFonts w:hint="eastAsia"/>
        </w:rPr>
      </w:pPr>
    </w:p>
    <w:p w14:paraId="5E0F6587">
      <w:pPr>
        <w:pStyle w:val="5"/>
        <w:ind w:left="0" w:right="0" w:firstLine="0"/>
        <w:jc w:val="left"/>
        <w:rPr>
          <w:rFonts w:hint="eastAsia"/>
        </w:rPr>
      </w:pPr>
      <w:r>
        <w:rPr>
          <w:rFonts w:hint="eastAsia"/>
        </w:rPr>
        <w:t>Answer. Their believing was undoubtedly agreeable to Mr. Marshal's doctrine; for, when it is said, that by faith they obtained promises, stopped the mouths of lions, turned to flight the armies of the aliens, out of weakness were made strong; it is plainly implied, both that these things were promised; (for the promise was the ground of their faith;) and also, that there was no evidence, that they would ever have obtained these things without faith; for that is what the apostle continually repeats through this whole chapter, that, by means of faith and not otherwise, such and such benefits were obtained.</w:t>
      </w:r>
    </w:p>
    <w:p w14:paraId="63F2860D">
      <w:pPr>
        <w:pStyle w:val="5"/>
        <w:ind w:left="0" w:right="0" w:firstLine="0"/>
        <w:jc w:val="left"/>
        <w:rPr>
          <w:rFonts w:hint="eastAsia"/>
        </w:rPr>
      </w:pPr>
      <w:r>
        <w:rPr>
          <w:rFonts w:hint="eastAsia"/>
        </w:rPr>
        <w:t>回答：他们的相信无疑与马歇尔先生的教义相符；因为，当经文说，藉着信心他们得了应许，堵住了狮子的口，使外邦军队逃跑，软弱变为刚强；这明显暗示，这些事情都被应许了（因为应许是他们信心的基础）；并且，没有证据表明，如果没有信心，他们会获得这些东西；因为这正是使徒在整章中不断重复的，即通过信心而非其他方式，获得了这些益处。</w:t>
      </w:r>
    </w:p>
    <w:p w14:paraId="043145D7">
      <w:pPr>
        <w:pStyle w:val="5"/>
        <w:ind w:left="0" w:right="0" w:firstLine="0"/>
        <w:jc w:val="left"/>
        <w:rPr>
          <w:rFonts w:hint="eastAsia"/>
        </w:rPr>
      </w:pPr>
    </w:p>
    <w:p w14:paraId="14996CDC">
      <w:pPr>
        <w:pStyle w:val="5"/>
        <w:ind w:left="0" w:right="0" w:firstLine="0"/>
        <w:jc w:val="left"/>
        <w:rPr>
          <w:rFonts w:hint="eastAsia"/>
        </w:rPr>
      </w:pPr>
      <w:r>
        <w:rPr>
          <w:rFonts w:hint="eastAsia"/>
        </w:rPr>
        <w:t>Query X. "Were any awakened sinners invited and urged to believe by Christ or his apostles; and told, at the same time, that the thing they were to believe was not true as yet? Nor had they any evidence from scripture, sense or reason, it would ever be true; but however most solemnly assured by the promise and oath of God, if they would venture to believe, without any evidence at all in the case, it would be according to their faith.—Was this the thing the apostles dwelt upon in all their preaching? Was this the thing they urged awakened sinners to, with all their might? No: they never heard of it—neither came it into their hearts, to think that this was justifying faith."</w:t>
      </w:r>
    </w:p>
    <w:p w14:paraId="27887902">
      <w:pPr>
        <w:pStyle w:val="5"/>
        <w:ind w:left="0" w:right="0" w:firstLine="0"/>
        <w:jc w:val="left"/>
        <w:rPr>
          <w:rFonts w:hint="eastAsia"/>
        </w:rPr>
      </w:pPr>
      <w:r>
        <w:rPr>
          <w:rFonts w:hint="eastAsia"/>
        </w:rPr>
        <w:t>问题十："基督或祂的使徒是否曾邀请并敦促任何醒悟的罪人相信；并同时告诉他们，他们要相信的事情尚未为真？他们也没有任何来自圣经、感官或理性的证据，表明它会成为真的；但是，如果他们冒险相信，在这种情况下没有任何证据，神以应许和誓言最庄严地保证，它将按照他们的信心成就。—这是使徒在所有讲道中强调的事情吗？这是他们用尽全力敦促醒悟罪人去做的事情吗？不：他们从未听说过它—也没有想到这就是称义的信心。"</w:t>
      </w:r>
    </w:p>
    <w:p w14:paraId="78B04D89">
      <w:pPr>
        <w:pStyle w:val="5"/>
        <w:ind w:left="0" w:right="0" w:firstLine="0"/>
        <w:jc w:val="left"/>
        <w:rPr>
          <w:rFonts w:hint="eastAsia"/>
        </w:rPr>
      </w:pPr>
    </w:p>
    <w:p w14:paraId="11F0CD50">
      <w:pPr>
        <w:pStyle w:val="5"/>
        <w:ind w:left="0" w:right="0" w:firstLine="0"/>
        <w:jc w:val="left"/>
        <w:rPr>
          <w:rFonts w:hint="eastAsia"/>
        </w:rPr>
      </w:pPr>
      <w:r>
        <w:rPr>
          <w:rFonts w:hint="eastAsia"/>
        </w:rPr>
        <w:t>Answer. It seems unnecessary to add to what has been advanced on the subject of this query.</w:t>
      </w:r>
    </w:p>
    <w:p w14:paraId="4E4EB899">
      <w:pPr>
        <w:pStyle w:val="5"/>
        <w:ind w:left="0" w:right="0" w:firstLine="0"/>
        <w:jc w:val="left"/>
        <w:rPr>
          <w:rFonts w:hint="eastAsia"/>
        </w:rPr>
      </w:pPr>
      <w:r>
        <w:rPr>
          <w:rFonts w:hint="eastAsia"/>
        </w:rPr>
        <w:t>回答：对于这个问题的主题，似乎没有必要再补充什么。</w:t>
      </w:r>
    </w:p>
    <w:p w14:paraId="2D3A383F">
      <w:pPr>
        <w:pStyle w:val="5"/>
        <w:ind w:left="0" w:right="0" w:firstLine="0"/>
        <w:jc w:val="left"/>
        <w:rPr>
          <w:rFonts w:hint="eastAsia"/>
        </w:rPr>
      </w:pPr>
    </w:p>
    <w:p w14:paraId="623B7AA7">
      <w:pPr>
        <w:pStyle w:val="5"/>
        <w:ind w:left="0" w:right="0" w:firstLine="0"/>
        <w:jc w:val="left"/>
        <w:rPr>
          <w:rFonts w:hint="eastAsia"/>
        </w:rPr>
      </w:pPr>
      <w:r>
        <w:rPr>
          <w:rFonts w:hint="eastAsia"/>
        </w:rPr>
        <w:t>Only it may be observed, that, if, instead of saying, "The thing they were to believe was not true, as yet;" it had been said, The promise they were called to believe, was not verified to them, as yet; nor was there any evidence from scripture, sense or reason, that it ever would be verified; while they continued to disbelieve it;—the futility of this and indeed of most of these queries would have been obvious to many readers; who are confounded with the continual repetition of the grossly misapplied expression, believing without evidence.</w:t>
      </w:r>
    </w:p>
    <w:p w14:paraId="4522B390">
      <w:pPr>
        <w:pStyle w:val="5"/>
        <w:ind w:left="0" w:right="0" w:firstLine="0"/>
        <w:jc w:val="left"/>
        <w:rPr>
          <w:rFonts w:hint="eastAsia"/>
        </w:rPr>
      </w:pPr>
      <w:r>
        <w:rPr>
          <w:rFonts w:hint="eastAsia"/>
        </w:rPr>
        <w:t>只需要指出，如果不说"他们要相信的事情尚未为真；"而是说，他们被呼召相信的应许，尚未对他们实现；也没有来自圣经、感官或理性的证据表明它会实现；当他们继续不信时；—这个查询以及大多数其他查询的徒劳就会对许多读者显而易见；这些读者被"在没有证据的情况下相信"这一被严重误用的表达的不断重复所困惑。</w:t>
      </w:r>
    </w:p>
    <w:p w14:paraId="21361FB0">
      <w:pPr>
        <w:pStyle w:val="5"/>
        <w:ind w:left="0" w:right="0" w:firstLine="0"/>
        <w:jc w:val="left"/>
        <w:rPr>
          <w:rFonts w:hint="eastAsia"/>
        </w:rPr>
      </w:pPr>
    </w:p>
    <w:p w14:paraId="3B3C0290">
      <w:pPr>
        <w:pStyle w:val="5"/>
        <w:ind w:left="0" w:right="0" w:firstLine="0"/>
        <w:jc w:val="left"/>
        <w:rPr>
          <w:rFonts w:hint="eastAsia"/>
        </w:rPr>
      </w:pPr>
      <w:r>
        <w:rPr>
          <w:rFonts w:hint="eastAsia"/>
        </w:rPr>
        <w:t>With regard to the way in which Christ and his apostles dealt with awakened sinners, it is easy to show, that sinners in such a case were still directed to the grant and promise of Christ Immediately, Matth. xi. 28. John vi. 32. Acts ii. 39.</w:t>
      </w:r>
    </w:p>
    <w:p w14:paraId="0D204A12">
      <w:pPr>
        <w:pStyle w:val="5"/>
        <w:ind w:left="0" w:right="0" w:firstLine="0"/>
        <w:jc w:val="left"/>
        <w:rPr>
          <w:rFonts w:hint="eastAsia"/>
        </w:rPr>
      </w:pPr>
      <w:r>
        <w:rPr>
          <w:rFonts w:hint="eastAsia"/>
        </w:rPr>
        <w:t>关于基督和祂的使徒如何对待醒悟的罪人，很容易表明，在这种情况下的罪人仍被直接引导到基督的授予和应许上，马太福音十一章28节，约翰福音六章32节，使徒行传二章39节。</w:t>
      </w:r>
    </w:p>
    <w:p w14:paraId="1DCCE5D1">
      <w:pPr>
        <w:pStyle w:val="5"/>
        <w:ind w:left="0" w:right="0" w:firstLine="0"/>
        <w:jc w:val="left"/>
        <w:rPr>
          <w:rFonts w:hint="eastAsia"/>
        </w:rPr>
      </w:pPr>
    </w:p>
    <w:p w14:paraId="00079DB2">
      <w:pPr>
        <w:pStyle w:val="5"/>
        <w:ind w:left="0" w:right="0" w:firstLine="0"/>
        <w:jc w:val="left"/>
        <w:rPr>
          <w:rFonts w:hint="eastAsia"/>
        </w:rPr>
      </w:pPr>
      <w:r>
        <w:rPr>
          <w:rFonts w:hint="eastAsia"/>
        </w:rPr>
        <w:t>That what is now expressed was, in effect, what Mr. Marshal intended by the words harped upon so much by Mr. Bellamy, will never be denied by such as comply with Mr. Hervey's reasonable request in his recommendatory letter concerning that excellent treatise, The Gospel-mystery of Sanctification.</w:t>
      </w:r>
    </w:p>
    <w:p w14:paraId="28544120">
      <w:pPr>
        <w:pStyle w:val="5"/>
        <w:ind w:left="0" w:right="0" w:firstLine="0"/>
        <w:jc w:val="left"/>
        <w:rPr>
          <w:rFonts w:hint="eastAsia"/>
        </w:rPr>
      </w:pPr>
      <w:r>
        <w:rPr>
          <w:rFonts w:hint="eastAsia"/>
        </w:rPr>
        <w:t>现在所表达的，实际上就是马歇尔先生通过那些被贝拉米先生反复强调的话所要表达的，那些遵从赫维先生在他关于那部杰出论文《成圣福音奥秘》的推荐信中的合理请求的人，永远不会否认这一点。</w:t>
      </w:r>
    </w:p>
    <w:p w14:paraId="60246F2D">
      <w:pPr>
        <w:pStyle w:val="5"/>
        <w:ind w:left="0" w:right="0" w:firstLine="0"/>
        <w:jc w:val="left"/>
        <w:rPr>
          <w:rFonts w:hint="eastAsia"/>
        </w:rPr>
      </w:pPr>
    </w:p>
    <w:p w14:paraId="2185C7ED">
      <w:pPr>
        <w:pStyle w:val="5"/>
        <w:ind w:left="0" w:right="0" w:firstLine="0"/>
        <w:jc w:val="left"/>
        <w:rPr>
          <w:rFonts w:hint="eastAsia"/>
        </w:rPr>
      </w:pPr>
      <w:r>
        <w:rPr>
          <w:rFonts w:hint="eastAsia"/>
        </w:rPr>
        <w:t>"Only," says he, "let candour, not rigour, fill the chair, and interpret an unguarded expression or a seemingly inconsistent sentence by the general tenor of the discourse."</w:t>
      </w:r>
    </w:p>
    <w:p w14:paraId="20655052">
      <w:pPr>
        <w:pStyle w:val="5"/>
        <w:ind w:left="0" w:right="0" w:firstLine="0"/>
        <w:jc w:val="left"/>
        <w:rPr>
          <w:rFonts w:hint="eastAsia"/>
        </w:rPr>
      </w:pPr>
      <w:r>
        <w:rPr>
          <w:rFonts w:hint="eastAsia"/>
        </w:rPr>
        <w:t>"只需，"他说，"让坦诚，而非严厉，主持判断，并根据论述的总体趋势来解释一个未经防范的表达或一个看似不一致的句子。"</w:t>
      </w:r>
    </w:p>
    <w:p w14:paraId="6BAB191D">
      <w:pPr>
        <w:pStyle w:val="5"/>
        <w:ind w:left="0" w:right="0" w:firstLine="0"/>
        <w:jc w:val="left"/>
        <w:rPr>
          <w:rFonts w:hint="eastAsia"/>
        </w:rPr>
      </w:pPr>
    </w:p>
    <w:p w14:paraId="03E59CA5">
      <w:pPr>
        <w:pStyle w:val="5"/>
        <w:ind w:left="0" w:right="0" w:firstLine="0"/>
        <w:jc w:val="left"/>
        <w:rPr>
          <w:rFonts w:hint="eastAsia"/>
        </w:rPr>
      </w:pPr>
      <w:r>
        <w:rPr>
          <w:rFonts w:hint="eastAsia"/>
        </w:rPr>
        <w:t>The expression, however, of which we now speak, can hardly be called unguarded; as it appears to have been intended by the judicious author to set forth the mystery of saving faith in the very peculiar manner wherein it takes possession of the good of the promise by an act of believing.</w:t>
      </w:r>
    </w:p>
    <w:p w14:paraId="6DA6DB78">
      <w:pPr>
        <w:pStyle w:val="5"/>
        <w:ind w:left="0" w:right="0" w:firstLine="0"/>
        <w:jc w:val="left"/>
        <w:rPr>
          <w:rFonts w:hint="eastAsia"/>
        </w:rPr>
      </w:pPr>
      <w:r>
        <w:rPr>
          <w:rFonts w:hint="eastAsia"/>
        </w:rPr>
        <w:t>然而，我们现在谈论的表达，几乎不能被称为未经防范的；因为它似乎是由这位明智的作者故意用来阐述救恩信心的奥秘，特别是它通过相信的行动获得应许之善的特殊方式。</w:t>
      </w:r>
    </w:p>
    <w:p w14:paraId="5D9E43D7">
      <w:pPr>
        <w:pStyle w:val="5"/>
        <w:ind w:left="0" w:right="0" w:firstLine="0"/>
        <w:jc w:val="left"/>
        <w:rPr>
          <w:rFonts w:hint="eastAsia"/>
        </w:rPr>
      </w:pPr>
    </w:p>
    <w:p w14:paraId="5795089B">
      <w:pPr>
        <w:pStyle w:val="5"/>
        <w:ind w:left="0" w:right="0" w:firstLine="0"/>
        <w:jc w:val="left"/>
        <w:rPr>
          <w:rFonts w:hint="eastAsia"/>
        </w:rPr>
      </w:pPr>
      <w:r>
        <w:rPr>
          <w:rFonts w:hint="eastAsia"/>
        </w:rPr>
        <w:t>But it is insisted upon as what cannot be refused without the greatest injustice to Mr. Marshal, that this expression be interpreted according to the general tenor and design of his discourse.</w:t>
      </w:r>
    </w:p>
    <w:p w14:paraId="60559DD6">
      <w:pPr>
        <w:pStyle w:val="5"/>
        <w:ind w:left="0" w:right="0" w:firstLine="0"/>
        <w:jc w:val="left"/>
        <w:rPr>
          <w:rFonts w:hint="eastAsia"/>
        </w:rPr>
      </w:pPr>
      <w:r>
        <w:rPr>
          <w:rFonts w:hint="eastAsia"/>
        </w:rPr>
        <w:t>但我们坚持，如果不按照马歇尔先生论述的总体趋势和设计来解释这一表达，就是对他极大的不公正，这点不能被拒绝。</w:t>
      </w:r>
    </w:p>
    <w:p w14:paraId="433B4431">
      <w:pPr>
        <w:pStyle w:val="5"/>
        <w:ind w:left="0" w:right="0" w:firstLine="0"/>
        <w:jc w:val="left"/>
        <w:rPr>
          <w:rFonts w:hint="eastAsia"/>
        </w:rPr>
      </w:pPr>
    </w:p>
    <w:p w14:paraId="6F856688">
      <w:pPr>
        <w:pStyle w:val="5"/>
        <w:ind w:left="0" w:right="0" w:firstLine="0"/>
        <w:jc w:val="left"/>
        <w:rPr>
          <w:rFonts w:hint="eastAsia"/>
        </w:rPr>
      </w:pPr>
      <w:r>
        <w:rPr>
          <w:rFonts w:hint="eastAsia"/>
        </w:rPr>
        <w:t>Query XI. "Is not the thing believed a lie? It was not true before it was believed, as is granted. But believing an untruth to be true cannot make it true. It cannot according to reason: it cannot according to scripture: it cannot according to experience. It was never known, since the world began to produce this effect in any one instance, unless in this case. And we have no evidence from scripture, sense or reason that it ever did in this."</w:t>
      </w:r>
    </w:p>
    <w:p w14:paraId="21B7303C">
      <w:pPr>
        <w:pStyle w:val="5"/>
        <w:ind w:left="0" w:right="0" w:firstLine="0"/>
        <w:jc w:val="left"/>
        <w:rPr>
          <w:rFonts w:hint="eastAsia"/>
        </w:rPr>
      </w:pPr>
      <w:r>
        <w:rPr>
          <w:rFonts w:hint="eastAsia"/>
        </w:rPr>
        <w:t>问题十一："所信的事不是谎言吗？在相信之前它不是真的，这一点已被承认。但相信一个不真实的事为真不能使它成为真的。按照理性它不能：按照圣经它不能：按照经验它不能。自世界开始以来，从未知道在任何一个实例中产生这种效果，除非在这种情况下。而且我们没有来自圣经、感官或理性的证据表明它曾在这方面做过。"</w:t>
      </w:r>
    </w:p>
    <w:p w14:paraId="7E7213BC">
      <w:pPr>
        <w:pStyle w:val="5"/>
        <w:ind w:left="0" w:right="0" w:firstLine="0"/>
        <w:jc w:val="left"/>
        <w:rPr>
          <w:rFonts w:hint="eastAsia"/>
        </w:rPr>
      </w:pPr>
    </w:p>
    <w:p w14:paraId="63CF4DEB">
      <w:pPr>
        <w:pStyle w:val="5"/>
        <w:ind w:left="0" w:right="0" w:firstLine="0"/>
        <w:jc w:val="left"/>
        <w:rPr>
          <w:rFonts w:hint="eastAsia"/>
        </w:rPr>
      </w:pPr>
      <w:r>
        <w:rPr>
          <w:rFonts w:hint="eastAsia"/>
        </w:rPr>
        <w:t>Answer. What is it that Mr. Bellamy calls a lie?</w:t>
      </w:r>
    </w:p>
    <w:p w14:paraId="0AFF2B28">
      <w:pPr>
        <w:pStyle w:val="5"/>
        <w:ind w:left="0" w:right="0" w:firstLine="0"/>
        <w:jc w:val="left"/>
        <w:rPr>
          <w:rFonts w:hint="eastAsia"/>
        </w:rPr>
      </w:pPr>
      <w:r>
        <w:rPr>
          <w:rFonts w:hint="eastAsia"/>
        </w:rPr>
        <w:t>回答：贝拉米先生称什么为谎言？</w:t>
      </w:r>
    </w:p>
    <w:p w14:paraId="172E12C5">
      <w:pPr>
        <w:pStyle w:val="5"/>
        <w:ind w:left="0" w:right="0" w:firstLine="0"/>
        <w:jc w:val="left"/>
        <w:rPr>
          <w:rFonts w:hint="eastAsia"/>
        </w:rPr>
      </w:pPr>
    </w:p>
    <w:p w14:paraId="0051760F">
      <w:pPr>
        <w:pStyle w:val="5"/>
        <w:ind w:left="0" w:right="0" w:firstLine="0"/>
        <w:jc w:val="left"/>
        <w:rPr>
          <w:rFonts w:hint="eastAsia"/>
        </w:rPr>
      </w:pPr>
      <w:r>
        <w:rPr>
          <w:rFonts w:hint="eastAsia"/>
        </w:rPr>
        <w:t>Is it a lie, that a promise of eternal life is exhibited and directed to sinners of mankind indefinitely, to be either believed or disbelieved?</w:t>
      </w:r>
    </w:p>
    <w:p w14:paraId="3C5A15BE">
      <w:pPr>
        <w:pStyle w:val="5"/>
        <w:ind w:left="0" w:right="0" w:firstLine="0"/>
        <w:jc w:val="left"/>
        <w:rPr>
          <w:rFonts w:hint="eastAsia"/>
        </w:rPr>
      </w:pPr>
      <w:r>
        <w:rPr>
          <w:rFonts w:hint="eastAsia"/>
        </w:rPr>
        <w:t>永生的应许被展示并无限定地指向人类罪人，可以被相信或不信，这是谎言吗？</w:t>
      </w:r>
    </w:p>
    <w:p w14:paraId="1B5CE6DA">
      <w:pPr>
        <w:pStyle w:val="5"/>
        <w:ind w:left="0" w:right="0" w:firstLine="0"/>
        <w:jc w:val="left"/>
        <w:rPr>
          <w:rFonts w:hint="eastAsia"/>
        </w:rPr>
      </w:pPr>
    </w:p>
    <w:p w14:paraId="0D3F874E">
      <w:pPr>
        <w:pStyle w:val="5"/>
        <w:ind w:left="0" w:right="0" w:firstLine="0"/>
        <w:jc w:val="left"/>
        <w:rPr>
          <w:rFonts w:hint="eastAsia"/>
        </w:rPr>
      </w:pPr>
      <w:r>
        <w:rPr>
          <w:rFonts w:hint="eastAsia"/>
        </w:rPr>
        <w:t>Is it a lie, that this promise shall be verified in the experience of such as believe and cordially receive it; but not in the experience of those who disbelieve and reject it?</w:t>
      </w:r>
    </w:p>
    <w:p w14:paraId="5B96F27C">
      <w:pPr>
        <w:pStyle w:val="5"/>
        <w:ind w:left="0" w:right="0" w:firstLine="0"/>
        <w:jc w:val="left"/>
        <w:rPr>
          <w:rFonts w:hint="eastAsia"/>
        </w:rPr>
      </w:pPr>
      <w:r>
        <w:rPr>
          <w:rFonts w:hint="eastAsia"/>
        </w:rPr>
        <w:t>这应许将在那些相信并诚心接受它的人的经历中得到验证；但不会在那些不信并拒绝它的人的经历中得到验证，这是谎言吗？</w:t>
      </w:r>
    </w:p>
    <w:p w14:paraId="0DD6A444">
      <w:pPr>
        <w:pStyle w:val="5"/>
        <w:ind w:left="0" w:right="0" w:firstLine="0"/>
        <w:jc w:val="left"/>
        <w:rPr>
          <w:rFonts w:hint="eastAsia"/>
        </w:rPr>
      </w:pPr>
    </w:p>
    <w:p w14:paraId="2485A9D8">
      <w:pPr>
        <w:pStyle w:val="5"/>
        <w:ind w:left="0" w:right="0" w:firstLine="0"/>
        <w:jc w:val="left"/>
        <w:rPr>
          <w:rFonts w:hint="eastAsia"/>
        </w:rPr>
      </w:pPr>
      <w:r>
        <w:rPr>
          <w:rFonts w:hint="eastAsia"/>
        </w:rPr>
        <w:t>Were some honest, wealthy and generous man to say to his indigent neighbour, "I sincerely make you a grant of a certain valuable estate. It is as much your own as my deed of gift can make it. All that remains in order to your actual possession of it, is, that you accept of it:" and were that neighbour to make this reply; "Sir, that estate is not mine: I despise your grant, and there is no evidence that the estate either is or ever will be mine. Therefore you bid me believe a lie:" every reasonable person would be shocked at the stupidity and baseness of such an insulting answer.</w:t>
      </w:r>
    </w:p>
    <w:p w14:paraId="43A10726">
      <w:pPr>
        <w:pStyle w:val="5"/>
        <w:ind w:left="0" w:right="0" w:firstLine="0"/>
        <w:jc w:val="left"/>
        <w:rPr>
          <w:rFonts w:hint="eastAsia"/>
        </w:rPr>
      </w:pPr>
      <w:r>
        <w:rPr>
          <w:rFonts w:hint="eastAsia"/>
        </w:rPr>
        <w:t>假如一个诚实、富有和慷慨的人对他贫困的邻居说："我真诚地授予你一个有价值的财产。它像我的赠与契约所能使之成为你的一样是你的。为了你实际拥有它所剩下的，就是你接受它："而那邻居这样回答；"先生，那财产不是我的：我藐视你的授予，并且没有证据表明该财产是或将会是我的。因此你叫我相信一个谎言："每个理性的人都会对这种侮辱性回答的愚蠢和卑劣感到震惊。</w:t>
      </w:r>
    </w:p>
    <w:p w14:paraId="3C0A3AC5">
      <w:pPr>
        <w:pStyle w:val="5"/>
        <w:ind w:left="0" w:right="0" w:firstLine="0"/>
        <w:jc w:val="left"/>
        <w:rPr>
          <w:rFonts w:hint="eastAsia"/>
        </w:rPr>
      </w:pPr>
    </w:p>
    <w:p w14:paraId="1405CCCA">
      <w:pPr>
        <w:pStyle w:val="5"/>
        <w:ind w:left="0" w:right="0" w:firstLine="0"/>
        <w:jc w:val="left"/>
        <w:rPr>
          <w:rFonts w:hint="eastAsia"/>
        </w:rPr>
      </w:pPr>
      <w:r>
        <w:rPr>
          <w:rFonts w:hint="eastAsia"/>
        </w:rPr>
        <w:t>And is not the same affront offered to the infinite Majesty of Heaven, to the God of all grace, when the call he gives poor sinners to believe the gospel-promise with application to themselves, is represented as a call to believe a lie?</w:t>
      </w:r>
    </w:p>
    <w:p w14:paraId="519439A9">
      <w:pPr>
        <w:pStyle w:val="5"/>
        <w:ind w:left="0" w:right="0" w:firstLine="0"/>
        <w:jc w:val="left"/>
        <w:rPr>
          <w:rFonts w:hint="eastAsia"/>
        </w:rPr>
      </w:pPr>
      <w:r>
        <w:rPr>
          <w:rFonts w:hint="eastAsia"/>
        </w:rPr>
        <w:t>当神呼召可怜罪人相信福音应许并应用于自己，被表示为呼召相信谎言时，难道不是对天上无限威严、一切恩典之神的同样侮辱吗？</w:t>
      </w:r>
    </w:p>
    <w:p w14:paraId="104AC2A1">
      <w:pPr>
        <w:pStyle w:val="5"/>
        <w:ind w:left="0" w:right="0" w:firstLine="0"/>
        <w:jc w:val="left"/>
        <w:rPr>
          <w:rFonts w:hint="eastAsia"/>
        </w:rPr>
      </w:pPr>
    </w:p>
    <w:p w14:paraId="2667D000">
      <w:pPr>
        <w:pStyle w:val="5"/>
        <w:ind w:left="0" w:right="0" w:firstLine="0"/>
        <w:jc w:val="left"/>
        <w:rPr>
          <w:rFonts w:hint="eastAsia"/>
        </w:rPr>
      </w:pPr>
      <w:r>
        <w:rPr>
          <w:rFonts w:hint="eastAsia"/>
        </w:rPr>
        <w:t>This is, indeed, the sin of unbelief, which makes God a liar, 1 John v. 10, 11.</w:t>
      </w:r>
    </w:p>
    <w:p w14:paraId="6CB2238F">
      <w:pPr>
        <w:pStyle w:val="5"/>
        <w:ind w:left="0" w:right="0" w:firstLine="0"/>
        <w:jc w:val="left"/>
        <w:rPr>
          <w:rFonts w:hint="eastAsia"/>
        </w:rPr>
      </w:pPr>
      <w:r>
        <w:rPr>
          <w:rFonts w:hint="eastAsia"/>
        </w:rPr>
        <w:t>这确实是不信的罪，使神成为说谎者，约翰一书五章10、11节。</w:t>
      </w:r>
    </w:p>
    <w:p w14:paraId="05D53AFE">
      <w:pPr>
        <w:pStyle w:val="5"/>
        <w:ind w:left="0" w:right="0" w:firstLine="0"/>
        <w:jc w:val="left"/>
        <w:rPr>
          <w:rFonts w:hint="eastAsia"/>
        </w:rPr>
      </w:pPr>
    </w:p>
    <w:p w14:paraId="3702D8B4">
      <w:pPr>
        <w:pStyle w:val="5"/>
        <w:ind w:left="0" w:right="0" w:firstLine="0"/>
        <w:jc w:val="left"/>
        <w:rPr>
          <w:rFonts w:hint="eastAsia"/>
        </w:rPr>
      </w:pPr>
      <w:r>
        <w:rPr>
          <w:rFonts w:hint="eastAsia"/>
        </w:rPr>
        <w:t>It may be added here, that such is the high import of this call, (though it be a most glorious display of the Divine condescension) that our falling in with it necessarily implies a supernatural work of the Holy Ghost, bringing us to renounce all carnal and legal confidences; to discern the wisdom, holiness, mercy and faithfulness of God in the gospel-promise exhibiting Christ and his benefits; to discern, also, our right of applying that promise to ourselves without any hazard of vicious intromission; and to embrace and take it home to ourselves as both true and good; as the everlasting rest of our souls.</w:t>
      </w:r>
    </w:p>
    <w:p w14:paraId="328130A0">
      <w:pPr>
        <w:pStyle w:val="5"/>
        <w:ind w:left="0" w:right="0" w:firstLine="0"/>
        <w:jc w:val="left"/>
        <w:rPr>
          <w:rFonts w:hint="eastAsia"/>
        </w:rPr>
      </w:pPr>
      <w:r>
        <w:rPr>
          <w:rFonts w:hint="eastAsia"/>
        </w:rPr>
        <w:t>在此可以补充，这一呼召的高尚含义如此（尽管它是神俯就的最荣耀展示），以至于我们接受它必然暗示圣灵的超自然工作，使我们放弃所有肉体和律法的依靠；认识在展示基督及其益处的福音应许中，神的智慧、圣洁、怜悯和信实；也认识我们应用那应许于自己的权利，而不冒有害侵入的风险；并拥抱并接受它为自己的，既为真也为善；作为我们灵魂永恒的安息。</w:t>
      </w:r>
    </w:p>
    <w:p w14:paraId="6F1EB3D3">
      <w:pPr>
        <w:pStyle w:val="5"/>
        <w:ind w:left="0" w:right="0" w:firstLine="0"/>
        <w:jc w:val="left"/>
        <w:rPr>
          <w:rFonts w:hint="eastAsia"/>
        </w:rPr>
      </w:pPr>
    </w:p>
    <w:p w14:paraId="4476DB02">
      <w:pPr>
        <w:pStyle w:val="5"/>
        <w:ind w:left="0" w:right="0" w:firstLine="0"/>
        <w:jc w:val="left"/>
        <w:rPr>
          <w:rFonts w:hint="eastAsia"/>
        </w:rPr>
      </w:pPr>
      <w:r>
        <w:rPr>
          <w:rFonts w:hint="eastAsia"/>
        </w:rPr>
        <w:t>To represent persons who are truly brought to this holy and spiritual exercise as only flattering themselves with a gross lie, is turning the glory of God's people into shame with a witness.</w:t>
      </w:r>
    </w:p>
    <w:p w14:paraId="518F8D96">
      <w:pPr>
        <w:pStyle w:val="5"/>
        <w:ind w:left="0" w:right="0" w:firstLine="0"/>
        <w:jc w:val="left"/>
        <w:rPr>
          <w:rFonts w:hint="eastAsia"/>
        </w:rPr>
      </w:pPr>
      <w:r>
        <w:rPr>
          <w:rFonts w:hint="eastAsia"/>
        </w:rPr>
        <w:t>将真正被带到这种圣洁和属灵操练的人表示为仅仅用一个粗鄙的谎言奉承自己，是在目睹下将神子民的荣耀变为羞耻。</w:t>
      </w:r>
    </w:p>
    <w:p w14:paraId="65C33D01">
      <w:pPr>
        <w:pStyle w:val="5"/>
        <w:ind w:left="0" w:right="0" w:firstLine="0"/>
        <w:jc w:val="left"/>
        <w:rPr>
          <w:rFonts w:hint="eastAsia"/>
        </w:rPr>
      </w:pPr>
    </w:p>
    <w:p w14:paraId="228AB1DD">
      <w:pPr>
        <w:pStyle w:val="5"/>
        <w:ind w:left="0" w:right="0" w:firstLine="0"/>
        <w:jc w:val="left"/>
        <w:rPr>
          <w:rFonts w:hint="eastAsia"/>
        </w:rPr>
      </w:pPr>
      <w:r>
        <w:rPr>
          <w:rFonts w:hint="eastAsia"/>
        </w:rPr>
        <w:t>Query XII. "Is it not astonishing and one of the most unaccountable things in the world, that a rational creature, with the Bible in his hands, should ever be able to work up himself to believe what he knows is not yet true; and what he knows he has no evidence, that it ever will be true. No wonder these men are so much troubled with doubts. No wonder they are afraid, they believe a lie. No wonder, they are obliged to strive and struggle against this unbelief, a kind of unbelief we no where read of in the Bible: a kind of conflict no saint ever had, that stands on record; as themselves are obliged to own. To struggle daily to believe without any evidence from scripture, sense and reason! As nothing can be plainer than that we ought never to believe any thing with more confidence, than in exact proportion to our evidence; to do otherwise is the most presumptuous thing in the world; and to think, by being thus strong in the faith, we shall give glory to God, is the very first born of delusion, that even Satan himself ever begot in the heart of a fallen creature."</w:t>
      </w:r>
    </w:p>
    <w:p w14:paraId="046C04FC">
      <w:pPr>
        <w:pStyle w:val="5"/>
        <w:ind w:left="0" w:right="0" w:firstLine="0"/>
        <w:jc w:val="left"/>
        <w:rPr>
          <w:rFonts w:hint="eastAsia"/>
        </w:rPr>
      </w:pPr>
      <w:r>
        <w:rPr>
          <w:rFonts w:hint="eastAsia"/>
        </w:rPr>
        <w:t>问题十二："难道不令人惊讶，且是世界上最无法解释的事情之一，一个理性的生物，手中拿着圣经，竟能使自己相信他知道尚未为真的事；以及他知道他没有证据，表明它将会成为真的。难怪这些人如此为怀疑所困扰。难怪他们害怕他们相信一个谎言。难怪他们不得不努力并挣扎抵抗这种不信，一种我们在圣经中找不到的不信：一种没有任何圣徒经历过的冲突，有记录可查；正如他们自己不得不承认的。每天挣扎着去相信，没有任何来自圣经、感官和理性的证据！没有什么比我们永远不应该相信任何事情的信心比与我们的证据完全成比例的更多的更明显的了；否则就是世界上最自以为是的事；而且认为，通过这样在信心上坚强，我们将给神荣耀，是即使撒但自己曾在堕落生物心中产生的迷惑的第一个产物。"</w:t>
      </w:r>
    </w:p>
    <w:p w14:paraId="4D4165FA">
      <w:pPr>
        <w:pStyle w:val="5"/>
        <w:ind w:left="0" w:right="0" w:firstLine="0"/>
        <w:jc w:val="left"/>
        <w:rPr>
          <w:rFonts w:hint="eastAsia"/>
        </w:rPr>
      </w:pPr>
    </w:p>
    <w:p w14:paraId="38D1D920">
      <w:pPr>
        <w:pStyle w:val="5"/>
        <w:ind w:left="0" w:right="0" w:firstLine="0"/>
        <w:jc w:val="left"/>
        <w:rPr>
          <w:rFonts w:hint="eastAsia"/>
        </w:rPr>
      </w:pPr>
      <w:r>
        <w:rPr>
          <w:rFonts w:hint="eastAsia"/>
        </w:rPr>
        <w:t>Answer. While the charge, against Mr. Marshal and others, of teaching men to believe without any evidence, is founded, as we have seen, in the most gross misrepresentation, the passionate aggravations of that charge serve only to expose the folly of the accuser.</w:t>
      </w:r>
    </w:p>
    <w:p w14:paraId="188423B6">
      <w:pPr>
        <w:pStyle w:val="5"/>
        <w:ind w:left="0" w:right="0" w:firstLine="0"/>
        <w:jc w:val="left"/>
        <w:rPr>
          <w:rFonts w:hint="eastAsia"/>
        </w:rPr>
      </w:pPr>
      <w:r>
        <w:rPr>
          <w:rFonts w:hint="eastAsia"/>
        </w:rPr>
        <w:t>回答：对马歇尔先生和其他人的指控，即教导人们在没有任何证据的情况下相信，如我们所见，是建立在最粗鄙的歪曲上，对那指控的情绪化夸大只会暴露控告者的愚蠢。</w:t>
      </w:r>
    </w:p>
    <w:p w14:paraId="66A9B5B9">
      <w:pPr>
        <w:pStyle w:val="5"/>
        <w:ind w:left="0" w:right="0" w:firstLine="0"/>
        <w:jc w:val="left"/>
        <w:rPr>
          <w:rFonts w:hint="eastAsia"/>
        </w:rPr>
      </w:pPr>
    </w:p>
    <w:p w14:paraId="56A0FBCC">
      <w:pPr>
        <w:pStyle w:val="5"/>
        <w:ind w:left="0" w:right="0" w:firstLine="0"/>
        <w:jc w:val="left"/>
        <w:rPr>
          <w:rFonts w:hint="eastAsia"/>
        </w:rPr>
      </w:pPr>
      <w:r>
        <w:rPr>
          <w:rFonts w:hint="eastAsia"/>
        </w:rPr>
        <w:t>It seems unnecessary to add to what has been already advanced on the subject of this query.</w:t>
      </w:r>
    </w:p>
    <w:p w14:paraId="03228186">
      <w:pPr>
        <w:pStyle w:val="5"/>
        <w:ind w:left="0" w:right="0" w:firstLine="0"/>
        <w:jc w:val="left"/>
        <w:rPr>
          <w:rFonts w:hint="eastAsia"/>
        </w:rPr>
      </w:pPr>
      <w:r>
        <w:rPr>
          <w:rFonts w:hint="eastAsia"/>
        </w:rPr>
        <w:t>对这个问题的主题，似乎没有必要再补充什么。</w:t>
      </w:r>
    </w:p>
    <w:p w14:paraId="530B1F7F">
      <w:pPr>
        <w:pStyle w:val="5"/>
        <w:ind w:left="0" w:right="0" w:firstLine="0"/>
        <w:jc w:val="left"/>
        <w:rPr>
          <w:rFonts w:hint="eastAsia"/>
        </w:rPr>
      </w:pPr>
    </w:p>
    <w:p w14:paraId="0CD20F09">
      <w:pPr>
        <w:pStyle w:val="5"/>
        <w:ind w:left="0" w:right="0" w:firstLine="0"/>
        <w:jc w:val="left"/>
        <w:rPr>
          <w:rFonts w:hint="eastAsia"/>
        </w:rPr>
      </w:pPr>
      <w:r>
        <w:rPr>
          <w:rFonts w:hint="eastAsia"/>
        </w:rPr>
        <w:t>A remark, however, in opposition to the reproach cast upon the doctrine of Mr. Marshal, Mr. Hervey and others, may not be improper.</w:t>
      </w:r>
    </w:p>
    <w:p w14:paraId="63FB69E9">
      <w:pPr>
        <w:pStyle w:val="5"/>
        <w:ind w:left="0" w:right="0" w:firstLine="0"/>
        <w:jc w:val="left"/>
        <w:rPr>
          <w:rFonts w:hint="eastAsia"/>
        </w:rPr>
      </w:pPr>
      <w:r>
        <w:rPr>
          <w:rFonts w:hint="eastAsia"/>
        </w:rPr>
        <w:t>然而，针对对马歇尔先生、赫维先生和其他人的教义所投掷的责备，一个评论可能并非不当。</w:t>
      </w:r>
    </w:p>
    <w:p w14:paraId="4DD67B78">
      <w:pPr>
        <w:pStyle w:val="5"/>
        <w:ind w:left="0" w:right="0" w:firstLine="0"/>
        <w:jc w:val="left"/>
        <w:rPr>
          <w:rFonts w:hint="eastAsia"/>
        </w:rPr>
      </w:pPr>
    </w:p>
    <w:p w14:paraId="34AA7377">
      <w:pPr>
        <w:pStyle w:val="5"/>
        <w:ind w:left="0" w:right="0" w:firstLine="0"/>
        <w:jc w:val="left"/>
        <w:rPr>
          <w:rFonts w:hint="eastAsia"/>
        </w:rPr>
      </w:pPr>
      <w:r>
        <w:rPr>
          <w:rFonts w:hint="eastAsia"/>
        </w:rPr>
        <w:t>It may be observed, that, were we to believe the gospel-promise, according to the degree of evidence attending it, that is, according to the ground we have to believe it, our persuasion of salvation through our Lord Jesus Christ would exclude all fear and doubting.</w:t>
      </w:r>
    </w:p>
    <w:p w14:paraId="00089146">
      <w:pPr>
        <w:pStyle w:val="5"/>
        <w:ind w:left="0" w:right="0" w:firstLine="0"/>
        <w:jc w:val="left"/>
        <w:rPr>
          <w:rFonts w:hint="eastAsia"/>
        </w:rPr>
      </w:pPr>
      <w:r>
        <w:rPr>
          <w:rFonts w:hint="eastAsia"/>
        </w:rPr>
        <w:t>可以观察到，如果我们相信福音应许，是按照伴随它的证据程度，即按照我们相信它的根据，我们对通过我们的主耶稣基督得救的确信将排除所有恐惧和怀疑。</w:t>
      </w:r>
    </w:p>
    <w:p w14:paraId="78D5817A">
      <w:pPr>
        <w:pStyle w:val="5"/>
        <w:ind w:left="0" w:right="0" w:firstLine="0"/>
        <w:jc w:val="left"/>
        <w:rPr>
          <w:rFonts w:hint="eastAsia"/>
        </w:rPr>
      </w:pPr>
    </w:p>
    <w:p w14:paraId="520401F5">
      <w:pPr>
        <w:pStyle w:val="5"/>
        <w:ind w:left="0" w:right="0" w:firstLine="0"/>
        <w:jc w:val="left"/>
        <w:rPr>
          <w:rFonts w:hint="eastAsia"/>
        </w:rPr>
      </w:pPr>
      <w:r>
        <w:rPr>
          <w:rFonts w:hint="eastAsia"/>
        </w:rPr>
        <w:t>It is true, there is often much doubting in the believer; but that is to be imputed not to any defect in the evidence attending the grant or promise of Christ in the external dispensation of the gospel, but only to remaining unbelief and other corruptions, according to such passages of scripture as the following, Psa l. Ixxvii. 9, 10.</w:t>
      </w:r>
    </w:p>
    <w:p w14:paraId="4723D101">
      <w:pPr>
        <w:pStyle w:val="5"/>
        <w:ind w:left="0" w:right="0" w:firstLine="0"/>
        <w:jc w:val="left"/>
        <w:rPr>
          <w:rFonts w:hint="eastAsia"/>
        </w:rPr>
      </w:pPr>
      <w:r>
        <w:rPr>
          <w:rFonts w:hint="eastAsia"/>
        </w:rPr>
        <w:t>的确，信徒中常有许多怀疑；但这不应归因于在福音外部分发中伴随基督授予或应许的证据的任何缺陷，而只归因于剩余的不信和其他败坏，按照如下经文，诗篇七十七篇9、10节。</w:t>
      </w:r>
    </w:p>
    <w:p w14:paraId="4B190BF7">
      <w:pPr>
        <w:pStyle w:val="5"/>
        <w:ind w:left="0" w:right="0" w:firstLine="0"/>
        <w:jc w:val="left"/>
        <w:rPr>
          <w:rFonts w:hint="eastAsia"/>
        </w:rPr>
      </w:pPr>
    </w:p>
    <w:p w14:paraId="462D15D5">
      <w:pPr>
        <w:pStyle w:val="5"/>
        <w:ind w:left="0" w:right="0" w:firstLine="0"/>
        <w:jc w:val="left"/>
        <w:rPr>
          <w:rFonts w:hint="eastAsia"/>
        </w:rPr>
      </w:pPr>
      <w:r>
        <w:rPr>
          <w:rFonts w:hint="eastAsia"/>
        </w:rPr>
        <w:t>Hath God forgotten to be gracious? Hath he in anger shut up his tender mercies? I said, This is mine infirmity.</w:t>
      </w:r>
    </w:p>
    <w:p w14:paraId="61DC8D6C">
      <w:pPr>
        <w:pStyle w:val="5"/>
        <w:ind w:left="0" w:right="0" w:firstLine="0"/>
        <w:jc w:val="left"/>
        <w:rPr>
          <w:rFonts w:hint="eastAsia"/>
        </w:rPr>
      </w:pPr>
      <w:r>
        <w:rPr>
          <w:rFonts w:hint="eastAsia"/>
        </w:rPr>
        <w:t>神岂忘记开恩？他岂在怒中止住他的慈爱？我说，这是我的软弱。</w:t>
      </w:r>
    </w:p>
    <w:p w14:paraId="6EDE5694">
      <w:pPr>
        <w:pStyle w:val="5"/>
        <w:ind w:left="0" w:right="0" w:firstLine="0"/>
        <w:jc w:val="left"/>
        <w:rPr>
          <w:rFonts w:hint="eastAsia"/>
        </w:rPr>
      </w:pPr>
    </w:p>
    <w:p w14:paraId="7271B492">
      <w:pPr>
        <w:pStyle w:val="5"/>
        <w:ind w:left="0" w:right="0" w:firstLine="0"/>
        <w:jc w:val="left"/>
        <w:rPr>
          <w:rFonts w:hint="eastAsia"/>
        </w:rPr>
      </w:pPr>
      <w:r>
        <w:rPr>
          <w:rFonts w:hint="eastAsia"/>
        </w:rPr>
        <w:t>Matth. xiv. 31. Jesus said unto Peter, O thou of little faith, wherefore didst thou doubt?</w:t>
      </w:r>
    </w:p>
    <w:p w14:paraId="4580598D">
      <w:pPr>
        <w:pStyle w:val="5"/>
        <w:ind w:left="0" w:right="0" w:firstLine="0"/>
        <w:jc w:val="left"/>
        <w:rPr>
          <w:rFonts w:hint="eastAsia"/>
        </w:rPr>
      </w:pPr>
      <w:r>
        <w:rPr>
          <w:rFonts w:hint="eastAsia"/>
        </w:rPr>
        <w:t>马太福音十四章31节。耶稣对彼得说，你这小信的人哪，为什么疑惑？</w:t>
      </w:r>
    </w:p>
    <w:p w14:paraId="456479C0">
      <w:pPr>
        <w:pStyle w:val="5"/>
        <w:ind w:left="0" w:right="0" w:firstLine="0"/>
        <w:jc w:val="left"/>
        <w:rPr>
          <w:rFonts w:hint="eastAsia"/>
        </w:rPr>
      </w:pPr>
    </w:p>
    <w:p w14:paraId="69640BBD">
      <w:pPr>
        <w:pStyle w:val="5"/>
        <w:ind w:left="0" w:right="0" w:firstLine="0"/>
        <w:jc w:val="left"/>
        <w:rPr>
          <w:rFonts w:hint="eastAsia"/>
        </w:rPr>
      </w:pPr>
      <w:r>
        <w:rPr>
          <w:rFonts w:hint="eastAsia"/>
        </w:rPr>
        <w:t>Hence the believer is represented as wrestling against perplexing doubts and fears, Psal. xlii. 11.</w:t>
      </w:r>
    </w:p>
    <w:p w14:paraId="31F7C49C">
      <w:pPr>
        <w:pStyle w:val="5"/>
        <w:ind w:left="0" w:right="0" w:firstLine="0"/>
        <w:jc w:val="left"/>
        <w:rPr>
          <w:rFonts w:hint="eastAsia"/>
        </w:rPr>
      </w:pPr>
      <w:r>
        <w:rPr>
          <w:rFonts w:hint="eastAsia"/>
        </w:rPr>
        <w:t>因此，信徒被描述为与令人困惑的疑虑和恐惧摔跤，诗篇四十二篇11节。</w:t>
      </w:r>
    </w:p>
    <w:p w14:paraId="54A1143F">
      <w:pPr>
        <w:pStyle w:val="5"/>
        <w:ind w:left="0" w:right="0" w:firstLine="0"/>
        <w:jc w:val="left"/>
        <w:rPr>
          <w:rFonts w:hint="eastAsia"/>
        </w:rPr>
      </w:pPr>
    </w:p>
    <w:p w14:paraId="30C4478C">
      <w:pPr>
        <w:pStyle w:val="5"/>
        <w:ind w:left="0" w:right="0" w:firstLine="0"/>
        <w:jc w:val="left"/>
        <w:rPr>
          <w:rFonts w:hint="eastAsia"/>
        </w:rPr>
      </w:pPr>
      <w:r>
        <w:rPr>
          <w:rFonts w:hint="eastAsia"/>
        </w:rPr>
        <w:t>Why art thou cast down, O my soul? and why art thou disquieted within me? Hope thou in God; for I shall yet praise him, who is the health of my countenance, and my God.</w:t>
      </w:r>
    </w:p>
    <w:p w14:paraId="45A13C9B">
      <w:pPr>
        <w:pStyle w:val="5"/>
        <w:ind w:left="0" w:right="0" w:firstLine="0"/>
        <w:jc w:val="left"/>
        <w:rPr>
          <w:rFonts w:hint="eastAsia"/>
        </w:rPr>
      </w:pPr>
      <w:r>
        <w:rPr>
          <w:rFonts w:hint="eastAsia"/>
        </w:rPr>
        <w:t>我的心哪，你为何沮丧？为何在我里面不安？应当仰望神；因我还要称赞他，他是我脸上的光荣，是我的神。</w:t>
      </w:r>
    </w:p>
    <w:p w14:paraId="4A930867">
      <w:pPr>
        <w:pStyle w:val="5"/>
        <w:ind w:left="0" w:right="0" w:firstLine="0"/>
        <w:jc w:val="left"/>
        <w:rPr>
          <w:rFonts w:hint="eastAsia"/>
        </w:rPr>
      </w:pPr>
    </w:p>
    <w:p w14:paraId="2BCA877C">
      <w:pPr>
        <w:pStyle w:val="5"/>
        <w:ind w:left="0" w:right="0" w:firstLine="0"/>
        <w:jc w:val="left"/>
        <w:rPr>
          <w:rFonts w:hint="eastAsia"/>
        </w:rPr>
      </w:pPr>
      <w:r>
        <w:rPr>
          <w:rFonts w:hint="eastAsia"/>
        </w:rPr>
        <w:t>Hence it is nothing against the faith inculcated by Mr. Marshal and Mr. Hervey, that those, who have it, are sensible of remaining doubts, are humbled for them, and wrestle against them, often crying out with the father of the child, in Mark ix. 24.</w:t>
      </w:r>
    </w:p>
    <w:p w14:paraId="71BA8B08">
      <w:pPr>
        <w:pStyle w:val="5"/>
        <w:ind w:left="0" w:right="0" w:firstLine="0"/>
        <w:jc w:val="left"/>
        <w:rPr>
          <w:rFonts w:hint="eastAsia"/>
        </w:rPr>
      </w:pPr>
      <w:r>
        <w:rPr>
          <w:rFonts w:hint="eastAsia"/>
        </w:rPr>
        <w:t>因此，对马歇尔先生和赫维先生所灌输的信心，那些有此信心的人意识到剩余的怀疑，为之谦卑，与之摔跤，常常如马可福音九章24节中的孩子的父亲那样呼喊，这并不是反对他们的理由。</w:t>
      </w:r>
    </w:p>
    <w:p w14:paraId="2B5A174A">
      <w:pPr>
        <w:pStyle w:val="5"/>
        <w:ind w:left="0" w:right="0" w:firstLine="0"/>
        <w:jc w:val="left"/>
        <w:rPr>
          <w:rFonts w:hint="eastAsia"/>
        </w:rPr>
      </w:pPr>
    </w:p>
    <w:p w14:paraId="2388128A">
      <w:pPr>
        <w:pStyle w:val="5"/>
        <w:ind w:left="0" w:right="0" w:firstLine="0"/>
        <w:jc w:val="left"/>
        <w:rPr>
          <w:rFonts w:hint="eastAsia"/>
        </w:rPr>
      </w:pPr>
      <w:r>
        <w:rPr>
          <w:rFonts w:hint="eastAsia"/>
        </w:rPr>
        <w:t>Lord, I believe, help mine unbelief.</w:t>
      </w:r>
    </w:p>
    <w:p w14:paraId="189FB037">
      <w:pPr>
        <w:pStyle w:val="5"/>
        <w:ind w:left="0" w:right="0" w:firstLine="0"/>
        <w:jc w:val="left"/>
        <w:rPr>
          <w:rFonts w:hint="eastAsia"/>
        </w:rPr>
      </w:pPr>
      <w:r>
        <w:rPr>
          <w:rFonts w:hint="eastAsia"/>
        </w:rPr>
        <w:t>主啊，我信；帮助我的不信。</w:t>
      </w:r>
    </w:p>
    <w:p w14:paraId="4FB87F27">
      <w:pPr>
        <w:pStyle w:val="5"/>
        <w:ind w:left="0" w:right="0" w:firstLine="0"/>
        <w:jc w:val="left"/>
        <w:rPr>
          <w:i/>
        </w:rPr>
      </w:pPr>
    </w:p>
    <w:p w14:paraId="2B304359">
      <w:pPr>
        <w:spacing w:before="0"/>
        <w:ind w:left="288" w:right="1" w:firstLine="0"/>
        <w:jc w:val="center"/>
        <w:rPr>
          <w:b/>
          <w:sz w:val="30"/>
        </w:rPr>
      </w:pPr>
      <w:r>
        <w:rPr>
          <w:b/>
          <w:sz w:val="30"/>
        </w:rPr>
        <w:t>————</w:t>
      </w:r>
      <w:r>
        <w:rPr>
          <w:b/>
          <w:spacing w:val="-10"/>
          <w:sz w:val="30"/>
        </w:rPr>
        <w:t>—</w:t>
      </w:r>
    </w:p>
    <w:p w14:paraId="7FF7CF98">
      <w:pPr>
        <w:spacing w:after="0"/>
        <w:jc w:val="center"/>
        <w:rPr>
          <w:b/>
          <w:sz w:val="30"/>
        </w:rPr>
        <w:sectPr>
          <w:pgSz w:w="12240" w:h="15840"/>
          <w:pgMar w:top="1360" w:right="1440" w:bottom="280" w:left="1440" w:header="720" w:footer="720" w:gutter="0"/>
          <w:cols w:space="720" w:num="1"/>
        </w:sectPr>
      </w:pPr>
    </w:p>
    <w:p w14:paraId="13462E01">
      <w:pPr>
        <w:pStyle w:val="2"/>
      </w:pPr>
      <w:bookmarkStart w:id="19" w:name="_bookmark71"/>
      <w:bookmarkEnd w:id="19"/>
      <w:bookmarkStart w:id="20" w:name="Of Mr. Bellamy’s account of Saving Faith"/>
      <w:bookmarkEnd w:id="20"/>
      <w:r>
        <w:t xml:space="preserve">LETTER </w:t>
      </w:r>
      <w:r>
        <w:rPr>
          <w:spacing w:val="-5"/>
        </w:rPr>
        <w:t>V.</w:t>
      </w:r>
    </w:p>
    <w:p w14:paraId="03C4436C">
      <w:pPr>
        <w:pStyle w:val="4"/>
      </w:pPr>
      <w:r>
        <w:t>Of</w:t>
      </w:r>
      <w:r>
        <w:rPr>
          <w:spacing w:val="-7"/>
        </w:rPr>
        <w:t xml:space="preserve"> </w:t>
      </w:r>
      <w:r>
        <w:t>Mr.</w:t>
      </w:r>
      <w:r>
        <w:rPr>
          <w:spacing w:val="-7"/>
        </w:rPr>
        <w:t xml:space="preserve"> </w:t>
      </w:r>
      <w:r>
        <w:t>Bellamy’s</w:t>
      </w:r>
      <w:r>
        <w:rPr>
          <w:spacing w:val="-6"/>
        </w:rPr>
        <w:t xml:space="preserve"> </w:t>
      </w:r>
      <w:r>
        <w:t>account</w:t>
      </w:r>
      <w:r>
        <w:rPr>
          <w:spacing w:val="-7"/>
        </w:rPr>
        <w:t xml:space="preserve"> </w:t>
      </w:r>
      <w:r>
        <w:t>of</w:t>
      </w:r>
      <w:r>
        <w:rPr>
          <w:spacing w:val="-7"/>
        </w:rPr>
        <w:t xml:space="preserve"> </w:t>
      </w:r>
      <w:r>
        <w:t>Saving</w:t>
      </w:r>
      <w:r>
        <w:rPr>
          <w:spacing w:val="-6"/>
        </w:rPr>
        <w:t xml:space="preserve"> </w:t>
      </w:r>
      <w:r>
        <w:rPr>
          <w:spacing w:val="-2"/>
        </w:rPr>
        <w:t>Faith.</w:t>
      </w:r>
    </w:p>
    <w:p w14:paraId="78F46E4A">
      <w:pPr>
        <w:pStyle w:val="5"/>
        <w:ind w:left="0" w:right="0" w:firstLine="0"/>
        <w:jc w:val="left"/>
        <w:rPr>
          <w:b/>
          <w:i/>
        </w:rPr>
      </w:pPr>
    </w:p>
    <w:p w14:paraId="57BA2BD3">
      <w:pPr>
        <w:pStyle w:val="3"/>
        <w:bidi w:val="0"/>
        <w:rPr>
          <w:rFonts w:hint="eastAsia"/>
        </w:rPr>
      </w:pPr>
      <w:r>
        <w:rPr>
          <w:rFonts w:hint="eastAsia"/>
        </w:rPr>
        <w:t>第五封信</w:t>
      </w:r>
    </w:p>
    <w:p w14:paraId="434CF5B5">
      <w:pPr>
        <w:pStyle w:val="3"/>
        <w:bidi w:val="0"/>
        <w:rPr>
          <w:rFonts w:hint="eastAsia"/>
        </w:rPr>
      </w:pPr>
      <w:r>
        <w:rPr>
          <w:rFonts w:hint="eastAsia"/>
        </w:rPr>
        <w:t>关于贝拉米先生对得救信心的叙述</w:t>
      </w:r>
    </w:p>
    <w:p w14:paraId="5696547C">
      <w:pPr>
        <w:pStyle w:val="5"/>
        <w:ind w:right="100"/>
        <w:rPr>
          <w:rFonts w:hint="eastAsia"/>
        </w:rPr>
      </w:pPr>
    </w:p>
    <w:p w14:paraId="6226B2CC">
      <w:pPr>
        <w:pStyle w:val="5"/>
        <w:ind w:right="100"/>
        <w:rPr>
          <w:rFonts w:hint="eastAsia"/>
        </w:rPr>
      </w:pPr>
      <w:r>
        <w:rPr>
          <w:rFonts w:hint="eastAsia"/>
        </w:rPr>
        <w:t>Christian Brethren,</w:t>
      </w:r>
    </w:p>
    <w:p w14:paraId="53310991">
      <w:pPr>
        <w:pStyle w:val="5"/>
        <w:ind w:right="100"/>
        <w:rPr>
          <w:rFonts w:hint="eastAsia"/>
        </w:rPr>
      </w:pPr>
      <w:r>
        <w:rPr>
          <w:rFonts w:hint="eastAsia"/>
        </w:rPr>
        <w:t>基督徒弟兄们，</w:t>
      </w:r>
    </w:p>
    <w:p w14:paraId="792E7D84">
      <w:pPr>
        <w:pStyle w:val="5"/>
        <w:ind w:right="100"/>
        <w:rPr>
          <w:rFonts w:hint="eastAsia"/>
        </w:rPr>
      </w:pPr>
    </w:p>
    <w:p w14:paraId="383511CC">
      <w:pPr>
        <w:pStyle w:val="5"/>
        <w:ind w:right="100"/>
        <w:rPr>
          <w:rFonts w:hint="eastAsia"/>
        </w:rPr>
      </w:pPr>
      <w:r>
        <w:rPr>
          <w:rFonts w:hint="eastAsia"/>
        </w:rPr>
        <w:t>Having considered Mr. Bellamy's objections against the doctrine of Mr. Hervey, Mr. Marshal and others, who hold that there is an appropriation of Christ to ourselves in the nature of saving faith, we are now to enquire into Mr. Bellamy's own opinion concerning the nature of saving faith. From the unrelenting severity with which he condemns the labours of others on this subject, we are led to expect a satisfactory determination from himself. But his greatest admirers will hardly say, that there is any thing on this subject in all his letters, dialogues and essays, answerable to such an expectation.</w:t>
      </w:r>
    </w:p>
    <w:p w14:paraId="0522DF6C">
      <w:pPr>
        <w:pStyle w:val="5"/>
        <w:ind w:right="100"/>
        <w:rPr>
          <w:rFonts w:hint="eastAsia"/>
        </w:rPr>
      </w:pPr>
      <w:r>
        <w:rPr>
          <w:rFonts w:hint="eastAsia"/>
        </w:rPr>
        <w:t>在考虑了贝拉米先生对赫维先生、马歇尔先生和其他人的教义的反对意见后（他们认为在得救信心的本质中有将基督归属于我们自己的行为），我们现在要查究贝拉米先生自己关于得救信心本质的观点。从他毫不留情地谴责他人在这个主题上的工作的严厉程度，我们期望他自己能给出令人满意的定论。但他最热心的仰慕者也很难说，在他所有的信件、对话和论文中有任何内容能满足这样的期望。</w:t>
      </w:r>
    </w:p>
    <w:p w14:paraId="22AC4D37">
      <w:pPr>
        <w:pStyle w:val="5"/>
        <w:ind w:right="100"/>
        <w:rPr>
          <w:rFonts w:hint="eastAsia"/>
        </w:rPr>
      </w:pPr>
    </w:p>
    <w:p w14:paraId="6FC4D6AB">
      <w:pPr>
        <w:pStyle w:val="5"/>
        <w:ind w:right="100"/>
        <w:rPr>
          <w:rFonts w:hint="eastAsia"/>
        </w:rPr>
      </w:pPr>
      <w:r>
        <w:rPr>
          <w:rFonts w:hint="eastAsia"/>
        </w:rPr>
        <w:t>He says many things concerning true faith, such as, that it is an holy act; that it is wholly founded in that revelation which is made in the written word; that it is wrought in the heart by the Holy Spirit; that it is always attended with love to God arising from a sense of the amiableness of his infinite perfections; that the believer is thereby united to Jesus Christ, as the branch to the vine; that men's backwardness to the exercise of true faith arises from a worldly and self-righteous spirit. These words, taken by themselves, are sound words that cannot be condemned; and had he proved any one of these unquestionable properties of saving faith to be inconsistent with the doctrine of his opponents, he would have justified his opposition to them. But with candid and judicious readers the bare assertion of that inconsistency, without proof, will pass for nothing but calumny.</w:t>
      </w:r>
    </w:p>
    <w:p w14:paraId="12DE3FCE">
      <w:pPr>
        <w:pStyle w:val="5"/>
        <w:ind w:right="100"/>
        <w:rPr>
          <w:rFonts w:hint="eastAsia"/>
        </w:rPr>
      </w:pPr>
      <w:r>
        <w:rPr>
          <w:rFonts w:hint="eastAsia"/>
        </w:rPr>
        <w:t>他关于真实信心说了许多事，如，它是一个圣洁的行为；它完全基于书面文字中所作的启示；它是由圣灵在心中产生的；它总是伴随着对神的爱，这爱源于对祂无限完美的可爱性的感知；信徒因此与耶稣基督联合，如同枝子连于葡萄树；人们对真实信心操练的迟钝来自世俗和自义的精神。这些话，单独来看，是无可指责的健全言辞；如果他证明了得救信心的这些不容置疑的特性中的任何一个与他对手的教义不一致，他的反对就有理由了。但对公正和明智的读者来说，对这种不一致性的空洞断言，没有证据，只能视为诽谤。</w:t>
      </w:r>
    </w:p>
    <w:p w14:paraId="083CF3E5">
      <w:pPr>
        <w:pStyle w:val="5"/>
        <w:ind w:right="100"/>
        <w:rPr>
          <w:rFonts w:hint="eastAsia"/>
        </w:rPr>
      </w:pPr>
    </w:p>
    <w:p w14:paraId="4FEB85BE">
      <w:pPr>
        <w:pStyle w:val="5"/>
        <w:ind w:right="100"/>
        <w:rPr>
          <w:rFonts w:hint="eastAsia"/>
        </w:rPr>
      </w:pPr>
      <w:r>
        <w:rPr>
          <w:rFonts w:hint="eastAsia"/>
        </w:rPr>
        <w:t>In the second of Mr. Bellamy's Dialogues we meet with the following passage.55 "Let me tell you the inspired apostles," (he might have added, Mr. Hervey, Mr. Marshal, Mr. Boston, and others,) "verily believed, that, in the written word, we have, not only full evidence of the truth of the gospel itself, John xx. 31. but also, the truth of the gospel being seen, sufficient encouragement to come unto God through Christ, in full assurance of being accepted through him, Heb. x. 19, 22."</w:t>
      </w:r>
    </w:p>
    <w:p w14:paraId="1A004825">
      <w:pPr>
        <w:pStyle w:val="5"/>
        <w:ind w:right="100"/>
        <w:rPr>
          <w:rFonts w:hint="eastAsia"/>
        </w:rPr>
      </w:pPr>
      <w:r>
        <w:rPr>
          <w:rFonts w:hint="eastAsia"/>
        </w:rPr>
        <w:t>在贝拉米先生的对话录第二篇中，我们遇到以下段落55："让我告诉你，受灵感的使徒们，"（他可能会加上，赫维先生、马歇尔先生、波士顿先生和其他人，）"确实相信，在书面文字中，我们不仅有关于福音本身真实性的充分证据，约翰福音二十章31节，而且，当福音的真理被看到时，有足够的鼓励通过基督来到神面前，完全确信通过祂得蒙悦纳，希伯来书十章19、22节。"</w:t>
      </w:r>
    </w:p>
    <w:p w14:paraId="26C1EBC4">
      <w:pPr>
        <w:pStyle w:val="5"/>
        <w:ind w:right="100"/>
        <w:rPr>
          <w:rFonts w:hint="eastAsia"/>
        </w:rPr>
      </w:pPr>
    </w:p>
    <w:p w14:paraId="6D85C64A">
      <w:pPr>
        <w:pStyle w:val="5"/>
        <w:ind w:right="100"/>
        <w:rPr>
          <w:rFonts w:hint="eastAsia"/>
        </w:rPr>
      </w:pPr>
      <w:r>
        <w:rPr>
          <w:rFonts w:hint="eastAsia"/>
        </w:rPr>
        <w:t>Now these words, in the most natural construction of them, import nothing less than a real persuasion, that God is reconciled to us through Christ; for, unless we have this persuasion, we cannot have a full assurance of being accepted: and this persuasion is here represented as proceeding immediately upon "the truth of the gospel being seen."</w:t>
      </w:r>
    </w:p>
    <w:p w14:paraId="50CCCE63">
      <w:pPr>
        <w:pStyle w:val="5"/>
        <w:ind w:right="100"/>
        <w:rPr>
          <w:rFonts w:hint="eastAsia"/>
        </w:rPr>
      </w:pPr>
      <w:r>
        <w:rPr>
          <w:rFonts w:hint="eastAsia"/>
        </w:rPr>
        <w:t>现在这些话，按照最自然的解释，表达的不过是一种真实的确信，即神通过基督与我们和好；因为，除非我们有这种确信，我们不可能完全确信被接纳：这种确信在这里被描述为紧随"福音真理被看到"而来。</w:t>
      </w:r>
    </w:p>
    <w:p w14:paraId="1163B922">
      <w:pPr>
        <w:pStyle w:val="5"/>
        <w:ind w:right="100"/>
        <w:rPr>
          <w:rFonts w:hint="eastAsia"/>
        </w:rPr>
      </w:pPr>
    </w:p>
    <w:p w14:paraId="00935233">
      <w:pPr>
        <w:pStyle w:val="5"/>
        <w:ind w:right="100"/>
        <w:rPr>
          <w:rFonts w:hint="eastAsia"/>
        </w:rPr>
      </w:pPr>
      <w:r>
        <w:rPr>
          <w:rFonts w:hint="eastAsia"/>
        </w:rPr>
        <w:t>One should think, this expression plainly supposes, that any sinner of mankind has a sufficient warrant to believe or trust in the Lord Jesus for his present acceptance with God; and to do so immediately upon "the truth of the gospel being seen;" that is, upon no other ground than what the gospel offer or promise affords. This is exactly Mr. Marshal's doctrine.</w:t>
      </w:r>
    </w:p>
    <w:p w14:paraId="172E1513">
      <w:pPr>
        <w:pStyle w:val="5"/>
        <w:ind w:right="100"/>
        <w:rPr>
          <w:rFonts w:hint="eastAsia"/>
        </w:rPr>
      </w:pPr>
      <w:r>
        <w:rPr>
          <w:rFonts w:hint="eastAsia"/>
        </w:rPr>
        <w:t>人们会认为，这种表达显然假设，人类中的任何罪人都有充分的保证相信或信靠主耶稣，以获得当前与神的接纳；并且在"看到福音真理"后立即这样做；也就是说，没有其他根据，只有福音提供或应许所提供的。这正是马歇尔先生的教义。</w:t>
      </w:r>
    </w:p>
    <w:p w14:paraId="0C5533B8">
      <w:pPr>
        <w:pStyle w:val="5"/>
        <w:ind w:right="100"/>
        <w:rPr>
          <w:rFonts w:hint="eastAsia"/>
        </w:rPr>
      </w:pPr>
    </w:p>
    <w:p w14:paraId="25F203C7">
      <w:pPr>
        <w:pStyle w:val="5"/>
        <w:ind w:right="100"/>
        <w:rPr>
          <w:rFonts w:hint="eastAsia"/>
        </w:rPr>
      </w:pPr>
      <w:r>
        <w:rPr>
          <w:rFonts w:hint="eastAsia"/>
        </w:rPr>
        <w:t>But that Mr. Bellamy was far from resting in this simplicity, appears from his explanation of the encouragement which the gospel affords us to come to God through Christ, in the three following particulars:</w:t>
      </w:r>
    </w:p>
    <w:p w14:paraId="101F2294">
      <w:pPr>
        <w:pStyle w:val="5"/>
        <w:ind w:right="100"/>
        <w:rPr>
          <w:rFonts w:hint="eastAsia"/>
        </w:rPr>
      </w:pPr>
      <w:r>
        <w:rPr>
          <w:rFonts w:hint="eastAsia"/>
        </w:rPr>
        <w:t>但贝拉米先生远非安于这种简单性，这从他对福音给我们通过基督来到神面前的鼓励的解释中可见，分为以下三点：</w:t>
      </w:r>
    </w:p>
    <w:p w14:paraId="4204831C">
      <w:pPr>
        <w:pStyle w:val="5"/>
        <w:ind w:right="100"/>
        <w:rPr>
          <w:rFonts w:hint="eastAsia"/>
        </w:rPr>
      </w:pPr>
    </w:p>
    <w:p w14:paraId="43428359">
      <w:pPr>
        <w:pStyle w:val="5"/>
        <w:ind w:right="100"/>
        <w:rPr>
          <w:rFonts w:hint="eastAsia"/>
        </w:rPr>
      </w:pPr>
      <w:r>
        <w:rPr>
          <w:rFonts w:hint="eastAsia"/>
        </w:rPr>
        <w:t>"1. That God, of his own mere motion, has given his Son to die for such an ill-deserving world as this. 2. That God can consistently with the honour of himself, his law and government, pardon those, who are infinitely ill-deserving, through Jesus Christ his Son. 3. That it is the revealed will of God, that even the vilest and the worst should repent and be converted; should return home to God through Jesus Christ. A clear view and firm belief of these plain gospel truths, gives him the fullest assurance, that he may return home to God; that it is God's will, he should; and that God stands ready to accept him through Jesus Christ, if he does."56</w:t>
      </w:r>
    </w:p>
    <w:p w14:paraId="27F6E240">
      <w:pPr>
        <w:pStyle w:val="5"/>
        <w:ind w:right="100"/>
        <w:rPr>
          <w:rFonts w:hint="eastAsia"/>
        </w:rPr>
      </w:pPr>
      <w:r>
        <w:rPr>
          <w:rFonts w:hint="eastAsia"/>
        </w:rPr>
        <w:t>"1. 神出于自己的意愿，将祂的儿子赐死，为如此不配的世界。2. 神可以在保持自己、祂的律法和统治的尊严的同时，通过祂的儿子耶稣基督赦免那些极度不配的人。3. 神启示的旨意是，即使最邪恶和最糟糕的人也应当悔改并转变；应当通过耶稣基督归回神。对这些明确福音真理的清晰认识和坚定信念，给他最充分的确信，他可以归回神；这是神的旨意，他应该这样做；如果他这样做，神准备好通过耶稣基督接纳他。"56</w:t>
      </w:r>
    </w:p>
    <w:p w14:paraId="0CC4B1EC">
      <w:pPr>
        <w:pStyle w:val="5"/>
        <w:ind w:right="100"/>
        <w:rPr>
          <w:rFonts w:hint="eastAsia"/>
        </w:rPr>
      </w:pPr>
    </w:p>
    <w:p w14:paraId="6894BEA7">
      <w:pPr>
        <w:pStyle w:val="5"/>
        <w:ind w:right="100"/>
        <w:rPr>
          <w:rFonts w:hint="eastAsia"/>
        </w:rPr>
      </w:pPr>
      <w:r>
        <w:rPr>
          <w:rFonts w:hint="eastAsia"/>
        </w:rPr>
        <w:t>With regard to the propositions here stated by Mr. Bellamy, it may be observed; that the first two are allowed to be precious truths; but they are only such as many Arminians have admitted, who take the gospel offer to be a new covenant of works, proposing such terms or conditions of life, as they suppose to be more accommodated, than those of the old covenant, to the present weakness of human nature. As to the third, when it is stated as the ground of our faith of salvation through Jesus Christ, it appears to be highly exceptionable.</w:t>
      </w:r>
    </w:p>
    <w:p w14:paraId="67CDDA2E">
      <w:pPr>
        <w:pStyle w:val="5"/>
        <w:ind w:right="100"/>
        <w:rPr>
          <w:rFonts w:hint="eastAsia"/>
        </w:rPr>
      </w:pPr>
      <w:r>
        <w:rPr>
          <w:rFonts w:hint="eastAsia"/>
        </w:rPr>
        <w:t>关于贝拉米先生在此陈述的命题，可以观察到：前两条被承认是宝贵的真理；但它们只是许多亚米念派已经接受的，他们认为福音提议是一个新的行为之约，提出他们认为比旧约更适合人类当前弱点的生命条款或条件。至于第三条，当它被陈述为我们通过耶稣基督得救信心的基础时，似乎是非常有问题的。</w:t>
      </w:r>
    </w:p>
    <w:p w14:paraId="39A13E55">
      <w:pPr>
        <w:pStyle w:val="5"/>
        <w:ind w:right="100"/>
        <w:rPr>
          <w:rFonts w:hint="eastAsia"/>
        </w:rPr>
      </w:pPr>
    </w:p>
    <w:p w14:paraId="4A786B2D">
      <w:pPr>
        <w:pStyle w:val="5"/>
        <w:ind w:right="100"/>
        <w:rPr>
          <w:rFonts w:hint="eastAsia"/>
        </w:rPr>
      </w:pPr>
      <w:r>
        <w:rPr>
          <w:rFonts w:hint="eastAsia"/>
        </w:rPr>
        <w:t>For, in the first place, it is not properly and strictly speaking gospel at all: but only a proposal of a duty of the law. Secondly, it inverts the gospel order: for according to that order, pardon and acceptance with God, through the righteousness of Christ imputed to us and received by faith alone, are the means of our return to God: but, according to Mr. Bellamy's proposition; our return to God is the means of obtaining acceptance with him.</w:t>
      </w:r>
    </w:p>
    <w:p w14:paraId="3D8B24B4">
      <w:pPr>
        <w:pStyle w:val="5"/>
        <w:ind w:right="100"/>
        <w:rPr>
          <w:rFonts w:hint="eastAsia"/>
        </w:rPr>
      </w:pPr>
      <w:r>
        <w:rPr>
          <w:rFonts w:hint="eastAsia"/>
        </w:rPr>
        <w:t>因为，首先，严格来说它根本不是福音：而只是律法职责的提议。其次，它颠倒了福音顺序：因为按照那顺序，通过归于我们并单靠信心接受的基督之义，获得赦免和被神接纳，是我们归向神的手段：但按照贝拉米先生的命题；我们归向神是获得被祂接纳的手段。</w:t>
      </w:r>
    </w:p>
    <w:p w14:paraId="127345B4">
      <w:pPr>
        <w:pStyle w:val="5"/>
        <w:ind w:right="100"/>
        <w:rPr>
          <w:rFonts w:hint="eastAsia"/>
        </w:rPr>
      </w:pPr>
    </w:p>
    <w:p w14:paraId="65BB3076">
      <w:pPr>
        <w:pStyle w:val="5"/>
        <w:ind w:right="100"/>
        <w:rPr>
          <w:rFonts w:hint="eastAsia"/>
        </w:rPr>
      </w:pPr>
      <w:r>
        <w:rPr>
          <w:rFonts w:hint="eastAsia"/>
        </w:rPr>
        <w:t>But some will say, the return to God, of which Mr, Bellamy speaks, is not a legal, but an evangelical work: return home to God by Jesus Christ. We answer, that whatever Mr. Bellamy meant by this expression, he could not mean, that we are to believe our acceptance with God through Jesus Christ, in order to our return to God; for, according to him, our return is the previous condition, upon which God's acceptance of us is suspended. "God," says he, "stands ready to accept a sinner, if he return."</w:t>
      </w:r>
    </w:p>
    <w:p w14:paraId="5058A0FD">
      <w:pPr>
        <w:pStyle w:val="5"/>
        <w:ind w:right="100"/>
        <w:rPr>
          <w:rFonts w:hint="eastAsia"/>
        </w:rPr>
      </w:pPr>
      <w:r>
        <w:rPr>
          <w:rFonts w:hint="eastAsia"/>
        </w:rPr>
        <w:t>但有人会说，贝拉米先生所谈论的归向神，不是律法的，而是福音的工作：通过耶稣基督归家到神那里。我们回答，无论贝拉米先生这表达的含义是什么，他不可能是指，我们要相信通过耶稣基督被神接纳，以便归向神；因为，按照他的说法，我们的归回是先决条件，神接纳我们取决于此。"神，"他说，"准备好接纳罪人，如果他归回。"</w:t>
      </w:r>
    </w:p>
    <w:p w14:paraId="44CF96C2">
      <w:pPr>
        <w:pStyle w:val="5"/>
        <w:ind w:right="100"/>
        <w:rPr>
          <w:rFonts w:hint="eastAsia"/>
        </w:rPr>
      </w:pPr>
    </w:p>
    <w:p w14:paraId="3BC5034D">
      <w:pPr>
        <w:pStyle w:val="5"/>
        <w:ind w:right="100"/>
        <w:rPr>
          <w:rFonts w:hint="eastAsia"/>
        </w:rPr>
      </w:pPr>
      <w:r>
        <w:rPr>
          <w:rFonts w:hint="eastAsia"/>
        </w:rPr>
        <w:t>But all our works, legal and evangelical, are, by the word of God, excluded from being conditions of our justification or acceptance with God. God imputeth righteousness without works.</w:t>
      </w:r>
    </w:p>
    <w:p w14:paraId="291B2A20">
      <w:pPr>
        <w:pStyle w:val="5"/>
        <w:ind w:right="100"/>
        <w:rPr>
          <w:rFonts w:hint="eastAsia"/>
        </w:rPr>
      </w:pPr>
      <w:r>
        <w:rPr>
          <w:rFonts w:hint="eastAsia"/>
        </w:rPr>
        <w:t>但我们所有的工作，无论是律法的还是福音的，都被神的话语排除在我们称义或被神接纳的条件之外。神把义归给人，不是因行为。</w:t>
      </w:r>
    </w:p>
    <w:p w14:paraId="77DD443B">
      <w:pPr>
        <w:pStyle w:val="5"/>
        <w:ind w:right="100"/>
        <w:rPr>
          <w:rFonts w:hint="eastAsia"/>
        </w:rPr>
      </w:pPr>
    </w:p>
    <w:p w14:paraId="077A0390">
      <w:pPr>
        <w:pStyle w:val="5"/>
        <w:ind w:right="100"/>
        <w:rPr>
          <w:rFonts w:hint="eastAsia"/>
        </w:rPr>
      </w:pPr>
      <w:r>
        <w:rPr>
          <w:rFonts w:hint="eastAsia"/>
        </w:rPr>
        <w:t>Thirdly, all the faith, which is warranted by the last of Mr. Bellamy's propositions just now recited, (being only a belief, that returning to God, through Jesus Christ, is a duty of God's law; and that whosoever performs this duty rightly, shall be accepted with God through Jesus Christ) is nothing57 which requires the special and saving operation of the Holy Spirit to the production of it.</w:t>
      </w:r>
    </w:p>
    <w:p w14:paraId="645D88D2">
      <w:pPr>
        <w:pStyle w:val="5"/>
        <w:ind w:right="100"/>
        <w:rPr>
          <w:rFonts w:hint="eastAsia"/>
        </w:rPr>
      </w:pPr>
      <w:r>
        <w:rPr>
          <w:rFonts w:hint="eastAsia"/>
        </w:rPr>
        <w:t>第三，所有由贝拉米先生刚刚陈述的最后一个命题所保证的信心（只是一种信念，即通过耶稣基督归向神是神律法的职责；任何正确履行这一职责的人都将通过耶稣基督被神接纳）不需要57圣灵特殊和救恩的运作来产生。</w:t>
      </w:r>
    </w:p>
    <w:p w14:paraId="26826B70">
      <w:pPr>
        <w:pStyle w:val="5"/>
        <w:ind w:right="100"/>
        <w:rPr>
          <w:rFonts w:hint="eastAsia"/>
        </w:rPr>
      </w:pPr>
    </w:p>
    <w:p w14:paraId="29C45389">
      <w:pPr>
        <w:pStyle w:val="5"/>
        <w:ind w:right="100"/>
        <w:rPr>
          <w:rFonts w:hint="eastAsia"/>
        </w:rPr>
      </w:pPr>
      <w:r>
        <w:rPr>
          <w:rFonts w:hint="eastAsia"/>
        </w:rPr>
        <w:t>There is no exercise, here, of a poor sinner, who finds himself naked and exposed to God's everlasting wrath, betaking himself to the law-magnifying and justice-satisfying righteousness of our Lord Jesus Christ, as the only ground of pardon and acceptance with God; no exercise of a person, sensible of his utter inability to return unto God, looking to the Lord Jesus for heart-turning grace.</w:t>
      </w:r>
    </w:p>
    <w:p w14:paraId="295227E8">
      <w:pPr>
        <w:pStyle w:val="5"/>
        <w:ind w:right="100"/>
        <w:rPr>
          <w:rFonts w:hint="eastAsia"/>
        </w:rPr>
      </w:pPr>
      <w:r>
        <w:rPr>
          <w:rFonts w:hint="eastAsia"/>
        </w:rPr>
        <w:t>这里没有一个发现自己赤裸、暴露于神永恒愤怒之下的可怜罪人的操练，他投靠我们主耶稣基督那荣耀律法并满足公义的义，作为赦免和被神接纳的唯一基础；没有一个意识到自己完全无能归向神的人的操练，仰望主耶稣寻求转变心灵的恩典。</w:t>
      </w:r>
    </w:p>
    <w:p w14:paraId="3BD415C5">
      <w:pPr>
        <w:pStyle w:val="5"/>
        <w:ind w:right="100"/>
        <w:rPr>
          <w:rFonts w:hint="eastAsia"/>
        </w:rPr>
      </w:pPr>
    </w:p>
    <w:p w14:paraId="21E1A12B">
      <w:pPr>
        <w:pStyle w:val="5"/>
        <w:ind w:right="100"/>
        <w:rPr>
          <w:rFonts w:hint="eastAsia"/>
        </w:rPr>
      </w:pPr>
      <w:r>
        <w:rPr>
          <w:rFonts w:hint="eastAsia"/>
        </w:rPr>
        <w:t>The truth is, the account, which is here given by Mr. Bellamy of saving faith, is so lame, that it requires the addition of love, repentance or something else, to give it the appearance of a grace of the Holy Spirit.</w:t>
      </w:r>
    </w:p>
    <w:p w14:paraId="4FCD6F31">
      <w:pPr>
        <w:pStyle w:val="5"/>
        <w:ind w:right="100"/>
        <w:rPr>
          <w:rFonts w:hint="eastAsia"/>
        </w:rPr>
      </w:pPr>
      <w:r>
        <w:rPr>
          <w:rFonts w:hint="eastAsia"/>
        </w:rPr>
        <w:t>事实上，贝拉米先生在此给出的对得救信心的叙述是如此残缺，以至于需要增加爱、悔改或其他东西，才能给它圣灵恩典的外观。</w:t>
      </w:r>
    </w:p>
    <w:p w14:paraId="652DAC26">
      <w:pPr>
        <w:pStyle w:val="5"/>
        <w:ind w:right="100"/>
        <w:rPr>
          <w:rFonts w:hint="eastAsia"/>
        </w:rPr>
      </w:pPr>
    </w:p>
    <w:p w14:paraId="2CAB24F6">
      <w:pPr>
        <w:pStyle w:val="5"/>
        <w:ind w:right="100"/>
        <w:rPr>
          <w:rFonts w:hint="eastAsia"/>
        </w:rPr>
      </w:pPr>
      <w:r>
        <w:rPr>
          <w:rFonts w:hint="eastAsia"/>
        </w:rPr>
        <w:t>For nothing is more certain, than that the belief of such propositions as these three of Mr. Bellamy, is nothing more than what may be found in wicked men and even devils.</w:t>
      </w:r>
    </w:p>
    <w:p w14:paraId="0668730F">
      <w:pPr>
        <w:pStyle w:val="5"/>
        <w:ind w:right="100"/>
        <w:rPr>
          <w:rFonts w:hint="eastAsia"/>
        </w:rPr>
      </w:pPr>
      <w:r>
        <w:rPr>
          <w:rFonts w:hint="eastAsia"/>
        </w:rPr>
        <w:t>因为没有什么比这更确定，即相信贝拉米先生的这三个命题，不过是在恶人甚至魔鬼中也能找到的东西。</w:t>
      </w:r>
    </w:p>
    <w:p w14:paraId="34E80980">
      <w:pPr>
        <w:pStyle w:val="5"/>
        <w:ind w:right="100"/>
        <w:rPr>
          <w:rFonts w:hint="eastAsia"/>
        </w:rPr>
      </w:pPr>
    </w:p>
    <w:p w14:paraId="1E90DB88">
      <w:pPr>
        <w:pStyle w:val="5"/>
        <w:ind w:right="100"/>
        <w:rPr>
          <w:rFonts w:hint="eastAsia"/>
        </w:rPr>
      </w:pPr>
      <w:r>
        <w:rPr>
          <w:rFonts w:hint="eastAsia"/>
        </w:rPr>
        <w:t>Hence, in disputing against the faith taught by Mr. Marshal and Mr. Hervey, he often introduces something about love to God on account of his infinite amiableness; as if he found fault with these authors for not mentioning the love of God in their definition of faith; or as if he agreed with the Papists in supposing that love, or a disposition to good works, is the form (as they used to speak) of faith, or that which makes it a living faith.</w:t>
      </w:r>
    </w:p>
    <w:p w14:paraId="026C3DD2">
      <w:pPr>
        <w:pStyle w:val="5"/>
        <w:ind w:right="100"/>
        <w:rPr>
          <w:rFonts w:hint="eastAsia"/>
        </w:rPr>
      </w:pPr>
      <w:r>
        <w:rPr>
          <w:rFonts w:hint="eastAsia"/>
        </w:rPr>
        <w:t>因此，在反对马歇尔先生和赫维先生所教导的信心时，他经常引入一些关于因神无限可爱而爱神的内容；好像他责备这些作者没有在他们的信心定义中提及对神的爱；或者好像他同意天主教徒的假设，即爱，或行善的倾向，是信心的形式（正如他们常说的），或使其成为活信心的东西。</w:t>
      </w:r>
    </w:p>
    <w:p w14:paraId="3FCC5149">
      <w:pPr>
        <w:pStyle w:val="5"/>
        <w:ind w:right="100"/>
        <w:rPr>
          <w:rFonts w:hint="eastAsia"/>
        </w:rPr>
      </w:pPr>
    </w:p>
    <w:p w14:paraId="3E5D8C3F">
      <w:pPr>
        <w:pStyle w:val="5"/>
        <w:ind w:right="100"/>
        <w:rPr>
          <w:rFonts w:hint="eastAsia"/>
        </w:rPr>
      </w:pPr>
      <w:r>
        <w:rPr>
          <w:rFonts w:hint="eastAsia"/>
        </w:rPr>
        <w:t>But this leads to the erroneous opinion, that a living faith differs not, in its own nature, from a dead faith; but only as it is accompanied with love or repentance.</w:t>
      </w:r>
    </w:p>
    <w:p w14:paraId="194877AE">
      <w:pPr>
        <w:pStyle w:val="5"/>
        <w:ind w:right="100"/>
        <w:rPr>
          <w:rFonts w:hint="eastAsia"/>
        </w:rPr>
      </w:pPr>
      <w:r>
        <w:rPr>
          <w:rFonts w:hint="eastAsia"/>
        </w:rPr>
        <w:t>但这导致错误的观点，即活信心在其本质上与死信心没有区别；只是在于它伴随着爱或悔改。</w:t>
      </w:r>
    </w:p>
    <w:p w14:paraId="3964D97B">
      <w:pPr>
        <w:pStyle w:val="5"/>
        <w:ind w:right="100"/>
        <w:rPr>
          <w:rFonts w:hint="eastAsia"/>
        </w:rPr>
      </w:pPr>
    </w:p>
    <w:p w14:paraId="7785D229">
      <w:pPr>
        <w:pStyle w:val="5"/>
        <w:ind w:right="100"/>
        <w:rPr>
          <w:rFonts w:hint="eastAsia"/>
        </w:rPr>
      </w:pPr>
      <w:r>
        <w:rPr>
          <w:rFonts w:hint="eastAsia"/>
        </w:rPr>
        <w:t>While we firmly maintain that it is by no means true faith, which is not accompanied with a supreme love to God for his infinitely glorious excellencies, and with sincere love to men for his sake; and also with gospel repentance; yet we hold that love and repentance are graces of the Spirit, which, in their formal nature, are distinct from faith;</w:t>
      </w:r>
    </w:p>
    <w:p w14:paraId="1A4EF2E3">
      <w:pPr>
        <w:pStyle w:val="5"/>
        <w:ind w:right="100"/>
        <w:rPr>
          <w:rFonts w:hint="eastAsia"/>
        </w:rPr>
      </w:pPr>
      <w:r>
        <w:rPr>
          <w:rFonts w:hint="eastAsia"/>
        </w:rPr>
        <w:t>虽然我们坚定地坚持，不伴随着对神因祂无限荣耀的卓越性的至高爱、以及因祂而对人的真诚爱；以及福音性的悔改的，绝不是真信心；然而我们认为爱和悔改是圣灵的恩典，在其正式性质上，与信心是不同的；</w:t>
      </w:r>
    </w:p>
    <w:p w14:paraId="26A3DC05">
      <w:pPr>
        <w:pStyle w:val="5"/>
        <w:ind w:right="100"/>
        <w:rPr>
          <w:rFonts w:hint="eastAsia"/>
        </w:rPr>
      </w:pPr>
    </w:p>
    <w:p w14:paraId="6F9323EE">
      <w:pPr>
        <w:pStyle w:val="5"/>
        <w:ind w:right="100"/>
        <w:rPr>
          <w:rFonts w:hint="eastAsia"/>
        </w:rPr>
      </w:pPr>
      <w:r>
        <w:rPr>
          <w:rFonts w:hint="eastAsia"/>
        </w:rPr>
        <w:t>They are enumerated as distinct things, 1 Corinth, xiii. 13. Now abideth these three, faith, hope, love. Acts xx. 21. Testifying-repentance towards God and faith towards our Lord Jesus Christ.</w:t>
      </w:r>
    </w:p>
    <w:p w14:paraId="7DB67AFF">
      <w:pPr>
        <w:pStyle w:val="5"/>
        <w:ind w:right="100"/>
        <w:rPr>
          <w:rFonts w:hint="eastAsia"/>
        </w:rPr>
      </w:pPr>
      <w:r>
        <w:rPr>
          <w:rFonts w:hint="eastAsia"/>
        </w:rPr>
        <w:t>它们被列为不同事物，哥林多前书十三章13节："如今常存的有信，有望，有爱，这三样。"使徒行传二十章21节："对犹太人和希腊人证明当向神悔改，信靠我主耶稣基督。"</w:t>
      </w:r>
    </w:p>
    <w:p w14:paraId="66F4D88B">
      <w:pPr>
        <w:pStyle w:val="5"/>
        <w:ind w:right="100"/>
        <w:rPr>
          <w:rFonts w:hint="eastAsia"/>
        </w:rPr>
      </w:pPr>
    </w:p>
    <w:p w14:paraId="2AE213CC">
      <w:pPr>
        <w:pStyle w:val="5"/>
        <w:ind w:right="100"/>
        <w:rPr>
          <w:rFonts w:hint="eastAsia"/>
        </w:rPr>
      </w:pPr>
      <w:r>
        <w:rPr>
          <w:rFonts w:hint="eastAsia"/>
        </w:rPr>
        <w:t>Love and repentance are represented as fruits of faith, 1 Timothy i. 5. The end of the commandment is love out of a pure heart, and of a good conscience, and of faith unfeigned. Zech. xii. 10. They shall look upon me whom they have pierced; and they shall mourn for him.</w:t>
      </w:r>
    </w:p>
    <w:p w14:paraId="456CCFCF">
      <w:pPr>
        <w:pStyle w:val="5"/>
        <w:ind w:right="100"/>
        <w:rPr>
          <w:rFonts w:hint="eastAsia"/>
        </w:rPr>
      </w:pPr>
      <w:r>
        <w:rPr>
          <w:rFonts w:hint="eastAsia"/>
        </w:rPr>
        <w:t>爱和悔改被描述为信心的果实，提摩太前书一章5节："但命令的总归就是爱，这爱是从清洁的心，和无亏的良心，无伪的信心生出来的。"撒迦利亚书十二章10节："他们必仰望我，就是他们所扎的；必为我悲哀。"</w:t>
      </w:r>
    </w:p>
    <w:p w14:paraId="0980A087">
      <w:pPr>
        <w:pStyle w:val="5"/>
        <w:ind w:right="100"/>
        <w:rPr>
          <w:rFonts w:hint="eastAsia"/>
        </w:rPr>
      </w:pPr>
    </w:p>
    <w:p w14:paraId="5CA8FC7F">
      <w:pPr>
        <w:pStyle w:val="5"/>
        <w:ind w:right="100"/>
        <w:rPr>
          <w:rFonts w:hint="eastAsia"/>
        </w:rPr>
      </w:pPr>
      <w:r>
        <w:rPr>
          <w:rFonts w:hint="eastAsia"/>
        </w:rPr>
        <w:t>We are said to receive Christ, and to be justified before God by faith, but not by love or by repentance.</w:t>
      </w:r>
    </w:p>
    <w:p w14:paraId="50A99B01">
      <w:pPr>
        <w:pStyle w:val="5"/>
        <w:ind w:right="100"/>
        <w:rPr>
          <w:rFonts w:hint="eastAsia"/>
        </w:rPr>
      </w:pPr>
      <w:r>
        <w:rPr>
          <w:rFonts w:hint="eastAsia"/>
        </w:rPr>
        <w:t>我们被说成接受基督，并在神面前因信称义，而不是因爱或因悔改。</w:t>
      </w:r>
    </w:p>
    <w:p w14:paraId="7223A351">
      <w:pPr>
        <w:pStyle w:val="5"/>
        <w:ind w:right="100"/>
        <w:rPr>
          <w:rFonts w:hint="eastAsia"/>
        </w:rPr>
      </w:pPr>
    </w:p>
    <w:p w14:paraId="70D9CEBC">
      <w:pPr>
        <w:pStyle w:val="5"/>
        <w:ind w:right="100"/>
        <w:rPr>
          <w:rFonts w:hint="eastAsia"/>
        </w:rPr>
      </w:pPr>
      <w:r>
        <w:rPr>
          <w:rFonts w:hint="eastAsia"/>
        </w:rPr>
        <w:t>In a word, we hold, that saving faith, is, in itself and abstracting from all its concomitant and effects, what none can attain without the special supernatural work of the Holy Spirit in effectual calling.</w:t>
      </w:r>
    </w:p>
    <w:p w14:paraId="0DB16DFC">
      <w:pPr>
        <w:pStyle w:val="5"/>
        <w:ind w:right="100"/>
        <w:rPr>
          <w:rFonts w:hint="eastAsia"/>
        </w:rPr>
      </w:pPr>
      <w:r>
        <w:rPr>
          <w:rFonts w:hint="eastAsia"/>
        </w:rPr>
        <w:t>总之，我们认为，得救的信心，就其本身而言，抽离其所有伴随物和效果，是没有人能在圣灵在有效呼召中的特别超自然工作之外获得的。</w:t>
      </w:r>
    </w:p>
    <w:p w14:paraId="48876091">
      <w:pPr>
        <w:pStyle w:val="5"/>
        <w:ind w:right="100"/>
        <w:rPr>
          <w:rFonts w:hint="eastAsia"/>
        </w:rPr>
      </w:pPr>
    </w:p>
    <w:p w14:paraId="79426F97">
      <w:pPr>
        <w:pStyle w:val="5"/>
        <w:ind w:right="100"/>
        <w:rPr>
          <w:rFonts w:hint="eastAsia"/>
        </w:rPr>
      </w:pPr>
      <w:r>
        <w:rPr>
          <w:rFonts w:hint="eastAsia"/>
        </w:rPr>
        <w:t>What is farther proposed in this letter, is to show more particularly, that we have too much reason to reject Mr. Bellamys doctrine concerning saving faith, on three accounts; because it misrepresents the gospel; because it contradicts the scriptural notion of faith as a receiving, grace; and because it fosters one of the most dangerous evils of our depraved nature.</w:t>
      </w:r>
    </w:p>
    <w:p w14:paraId="15B107ED">
      <w:pPr>
        <w:pStyle w:val="5"/>
        <w:ind w:right="100"/>
        <w:rPr>
          <w:rFonts w:hint="eastAsia"/>
        </w:rPr>
      </w:pPr>
      <w:r>
        <w:rPr>
          <w:rFonts w:hint="eastAsia"/>
        </w:rPr>
        <w:t>本信进一步提议的是更详细地表明，我们有充分理由拒绝贝拉米先生关于得救信心的教义，基于三个理由：因为它歪曲了福音；因为它与圣经中信心作为接受恩典的概念相矛盾；因为它助长了我们败坏本性中最危险的恶之一。</w:t>
      </w:r>
    </w:p>
    <w:p w14:paraId="130CBA50">
      <w:pPr>
        <w:pStyle w:val="5"/>
        <w:ind w:right="100"/>
        <w:rPr>
          <w:rFonts w:hint="eastAsia"/>
        </w:rPr>
      </w:pPr>
    </w:p>
    <w:p w14:paraId="2B69BE9A">
      <w:pPr>
        <w:pStyle w:val="5"/>
        <w:ind w:right="100"/>
        <w:rPr>
          <w:rFonts w:hint="eastAsia"/>
        </w:rPr>
      </w:pPr>
      <w:r>
        <w:rPr>
          <w:rFonts w:hint="eastAsia"/>
        </w:rPr>
        <w:t>First, with regard to the gospel, it is made up, according to Mr. Bellamy, of two things: One is, the revelation of certain abstract truths; such as, that God, of his own mere motion, gave his Son to die for those that are infinitely ill-deserving; and that he can consistently with the honour of his law save such through Jesus Christ his Son.</w:t>
      </w:r>
    </w:p>
    <w:p w14:paraId="35E5EF07">
      <w:pPr>
        <w:pStyle w:val="5"/>
        <w:ind w:right="100"/>
        <w:rPr>
          <w:rFonts w:hint="eastAsia"/>
        </w:rPr>
      </w:pPr>
      <w:r>
        <w:rPr>
          <w:rFonts w:hint="eastAsia"/>
        </w:rPr>
        <w:t>首先，关于福音，根据贝拉米先生，它由两部分组成：一是某些抽象真理的启示；例如，神出于自己的意愿，将祂的儿子赐死，为那些极不配的人；以及祂可以在保持祂律法的尊严的同时，通过祂的儿子耶稣基督拯救这样的人。</w:t>
      </w:r>
    </w:p>
    <w:p w14:paraId="3AA89714">
      <w:pPr>
        <w:pStyle w:val="5"/>
        <w:ind w:right="100"/>
        <w:rPr>
          <w:rFonts w:hint="eastAsia"/>
        </w:rPr>
      </w:pPr>
    </w:p>
    <w:p w14:paraId="04BCFEB5">
      <w:pPr>
        <w:pStyle w:val="5"/>
        <w:ind w:right="100"/>
        <w:rPr>
          <w:rFonts w:hint="eastAsia"/>
        </w:rPr>
      </w:pPr>
      <w:r>
        <w:rPr>
          <w:rFonts w:hint="eastAsia"/>
        </w:rPr>
        <w:t>The other thing is a declaration, that God is ready to be reconciled to the sinner, upon condition of the sinner's return to him.</w:t>
      </w:r>
    </w:p>
    <w:p w14:paraId="11B9287E">
      <w:pPr>
        <w:pStyle w:val="5"/>
        <w:ind w:right="100"/>
        <w:rPr>
          <w:rFonts w:hint="eastAsia"/>
        </w:rPr>
      </w:pPr>
      <w:r>
        <w:rPr>
          <w:rFonts w:hint="eastAsia"/>
        </w:rPr>
        <w:t>另一件事是一个宣告，即神准备与罪人和好，条件是罪人归向祂。</w:t>
      </w:r>
    </w:p>
    <w:p w14:paraId="59BEC305">
      <w:pPr>
        <w:pStyle w:val="5"/>
        <w:ind w:right="100"/>
        <w:rPr>
          <w:rFonts w:hint="eastAsia"/>
        </w:rPr>
      </w:pPr>
    </w:p>
    <w:p w14:paraId="6D4DE2B9">
      <w:pPr>
        <w:pStyle w:val="5"/>
        <w:ind w:right="100"/>
        <w:rPr>
          <w:rFonts w:hint="eastAsia"/>
        </w:rPr>
      </w:pPr>
      <w:r>
        <w:rPr>
          <w:rFonts w:hint="eastAsia"/>
        </w:rPr>
        <w:t>There are no promises of the gospel, according to this author, but what are suspended upon the condition of some moral good wrought in us or done by us; and consequently none which a sinner, unconscious of such goodness in himself, has any immediate access to believe or embrace, as directed to him.</w:t>
      </w:r>
    </w:p>
    <w:p w14:paraId="11F6B182">
      <w:pPr>
        <w:pStyle w:val="5"/>
        <w:ind w:right="100"/>
        <w:rPr>
          <w:rFonts w:hint="eastAsia"/>
        </w:rPr>
      </w:pPr>
      <w:r>
        <w:rPr>
          <w:rFonts w:hint="eastAsia"/>
        </w:rPr>
        <w:t>根据这位作者，福音中没有任何应许不是取决于在我们里面产生或由我们做成的某种道德善的条件；因此，一个不意识到自己有这种善的罪人，没有任何直接途径相信或接受指向他的应许。</w:t>
      </w:r>
    </w:p>
    <w:p w14:paraId="5332B73B">
      <w:pPr>
        <w:pStyle w:val="5"/>
        <w:ind w:right="100"/>
        <w:rPr>
          <w:rFonts w:hint="eastAsia"/>
        </w:rPr>
      </w:pPr>
    </w:p>
    <w:p w14:paraId="781AD568">
      <w:pPr>
        <w:pStyle w:val="5"/>
        <w:ind w:right="100"/>
        <w:rPr>
          <w:rFonts w:hint="eastAsia"/>
        </w:rPr>
      </w:pPr>
      <w:r>
        <w:rPr>
          <w:rFonts w:hint="eastAsia"/>
        </w:rPr>
        <w:t>But this is, by no means, a just representation of the gospel of our salvation.</w:t>
      </w:r>
    </w:p>
    <w:p w14:paraId="60CC0C62">
      <w:pPr>
        <w:pStyle w:val="5"/>
        <w:ind w:right="100"/>
        <w:rPr>
          <w:rFonts w:hint="eastAsia"/>
        </w:rPr>
      </w:pPr>
      <w:r>
        <w:rPr>
          <w:rFonts w:hint="eastAsia"/>
        </w:rPr>
        <w:t>但这绝不是对我们救恩福音的公正表述。</w:t>
      </w:r>
    </w:p>
    <w:p w14:paraId="51A62C46">
      <w:pPr>
        <w:pStyle w:val="5"/>
        <w:ind w:right="100"/>
        <w:rPr>
          <w:rFonts w:hint="eastAsia"/>
        </w:rPr>
      </w:pPr>
    </w:p>
    <w:p w14:paraId="18D19E1B">
      <w:pPr>
        <w:pStyle w:val="5"/>
        <w:ind w:right="100"/>
        <w:rPr>
          <w:rFonts w:hint="eastAsia"/>
        </w:rPr>
      </w:pPr>
      <w:r>
        <w:rPr>
          <w:rFonts w:hint="eastAsia"/>
        </w:rPr>
        <w:t>For, in the first place, the gospel is not merely a proposal of some abstract or historical truths to be believed.</w:t>
      </w:r>
    </w:p>
    <w:p w14:paraId="53A89A2B">
      <w:pPr>
        <w:pStyle w:val="5"/>
        <w:ind w:right="100"/>
        <w:rPr>
          <w:rFonts w:hint="eastAsia"/>
        </w:rPr>
      </w:pPr>
      <w:r>
        <w:rPr>
          <w:rFonts w:hint="eastAsia"/>
        </w:rPr>
        <w:t>因为，首先，福音不仅仅是提出一些抽象或历史真理来相信。</w:t>
      </w:r>
    </w:p>
    <w:p w14:paraId="2B8A9824">
      <w:pPr>
        <w:pStyle w:val="5"/>
        <w:ind w:right="100"/>
        <w:rPr>
          <w:rFonts w:hint="eastAsia"/>
        </w:rPr>
      </w:pPr>
    </w:p>
    <w:p w14:paraId="4AE45607">
      <w:pPr>
        <w:pStyle w:val="5"/>
        <w:ind w:right="100"/>
        <w:rPr>
          <w:rFonts w:hint="eastAsia"/>
        </w:rPr>
      </w:pPr>
      <w:r>
        <w:rPr>
          <w:rFonts w:hint="eastAsia"/>
        </w:rPr>
        <w:t>For when such truths concerning the person and office of Jesus Christ are declared as good news to sinners, there is always implied and often expressed, as was shown before in the third letter, a free promise of salvation through his name.</w:t>
      </w:r>
    </w:p>
    <w:p w14:paraId="472C0391">
      <w:pPr>
        <w:pStyle w:val="5"/>
        <w:ind w:right="100"/>
        <w:rPr>
          <w:rFonts w:hint="eastAsia"/>
        </w:rPr>
      </w:pPr>
      <w:r>
        <w:rPr>
          <w:rFonts w:hint="eastAsia"/>
        </w:rPr>
        <w:t>因为当关于耶稣基督的位格和职分的这些真理被宣告为给罪人的好消息时，正如在第三封信中所示，总是隐含并常常明确表达通过祂的名得救的自由应许。</w:t>
      </w:r>
    </w:p>
    <w:p w14:paraId="45D780DD">
      <w:pPr>
        <w:pStyle w:val="5"/>
        <w:ind w:right="100"/>
        <w:rPr>
          <w:rFonts w:hint="eastAsia"/>
        </w:rPr>
      </w:pPr>
    </w:p>
    <w:p w14:paraId="68005297">
      <w:pPr>
        <w:pStyle w:val="5"/>
        <w:ind w:right="100"/>
        <w:rPr>
          <w:rFonts w:hint="eastAsia"/>
        </w:rPr>
      </w:pPr>
      <w:r>
        <w:rPr>
          <w:rFonts w:hint="eastAsia"/>
        </w:rPr>
        <w:t>Thus, when the apostles taught, that Jesus is the true Messiah, they declared, at the same time, that he is the promised seed, in whom all the families or kindreds of the earth were to be blessed, Acts iii. 25.</w:t>
      </w:r>
    </w:p>
    <w:p w14:paraId="7F0EFCCA">
      <w:pPr>
        <w:pStyle w:val="5"/>
        <w:ind w:right="100"/>
        <w:rPr>
          <w:rFonts w:hint="eastAsia"/>
        </w:rPr>
      </w:pPr>
      <w:r>
        <w:rPr>
          <w:rFonts w:hint="eastAsia"/>
        </w:rPr>
        <w:t>因此，当使徒教导耶稣是真弥赛亚时，他们同时宣告，祂是应许的后裔，地上的万族都要因祂得福，使徒行传三章25节。</w:t>
      </w:r>
    </w:p>
    <w:p w14:paraId="4D1B35E4">
      <w:pPr>
        <w:pStyle w:val="5"/>
        <w:ind w:right="100"/>
        <w:rPr>
          <w:rFonts w:hint="eastAsia"/>
        </w:rPr>
      </w:pPr>
    </w:p>
    <w:p w14:paraId="40764D99">
      <w:pPr>
        <w:pStyle w:val="5"/>
        <w:ind w:right="100"/>
        <w:rPr>
          <w:rFonts w:hint="eastAsia"/>
        </w:rPr>
      </w:pPr>
      <w:r>
        <w:rPr>
          <w:rFonts w:hint="eastAsia"/>
        </w:rPr>
        <w:t>When they bore testimony that he died and rose again, they likewise preached through his death and resurrection the forgiveness of sins.</w:t>
      </w:r>
    </w:p>
    <w:p w14:paraId="17EB8F54">
      <w:pPr>
        <w:pStyle w:val="5"/>
        <w:ind w:right="100"/>
        <w:rPr>
          <w:rFonts w:hint="eastAsia"/>
        </w:rPr>
      </w:pPr>
      <w:r>
        <w:rPr>
          <w:rFonts w:hint="eastAsia"/>
        </w:rPr>
        <w:t>当他们为祂的死和复活作见证时，他们也通过祂的死和复活传扬罪得赦免。</w:t>
      </w:r>
    </w:p>
    <w:p w14:paraId="0118801D">
      <w:pPr>
        <w:pStyle w:val="5"/>
        <w:ind w:right="100"/>
        <w:rPr>
          <w:rFonts w:hint="eastAsia"/>
        </w:rPr>
      </w:pPr>
    </w:p>
    <w:p w14:paraId="46DCCEA0">
      <w:pPr>
        <w:pStyle w:val="5"/>
        <w:ind w:right="100"/>
        <w:rPr>
          <w:rFonts w:hint="eastAsia"/>
        </w:rPr>
      </w:pPr>
      <w:r>
        <w:rPr>
          <w:rFonts w:hint="eastAsia"/>
        </w:rPr>
        <w:t>Nor, in the second place, are the promises of God in Christ exhibited and: offered to us in the gospel dispensation to be considered as conditional; but rather as absolutely free to us, the proper condition of them all having been fulfilled by our Lord Jesus Christ in his obedience unto death: a position which was vindicated in the third letter, and which appears to be sufficiently confirmed by this one consideration;</w:t>
      </w:r>
    </w:p>
    <w:p w14:paraId="1DE80E9E">
      <w:pPr>
        <w:pStyle w:val="5"/>
        <w:ind w:right="100"/>
        <w:rPr>
          <w:rFonts w:hint="eastAsia"/>
        </w:rPr>
      </w:pPr>
      <w:r>
        <w:rPr>
          <w:rFonts w:hint="eastAsia"/>
        </w:rPr>
        <w:t>其次，神在基督里的应许在福音施行中展示和提供给我们，不应被视为有条件的；而应被视为对我们绝对自由的，所有应许的适当条件已经由我们的主耶稣基督在祂至死的顺从中完成：这一立场在第三封信中得到辩护，并且似乎通过以下一个考虑得到充分确认；</w:t>
      </w:r>
    </w:p>
    <w:p w14:paraId="4FE78C1F">
      <w:pPr>
        <w:pStyle w:val="5"/>
        <w:ind w:right="100"/>
        <w:rPr>
          <w:rFonts w:hint="eastAsia"/>
        </w:rPr>
      </w:pPr>
    </w:p>
    <w:p w14:paraId="1E0661B7">
      <w:pPr>
        <w:pStyle w:val="5"/>
        <w:ind w:right="100"/>
        <w:rPr>
          <w:rFonts w:hint="eastAsia"/>
        </w:rPr>
      </w:pPr>
      <w:r>
        <w:rPr>
          <w:rFonts w:hint="eastAsia"/>
        </w:rPr>
        <w:t>That whatever morally good qualifications have been represented as conditions of the promises, are secured in the promises themselves.</w:t>
      </w:r>
    </w:p>
    <w:p w14:paraId="71FD5A2F">
      <w:pPr>
        <w:pStyle w:val="5"/>
        <w:ind w:right="100"/>
        <w:rPr>
          <w:rFonts w:hint="eastAsia"/>
        </w:rPr>
      </w:pPr>
      <w:r>
        <w:rPr>
          <w:rFonts w:hint="eastAsia"/>
        </w:rPr>
        <w:t>即，任何曾被描述为应许条件的道德良好品质，都在应许本身中得到保障。</w:t>
      </w:r>
    </w:p>
    <w:p w14:paraId="22F91277">
      <w:pPr>
        <w:pStyle w:val="5"/>
        <w:ind w:right="100"/>
        <w:rPr>
          <w:rFonts w:hint="eastAsia"/>
        </w:rPr>
      </w:pPr>
    </w:p>
    <w:p w14:paraId="24E770DD">
      <w:pPr>
        <w:pStyle w:val="5"/>
        <w:ind w:right="100"/>
        <w:rPr>
          <w:rFonts w:hint="eastAsia"/>
        </w:rPr>
      </w:pPr>
      <w:r>
        <w:rPr>
          <w:rFonts w:hint="eastAsia"/>
        </w:rPr>
        <w:t>Thus, faith is a promised blessing, In his name shall the Gentiles trust. They shall say, the Lord is my God.</w:t>
      </w:r>
    </w:p>
    <w:p w14:paraId="3FBB1365">
      <w:pPr>
        <w:pStyle w:val="5"/>
        <w:ind w:right="100"/>
        <w:rPr>
          <w:rFonts w:hint="eastAsia"/>
        </w:rPr>
      </w:pPr>
      <w:r>
        <w:rPr>
          <w:rFonts w:hint="eastAsia"/>
        </w:rPr>
        <w:t>因此，信心是一个应许的祝福，"外邦人要仰望祂的名。""他们必说，耶和华是我的神。"</w:t>
      </w:r>
    </w:p>
    <w:p w14:paraId="654C9961">
      <w:pPr>
        <w:pStyle w:val="5"/>
        <w:ind w:right="100"/>
        <w:rPr>
          <w:rFonts w:hint="eastAsia"/>
        </w:rPr>
      </w:pPr>
    </w:p>
    <w:p w14:paraId="5FAAF796">
      <w:pPr>
        <w:pStyle w:val="5"/>
        <w:ind w:right="100"/>
        <w:rPr>
          <w:rFonts w:hint="eastAsia"/>
        </w:rPr>
      </w:pPr>
      <w:r>
        <w:rPr>
          <w:rFonts w:hint="eastAsia"/>
        </w:rPr>
        <w:t>Repentance, They shall look upon me, whom they have pierced, and they shall mourn:</w:t>
      </w:r>
    </w:p>
    <w:p w14:paraId="402FE760">
      <w:pPr>
        <w:pStyle w:val="5"/>
        <w:ind w:right="100"/>
        <w:rPr>
          <w:rFonts w:hint="eastAsia"/>
        </w:rPr>
      </w:pPr>
      <w:r>
        <w:rPr>
          <w:rFonts w:hint="eastAsia"/>
        </w:rPr>
        <w:t>悔改，"他们必仰望我，就是他们所扎的；必为我悲哀。"</w:t>
      </w:r>
    </w:p>
    <w:p w14:paraId="726636D5">
      <w:pPr>
        <w:pStyle w:val="5"/>
        <w:ind w:right="100"/>
        <w:rPr>
          <w:rFonts w:hint="eastAsia"/>
        </w:rPr>
      </w:pPr>
    </w:p>
    <w:p w14:paraId="0BA9BC19">
      <w:pPr>
        <w:pStyle w:val="5"/>
        <w:ind w:right="100"/>
        <w:rPr>
          <w:rFonts w:hint="eastAsia"/>
        </w:rPr>
      </w:pPr>
      <w:r>
        <w:rPr>
          <w:rFonts w:hint="eastAsia"/>
        </w:rPr>
        <w:t>Love, The Lord thy God will circumcise thy heart to love the Lord thy God.</w:t>
      </w:r>
    </w:p>
    <w:p w14:paraId="03D46F76">
      <w:pPr>
        <w:pStyle w:val="5"/>
        <w:ind w:right="100"/>
        <w:rPr>
          <w:rFonts w:hint="eastAsia"/>
        </w:rPr>
      </w:pPr>
      <w:r>
        <w:rPr>
          <w:rFonts w:hint="eastAsia"/>
        </w:rPr>
        <w:t>爱，"耶和华你神必将你心里和你后裔心里的污秽除掉，好叫你爱耶和华你的神。"</w:t>
      </w:r>
    </w:p>
    <w:p w14:paraId="55EADE97">
      <w:pPr>
        <w:pStyle w:val="5"/>
        <w:ind w:right="100"/>
        <w:rPr>
          <w:rFonts w:hint="eastAsia"/>
        </w:rPr>
      </w:pPr>
    </w:p>
    <w:p w14:paraId="5428ED6F">
      <w:pPr>
        <w:pStyle w:val="5"/>
        <w:ind w:right="100"/>
        <w:rPr>
          <w:rFonts w:hint="eastAsia"/>
        </w:rPr>
      </w:pPr>
      <w:r>
        <w:rPr>
          <w:rFonts w:hint="eastAsia"/>
        </w:rPr>
        <w:t>Acceptable obedience to God's law, I will put my Spirit within them, and cause them to walk in my statutes, and keep my judgments and do them.</w:t>
      </w:r>
    </w:p>
    <w:p w14:paraId="1C57B340">
      <w:pPr>
        <w:pStyle w:val="5"/>
        <w:ind w:right="100"/>
        <w:rPr>
          <w:rFonts w:hint="eastAsia"/>
        </w:rPr>
      </w:pPr>
      <w:r>
        <w:rPr>
          <w:rFonts w:hint="eastAsia"/>
        </w:rPr>
        <w:t>神律法可悦纳的顺服，"我必将我的灵放在你们里面，使你们顺从我的律例，谨守遵行我的典章。"</w:t>
      </w:r>
    </w:p>
    <w:p w14:paraId="543FF6D0">
      <w:pPr>
        <w:pStyle w:val="5"/>
        <w:ind w:right="100"/>
        <w:rPr>
          <w:rFonts w:hint="eastAsia"/>
        </w:rPr>
      </w:pPr>
    </w:p>
    <w:p w14:paraId="3A4116C5">
      <w:pPr>
        <w:pStyle w:val="5"/>
        <w:ind w:right="100"/>
        <w:rPr>
          <w:rFonts w:hint="eastAsia"/>
        </w:rPr>
      </w:pPr>
      <w:r>
        <w:rPr>
          <w:rFonts w:hint="eastAsia"/>
        </w:rPr>
        <w:t>The fear of the Lord and perseverance in a holy practice unto the end. I will put my fear into thy heart that thou mayest never depart from me.</w:t>
      </w:r>
    </w:p>
    <w:p w14:paraId="22F17D15">
      <w:pPr>
        <w:pStyle w:val="5"/>
        <w:ind w:right="100"/>
        <w:rPr>
          <w:rFonts w:hint="eastAsia"/>
        </w:rPr>
      </w:pPr>
      <w:r>
        <w:rPr>
          <w:rFonts w:hint="eastAsia"/>
        </w:rPr>
        <w:t>敬畏主并在圣洁行为中坚持到底，"我必将敬畏我的心放在他们里面，使他们不离开我。"</w:t>
      </w:r>
    </w:p>
    <w:p w14:paraId="54459E46">
      <w:pPr>
        <w:pStyle w:val="5"/>
        <w:ind w:right="100"/>
        <w:rPr>
          <w:rFonts w:hint="eastAsia"/>
        </w:rPr>
      </w:pPr>
    </w:p>
    <w:p w14:paraId="7F7A8B80">
      <w:pPr>
        <w:pStyle w:val="5"/>
        <w:ind w:right="100"/>
        <w:rPr>
          <w:rFonts w:hint="eastAsia"/>
        </w:rPr>
      </w:pPr>
      <w:r>
        <w:rPr>
          <w:rFonts w:hint="eastAsia"/>
        </w:rPr>
        <w:t>We allow, that the word gospel is often taken, in a large sense for the gospel dispensation, including all the commands and threatenings of the law, as these are subservient to the design of the exhibition of the gospel-promise.</w:t>
      </w:r>
    </w:p>
    <w:p w14:paraId="048D294F">
      <w:pPr>
        <w:pStyle w:val="5"/>
        <w:ind w:right="100"/>
        <w:rPr>
          <w:rFonts w:hint="eastAsia"/>
        </w:rPr>
      </w:pPr>
      <w:r>
        <w:rPr>
          <w:rFonts w:hint="eastAsia"/>
        </w:rPr>
        <w:t>我们认可，福音一词常在广义上指福音施行，包括律法的所有命令和威胁，因为这些服从于福音应许展示的目的。</w:t>
      </w:r>
    </w:p>
    <w:p w14:paraId="40E70C73">
      <w:pPr>
        <w:pStyle w:val="5"/>
        <w:ind w:right="100"/>
        <w:rPr>
          <w:rFonts w:hint="eastAsia"/>
        </w:rPr>
      </w:pPr>
    </w:p>
    <w:p w14:paraId="1250C557">
      <w:pPr>
        <w:pStyle w:val="5"/>
        <w:ind w:right="100"/>
        <w:rPr>
          <w:rFonts w:hint="eastAsia"/>
        </w:rPr>
      </w:pPr>
      <w:r>
        <w:rPr>
          <w:rFonts w:hint="eastAsia"/>
        </w:rPr>
        <w:t>But when we speak of the gospel, as contradistinguished from the law and as the formal ground of saving faith; then it is no other than a revelation of Jesus Christ, including a free promise of everlasting salvation through his name.</w:t>
      </w:r>
    </w:p>
    <w:p w14:paraId="7CBB7A69">
      <w:pPr>
        <w:pStyle w:val="5"/>
        <w:ind w:right="100"/>
        <w:rPr>
          <w:rFonts w:hint="eastAsia"/>
        </w:rPr>
      </w:pPr>
      <w:r>
        <w:rPr>
          <w:rFonts w:hint="eastAsia"/>
        </w:rPr>
        <w:t>但当我们谈论福音，与律法区分开来，作为得救信心的正式基础时；它不过是对耶稣基督的启示，包括通过祂的名得永生的自由应许。</w:t>
      </w:r>
    </w:p>
    <w:p w14:paraId="04031500">
      <w:pPr>
        <w:pStyle w:val="5"/>
        <w:ind w:right="100"/>
        <w:rPr>
          <w:rFonts w:hint="eastAsia"/>
        </w:rPr>
      </w:pPr>
    </w:p>
    <w:p w14:paraId="565087F4">
      <w:pPr>
        <w:pStyle w:val="5"/>
        <w:ind w:right="100"/>
        <w:rPr>
          <w:rFonts w:hint="eastAsia"/>
        </w:rPr>
      </w:pPr>
      <w:r>
        <w:rPr>
          <w:rFonts w:hint="eastAsia"/>
        </w:rPr>
        <w:t>The confounding of these two senses seems to be what the papists intended, when they taught, that faith justifies as well by believing the threatenings, the commands and histories of the word, as by believing the promises.</w:t>
      </w:r>
    </w:p>
    <w:p w14:paraId="2099B18A">
      <w:pPr>
        <w:pStyle w:val="5"/>
        <w:ind w:right="100"/>
        <w:rPr>
          <w:rFonts w:hint="eastAsia"/>
        </w:rPr>
      </w:pPr>
      <w:r>
        <w:rPr>
          <w:rFonts w:hint="eastAsia"/>
        </w:rPr>
        <w:t>这两种意义的混淆似乎是天主教徒的意图，他们教导，信心称义既通过相信威胁、命令和圣言的历史，也通过相信应许。</w:t>
      </w:r>
    </w:p>
    <w:p w14:paraId="1ABBF190">
      <w:pPr>
        <w:pStyle w:val="5"/>
        <w:ind w:right="100"/>
        <w:rPr>
          <w:rFonts w:hint="eastAsia"/>
        </w:rPr>
      </w:pPr>
    </w:p>
    <w:p w14:paraId="1101ED7C">
      <w:pPr>
        <w:pStyle w:val="5"/>
        <w:ind w:right="100"/>
        <w:rPr>
          <w:rFonts w:hint="eastAsia"/>
        </w:rPr>
      </w:pPr>
      <w:r>
        <w:rPr>
          <w:rFonts w:hint="eastAsia"/>
        </w:rPr>
        <w:t>This opinion was resolutely opposed by our reformers.</w:t>
      </w:r>
    </w:p>
    <w:p w14:paraId="7A1F32D1">
      <w:pPr>
        <w:pStyle w:val="5"/>
        <w:ind w:right="100"/>
        <w:rPr>
          <w:rFonts w:hint="eastAsia"/>
        </w:rPr>
      </w:pPr>
      <w:r>
        <w:rPr>
          <w:rFonts w:hint="eastAsia"/>
        </w:rPr>
        <w:t>这一观点被我们的改革者坚决反对。</w:t>
      </w:r>
    </w:p>
    <w:p w14:paraId="3290F21B">
      <w:pPr>
        <w:pStyle w:val="5"/>
        <w:ind w:right="100"/>
        <w:rPr>
          <w:rFonts w:hint="eastAsia"/>
        </w:rPr>
      </w:pPr>
    </w:p>
    <w:p w14:paraId="745FA663">
      <w:pPr>
        <w:pStyle w:val="5"/>
        <w:ind w:right="100"/>
        <w:rPr>
          <w:rFonts w:hint="eastAsia"/>
        </w:rPr>
      </w:pPr>
      <w:r>
        <w:rPr>
          <w:rFonts w:hint="eastAsia"/>
        </w:rPr>
        <w:t>For, said they, the life which faith seeks in God is not to be found in the commands of the word or in the threatenings of punishment, but only in an absolutely free promise; for a conditional promise offers life to those only, who see or feel that they have it in themselves already.58</w:t>
      </w:r>
    </w:p>
    <w:p w14:paraId="117C8E12">
      <w:pPr>
        <w:pStyle w:val="5"/>
        <w:ind w:right="100"/>
        <w:rPr>
          <w:rFonts w:hint="eastAsia"/>
        </w:rPr>
      </w:pPr>
      <w:r>
        <w:rPr>
          <w:rFonts w:hint="eastAsia"/>
        </w:rPr>
        <w:t>因为，他们说，信心在神中寻求的生命不在圣言的命令中，也不在惩罚的威胁中，而只在绝对自由的应许中；因为有条件的应许只给那些已经看到或感觉到自己已拥有生命的人提供生命。58</w:t>
      </w:r>
    </w:p>
    <w:p w14:paraId="6365F91B">
      <w:pPr>
        <w:pStyle w:val="5"/>
        <w:ind w:right="100"/>
        <w:rPr>
          <w:rFonts w:hint="eastAsia"/>
        </w:rPr>
      </w:pPr>
    </w:p>
    <w:p w14:paraId="1E9FB409">
      <w:pPr>
        <w:pStyle w:val="5"/>
        <w:ind w:right="100"/>
        <w:rPr>
          <w:rFonts w:hint="eastAsia"/>
        </w:rPr>
      </w:pPr>
      <w:r>
        <w:rPr>
          <w:rFonts w:hint="eastAsia"/>
        </w:rPr>
        <w:t>If we would have a firm and unshaken faith, we must build upon those promises of God in which he regards not our worth but our misery; upon his mercy, as revealed in the free message of reconciliation; That God was in Christ reconciling the world to himself, not imputing their trespasses unto them.</w:t>
      </w:r>
    </w:p>
    <w:p w14:paraId="283F67AB">
      <w:pPr>
        <w:pStyle w:val="5"/>
        <w:ind w:right="100"/>
        <w:rPr>
          <w:rFonts w:hint="eastAsia"/>
        </w:rPr>
      </w:pPr>
      <w:r>
        <w:rPr>
          <w:rFonts w:hint="eastAsia"/>
        </w:rPr>
        <w:t>如果我们要有坚定不移的信心，我们必须建立在神的那些应许上，在其中祂不看重我们的价值而是我们的悲惨；建立在祂的怜悯上，正如在和好的自由信息中所启示的；即神在基督里叫世人与自己和好，不将他们的过犯归到他们身上。</w:t>
      </w:r>
    </w:p>
    <w:p w14:paraId="1DE28AB8">
      <w:pPr>
        <w:pStyle w:val="5"/>
        <w:ind w:right="100"/>
        <w:rPr>
          <w:rFonts w:hint="eastAsia"/>
        </w:rPr>
      </w:pPr>
    </w:p>
    <w:p w14:paraId="3506F190">
      <w:pPr>
        <w:pStyle w:val="5"/>
        <w:ind w:right="100"/>
        <w:rPr>
          <w:rFonts w:hint="eastAsia"/>
        </w:rPr>
      </w:pPr>
      <w:r>
        <w:rPr>
          <w:rFonts w:hint="eastAsia"/>
        </w:rPr>
        <w:t>A person is not to be called a true believer, because he believes, that the commands of God are just, and his threatenings true; but rather because he apprehends Christ as exhibited in the free promise.</w:t>
      </w:r>
    </w:p>
    <w:p w14:paraId="46F928C8">
      <w:pPr>
        <w:pStyle w:val="5"/>
        <w:ind w:right="100"/>
        <w:rPr>
          <w:rFonts w:hint="eastAsia"/>
        </w:rPr>
      </w:pPr>
      <w:r>
        <w:rPr>
          <w:rFonts w:hint="eastAsia"/>
        </w:rPr>
        <w:t>一个人不因为相信神的命令是公正的，祂的威胁是真实的而被称为真信徒；而是因为他领会基督在自由应许中的显现。</w:t>
      </w:r>
    </w:p>
    <w:p w14:paraId="22CAE14C">
      <w:pPr>
        <w:pStyle w:val="5"/>
        <w:ind w:right="100"/>
        <w:rPr>
          <w:rFonts w:hint="eastAsia"/>
        </w:rPr>
      </w:pPr>
    </w:p>
    <w:p w14:paraId="374554FE">
      <w:pPr>
        <w:pStyle w:val="5"/>
        <w:ind w:right="100"/>
        <w:rPr>
          <w:rFonts w:hint="eastAsia"/>
        </w:rPr>
      </w:pPr>
      <w:r>
        <w:rPr>
          <w:rFonts w:hint="eastAsia"/>
        </w:rPr>
        <w:t>Such were the principles upon which our reformers opposed the papists on this head.</w:t>
      </w:r>
    </w:p>
    <w:p w14:paraId="38F4497A">
      <w:pPr>
        <w:pStyle w:val="5"/>
        <w:ind w:right="100"/>
        <w:rPr>
          <w:rFonts w:hint="eastAsia"/>
        </w:rPr>
      </w:pPr>
      <w:r>
        <w:rPr>
          <w:rFonts w:hint="eastAsia"/>
        </w:rPr>
        <w:t>这就是我们的改革者在这方面反对天主教徒的原则。</w:t>
      </w:r>
    </w:p>
    <w:p w14:paraId="72BFC741">
      <w:pPr>
        <w:pStyle w:val="5"/>
        <w:ind w:right="100"/>
        <w:rPr>
          <w:rFonts w:hint="eastAsia"/>
        </w:rPr>
      </w:pPr>
    </w:p>
    <w:p w14:paraId="4555DF46">
      <w:pPr>
        <w:pStyle w:val="5"/>
        <w:ind w:right="100"/>
        <w:rPr>
          <w:rFonts w:hint="eastAsia"/>
        </w:rPr>
      </w:pPr>
      <w:r>
        <w:rPr>
          <w:rFonts w:hint="eastAsia"/>
        </w:rPr>
        <w:t>Unless the gospel, strictly taken, were such as we have now described it; that is, unless it were a free unconditional promise of salvation through Jesus Christ; it would be no gospel, no glad tidings, to fallen man; who, being dead in trespasses and sins, has no disposition or ability to will or do what is spiritually good.</w:t>
      </w:r>
    </w:p>
    <w:p w14:paraId="7CF00A85">
      <w:pPr>
        <w:pStyle w:val="5"/>
        <w:ind w:right="100"/>
        <w:rPr>
          <w:rFonts w:hint="eastAsia"/>
        </w:rPr>
      </w:pPr>
      <w:r>
        <w:rPr>
          <w:rFonts w:hint="eastAsia"/>
        </w:rPr>
        <w:t>除非严格来说福音就是我们现在描述的那样；即，除非它是通过耶稣基督得救的自由无条件的应许；否则它对堕落的人来说不是福音，不是好消息；因为他们死在过犯和罪恶中，没有意愿或能力去愿意或做属灵的善事。</w:t>
      </w:r>
    </w:p>
    <w:p w14:paraId="3B31E040">
      <w:pPr>
        <w:pStyle w:val="5"/>
        <w:ind w:right="100"/>
        <w:rPr>
          <w:rFonts w:hint="eastAsia"/>
        </w:rPr>
      </w:pPr>
    </w:p>
    <w:p w14:paraId="32C64ABA">
      <w:pPr>
        <w:pStyle w:val="5"/>
        <w:ind w:right="100"/>
        <w:rPr>
          <w:rFonts w:hint="eastAsia"/>
        </w:rPr>
      </w:pPr>
      <w:r>
        <w:rPr>
          <w:rFonts w:hint="eastAsia"/>
        </w:rPr>
        <w:t>To tell persons in such a case, that they must acquire some good qualifications or perform some conditions, before they have a warrant to look for any benefit from Christ as their Saviour, is as impertinent, as it would be to tell a paralytick, unable to move a hand or a foot, that he might be cured, if he would walk several miles to a certain skilful physician.</w:t>
      </w:r>
    </w:p>
    <w:p w14:paraId="0A6254E8">
      <w:pPr>
        <w:pStyle w:val="5"/>
        <w:ind w:right="100"/>
        <w:rPr>
          <w:rFonts w:hint="eastAsia"/>
        </w:rPr>
      </w:pPr>
      <w:r>
        <w:rPr>
          <w:rFonts w:hint="eastAsia"/>
        </w:rPr>
        <w:t>在这种情况下告诉人们，他们必须获得一些良好品质或履行一些条件，然后才有权从基督这位救主那里期待任何益处，就像告诉一个不能动手脚的瘫痪者，如果他能走几英里去见某位技术高明的医生，他就可能被治愈一样不恰当。</w:t>
      </w:r>
    </w:p>
    <w:p w14:paraId="5B5BD832">
      <w:pPr>
        <w:pStyle w:val="5"/>
        <w:ind w:right="100"/>
        <w:rPr>
          <w:rFonts w:hint="eastAsia"/>
        </w:rPr>
      </w:pPr>
    </w:p>
    <w:p w14:paraId="65231019">
      <w:pPr>
        <w:pStyle w:val="5"/>
        <w:ind w:right="100"/>
        <w:rPr>
          <w:rFonts w:hint="eastAsia"/>
        </w:rPr>
      </w:pPr>
      <w:r>
        <w:rPr>
          <w:rFonts w:hint="eastAsia"/>
        </w:rPr>
        <w:t>But some will be ready to say, Is not your own doctrine attended with the same absurdity; since men, in their natural state, are incapable even of that apprehension of the mercy of God in Christ, and of that believing application of the free promise, which you allow to be necessary.</w:t>
      </w:r>
    </w:p>
    <w:p w14:paraId="5AD96FEC">
      <w:pPr>
        <w:pStyle w:val="5"/>
        <w:ind w:right="100"/>
        <w:rPr>
          <w:rFonts w:hint="eastAsia"/>
        </w:rPr>
      </w:pPr>
      <w:r>
        <w:rPr>
          <w:rFonts w:hint="eastAsia"/>
        </w:rPr>
        <w:t>但有些人会说，你自己的教义不也有同样的荒谬吗；因为人在自然状态下，甚至不能理解神在基督里的怜悯，也不能相信地应用自由应许，而你认为这是必要的。</w:t>
      </w:r>
    </w:p>
    <w:p w14:paraId="219E796F">
      <w:pPr>
        <w:pStyle w:val="5"/>
        <w:ind w:right="100"/>
        <w:rPr>
          <w:rFonts w:hint="eastAsia"/>
        </w:rPr>
      </w:pPr>
    </w:p>
    <w:p w14:paraId="1605C15F">
      <w:pPr>
        <w:pStyle w:val="5"/>
        <w:ind w:right="100"/>
        <w:rPr>
          <w:rFonts w:hint="eastAsia"/>
        </w:rPr>
      </w:pPr>
      <w:r>
        <w:rPr>
          <w:rFonts w:hint="eastAsia"/>
        </w:rPr>
        <w:t>Answer. The gospel, strictly taken, is adapted to the case of impotent sinners, in regard that it has no commands: for here God hath promised to give us all things belonging to our salvation, not excepting faith itself, freely for the sake of his beloved Son.</w:t>
      </w:r>
    </w:p>
    <w:p w14:paraId="2E60D894">
      <w:pPr>
        <w:pStyle w:val="5"/>
        <w:ind w:right="100"/>
        <w:rPr>
          <w:rFonts w:hint="eastAsia"/>
        </w:rPr>
      </w:pPr>
      <w:r>
        <w:rPr>
          <w:rFonts w:hint="eastAsia"/>
        </w:rPr>
        <w:t>回答：严格来说，福音适应无能罪人的情况，因为它没有命令：在这里，神已应许为祂爱子的缘故，将属于我们救恩的一切事物自由地赐给我们，甚至包括信心本身。</w:t>
      </w:r>
    </w:p>
    <w:p w14:paraId="045DADF8">
      <w:pPr>
        <w:pStyle w:val="5"/>
        <w:ind w:right="100"/>
        <w:rPr>
          <w:rFonts w:hint="eastAsia"/>
        </w:rPr>
      </w:pPr>
    </w:p>
    <w:p w14:paraId="158D9923">
      <w:pPr>
        <w:pStyle w:val="5"/>
        <w:ind w:right="100"/>
        <w:rPr>
          <w:rFonts w:hint="eastAsia"/>
        </w:rPr>
      </w:pPr>
      <w:r>
        <w:rPr>
          <w:rFonts w:hint="eastAsia"/>
        </w:rPr>
        <w:t>And though the law, in subservience to the gospel, enjoins us to believe in Christ as our Saviour; yet there is a great difference between the soul's compliance with this command, and that performance of previous conditions, which our opponents insist upon.</w:t>
      </w:r>
    </w:p>
    <w:p w14:paraId="6BE4EAC9">
      <w:pPr>
        <w:pStyle w:val="5"/>
        <w:ind w:right="100"/>
        <w:rPr>
          <w:rFonts w:hint="eastAsia"/>
        </w:rPr>
      </w:pPr>
      <w:r>
        <w:rPr>
          <w:rFonts w:hint="eastAsia"/>
        </w:rPr>
        <w:t>虽然律法在服从福音的情况下，命令我们相信基督为我们的救主；但灵魂对这一命令的顺从，与我们的对手坚持的先前条件的履行之间有很大区别。</w:t>
      </w:r>
    </w:p>
    <w:p w14:paraId="6F0F151C">
      <w:pPr>
        <w:pStyle w:val="5"/>
        <w:ind w:right="100"/>
        <w:rPr>
          <w:rFonts w:hint="eastAsia"/>
        </w:rPr>
      </w:pPr>
    </w:p>
    <w:p w14:paraId="79637305">
      <w:pPr>
        <w:pStyle w:val="5"/>
        <w:ind w:right="100"/>
        <w:rPr>
          <w:rFonts w:hint="eastAsia"/>
        </w:rPr>
      </w:pPr>
      <w:r>
        <w:rPr>
          <w:rFonts w:hint="eastAsia"/>
        </w:rPr>
        <w:t>These conditions, according to them, must be performed by sinners before or in order to their having any ground to consider Christ as their own Saviour; and consequently whilst they have no ground to consider him as their righteousness for acceptance or as their strength for performance.</w:t>
      </w:r>
    </w:p>
    <w:p w14:paraId="372D7D64">
      <w:pPr>
        <w:pStyle w:val="5"/>
        <w:ind w:right="100"/>
        <w:rPr>
          <w:rFonts w:hint="eastAsia"/>
        </w:rPr>
      </w:pPr>
      <w:r>
        <w:rPr>
          <w:rFonts w:hint="eastAsia"/>
        </w:rPr>
        <w:t>根据他们的说法，这些条件必须由罪人在将基督视为自己的救主之前或为此而履行；因此，当他们没有理由将祂视为他们接纳的义或为履行提供力量时。</w:t>
      </w:r>
    </w:p>
    <w:p w14:paraId="7B955002">
      <w:pPr>
        <w:pStyle w:val="5"/>
        <w:ind w:right="100"/>
        <w:rPr>
          <w:rFonts w:hint="eastAsia"/>
        </w:rPr>
      </w:pPr>
    </w:p>
    <w:p w14:paraId="60519DCC">
      <w:pPr>
        <w:pStyle w:val="5"/>
        <w:ind w:right="100"/>
        <w:rPr>
          <w:rFonts w:hint="eastAsia"/>
        </w:rPr>
      </w:pPr>
      <w:r>
        <w:rPr>
          <w:rFonts w:hint="eastAsia"/>
        </w:rPr>
        <w:t>But this is by no means the case even in the very first act of that faith which our doctrine inculcates as the immediate duty of every sinner upon hearing the gospel; for in that act Christ is considered as now given to us to be our righteousness and strength.</w:t>
      </w:r>
    </w:p>
    <w:p w14:paraId="0A4F16DD">
      <w:pPr>
        <w:pStyle w:val="5"/>
        <w:ind w:right="100"/>
        <w:rPr>
          <w:rFonts w:hint="eastAsia"/>
        </w:rPr>
      </w:pPr>
      <w:r>
        <w:rPr>
          <w:rFonts w:hint="eastAsia"/>
        </w:rPr>
        <w:t>但这绝不是我们的教义灌输的信心的第一个行动中的情况，我们的教义将其视为每个听到福音的罪人的直接责任；因为在那行动中，基督被视为现在赐给我们，作我们的义和力量。</w:t>
      </w:r>
    </w:p>
    <w:p w14:paraId="3E7D0BC0">
      <w:pPr>
        <w:pStyle w:val="5"/>
        <w:ind w:right="100"/>
        <w:rPr>
          <w:rFonts w:hint="eastAsia"/>
        </w:rPr>
      </w:pPr>
    </w:p>
    <w:p w14:paraId="0E32E41B">
      <w:pPr>
        <w:pStyle w:val="5"/>
        <w:ind w:right="100"/>
        <w:rPr>
          <w:rFonts w:hint="eastAsia"/>
        </w:rPr>
      </w:pPr>
      <w:r>
        <w:rPr>
          <w:rFonts w:hint="eastAsia"/>
        </w:rPr>
        <w:t>In a word, the difference between the new law requiring certain good qualifications or conditions to give us a right to claim Christ as our own Saviour, and the call which God gives us to receive him as such without money and without price,—is, that the former bids us discharge a duty without Christ; whereas the latter directs us to discharge it in and by him as our only strength.</w:t>
      </w:r>
    </w:p>
    <w:p w14:paraId="7DC84F46">
      <w:pPr>
        <w:pStyle w:val="5"/>
        <w:ind w:right="100"/>
        <w:rPr>
          <w:rFonts w:hint="eastAsia"/>
        </w:rPr>
      </w:pPr>
      <w:r>
        <w:rPr>
          <w:rFonts w:hint="eastAsia"/>
        </w:rPr>
        <w:t>总之，要求我们具备某些良好品质或条件才有权宣称基督为我们自己的救主的新律法，与神呼召我们不用银钱白白接受祂为救主之间的区别在于，前者命令我们在没有基督的情况下履行责任；而后者指导我们在祂里面并借着祂作为我们唯一的力量来履行责任。</w:t>
      </w:r>
    </w:p>
    <w:p w14:paraId="2E9C54F8">
      <w:pPr>
        <w:pStyle w:val="5"/>
        <w:ind w:right="100"/>
        <w:rPr>
          <w:rFonts w:hint="eastAsia"/>
        </w:rPr>
      </w:pPr>
    </w:p>
    <w:p w14:paraId="6A723576">
      <w:pPr>
        <w:pStyle w:val="5"/>
        <w:ind w:right="100"/>
        <w:rPr>
          <w:rFonts w:hint="eastAsia"/>
        </w:rPr>
      </w:pPr>
      <w:r>
        <w:rPr>
          <w:rFonts w:hint="eastAsia"/>
        </w:rPr>
        <w:t>In the second place, we observe, that Mr. Bellamy's opinion of saving faith, as it stands opposed to the doctrine of Mr. Marshal and Mr. Hervey, represents faith rather as a giving, than as a receiving grace.</w:t>
      </w:r>
    </w:p>
    <w:p w14:paraId="4FE3EF42">
      <w:pPr>
        <w:pStyle w:val="5"/>
        <w:ind w:right="100"/>
        <w:rPr>
          <w:rFonts w:hint="eastAsia"/>
        </w:rPr>
      </w:pPr>
      <w:r>
        <w:rPr>
          <w:rFonts w:hint="eastAsia"/>
        </w:rPr>
        <w:t>其次，我们观察到，贝拉米先生关于得救信心的观点，与马歇尔先生和赫维先生的教义相对，将信心描述为一种给予，而非接受的恩典。</w:t>
      </w:r>
    </w:p>
    <w:p w14:paraId="50C7C1BD">
      <w:pPr>
        <w:pStyle w:val="5"/>
        <w:ind w:right="100"/>
        <w:rPr>
          <w:rFonts w:hint="eastAsia"/>
        </w:rPr>
      </w:pPr>
    </w:p>
    <w:p w14:paraId="1F778B35">
      <w:pPr>
        <w:pStyle w:val="5"/>
        <w:ind w:right="100"/>
        <w:rPr>
          <w:rFonts w:hint="eastAsia"/>
        </w:rPr>
      </w:pPr>
      <w:r>
        <w:rPr>
          <w:rFonts w:hint="eastAsia"/>
        </w:rPr>
        <w:t>Faith, according to Mr. Bellamy, far from taking Christ to itself upon the footing of a free grant, makes no claim to him but what is founded upon its reconciliation of heart to the law of God; upon its love to God on account of his infinite amiableness; upon its disposition to return home to God.</w:t>
      </w:r>
    </w:p>
    <w:p w14:paraId="6B00073D">
      <w:pPr>
        <w:pStyle w:val="5"/>
        <w:ind w:right="100"/>
        <w:rPr>
          <w:rFonts w:hint="eastAsia"/>
        </w:rPr>
      </w:pPr>
      <w:r>
        <w:rPr>
          <w:rFonts w:hint="eastAsia"/>
        </w:rPr>
        <w:t>根据贝拉米先生的观点，信心远非在自由授予的基础上接受基督，它对祂的宣称只基于其心灵与神律法的和解；基于其因神无限可爱而爱神；基于其归向神的倾向。</w:t>
      </w:r>
    </w:p>
    <w:p w14:paraId="0313128B">
      <w:pPr>
        <w:pStyle w:val="5"/>
        <w:ind w:right="100"/>
        <w:rPr>
          <w:rFonts w:hint="eastAsia"/>
        </w:rPr>
      </w:pPr>
    </w:p>
    <w:p w14:paraId="28891698">
      <w:pPr>
        <w:pStyle w:val="5"/>
        <w:ind w:right="100"/>
        <w:rPr>
          <w:rFonts w:hint="eastAsia"/>
        </w:rPr>
      </w:pPr>
      <w:r>
        <w:rPr>
          <w:rFonts w:hint="eastAsia"/>
        </w:rPr>
        <w:t>But it is the distinguishing character of true faith in Jesus Christ, that it is a receiving, self-emptying grace.</w:t>
      </w:r>
    </w:p>
    <w:p w14:paraId="3108A3F4">
      <w:pPr>
        <w:pStyle w:val="5"/>
        <w:ind w:right="100"/>
        <w:rPr>
          <w:rFonts w:hint="eastAsia"/>
        </w:rPr>
      </w:pPr>
      <w:r>
        <w:rPr>
          <w:rFonts w:hint="eastAsia"/>
        </w:rPr>
        <w:t>但耶稣基督的真信心的显著特征是，它是一种接受、自我清空的恩典。</w:t>
      </w:r>
    </w:p>
    <w:p w14:paraId="02EC0B24">
      <w:pPr>
        <w:pStyle w:val="5"/>
        <w:ind w:right="100"/>
        <w:rPr>
          <w:rFonts w:hint="eastAsia"/>
        </w:rPr>
      </w:pPr>
    </w:p>
    <w:p w14:paraId="19C279E2">
      <w:pPr>
        <w:pStyle w:val="5"/>
        <w:ind w:right="100"/>
        <w:rPr>
          <w:rFonts w:hint="eastAsia"/>
        </w:rPr>
      </w:pPr>
      <w:r>
        <w:rPr>
          <w:rFonts w:hint="eastAsia"/>
        </w:rPr>
        <w:t>It is nothing in or of itself: its all is in and from its glorious object.</w:t>
      </w:r>
    </w:p>
    <w:p w14:paraId="39EDCE36">
      <w:pPr>
        <w:pStyle w:val="5"/>
        <w:ind w:right="100"/>
        <w:rPr>
          <w:rFonts w:hint="eastAsia"/>
        </w:rPr>
      </w:pPr>
      <w:r>
        <w:rPr>
          <w:rFonts w:hint="eastAsia"/>
        </w:rPr>
        <w:t>它本身什么都不是：它的一切都在于并来自其荣耀的对象。</w:t>
      </w:r>
    </w:p>
    <w:p w14:paraId="4DC3325B">
      <w:pPr>
        <w:pStyle w:val="5"/>
        <w:ind w:right="100"/>
        <w:rPr>
          <w:rFonts w:hint="eastAsia"/>
        </w:rPr>
      </w:pPr>
    </w:p>
    <w:p w14:paraId="0C7FCDED">
      <w:pPr>
        <w:pStyle w:val="5"/>
        <w:ind w:right="100"/>
        <w:rPr>
          <w:rFonts w:hint="eastAsia"/>
        </w:rPr>
      </w:pPr>
      <w:r>
        <w:rPr>
          <w:rFonts w:hint="eastAsia"/>
        </w:rPr>
        <w:t>The language of it is; O our God, we have no might against this great company that cometh against us, neither know we what to do; but our eyes are upon thee.</w:t>
      </w:r>
    </w:p>
    <w:p w14:paraId="61A16396">
      <w:pPr>
        <w:pStyle w:val="5"/>
        <w:ind w:right="100"/>
        <w:rPr>
          <w:rFonts w:hint="eastAsia"/>
        </w:rPr>
      </w:pPr>
      <w:r>
        <w:rPr>
          <w:rFonts w:hint="eastAsia"/>
        </w:rPr>
        <w:t>它的语言是；我们的神啊，我们无力抵挡这来攻击我们的大军，我们也不知道该怎么办；但我们的眼目仰望你。</w:t>
      </w:r>
    </w:p>
    <w:p w14:paraId="54D91F07">
      <w:pPr>
        <w:pStyle w:val="5"/>
        <w:ind w:right="100"/>
        <w:rPr>
          <w:rFonts w:hint="eastAsia"/>
        </w:rPr>
      </w:pPr>
    </w:p>
    <w:p w14:paraId="402BAF1E">
      <w:pPr>
        <w:pStyle w:val="5"/>
        <w:ind w:right="100"/>
        <w:rPr>
          <w:rFonts w:hint="eastAsia"/>
        </w:rPr>
      </w:pPr>
      <w:r>
        <w:rPr>
          <w:rFonts w:hint="eastAsia"/>
        </w:rPr>
        <w:t>In the Lord Jesus Christ, not in myself, have I righteousness and strength.</w:t>
      </w:r>
    </w:p>
    <w:p w14:paraId="38B12988">
      <w:pPr>
        <w:pStyle w:val="5"/>
        <w:ind w:right="100"/>
        <w:rPr>
          <w:rFonts w:hint="eastAsia"/>
        </w:rPr>
      </w:pPr>
      <w:r>
        <w:rPr>
          <w:rFonts w:hint="eastAsia"/>
        </w:rPr>
        <w:t>在主耶稣基督里，不是在我自己里面，我有义和力量。</w:t>
      </w:r>
    </w:p>
    <w:p w14:paraId="4EDF3B0F">
      <w:pPr>
        <w:pStyle w:val="5"/>
        <w:ind w:right="100"/>
        <w:rPr>
          <w:rFonts w:hint="eastAsia"/>
        </w:rPr>
      </w:pPr>
    </w:p>
    <w:p w14:paraId="38A5F935">
      <w:pPr>
        <w:pStyle w:val="5"/>
        <w:ind w:right="100"/>
        <w:rPr>
          <w:rFonts w:hint="eastAsia"/>
        </w:rPr>
      </w:pPr>
      <w:r>
        <w:rPr>
          <w:rFonts w:hint="eastAsia"/>
        </w:rPr>
        <w:t>By faith a person, considering himself no otherwise than as a child of fallen Adam, ignorant, guilty, unholy and subject to innumerable miseries, receives Christ Jesus as made of God to him, wisdom, righteousness, sanctification and redemption.</w:t>
      </w:r>
    </w:p>
    <w:p w14:paraId="41D22733">
      <w:pPr>
        <w:pStyle w:val="5"/>
        <w:ind w:right="100"/>
        <w:rPr>
          <w:rFonts w:hint="eastAsia"/>
        </w:rPr>
      </w:pPr>
      <w:r>
        <w:rPr>
          <w:rFonts w:hint="eastAsia"/>
        </w:rPr>
        <w:t>通过信心，一个人，将自己视为不过是堕落亚当的孩子，无知、有罪、不圣洁，且受无数苦难，接受耶稣基督成为神所赐给他的智慧、公义、圣洁和救赎。</w:t>
      </w:r>
    </w:p>
    <w:p w14:paraId="37E9377B">
      <w:pPr>
        <w:pStyle w:val="5"/>
        <w:ind w:right="100"/>
        <w:rPr>
          <w:rFonts w:hint="eastAsia"/>
        </w:rPr>
      </w:pPr>
    </w:p>
    <w:p w14:paraId="0C8783E2">
      <w:pPr>
        <w:pStyle w:val="5"/>
        <w:ind w:right="100"/>
        <w:rPr>
          <w:rFonts w:hint="eastAsia"/>
        </w:rPr>
      </w:pPr>
      <w:r>
        <w:rPr>
          <w:rFonts w:hint="eastAsia"/>
        </w:rPr>
        <w:t>When the person takes Christ and all these blessings to himself by true faith, the ground he proceeds upon in doing so, is not his consciousness of any good wrought in him or done by him, but only the grant, the free and unconditional grant, which a gracious God in Christ makes, of all in the word of the gospel.</w:t>
      </w:r>
    </w:p>
    <w:p w14:paraId="7831712D">
      <w:pPr>
        <w:pStyle w:val="5"/>
        <w:ind w:right="100"/>
        <w:rPr>
          <w:rFonts w:hint="eastAsia"/>
        </w:rPr>
      </w:pPr>
      <w:r>
        <w:rPr>
          <w:rFonts w:hint="eastAsia"/>
        </w:rPr>
        <w:t>当一个人通过真信心接受基督和所有这些祝福时，他这样做的基础不是他意识到在他里面产生或由他做成的任何善，而只是恩慈的神在基督里所作的授予，自由且无条件的授予，在福音之道中授予一切。</w:t>
      </w:r>
    </w:p>
    <w:p w14:paraId="0EBB1791">
      <w:pPr>
        <w:pStyle w:val="5"/>
        <w:ind w:right="100"/>
        <w:rPr>
          <w:rFonts w:hint="eastAsia"/>
        </w:rPr>
      </w:pPr>
    </w:p>
    <w:p w14:paraId="048D676B">
      <w:pPr>
        <w:pStyle w:val="5"/>
        <w:ind w:right="100"/>
        <w:rPr>
          <w:rFonts w:hint="eastAsia"/>
        </w:rPr>
      </w:pPr>
      <w:r>
        <w:rPr>
          <w:rFonts w:hint="eastAsia"/>
        </w:rPr>
        <w:t>In this way, the believer begins to be a partaker of Christ and of spiritual blessings in him.</w:t>
      </w:r>
    </w:p>
    <w:p w14:paraId="1C131F1D">
      <w:pPr>
        <w:pStyle w:val="5"/>
        <w:ind w:right="100"/>
        <w:rPr>
          <w:rFonts w:hint="eastAsia"/>
        </w:rPr>
      </w:pPr>
      <w:r>
        <w:rPr>
          <w:rFonts w:hint="eastAsia"/>
        </w:rPr>
        <w:t>以这种方式，信徒开始成为基督和在祂里面属灵祝福的分享者。</w:t>
      </w:r>
    </w:p>
    <w:p w14:paraId="211CE430">
      <w:pPr>
        <w:pStyle w:val="5"/>
        <w:ind w:right="100"/>
        <w:rPr>
          <w:rFonts w:hint="eastAsia"/>
        </w:rPr>
      </w:pPr>
    </w:p>
    <w:p w14:paraId="4728AFA2">
      <w:pPr>
        <w:pStyle w:val="5"/>
        <w:ind w:right="100"/>
        <w:rPr>
          <w:rFonts w:hint="eastAsia"/>
        </w:rPr>
      </w:pPr>
      <w:r>
        <w:rPr>
          <w:rFonts w:hint="eastAsia"/>
        </w:rPr>
        <w:t>All the graces of the Spirit are among these blessings.</w:t>
      </w:r>
    </w:p>
    <w:p w14:paraId="0AF1BDC4">
      <w:pPr>
        <w:pStyle w:val="5"/>
        <w:ind w:right="100"/>
        <w:rPr>
          <w:rFonts w:hint="eastAsia"/>
        </w:rPr>
      </w:pPr>
      <w:r>
        <w:rPr>
          <w:rFonts w:hint="eastAsia"/>
        </w:rPr>
        <w:t>圣灵的所有恩典都在这些祝福中。</w:t>
      </w:r>
    </w:p>
    <w:p w14:paraId="6A456AD9">
      <w:pPr>
        <w:pStyle w:val="5"/>
        <w:ind w:right="100"/>
        <w:rPr>
          <w:rFonts w:hint="eastAsia"/>
        </w:rPr>
      </w:pPr>
    </w:p>
    <w:p w14:paraId="2EDFE69F">
      <w:pPr>
        <w:pStyle w:val="5"/>
        <w:ind w:right="100"/>
        <w:rPr>
          <w:rFonts w:hint="eastAsia"/>
        </w:rPr>
      </w:pPr>
      <w:r>
        <w:rPr>
          <w:rFonts w:hint="eastAsia"/>
        </w:rPr>
        <w:t>Hence it is more proper to say, that the other graces suppose faith, than to say, that faith supposes them.</w:t>
      </w:r>
    </w:p>
    <w:p w14:paraId="4EFD7C6B">
      <w:pPr>
        <w:pStyle w:val="5"/>
        <w:ind w:right="100"/>
        <w:rPr>
          <w:rFonts w:hint="eastAsia"/>
        </w:rPr>
      </w:pPr>
      <w:r>
        <w:rPr>
          <w:rFonts w:hint="eastAsia"/>
        </w:rPr>
        <w:t>因此，更恰当的说法是，其他恩典假设信心，而不是说信心假设它们。</w:t>
      </w:r>
    </w:p>
    <w:p w14:paraId="5C77A8E7">
      <w:pPr>
        <w:pStyle w:val="5"/>
        <w:ind w:right="100"/>
        <w:rPr>
          <w:rFonts w:hint="eastAsia"/>
        </w:rPr>
      </w:pPr>
    </w:p>
    <w:p w14:paraId="6029A394">
      <w:pPr>
        <w:pStyle w:val="5"/>
        <w:ind w:right="100"/>
        <w:rPr>
          <w:rFonts w:hint="eastAsia"/>
        </w:rPr>
      </w:pPr>
      <w:r>
        <w:rPr>
          <w:rFonts w:hint="eastAsia"/>
        </w:rPr>
        <w:t>Faith goes to God in Christ for love, pleading such a promise, as that in Deuteron. xxx. 6. The Lord thy God will circumcise thy heart to love the Lord thy God.—For repentance, pleading such a promise as that in Zechar. xii. 10. They shall mourn for him:—for new obedience, pleading such a promise as that in Zechar, x. 12. I will strengthen them in the Lord, and they shall walk up and down in his name, saith the Lord.</w:t>
      </w:r>
    </w:p>
    <w:p w14:paraId="3EBDD509">
      <w:pPr>
        <w:pStyle w:val="5"/>
        <w:ind w:right="100"/>
        <w:rPr>
          <w:rFonts w:hint="eastAsia"/>
        </w:rPr>
      </w:pPr>
      <w:r>
        <w:rPr>
          <w:rFonts w:hint="eastAsia"/>
        </w:rPr>
        <w:t>信心到神面前为爱祈求，凭借如申命记三十章6节的应许："耶和华你神必将你心里和你后裔心里的污秽除掉，好叫你爱耶和华你的神。"—为悔改，凭借如撒迦利亚书十二章10节的应许："他们必为他悲哀。"—为新的顺服，凭借如撒迦利亚书十章12节的应许："我必使他们倚靠我而得坚固；他们必奉我的名往来行走，这是耶和华说的。"</w:t>
      </w:r>
    </w:p>
    <w:p w14:paraId="4E29C789">
      <w:pPr>
        <w:pStyle w:val="5"/>
        <w:ind w:right="100"/>
        <w:rPr>
          <w:rFonts w:hint="eastAsia"/>
        </w:rPr>
      </w:pPr>
    </w:p>
    <w:p w14:paraId="2AF5AD24">
      <w:pPr>
        <w:pStyle w:val="5"/>
        <w:ind w:right="100"/>
        <w:rPr>
          <w:rFonts w:hint="eastAsia"/>
        </w:rPr>
      </w:pPr>
      <w:r>
        <w:rPr>
          <w:rFonts w:hint="eastAsia"/>
        </w:rPr>
        <w:t>Thus, Faith may be considered as receiver general for all the other graces.</w:t>
      </w:r>
    </w:p>
    <w:p w14:paraId="30FE2F10">
      <w:pPr>
        <w:pStyle w:val="5"/>
        <w:ind w:right="100"/>
        <w:rPr>
          <w:rFonts w:hint="eastAsia"/>
        </w:rPr>
      </w:pPr>
      <w:r>
        <w:rPr>
          <w:rFonts w:hint="eastAsia"/>
        </w:rPr>
        <w:t>因此，信心可被视为所有其他恩典的总接收者。</w:t>
      </w:r>
    </w:p>
    <w:p w14:paraId="0440F57B">
      <w:pPr>
        <w:pStyle w:val="5"/>
        <w:ind w:right="100"/>
        <w:rPr>
          <w:rFonts w:hint="eastAsia"/>
        </w:rPr>
      </w:pPr>
    </w:p>
    <w:p w14:paraId="1A8EB5A3">
      <w:pPr>
        <w:pStyle w:val="5"/>
        <w:ind w:right="100"/>
        <w:rPr>
          <w:rFonts w:hint="eastAsia"/>
        </w:rPr>
      </w:pPr>
      <w:r>
        <w:rPr>
          <w:rFonts w:hint="eastAsia"/>
        </w:rPr>
        <w:t>By this property faith is distinguished from all the other graces of the Spirit.</w:t>
      </w:r>
    </w:p>
    <w:p w14:paraId="6BDEDB4C">
      <w:pPr>
        <w:pStyle w:val="5"/>
        <w:ind w:right="100"/>
        <w:rPr>
          <w:rFonts w:hint="eastAsia"/>
        </w:rPr>
      </w:pPr>
      <w:r>
        <w:rPr>
          <w:rFonts w:hint="eastAsia"/>
        </w:rPr>
        <w:t>通过这一特性，信心与圣灵的所有其他恩典区分开来。</w:t>
      </w:r>
    </w:p>
    <w:p w14:paraId="013511F2">
      <w:pPr>
        <w:pStyle w:val="5"/>
        <w:ind w:right="100"/>
        <w:rPr>
          <w:rFonts w:hint="eastAsia"/>
        </w:rPr>
      </w:pPr>
    </w:p>
    <w:p w14:paraId="0ECB125C">
      <w:pPr>
        <w:pStyle w:val="5"/>
        <w:ind w:right="100"/>
        <w:rPr>
          <w:rFonts w:hint="eastAsia"/>
        </w:rPr>
      </w:pPr>
      <w:r>
        <w:rPr>
          <w:rFonts w:hint="eastAsia"/>
        </w:rPr>
        <w:t>For, while they bring some offering to God; love, for example, brings gracious desires; repentance, a broken and contrite heart; zeal, a holy courage to wrestle against all our spiritual enemies; faith comes empty-handed to receive out of the fulness of Christ what is necessary for the preservation, exercise and increase of itself and of all the other graces.</w:t>
      </w:r>
    </w:p>
    <w:p w14:paraId="70CBEFCB">
      <w:pPr>
        <w:pStyle w:val="5"/>
        <w:ind w:right="100"/>
        <w:rPr>
          <w:rFonts w:hint="eastAsia"/>
        </w:rPr>
      </w:pPr>
      <w:r>
        <w:rPr>
          <w:rFonts w:hint="eastAsia"/>
        </w:rPr>
        <w:t>因为，当它们带给神某些供物时；例如，爱带来恩慈的渴望；悔改带来破碎痛悔的心；热忱带来与我们所有属灵敌人摔跤的圣洁勇气；信心则空手而来，从基督的丰满中接受对它自己和所有其他恩典的保存、操练和增长所必需的一切。</w:t>
      </w:r>
    </w:p>
    <w:p w14:paraId="05E3E687">
      <w:pPr>
        <w:pStyle w:val="5"/>
        <w:ind w:right="100"/>
        <w:rPr>
          <w:rFonts w:hint="eastAsia"/>
        </w:rPr>
      </w:pPr>
    </w:p>
    <w:p w14:paraId="391C0A4B">
      <w:pPr>
        <w:pStyle w:val="5"/>
        <w:ind w:right="100"/>
        <w:rPr>
          <w:rFonts w:hint="eastAsia"/>
        </w:rPr>
      </w:pPr>
      <w:r>
        <w:rPr>
          <w:rFonts w:hint="eastAsia"/>
        </w:rPr>
        <w:t>In the third place, Mr. Bellamy's doctrine in opposition to that of Mr. Marshal and Mr. Hervey in relation to the ground of saving faith, is favourable to the legal bias of man's heart.</w:t>
      </w:r>
    </w:p>
    <w:p w14:paraId="721DD4AB">
      <w:pPr>
        <w:pStyle w:val="5"/>
        <w:ind w:right="100"/>
        <w:rPr>
          <w:rFonts w:hint="eastAsia"/>
        </w:rPr>
      </w:pPr>
      <w:r>
        <w:rPr>
          <w:rFonts w:hint="eastAsia"/>
        </w:rPr>
        <w:t>第三，贝拉米先生的教义，与马歇尔先生和赫维先生关于得救信心基础的教义相对，有利于人心的律法倾向。</w:t>
      </w:r>
    </w:p>
    <w:p w14:paraId="6F26DB45">
      <w:pPr>
        <w:pStyle w:val="5"/>
        <w:ind w:right="100"/>
        <w:rPr>
          <w:rFonts w:hint="eastAsia"/>
        </w:rPr>
      </w:pPr>
    </w:p>
    <w:p w14:paraId="6AAC07E5">
      <w:pPr>
        <w:pStyle w:val="5"/>
        <w:ind w:right="100"/>
        <w:rPr>
          <w:rFonts w:hint="eastAsia"/>
        </w:rPr>
      </w:pPr>
      <w:r>
        <w:rPr>
          <w:rFonts w:hint="eastAsia"/>
        </w:rPr>
        <w:t>For though a person be brought to some acknowledgment of the insufficiency of his own righteousness and of the necessity of the righteousness of Christ for the purpose of justification before God; yet, under the influence of this corrupt principle, that the person's inherent righteousness or good qualifications are his only warrant for any application of Christ's righteousness to his own case, the legal pride of the heart will continue in its full strength: because his own righteousness is hereby still allowed to be the ground of his hope of acceptance with God through the righteousness of Christ; and he is still departing from the gospel plan of justification by free grace through faith; a plan, which will not allow us to consider our personal holiness otherwise than as an effect of justification.</w:t>
      </w:r>
    </w:p>
    <w:p w14:paraId="457658F1">
      <w:pPr>
        <w:pStyle w:val="5"/>
        <w:ind w:right="100"/>
        <w:rPr>
          <w:rFonts w:hint="eastAsia"/>
        </w:rPr>
      </w:pPr>
      <w:r>
        <w:rPr>
          <w:rFonts w:hint="eastAsia"/>
        </w:rPr>
        <w:t>因为尽管一个人可能被引导承认自己的义的不足和基督的义对在神面前称义的必要性；然而，在这种腐败原则的影响下，即人内在的义或良好品质是他将基督的义应用于自己情况的唯一保证，心灵的律法骄傲将继续保持其全部力量：因为他自己的义仍被允许作为他通过基督的义被神接纳的希望基础；他仍在偏离通过信心因自由恩典称义的福音计划；这计划不允许我们将个人的圣洁视为称义的基础，而只能视为其效果。</w:t>
      </w:r>
    </w:p>
    <w:p w14:paraId="1FCC2576">
      <w:pPr>
        <w:pStyle w:val="5"/>
        <w:ind w:right="100"/>
        <w:rPr>
          <w:rFonts w:hint="eastAsia"/>
        </w:rPr>
      </w:pPr>
    </w:p>
    <w:p w14:paraId="23D45960">
      <w:pPr>
        <w:pStyle w:val="5"/>
        <w:ind w:right="100"/>
        <w:rPr>
          <w:rFonts w:hint="eastAsia"/>
        </w:rPr>
      </w:pPr>
      <w:r>
        <w:rPr>
          <w:rFonts w:hint="eastAsia"/>
        </w:rPr>
        <w:t>Mr. Bellamy's opinion about saving faith has led him to give the following representation of legalism.</w:t>
      </w:r>
    </w:p>
    <w:p w14:paraId="7AE92F60">
      <w:pPr>
        <w:pStyle w:val="5"/>
        <w:ind w:right="100"/>
        <w:rPr>
          <w:rFonts w:hint="eastAsia"/>
        </w:rPr>
      </w:pPr>
      <w:r>
        <w:rPr>
          <w:rFonts w:hint="eastAsia"/>
        </w:rPr>
        <w:t>贝拉米先生关于得救信心的观点使他对律法主义作了以下描述。</w:t>
      </w:r>
    </w:p>
    <w:p w14:paraId="196A8BB6">
      <w:pPr>
        <w:pStyle w:val="5"/>
        <w:ind w:right="100"/>
        <w:rPr>
          <w:rFonts w:hint="eastAsia"/>
        </w:rPr>
      </w:pPr>
    </w:p>
    <w:p w14:paraId="78A41D1E">
      <w:pPr>
        <w:pStyle w:val="5"/>
        <w:ind w:right="100"/>
        <w:rPr>
          <w:rFonts w:hint="eastAsia"/>
        </w:rPr>
      </w:pPr>
      <w:r>
        <w:rPr>
          <w:rFonts w:hint="eastAsia"/>
        </w:rPr>
        <w:t>"The chief difficulty," says he, "in the way of true faith, is for the sinner, distressed with the fears of eternal damnation, to yield the point, not only that the law does in fact require sinless perfection on pain of eternal damnation, and that he is under the curse of the law; but that this law is holy, just and good, and so he is justly condemned; and, in fact, in the hands and at the disposal of a sovereign God. This—this—a proud self-righteous spirit is diametrically opposite unto."59</w:t>
      </w:r>
    </w:p>
    <w:p w14:paraId="21318988">
      <w:pPr>
        <w:pStyle w:val="5"/>
        <w:ind w:right="100"/>
        <w:rPr>
          <w:rFonts w:hint="eastAsia"/>
        </w:rPr>
      </w:pPr>
      <w:r>
        <w:rPr>
          <w:rFonts w:hint="eastAsia"/>
        </w:rPr>
        <w:t>他说："真信心道路上的主要困难，是对永恒咒诅恐惧而痛苦的罪人，要屈服于这一点，不仅律法确实要求无罪的完全，否则将受永恒咒诅，而且他在律法的咒诅之下；更要认同这律法是圣洁、公正和良善的，因此他被公正地定罪；事实上，他在主权神的手中和安排下。这—这—与骄傲的自义精神截然相反。"59</w:t>
      </w:r>
    </w:p>
    <w:p w14:paraId="353179CE">
      <w:pPr>
        <w:pStyle w:val="5"/>
        <w:ind w:right="100"/>
        <w:rPr>
          <w:rFonts w:hint="eastAsia"/>
        </w:rPr>
      </w:pPr>
    </w:p>
    <w:p w14:paraId="645657F2">
      <w:pPr>
        <w:pStyle w:val="5"/>
        <w:ind w:right="100"/>
        <w:rPr>
          <w:rFonts w:hint="eastAsia"/>
        </w:rPr>
      </w:pPr>
      <w:r>
        <w:rPr>
          <w:rFonts w:hint="eastAsia"/>
        </w:rPr>
        <w:t>He has a great deal to the same purpose in the ninth section of his essay.</w:t>
      </w:r>
    </w:p>
    <w:p w14:paraId="06D7E1E9">
      <w:pPr>
        <w:pStyle w:val="5"/>
        <w:ind w:right="100"/>
        <w:rPr>
          <w:rFonts w:hint="eastAsia"/>
        </w:rPr>
      </w:pPr>
      <w:r>
        <w:rPr>
          <w:rFonts w:hint="eastAsia"/>
        </w:rPr>
        <w:t>他在他的论文第九部分也有许多同样的论述。</w:t>
      </w:r>
    </w:p>
    <w:p w14:paraId="632222F9">
      <w:pPr>
        <w:pStyle w:val="5"/>
        <w:ind w:right="100"/>
        <w:rPr>
          <w:rFonts w:hint="eastAsia"/>
        </w:rPr>
      </w:pPr>
    </w:p>
    <w:p w14:paraId="2FF1F210">
      <w:pPr>
        <w:pStyle w:val="5"/>
        <w:ind w:right="100"/>
        <w:rPr>
          <w:rFonts w:hint="eastAsia"/>
        </w:rPr>
      </w:pPr>
      <w:r>
        <w:rPr>
          <w:rFonts w:hint="eastAsia"/>
        </w:rPr>
        <w:t>And it is undoubtedly true, that whilst persons are under the reigning power of a legal or self-righteous spirit, they will by no means be reconciled to the purity and spirituality of the precepts or to the inflexible justice of the threatenings of the law, especially as applied to their own case; and that they will set themselves to excuse and extenuate their sins.</w:t>
      </w:r>
    </w:p>
    <w:p w14:paraId="0379D869">
      <w:pPr>
        <w:pStyle w:val="5"/>
        <w:ind w:right="100"/>
        <w:rPr>
          <w:rFonts w:hint="eastAsia"/>
        </w:rPr>
      </w:pPr>
      <w:r>
        <w:rPr>
          <w:rFonts w:hint="eastAsia"/>
        </w:rPr>
        <w:t>毫无疑问，当人在律法或自义精神的统治力量下时，他们决不会与律法的诫命的纯洁和属灵性质或律法的威胁的不可动摇的公义和解，特别是当应用于他们自己的情况时；他们会努力为自己的罪辩解和减轻。</w:t>
      </w:r>
    </w:p>
    <w:p w14:paraId="123149B0">
      <w:pPr>
        <w:pStyle w:val="5"/>
        <w:ind w:right="100"/>
        <w:rPr>
          <w:rFonts w:hint="eastAsia"/>
        </w:rPr>
      </w:pPr>
    </w:p>
    <w:p w14:paraId="1B8E02EE">
      <w:pPr>
        <w:pStyle w:val="5"/>
        <w:ind w:right="100"/>
        <w:rPr>
          <w:rFonts w:hint="eastAsia"/>
        </w:rPr>
      </w:pPr>
      <w:r>
        <w:rPr>
          <w:rFonts w:hint="eastAsia"/>
        </w:rPr>
        <w:t>Legalism, we allow, is attended, with the evil which Mr. Bellamy here describes, but is not formally constituted by it.</w:t>
      </w:r>
    </w:p>
    <w:p w14:paraId="40467288">
      <w:pPr>
        <w:pStyle w:val="5"/>
        <w:ind w:right="100"/>
        <w:rPr>
          <w:rFonts w:hint="eastAsia"/>
        </w:rPr>
      </w:pPr>
      <w:r>
        <w:rPr>
          <w:rFonts w:hint="eastAsia"/>
        </w:rPr>
        <w:t>我们承认，律法主义伴随着贝拉米先生在此描述的恶，但并非由它正式构成。</w:t>
      </w:r>
    </w:p>
    <w:p w14:paraId="29BF8D8F">
      <w:pPr>
        <w:pStyle w:val="5"/>
        <w:ind w:right="100"/>
        <w:rPr>
          <w:rFonts w:hint="eastAsia"/>
        </w:rPr>
      </w:pPr>
    </w:p>
    <w:p w14:paraId="036B825E">
      <w:pPr>
        <w:pStyle w:val="5"/>
        <w:ind w:right="100"/>
        <w:rPr>
          <w:rFonts w:hint="eastAsia"/>
        </w:rPr>
      </w:pPr>
      <w:r>
        <w:rPr>
          <w:rFonts w:hint="eastAsia"/>
        </w:rPr>
        <w:t>Legalism is men's natural disposition to depend on their inherent righteousness or personal conformity to the law, as the ground of their justification before God; or to seek life in the way of the covenant of works.</w:t>
      </w:r>
    </w:p>
    <w:p w14:paraId="29E63EC2">
      <w:pPr>
        <w:pStyle w:val="5"/>
        <w:ind w:right="100"/>
        <w:rPr>
          <w:rFonts w:hint="eastAsia"/>
        </w:rPr>
      </w:pPr>
      <w:r>
        <w:rPr>
          <w:rFonts w:hint="eastAsia"/>
        </w:rPr>
        <w:t>律法主义是人天然的倾向，依赖于他们内在的义或对律法的个人遵守，作为他们在神面前称义的基础；或在行为之约的方式中寻求生命。</w:t>
      </w:r>
    </w:p>
    <w:p w14:paraId="5272E872">
      <w:pPr>
        <w:pStyle w:val="5"/>
        <w:ind w:right="100"/>
        <w:rPr>
          <w:rFonts w:hint="eastAsia"/>
        </w:rPr>
      </w:pPr>
    </w:p>
    <w:p w14:paraId="00A58C5B">
      <w:pPr>
        <w:pStyle w:val="5"/>
        <w:ind w:right="100"/>
        <w:rPr>
          <w:rFonts w:hint="eastAsia"/>
        </w:rPr>
      </w:pPr>
      <w:r>
        <w:rPr>
          <w:rFonts w:hint="eastAsia"/>
        </w:rPr>
        <w:t>This disposition was not culpable in man, whilst he continued upright; because it was then the revealed will of God, that man should live by doing or his personal obedience.</w:t>
      </w:r>
    </w:p>
    <w:p w14:paraId="221E0F06">
      <w:pPr>
        <w:pStyle w:val="5"/>
        <w:ind w:right="100"/>
        <w:rPr>
          <w:rFonts w:hint="eastAsia"/>
        </w:rPr>
      </w:pPr>
      <w:r>
        <w:rPr>
          <w:rFonts w:hint="eastAsia"/>
        </w:rPr>
        <w:t>这种倾向在人保持正直时不可指责；因为那时是神启示的旨意，人应通过行或个人顺服而活。</w:t>
      </w:r>
    </w:p>
    <w:p w14:paraId="703E2338">
      <w:pPr>
        <w:pStyle w:val="5"/>
        <w:ind w:right="100"/>
        <w:rPr>
          <w:rFonts w:hint="eastAsia"/>
        </w:rPr>
      </w:pPr>
    </w:p>
    <w:p w14:paraId="7881D19C">
      <w:pPr>
        <w:pStyle w:val="5"/>
        <w:ind w:right="100"/>
        <w:rPr>
          <w:rFonts w:hint="eastAsia"/>
        </w:rPr>
      </w:pPr>
      <w:r>
        <w:rPr>
          <w:rFonts w:hint="eastAsia"/>
        </w:rPr>
        <w:t>But, in fallen men, this disposition argues ignorance both of God and of themselves; and, in those who enjoy the gospel-dispensation, it implies unbelief and contempt of Christ and his righteousness.</w:t>
      </w:r>
    </w:p>
    <w:p w14:paraId="48979849">
      <w:pPr>
        <w:pStyle w:val="5"/>
        <w:ind w:right="100"/>
        <w:rPr>
          <w:rFonts w:hint="eastAsia"/>
        </w:rPr>
      </w:pPr>
      <w:r>
        <w:rPr>
          <w:rFonts w:hint="eastAsia"/>
        </w:rPr>
        <w:t>但在堕落的人中，这种倾向表明对神和对自己的无知；在享有福音施行的人中，它暗示着对基督和祂义的不信和轻视。</w:t>
      </w:r>
    </w:p>
    <w:p w14:paraId="05103662">
      <w:pPr>
        <w:pStyle w:val="5"/>
        <w:ind w:right="100"/>
        <w:rPr>
          <w:rFonts w:hint="eastAsia"/>
        </w:rPr>
      </w:pPr>
    </w:p>
    <w:p w14:paraId="4C691897">
      <w:pPr>
        <w:pStyle w:val="5"/>
        <w:ind w:right="100"/>
        <w:rPr>
          <w:rFonts w:hint="eastAsia"/>
        </w:rPr>
      </w:pPr>
      <w:r>
        <w:rPr>
          <w:rFonts w:hint="eastAsia"/>
        </w:rPr>
        <w:t>In scripture, legalism is represented as men's desire to be under the law;60 as the bent of their heart to establish their own righteousness;61 as their seeking righteousness by the works of the law, in opposition to their seeking it by faith.62</w:t>
      </w:r>
    </w:p>
    <w:p w14:paraId="7D9CD66C">
      <w:pPr>
        <w:pStyle w:val="5"/>
        <w:ind w:right="100"/>
        <w:rPr>
          <w:rFonts w:hint="eastAsia"/>
        </w:rPr>
      </w:pPr>
      <w:r>
        <w:rPr>
          <w:rFonts w:hint="eastAsia"/>
        </w:rPr>
        <w:t>在圣经中，律法主义被描述为人想要在律法之下60；作为他们心的倾向建立自己的义61；作为他们藉着律法的行为寻求义，与藉着信心寻求义相对立62。</w:t>
      </w:r>
    </w:p>
    <w:p w14:paraId="39E93351">
      <w:pPr>
        <w:pStyle w:val="5"/>
        <w:ind w:right="100"/>
      </w:pPr>
    </w:p>
    <w:p w14:paraId="00BD844C">
      <w:pPr>
        <w:pStyle w:val="5"/>
        <w:ind w:left="0" w:right="0" w:firstLine="0"/>
        <w:jc w:val="left"/>
        <w:rPr>
          <w:rFonts w:hint="eastAsia"/>
        </w:rPr>
      </w:pPr>
      <w:r>
        <w:rPr>
          <w:rFonts w:hint="eastAsia"/>
        </w:rPr>
        <w:t>How great is the malignity of this corruption! It is the principal cause of men's enmity against the gospel plan of salvation.</w:t>
      </w:r>
    </w:p>
    <w:p w14:paraId="583C38E9">
      <w:pPr>
        <w:pStyle w:val="5"/>
        <w:ind w:left="0" w:right="0" w:firstLine="0"/>
        <w:jc w:val="left"/>
        <w:rPr>
          <w:rFonts w:hint="eastAsia"/>
        </w:rPr>
      </w:pPr>
      <w:r>
        <w:rPr>
          <w:rFonts w:hint="eastAsia"/>
        </w:rPr>
        <w:t>这种败坏的恶性何其巨大！它是人们敌视福音救恩计划的主要原因。</w:t>
      </w:r>
    </w:p>
    <w:p w14:paraId="7396944C">
      <w:pPr>
        <w:pStyle w:val="5"/>
        <w:ind w:left="0" w:right="0" w:firstLine="0"/>
        <w:jc w:val="left"/>
        <w:rPr>
          <w:rFonts w:hint="eastAsia"/>
        </w:rPr>
      </w:pPr>
    </w:p>
    <w:p w14:paraId="2E6D35BA">
      <w:pPr>
        <w:pStyle w:val="5"/>
        <w:ind w:left="0" w:right="0" w:firstLine="0"/>
        <w:jc w:val="left"/>
        <w:rPr>
          <w:rFonts w:hint="eastAsia"/>
        </w:rPr>
      </w:pPr>
      <w:r>
        <w:rPr>
          <w:rFonts w:hint="eastAsia"/>
        </w:rPr>
        <w:t>For so ignorant are they of God's holy nature and perfect law; so insensible of their guilt and spiritual impotence; and so elated with an opinion of the moral goodness which, they think, they either have attained or are capable of attaining, that nothing is more offensive to them, than the doctrine which directs them to come to Christ as miserable sinners.</w:t>
      </w:r>
    </w:p>
    <w:p w14:paraId="343A4B47">
      <w:pPr>
        <w:pStyle w:val="5"/>
        <w:ind w:left="0" w:right="0" w:firstLine="0"/>
        <w:jc w:val="left"/>
        <w:rPr>
          <w:rFonts w:hint="eastAsia"/>
        </w:rPr>
      </w:pPr>
      <w:r>
        <w:rPr>
          <w:rFonts w:hint="eastAsia"/>
        </w:rPr>
        <w:t>因为他们对神的圣洁本性和完美律法如此无知；对自己的罪和属灵无能如此麻木；并且对他们认为已经获得或有能力获得的道德善良如此自满，以至于没有什么比指导他们作为可怜罪人来到基督面前的教义更令他们反感的了。</w:t>
      </w:r>
    </w:p>
    <w:p w14:paraId="7599020B">
      <w:pPr>
        <w:pStyle w:val="5"/>
        <w:ind w:left="0" w:right="0" w:firstLine="0"/>
        <w:jc w:val="left"/>
        <w:rPr>
          <w:rFonts w:hint="eastAsia"/>
        </w:rPr>
      </w:pPr>
    </w:p>
    <w:p w14:paraId="10040DF8">
      <w:pPr>
        <w:pStyle w:val="5"/>
        <w:ind w:left="0" w:right="0" w:firstLine="0"/>
        <w:jc w:val="left"/>
        <w:rPr>
          <w:rFonts w:hint="eastAsia"/>
        </w:rPr>
      </w:pPr>
      <w:r>
        <w:rPr>
          <w:rFonts w:hint="eastAsia"/>
        </w:rPr>
        <w:t>Nor can a greater affront be offered to them than to tell them, that, with regard to the right of access to Christ, or the ground of dependance on him for salvation, they must account all their duties and good qualifications but loss and dung, and allow themselves to be on a level with the greatest criminals.</w:t>
      </w:r>
    </w:p>
    <w:p w14:paraId="06734EF8">
      <w:pPr>
        <w:pStyle w:val="5"/>
        <w:ind w:left="0" w:right="0" w:firstLine="0"/>
        <w:jc w:val="left"/>
        <w:rPr>
          <w:rFonts w:hint="eastAsia"/>
        </w:rPr>
      </w:pPr>
      <w:r>
        <w:rPr>
          <w:rFonts w:hint="eastAsia"/>
        </w:rPr>
        <w:t>也没有什么比告诉他们，在接近基督的权利，或依靠祂得救的基础上，他们必须将所有的责任和良好资格都视为损失和粪土，并允许自己与最大的罪犯处于同一水平上，更令他们感到冒犯的了。</w:t>
      </w:r>
    </w:p>
    <w:p w14:paraId="5923FC31">
      <w:pPr>
        <w:pStyle w:val="5"/>
        <w:ind w:left="0" w:right="0" w:firstLine="0"/>
        <w:jc w:val="left"/>
        <w:rPr>
          <w:rFonts w:hint="eastAsia"/>
        </w:rPr>
      </w:pPr>
    </w:p>
    <w:p w14:paraId="57E80A8A">
      <w:pPr>
        <w:pStyle w:val="5"/>
        <w:ind w:left="0" w:right="0" w:firstLine="0"/>
        <w:jc w:val="left"/>
        <w:rPr>
          <w:rFonts w:hint="eastAsia"/>
        </w:rPr>
      </w:pPr>
      <w:r>
        <w:rPr>
          <w:rFonts w:hint="eastAsia"/>
        </w:rPr>
        <w:t>Legalism attempts to frustrate the Lord's design both in the giving of the law and in the preaching of the gospel.</w:t>
      </w:r>
    </w:p>
    <w:p w14:paraId="1C5AC5F3">
      <w:pPr>
        <w:pStyle w:val="5"/>
        <w:ind w:left="0" w:right="0" w:firstLine="0"/>
        <w:jc w:val="left"/>
        <w:rPr>
          <w:rFonts w:hint="eastAsia"/>
        </w:rPr>
      </w:pPr>
      <w:r>
        <w:rPr>
          <w:rFonts w:hint="eastAsia"/>
        </w:rPr>
        <w:t>律法主义试图挫败主在颁布律法和宣讲福音中的设计。</w:t>
      </w:r>
    </w:p>
    <w:p w14:paraId="625790BA">
      <w:pPr>
        <w:pStyle w:val="5"/>
        <w:ind w:left="0" w:right="0" w:firstLine="0"/>
        <w:jc w:val="left"/>
        <w:rPr>
          <w:rFonts w:hint="eastAsia"/>
        </w:rPr>
      </w:pPr>
    </w:p>
    <w:p w14:paraId="5008ED86">
      <w:pPr>
        <w:pStyle w:val="5"/>
        <w:ind w:left="0" w:right="0" w:firstLine="0"/>
        <w:jc w:val="left"/>
        <w:rPr>
          <w:rFonts w:hint="eastAsia"/>
        </w:rPr>
      </w:pPr>
      <w:r>
        <w:rPr>
          <w:rFonts w:hint="eastAsia"/>
        </w:rPr>
        <w:t>The law was given to humble the sinner and to destroy the conceit of his own righteousness. But legalism abuses the law to the fostering of that proud conceit.</w:t>
      </w:r>
    </w:p>
    <w:p w14:paraId="1E4347A0">
      <w:pPr>
        <w:pStyle w:val="5"/>
        <w:ind w:left="0" w:right="0" w:firstLine="0"/>
        <w:jc w:val="left"/>
        <w:rPr>
          <w:rFonts w:hint="eastAsia"/>
        </w:rPr>
      </w:pPr>
      <w:r>
        <w:rPr>
          <w:rFonts w:hint="eastAsia"/>
        </w:rPr>
        <w:t>律法的颁布是为了使罪人谦卑，摧毁他自己义的自负。但律法主义滥用律法来培养那种骄傲的自负。</w:t>
      </w:r>
    </w:p>
    <w:p w14:paraId="68E4CE8D">
      <w:pPr>
        <w:pStyle w:val="5"/>
        <w:ind w:left="0" w:right="0" w:firstLine="0"/>
        <w:jc w:val="left"/>
        <w:rPr>
          <w:rFonts w:hint="eastAsia"/>
        </w:rPr>
      </w:pPr>
    </w:p>
    <w:p w14:paraId="3F4FFF49">
      <w:pPr>
        <w:pStyle w:val="5"/>
        <w:ind w:left="0" w:right="0" w:firstLine="0"/>
        <w:jc w:val="left"/>
        <w:rPr>
          <w:rFonts w:hint="eastAsia"/>
        </w:rPr>
      </w:pPr>
      <w:r>
        <w:rPr>
          <w:rFonts w:hint="eastAsia"/>
        </w:rPr>
        <w:t>The gospel is preached, that the free grace of God in Christ may reign in our justification and in every other part of our salvation, to the utter exclusion of creature-boasting.</w:t>
      </w:r>
    </w:p>
    <w:p w14:paraId="1FDD5DA1">
      <w:pPr>
        <w:pStyle w:val="5"/>
        <w:ind w:left="0" w:right="0" w:firstLine="0"/>
        <w:jc w:val="left"/>
        <w:rPr>
          <w:rFonts w:hint="eastAsia"/>
        </w:rPr>
      </w:pPr>
      <w:r>
        <w:rPr>
          <w:rFonts w:hint="eastAsia"/>
        </w:rPr>
        <w:t>福音被宣讲，是为了神在基督里的自由恩典可以在我们的称义和我们救恩的每一部分中掌权，完全排除受造物的夸口。</w:t>
      </w:r>
    </w:p>
    <w:p w14:paraId="6A1F8A24">
      <w:pPr>
        <w:pStyle w:val="5"/>
        <w:ind w:left="0" w:right="0" w:firstLine="0"/>
        <w:jc w:val="left"/>
        <w:rPr>
          <w:rFonts w:hint="eastAsia"/>
        </w:rPr>
      </w:pPr>
    </w:p>
    <w:p w14:paraId="7C44CB4C">
      <w:pPr>
        <w:pStyle w:val="5"/>
        <w:ind w:left="0" w:right="0" w:firstLine="0"/>
        <w:jc w:val="left"/>
        <w:rPr>
          <w:rFonts w:hint="eastAsia"/>
        </w:rPr>
      </w:pPr>
      <w:r>
        <w:rPr>
          <w:rFonts w:hint="eastAsia"/>
        </w:rPr>
        <w:t>But legalism makes the death of Christ a footstool for the advancement of self-righteousness. Christ died, says legalism, that our virtuous endeavours and devout exercises may be accepted with God, either as constituting our justifying righteousness or as entitling us to it.</w:t>
      </w:r>
    </w:p>
    <w:p w14:paraId="4C0A3FD3">
      <w:pPr>
        <w:pStyle w:val="5"/>
        <w:ind w:left="0" w:right="0" w:firstLine="0"/>
        <w:jc w:val="left"/>
        <w:rPr>
          <w:rFonts w:hint="eastAsia"/>
        </w:rPr>
      </w:pPr>
      <w:r>
        <w:rPr>
          <w:rFonts w:hint="eastAsia"/>
        </w:rPr>
        <w:t>但律法主义使基督的死成为提升自义的垫脚石。基督死了，律法主义说，是为了我们的美德努力和虔诚操练可能被神接纳，要么构成我们称义的义，要么使我们有权获得它。</w:t>
      </w:r>
    </w:p>
    <w:p w14:paraId="282EC69B">
      <w:pPr>
        <w:pStyle w:val="5"/>
        <w:ind w:left="0" w:right="0" w:firstLine="0"/>
        <w:jc w:val="left"/>
        <w:rPr>
          <w:rFonts w:hint="eastAsia"/>
        </w:rPr>
      </w:pPr>
    </w:p>
    <w:p w14:paraId="605D94FD">
      <w:pPr>
        <w:pStyle w:val="5"/>
        <w:ind w:left="0" w:right="0" w:firstLine="0"/>
        <w:jc w:val="left"/>
        <w:rPr>
          <w:rFonts w:hint="eastAsia"/>
        </w:rPr>
      </w:pPr>
      <w:r>
        <w:rPr>
          <w:rFonts w:hint="eastAsia"/>
        </w:rPr>
        <w:t>What renders this evil so peculiarly fatal is the subtilty of it, and the plausible appearances which it assumes.</w:t>
      </w:r>
    </w:p>
    <w:p w14:paraId="0A6CCC46">
      <w:pPr>
        <w:pStyle w:val="5"/>
        <w:ind w:left="0" w:right="0" w:firstLine="0"/>
        <w:jc w:val="left"/>
        <w:rPr>
          <w:rFonts w:hint="eastAsia"/>
        </w:rPr>
      </w:pPr>
      <w:r>
        <w:rPr>
          <w:rFonts w:hint="eastAsia"/>
        </w:rPr>
        <w:t>使这种邪恶特别致命的是它的隐蔽性，以及它所呈现的貌似合理的外表。</w:t>
      </w:r>
    </w:p>
    <w:p w14:paraId="7544B720">
      <w:pPr>
        <w:pStyle w:val="5"/>
        <w:ind w:left="0" w:right="0" w:firstLine="0"/>
        <w:jc w:val="left"/>
        <w:rPr>
          <w:rFonts w:hint="eastAsia"/>
        </w:rPr>
      </w:pPr>
    </w:p>
    <w:p w14:paraId="611F6C2C">
      <w:pPr>
        <w:pStyle w:val="5"/>
        <w:ind w:left="0" w:right="0" w:firstLine="0"/>
        <w:jc w:val="left"/>
        <w:rPr>
          <w:rFonts w:hint="eastAsia"/>
        </w:rPr>
      </w:pPr>
      <w:r>
        <w:rPr>
          <w:rFonts w:hint="eastAsia"/>
        </w:rPr>
        <w:t>It is indeed a dictate of man's reason and conscience, that God will deal with him according to his works.</w:t>
      </w:r>
    </w:p>
    <w:p w14:paraId="5A4721A3">
      <w:pPr>
        <w:pStyle w:val="5"/>
        <w:ind w:left="0" w:right="0" w:firstLine="0"/>
        <w:jc w:val="left"/>
        <w:rPr>
          <w:rFonts w:hint="eastAsia"/>
        </w:rPr>
      </w:pPr>
      <w:r>
        <w:rPr>
          <w:rFonts w:hint="eastAsia"/>
        </w:rPr>
        <w:t>确实，人的理性和良心告诉他，神会按照他的行为对待他。</w:t>
      </w:r>
    </w:p>
    <w:p w14:paraId="2AE52A32">
      <w:pPr>
        <w:pStyle w:val="5"/>
        <w:ind w:left="0" w:right="0" w:firstLine="0"/>
        <w:jc w:val="left"/>
        <w:rPr>
          <w:rFonts w:hint="eastAsia"/>
        </w:rPr>
      </w:pPr>
    </w:p>
    <w:p w14:paraId="729E091A">
      <w:pPr>
        <w:pStyle w:val="5"/>
        <w:ind w:left="0" w:right="0" w:firstLine="0"/>
        <w:jc w:val="left"/>
        <w:rPr>
          <w:rFonts w:hint="eastAsia"/>
        </w:rPr>
      </w:pPr>
      <w:r>
        <w:rPr>
          <w:rFonts w:hint="eastAsia"/>
        </w:rPr>
        <w:t>But the delusion lies in supposing that this principle is sufficient to direct us, in our present sinful and miserable condition, to the attainment of the Divine favour.</w:t>
      </w:r>
    </w:p>
    <w:p w14:paraId="1C6D338A">
      <w:pPr>
        <w:pStyle w:val="5"/>
        <w:ind w:left="0" w:right="0" w:firstLine="0"/>
        <w:jc w:val="left"/>
        <w:rPr>
          <w:rFonts w:hint="eastAsia"/>
        </w:rPr>
      </w:pPr>
      <w:r>
        <w:rPr>
          <w:rFonts w:hint="eastAsia"/>
        </w:rPr>
        <w:t>但幻觉在于假设这一原则足以指导我们，在我们目前罪恶和悲惨的状态中，获得神的恩宠。</w:t>
      </w:r>
    </w:p>
    <w:p w14:paraId="1047DA4D">
      <w:pPr>
        <w:pStyle w:val="5"/>
        <w:ind w:left="0" w:right="0" w:firstLine="0"/>
        <w:jc w:val="left"/>
        <w:rPr>
          <w:rFonts w:hint="eastAsia"/>
        </w:rPr>
      </w:pPr>
    </w:p>
    <w:p w14:paraId="5390BDBE">
      <w:pPr>
        <w:pStyle w:val="5"/>
        <w:ind w:left="0" w:right="0" w:firstLine="0"/>
        <w:jc w:val="left"/>
        <w:rPr>
          <w:rFonts w:hint="eastAsia"/>
        </w:rPr>
      </w:pPr>
      <w:r>
        <w:rPr>
          <w:rFonts w:hint="eastAsia"/>
        </w:rPr>
        <w:t>Men are led by the legal bias of their hearts to think, that there is no sufficient motive to a holy practice, without the consideration of it as the ground or condition of their justification before God: and they are often confirmed in this notion by the fair appearances of regular deportment and sometimes of devout exercises, that seem to be attained under the influence of legal principles: though no such attainments can exceed the righteousness of the Scribes and Pharisees, Matth. v. 20.</w:t>
      </w:r>
    </w:p>
    <w:p w14:paraId="7EE79D68">
      <w:pPr>
        <w:pStyle w:val="5"/>
        <w:ind w:left="0" w:right="0" w:firstLine="0"/>
        <w:jc w:val="left"/>
        <w:rPr>
          <w:rFonts w:hint="eastAsia"/>
        </w:rPr>
      </w:pPr>
      <w:r>
        <w:rPr>
          <w:rFonts w:hint="eastAsia"/>
        </w:rPr>
        <w:t>人们被心中的律法偏向引导，认为没有将其视为在神面前称义的基础或条件的考虑，就没有足够的动机进行圣洁的实践：他们常常因规律行为的良好外表，有时是虔诚操练，这些似乎是在律法原则影响下获得的，而确认这种观念：尽管这样的成就不能超过文士和法利赛人的义，马太福音五章20节。</w:t>
      </w:r>
    </w:p>
    <w:p w14:paraId="3F3E4A5D">
      <w:pPr>
        <w:pStyle w:val="5"/>
        <w:ind w:left="0" w:right="0" w:firstLine="0"/>
        <w:jc w:val="left"/>
        <w:rPr>
          <w:rFonts w:hint="eastAsia"/>
        </w:rPr>
      </w:pPr>
    </w:p>
    <w:p w14:paraId="5F8D8BEF">
      <w:pPr>
        <w:pStyle w:val="5"/>
        <w:ind w:left="0" w:right="0" w:firstLine="0"/>
        <w:jc w:val="left"/>
        <w:rPr>
          <w:rFonts w:hint="eastAsia"/>
        </w:rPr>
      </w:pPr>
      <w:r>
        <w:rPr>
          <w:rFonts w:hint="eastAsia"/>
        </w:rPr>
        <w:t>But the subtlety of this evil appears, especially in the dominion that it retains over many who, under an evangelical profession of an entire dependance on the righteousness of Christ, are living upon their duties, their convictions, their frames and feelings, as the ground of their hope, of their peace and comfort.</w:t>
      </w:r>
    </w:p>
    <w:p w14:paraId="7965FACE">
      <w:pPr>
        <w:pStyle w:val="5"/>
        <w:ind w:left="0" w:right="0" w:firstLine="0"/>
        <w:jc w:val="left"/>
        <w:rPr>
          <w:rFonts w:hint="eastAsia"/>
        </w:rPr>
      </w:pPr>
      <w:r>
        <w:rPr>
          <w:rFonts w:hint="eastAsia"/>
        </w:rPr>
        <w:t>但这种邪恶的隐蔽性尤其表现在它对许多人保持的统治上，这些人在福音性地宣称完全依靠基督的义的同时，却依赖于自己的责任、确信、状态和感受，作为他们希望、平安和安慰的基础。</w:t>
      </w:r>
    </w:p>
    <w:p w14:paraId="0CC4233A">
      <w:pPr>
        <w:pStyle w:val="5"/>
        <w:ind w:left="0" w:right="0" w:firstLine="0"/>
        <w:jc w:val="left"/>
        <w:rPr>
          <w:rFonts w:hint="eastAsia"/>
        </w:rPr>
      </w:pPr>
    </w:p>
    <w:p w14:paraId="518C75DC">
      <w:pPr>
        <w:pStyle w:val="5"/>
        <w:ind w:left="0" w:right="0" w:firstLine="0"/>
        <w:jc w:val="left"/>
        <w:rPr>
          <w:rFonts w:hint="eastAsia"/>
        </w:rPr>
      </w:pPr>
      <w:r>
        <w:rPr>
          <w:rFonts w:hint="eastAsia"/>
        </w:rPr>
        <w:t>Indeed, those who have never had any humbling sense of this legal disposition to rely on something which they feel or do, instead of relying singly on him whose name is the Lord our righteousness; and who have not found themselves under the necessity of applying to the throne of grace for deliverance from it; have, reason to consider themselves as still under its accursed dominion.</w:t>
      </w:r>
    </w:p>
    <w:p w14:paraId="48795296">
      <w:pPr>
        <w:pStyle w:val="5"/>
        <w:ind w:left="0" w:right="0" w:firstLine="0"/>
        <w:jc w:val="left"/>
        <w:rPr>
          <w:rFonts w:hint="eastAsia"/>
        </w:rPr>
      </w:pPr>
      <w:r>
        <w:rPr>
          <w:rFonts w:hint="eastAsia"/>
        </w:rPr>
        <w:t>确实，那些从未有过任何对这种律法倾向的谦卑感受，即依赖他们感受或做的事，而不是单单依靠那位名为"耶和华我们的义"的主；以及那些没有发现自己有必要向恩典宝座祈求从中解脱的人；有理由认为自己仍在其被咒诅的统治之下。</w:t>
      </w:r>
    </w:p>
    <w:p w14:paraId="190EE013">
      <w:pPr>
        <w:pStyle w:val="5"/>
        <w:ind w:left="0" w:right="0" w:firstLine="0"/>
        <w:jc w:val="left"/>
        <w:rPr>
          <w:rFonts w:hint="eastAsia"/>
        </w:rPr>
      </w:pPr>
    </w:p>
    <w:p w14:paraId="2A53AA8F">
      <w:pPr>
        <w:pStyle w:val="5"/>
        <w:ind w:left="0" w:right="0" w:firstLine="0"/>
        <w:jc w:val="left"/>
        <w:rPr>
          <w:rFonts w:hint="eastAsia"/>
        </w:rPr>
      </w:pPr>
      <w:r>
        <w:rPr>
          <w:rFonts w:hint="eastAsia"/>
        </w:rPr>
        <w:t>All that secure generation who are settled upon their lees,63 having never been emptied from vessel to vessel, and who appear at this day to make up the bulk of the visible church, are of this class.</w:t>
      </w:r>
    </w:p>
    <w:p w14:paraId="426EC9AC">
      <w:pPr>
        <w:pStyle w:val="5"/>
        <w:ind w:left="0" w:right="0" w:firstLine="0"/>
        <w:jc w:val="left"/>
        <w:rPr>
          <w:rFonts w:hint="eastAsia"/>
        </w:rPr>
      </w:pPr>
      <w:r>
        <w:rPr>
          <w:rFonts w:hint="eastAsia"/>
        </w:rPr>
        <w:t>所有那些安稳的一代，他们沉淀在酒渣上63，从未从一个器皿倒入另一个器皿，并且在今天似乎构成有形教会的大部分，都属于这一类。</w:t>
      </w:r>
    </w:p>
    <w:p w14:paraId="43821AFF">
      <w:pPr>
        <w:pStyle w:val="5"/>
        <w:ind w:left="0" w:right="0" w:firstLine="0"/>
        <w:jc w:val="left"/>
        <w:rPr>
          <w:rFonts w:hint="eastAsia"/>
        </w:rPr>
      </w:pPr>
    </w:p>
    <w:p w14:paraId="5B72DC5B">
      <w:pPr>
        <w:pStyle w:val="5"/>
        <w:ind w:left="0" w:right="0" w:firstLine="0"/>
        <w:jc w:val="left"/>
        <w:rPr>
          <w:rFonts w:hint="eastAsia"/>
        </w:rPr>
      </w:pPr>
      <w:r>
        <w:rPr>
          <w:rFonts w:hint="eastAsia"/>
        </w:rPr>
        <w:t>In fine, the subtlety and strength of this evil appears in the case of believers themselves, who, though they are no more under its dominion as to their state, yet, in their exercise, often find it stealing upon them, and disposing them to build upon something in themselves, instead of building only upon Christ exhibited in the gospel.</w:t>
      </w:r>
    </w:p>
    <w:p w14:paraId="0622C597">
      <w:pPr>
        <w:pStyle w:val="5"/>
        <w:ind w:left="0" w:right="0" w:firstLine="0"/>
        <w:jc w:val="left"/>
        <w:rPr>
          <w:rFonts w:hint="eastAsia"/>
        </w:rPr>
      </w:pPr>
      <w:r>
        <w:rPr>
          <w:rFonts w:hint="eastAsia"/>
        </w:rPr>
        <w:t>最后，这种邪恶的隐蔽性和力量表现在信徒自身的情况中，尽管就他们的状态而言，他们不再受其支配，但在他们的操练中，常常发现它悄悄侵入，使他们倾向于建立在自己里面的某些东西上，而不是只建立在福音中所显明的基督身上。</w:t>
      </w:r>
    </w:p>
    <w:p w14:paraId="03C2D03D">
      <w:pPr>
        <w:pStyle w:val="5"/>
        <w:ind w:left="0" w:right="0" w:firstLine="0"/>
        <w:jc w:val="left"/>
        <w:rPr>
          <w:rFonts w:hint="eastAsia"/>
        </w:rPr>
      </w:pPr>
    </w:p>
    <w:p w14:paraId="3EEC6FAB">
      <w:pPr>
        <w:pStyle w:val="5"/>
        <w:ind w:left="0" w:right="0" w:firstLine="0"/>
        <w:jc w:val="left"/>
        <w:rPr>
          <w:rFonts w:hint="eastAsia"/>
        </w:rPr>
      </w:pPr>
      <w:r>
        <w:rPr>
          <w:rFonts w:hint="eastAsia"/>
        </w:rPr>
        <w:t>Hence they are apt to dote on lively frames and sensible manifestations, while they are continued, and to be unduly cast down, when they are withheld.</w:t>
      </w:r>
    </w:p>
    <w:p w14:paraId="52A208AB">
      <w:pPr>
        <w:pStyle w:val="5"/>
        <w:ind w:left="0" w:right="0" w:firstLine="0"/>
        <w:jc w:val="left"/>
        <w:rPr>
          <w:rFonts w:hint="eastAsia"/>
        </w:rPr>
      </w:pPr>
      <w:r>
        <w:rPr>
          <w:rFonts w:hint="eastAsia"/>
        </w:rPr>
        <w:t>因此，他们倾向于在有活力的状态和可感知的显现持续时迷恋它们，而在它们被扣留时过度沮丧。</w:t>
      </w:r>
    </w:p>
    <w:p w14:paraId="632DBF2E">
      <w:pPr>
        <w:pStyle w:val="5"/>
        <w:ind w:left="0" w:right="0" w:firstLine="0"/>
        <w:jc w:val="left"/>
      </w:pPr>
    </w:p>
    <w:p w14:paraId="6F78B448">
      <w:pPr>
        <w:spacing w:before="0"/>
        <w:ind w:left="288" w:right="1" w:firstLine="0"/>
        <w:jc w:val="center"/>
        <w:rPr>
          <w:b/>
          <w:sz w:val="30"/>
        </w:rPr>
      </w:pPr>
      <w:r>
        <w:rPr>
          <w:b/>
          <w:sz w:val="30"/>
        </w:rPr>
        <w:t>————</w:t>
      </w:r>
      <w:r>
        <w:rPr>
          <w:b/>
          <w:spacing w:val="-10"/>
          <w:sz w:val="30"/>
        </w:rPr>
        <w:t>—</w:t>
      </w:r>
    </w:p>
    <w:p w14:paraId="6DBCC65A">
      <w:pPr>
        <w:spacing w:after="0"/>
        <w:jc w:val="center"/>
        <w:rPr>
          <w:b/>
          <w:sz w:val="30"/>
        </w:rPr>
        <w:sectPr>
          <w:pgSz w:w="12240" w:h="15840"/>
          <w:pgMar w:top="1380" w:right="1440" w:bottom="280" w:left="1440" w:header="720" w:footer="720" w:gutter="0"/>
          <w:cols w:space="720" w:num="1"/>
        </w:sectPr>
      </w:pPr>
    </w:p>
    <w:p w14:paraId="5EBF2891">
      <w:pPr>
        <w:pStyle w:val="2"/>
      </w:pPr>
      <w:bookmarkStart w:id="21" w:name="_bookmark81"/>
      <w:bookmarkEnd w:id="21"/>
      <w:bookmarkStart w:id="22" w:name="Remarks upon a passage in a late publica"/>
      <w:bookmarkEnd w:id="22"/>
      <w:r>
        <w:t xml:space="preserve">LETTER </w:t>
      </w:r>
      <w:r>
        <w:rPr>
          <w:spacing w:val="-5"/>
        </w:rPr>
        <w:t>VI.</w:t>
      </w:r>
    </w:p>
    <w:p w14:paraId="177C2FB8">
      <w:pPr>
        <w:pStyle w:val="4"/>
        <w:ind w:left="727" w:right="0"/>
        <w:jc w:val="left"/>
      </w:pPr>
      <w:r>
        <w:t xml:space="preserve">Remarks upon a passage in a late publication. The doctrine of </w:t>
      </w:r>
      <w:r>
        <w:rPr>
          <w:spacing w:val="-5"/>
        </w:rPr>
        <w:t>Mr.</w:t>
      </w:r>
    </w:p>
    <w:p w14:paraId="0B3EEAAA">
      <w:pPr>
        <w:spacing w:before="0"/>
        <w:ind w:left="2729" w:right="0" w:hanging="2409"/>
        <w:jc w:val="left"/>
        <w:rPr>
          <w:b/>
          <w:i/>
          <w:sz w:val="30"/>
        </w:rPr>
      </w:pPr>
      <w:r>
        <w:rPr>
          <w:b/>
          <w:i/>
          <w:sz w:val="30"/>
        </w:rPr>
        <w:t>Marshal</w:t>
      </w:r>
      <w:r>
        <w:rPr>
          <w:b/>
          <w:i/>
          <w:spacing w:val="-5"/>
          <w:sz w:val="30"/>
        </w:rPr>
        <w:t xml:space="preserve"> </w:t>
      </w:r>
      <w:r>
        <w:rPr>
          <w:b/>
          <w:i/>
          <w:sz w:val="30"/>
        </w:rPr>
        <w:t>and</w:t>
      </w:r>
      <w:r>
        <w:rPr>
          <w:b/>
          <w:i/>
          <w:spacing w:val="-5"/>
          <w:sz w:val="30"/>
        </w:rPr>
        <w:t xml:space="preserve"> </w:t>
      </w:r>
      <w:r>
        <w:rPr>
          <w:b/>
          <w:i/>
          <w:sz w:val="30"/>
        </w:rPr>
        <w:t>Mr.</w:t>
      </w:r>
      <w:r>
        <w:rPr>
          <w:b/>
          <w:i/>
          <w:spacing w:val="-5"/>
          <w:sz w:val="30"/>
        </w:rPr>
        <w:t xml:space="preserve"> </w:t>
      </w:r>
      <w:r>
        <w:rPr>
          <w:b/>
          <w:i/>
          <w:sz w:val="30"/>
        </w:rPr>
        <w:t>Hervey</w:t>
      </w:r>
      <w:r>
        <w:rPr>
          <w:b/>
          <w:i/>
          <w:spacing w:val="-5"/>
          <w:sz w:val="30"/>
        </w:rPr>
        <w:t xml:space="preserve"> </w:t>
      </w:r>
      <w:r>
        <w:rPr>
          <w:b/>
          <w:i/>
          <w:sz w:val="30"/>
        </w:rPr>
        <w:t>concerning</w:t>
      </w:r>
      <w:r>
        <w:rPr>
          <w:b/>
          <w:i/>
          <w:spacing w:val="-5"/>
          <w:sz w:val="30"/>
        </w:rPr>
        <w:t xml:space="preserve"> </w:t>
      </w:r>
      <w:r>
        <w:rPr>
          <w:b/>
          <w:i/>
          <w:sz w:val="30"/>
        </w:rPr>
        <w:t>the</w:t>
      </w:r>
      <w:r>
        <w:rPr>
          <w:b/>
          <w:i/>
          <w:spacing w:val="-5"/>
          <w:sz w:val="30"/>
        </w:rPr>
        <w:t xml:space="preserve"> </w:t>
      </w:r>
      <w:r>
        <w:rPr>
          <w:b/>
          <w:i/>
          <w:sz w:val="30"/>
        </w:rPr>
        <w:t>nature</w:t>
      </w:r>
      <w:r>
        <w:rPr>
          <w:b/>
          <w:i/>
          <w:spacing w:val="-5"/>
          <w:sz w:val="30"/>
        </w:rPr>
        <w:t xml:space="preserve"> </w:t>
      </w:r>
      <w:r>
        <w:rPr>
          <w:b/>
          <w:i/>
          <w:sz w:val="30"/>
        </w:rPr>
        <w:t>of</w:t>
      </w:r>
      <w:r>
        <w:rPr>
          <w:b/>
          <w:i/>
          <w:spacing w:val="-5"/>
          <w:sz w:val="30"/>
        </w:rPr>
        <w:t xml:space="preserve"> </w:t>
      </w:r>
      <w:r>
        <w:rPr>
          <w:b/>
          <w:i/>
          <w:sz w:val="30"/>
        </w:rPr>
        <w:t>true</w:t>
      </w:r>
      <w:r>
        <w:rPr>
          <w:b/>
          <w:i/>
          <w:spacing w:val="-5"/>
          <w:sz w:val="30"/>
        </w:rPr>
        <w:t xml:space="preserve"> </w:t>
      </w:r>
      <w:r>
        <w:rPr>
          <w:b/>
          <w:i/>
          <w:sz w:val="30"/>
        </w:rPr>
        <w:t>Faith</w:t>
      </w:r>
      <w:r>
        <w:rPr>
          <w:b/>
          <w:i/>
          <w:spacing w:val="-5"/>
          <w:sz w:val="30"/>
        </w:rPr>
        <w:t xml:space="preserve"> </w:t>
      </w:r>
      <w:r>
        <w:rPr>
          <w:b/>
          <w:i/>
          <w:sz w:val="30"/>
        </w:rPr>
        <w:t>the</w:t>
      </w:r>
      <w:r>
        <w:rPr>
          <w:b/>
          <w:i/>
          <w:spacing w:val="-5"/>
          <w:sz w:val="30"/>
        </w:rPr>
        <w:t xml:space="preserve"> </w:t>
      </w:r>
      <w:r>
        <w:rPr>
          <w:b/>
          <w:i/>
          <w:sz w:val="30"/>
        </w:rPr>
        <w:t>same with that of our Old Reformers.</w:t>
      </w:r>
    </w:p>
    <w:p w14:paraId="1668BBC0">
      <w:pPr>
        <w:pStyle w:val="2"/>
        <w:bidi w:val="0"/>
        <w:rPr>
          <w:rFonts w:hint="eastAsia"/>
        </w:rPr>
      </w:pPr>
      <w:r>
        <w:rPr>
          <w:rFonts w:hint="eastAsia"/>
        </w:rPr>
        <w:t>第六封信</w:t>
      </w:r>
    </w:p>
    <w:p w14:paraId="2DA043EB">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关于最近一份出版物中段落的评论。马歇尔先生和赫维先生关于真信心本质的教义与我们古老改革者的教义相同。</w:t>
      </w:r>
    </w:p>
    <w:p w14:paraId="4415DD3A">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3E5A9B91">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Christian Brethren,</w:t>
      </w:r>
    </w:p>
    <w:p w14:paraId="4E2B0B6D">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基督徒弟兄们，</w:t>
      </w:r>
    </w:p>
    <w:p w14:paraId="1BC3A9B1">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7122FF29">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It may be useful to observe how ill the ablest opposers of the doctrine of an appropriating faith have succeeded in their attempts to give such a definition of saving faith as would exclude the notion of appropriation. Some have called it a consent of the heart to be saved by Christ and to submit to his government. But this definition, understood as excluding appropriation, was found to be totally unauthorized by the scriptural acceptation of the word; and to confound faith with love and other graces.</w:t>
      </w:r>
    </w:p>
    <w:p w14:paraId="25FBD0A8">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观察那些最有能力的反对归己信心教义的人，在试图给出不包含归己概念的得救信心定义时多么失败，可能很有用。有些人称之为心的同意，即同意由基督拯救并顺服于祂的统治。但这个定义，如果理解为排除归己，被发现完全未得到圣经对该词接受的授权；并混淆了信心与爱和其他恩典。</w:t>
      </w:r>
    </w:p>
    <w:p w14:paraId="7FD7E701">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6F88B116">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We have been told, that Mr. Baxter had given some such definition of faith; but that, in one of his later publications, he says, "I formerly believed the formal nature of faith to lie in consent: but now I recant it: I believe it lies in trust."</w:t>
      </w:r>
    </w:p>
    <w:p w14:paraId="22D4A369">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我们被告知，巴克斯特先生曾给出过这样的信心定义；但在他后来的一份出版物中，他说，"我以前相信信心的正式本质在于同意：但现在我收回这说法：我相信它在于信靠。"</w:t>
      </w:r>
    </w:p>
    <w:p w14:paraId="2B08519F">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4E397E18">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Some have defined faith to be no more than an assent to some speculative propositions; such as, that Christ is the Son of God; that he suffered for the sins of the elect; that he makes intercession for them. But such a faith may be found in devils and in many reprobates, and is manifestly inadequate to many of the phrases, by which saving faith is expressed in scripture; such as, receiving Christ himself, trusting in him, coming to him.</w:t>
      </w:r>
    </w:p>
    <w:p w14:paraId="67E334C0">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有些人将信心定义为不过是对某些思辨命题的认同；例如，基督是神的儿子；祂为选民的罪而受苦；祂为他们代求。但这样的信心可能在魔鬼和许多被弃绝者中找到，并且显然不足以对应圣经中表达得救信心的许多短语；如，接受基督自己，信靠祂，来到祂面前。</w:t>
      </w:r>
    </w:p>
    <w:p w14:paraId="05471648">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2734DC48">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When some of these writers have admitted the notion of trust into their definition of faith, they could not oppose the appropriation taught by Mr. Marshal, Mr. Boston and others, without inconsistency. The following passages of a late publication64 may serve to exemplify this remark.</w:t>
      </w:r>
    </w:p>
    <w:p w14:paraId="4BC3859D">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当这些作者中的一些人将信靠的概念纳入他们的信心定义时，他们不能反对马歇尔先生、波士顿先生和其他人所教导的归己，而不陷入不一致。最近一个出版物64中的以下段落可能有助于例证这一评论。</w:t>
      </w:r>
    </w:p>
    <w:p w14:paraId="0AEACE00">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42BDDE79">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"The belief of the truth revealed in the scriptures," says the author of that publication, "is saving faith: for saving faith is represented as a real belief of the word of the gospel, a persuasion that Jesus is the the Christ, the Son of God, or that God hath raised him from the dead, on the ground of what is written of him in the scriptures, Mark xvi. 16. John xx. 31. Luke viii. 12. Matth. xvi. 17. Rom. x. 9."</w:t>
      </w:r>
    </w:p>
    <w:p w14:paraId="4F328E34">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该出版物的作者说："相信圣经中启示的真理是得救信心：因为得救信心被描述为对福音之道的真实信念，相信耶稣是基督，神的儿子，或神已将祂从死里复活，基于圣经中关于祂的记载，马可福音十六章16节、约翰福音二十章31节、路加福音八章12节、马太福音十六章17节、罗马书十章9节。"</w:t>
      </w:r>
    </w:p>
    <w:p w14:paraId="2C2808B7">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4794219B">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Answer. It is granted, that saving faith is a belief of the truth revealed in the scriptures concerning Christ Jesus; but it does not follow, that it is not a belief of the promise of salvation through him as directed to us; because this promise is a great and essential part of that truth; Acts ii. 39. Rom. iv. 14. Gal. iii. 18, 21. Heb. iv. 1,2.</w:t>
      </w:r>
    </w:p>
    <w:p w14:paraId="3AE4A95A">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回答：诚然，得救信心是相信关于基督耶稣在圣经中启示的真理；但这并不意味着它不是相信通过祂得救的应许是针对我们的；因为这应许是那真理的重要且必要部分；使徒行传二章39节、罗马书四章14节、加拉太书三章18、21节、希伯来书四章1、2节。</w:t>
      </w:r>
    </w:p>
    <w:p w14:paraId="12037919">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3E7BF334">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When a belief that Jesus is the Christ, the Son of God, and that he rose from the dead, is spoken of as saving faith, it must be understood, not as excluding, but rather as including the belief of the gospel-promise.65 Thus, "the name of Christ" as Calvin observes on John xx. 31. and on 1 John v. 1. "comprehends all the offices which the prophets ascribe to him; and to believe that Jesus is the Christ is to hope for all the good things which are promised as resulting from those offices. Jesus cannot be received as the Christ without looking for salvation from him; since for this end he was sent by the Father and is now offered to us."</w:t>
      </w:r>
    </w:p>
    <w:p w14:paraId="7B7F0103">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当相信耶稣是基督，神的儿子，以及祂从死里复活，被称为得救信心时，必须理解为不排除，而是包括相信福音应许。65 因此，"基督的名"正如加尔文在约翰福音二十章31节和约翰一书五章1节的注释中所观察的，"包含先知赋予祂的所有职分；相信耶稣是基督就是希望从这些职分所承诺产生的所有善事。耶稣不能被接受为基督而不期待从祂而来的救恩；因为祂被父差遣并现在被提供给我们正是为了此目的。"</w:t>
      </w:r>
    </w:p>
    <w:p w14:paraId="2C49B2F0">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66625EEE">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"And," says another of our reformers in Marlorate's collection, "Christ is proposed as the object of faith; for in him it finds righteousness, life and every desirable blessing, even the whole Godhead." Farther, says the same writer on Rom. x. 9. "when we believe, that Christ was raised from the dead, we believe that he made satisfaction for our sins; and that he reigns in heaven in order that he may form us to his own image."</w:t>
      </w:r>
    </w:p>
    <w:p w14:paraId="6FFEC4E8">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而且，"马洛雷特文集中另一位改革者说，"基督被提出为信心的对象；因为在祂里面，信心找到义、生命和每一个可欲的祝福，甚至整个神性。"同一作者进一步在罗马书十章9节上说："当我们相信基督从死里复活，我们就相信祂为我们的罪作了满足；并且祂在天上掌权，为要使我们被塑造成祂自己的形象。"</w:t>
      </w:r>
    </w:p>
    <w:p w14:paraId="47BA8060">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5B931CC1">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"In Heb. xi. 6." says the author of the above mentioned publication, "there are three different exercises of the mind: first believing, that God is; secondly, believing, that he is a rewarder of them that diligently seek him; thirdly, coming to him; and the last is represented as an effect of the former two. The same may be applied to Christ. He that cometh to Christ must believe the gospel-testimony, that he is the Son of God and the Saviour of sinners: he must also believe the gospel-promise, that he will bestow eternal salvation on all them that obey him; and under the influence of this persuasion, he comes to him, commits himself to him, or trusts the salvation of his soul in his hands."</w:t>
      </w:r>
    </w:p>
    <w:p w14:paraId="25A4172F">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上述出版物的作者说："在希伯来书十一章6节中，有三种不同的心智操练：首先相信神是；其次，相信祂赏赐那些殷勤寻求祂的人；第三，来到祂面前；最后一项被描述为前两项的效果。同样可以应用于基督。来到基督面前的人必须相信福音见证，即祂是神的儿子和罪人的救主：他还必须相信福音应许，即祂将赐永恒救恩给所有顺服祂的人；在这种确信的影响下，他来到祂面前，将自己托付给祂，或将灵魂的救恩信托在祂手中。"</w:t>
      </w:r>
    </w:p>
    <w:p w14:paraId="1FCEB773">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70B71978">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Answer. As to the truths mentioned in the first and second steps of this process, we allow that the belief of them is necessarily implied or included in every act of saving faith; but for any to hold, that the belief of them constitutes that faith, while they are considered merely as speculative truths and as having no more relation to the person believing than what they have to any other intelligent being, would be a pernicious error.</w:t>
      </w:r>
    </w:p>
    <w:p w14:paraId="7430E6C0">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回答：关于这一过程中第一和第二步提到的真理，我们承认对它们的信念必然暗含或包含在每一个得救信心的行动中；但若有人认为，对它们的信念构成了那信心，而这些真理仅被视为思辨性真理，与相信的人没有比与任何其他智能存在更多的关系，那将是一个有害的错误。</w:t>
      </w:r>
    </w:p>
    <w:p w14:paraId="094BD53A">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59E8089C">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For such a belief is neither answerable to the gospel, as including a free grant of the good which it reveals, nor to the scripture representations of saving faith, as a receiving of Christ, as a confiding in him for all our salvation.</w:t>
      </w:r>
    </w:p>
    <w:p w14:paraId="0164D0BE">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因为这样的信念既不符合福音，作为包含对其所启示的善的自由授予，也不符合圣经对得救信心的描述，即接受基督，为我们所有的救恩信靠祂。</w:t>
      </w:r>
    </w:p>
    <w:p w14:paraId="7B838913">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64E2170F">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As to the last particular of the process, this writer seems to consider it rather as "the immediate effect of faith, than as faith itself." So that according to him, there is nothing in the faith itself of true Christians, abstracting from its immediate effect, that is sufficient to distinguish it from the faith of wicked men or devils.</w:t>
      </w:r>
    </w:p>
    <w:p w14:paraId="7C73ADDD">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至于过程的最后一项，这位作者似乎将其视为"信心的直接效果，而非信心本身。"因此，按照他的说法，真基督徒的信心本身，抽离其直接效果，没有足够区别于恶人或魔鬼的信心的内容。</w:t>
      </w:r>
    </w:p>
    <w:p w14:paraId="6BE05E1E">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7F140901">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It cannot be allowed, that this notion of saving faith receives any countenance from the text in Heb. xi. 6. The apostle there declares, that it was by means of faith, that Enoch attained such a singular testimony of the Divine acceptance of his person and service: adding that he must have obtained it by means of faith and not otherwise; because there never was nor could be any coming unto God or acceptable worship given to him, without a belief of his being and goodness answerable to the revelation that he makes of himself.</w:t>
      </w:r>
    </w:p>
    <w:p w14:paraId="1089071E">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不能承认这种得救信心的概念得到希伯来书十一章6节经文的任何支持。使徒在那里宣称，以诺通过信心获得了神对他个人和事奉如此特殊的接纳见证：并补充说他必须通过信心而非其他方式获得；因为从来没有也不可能有任何来到神面前或给予祂可接受的敬拜，没有相信与祂所启示的自己相符的祂的存在和良善。</w:t>
      </w:r>
    </w:p>
    <w:p w14:paraId="3CA72EC5">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4D2F0E01">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The faith of this truth, that God is, as it is matter of a special revelation made by God himself, is to be carefully distinguished from the knowledge of the same truth by the light of nature. The latter is a remainder of the impression of God, which man received in his creation: the former is a supernatural belief or apprehension of God as a reconciled God in Christ; and it is in consequence of this belief, that any of fallen mankind, either diligently seek him, or have any well-grounded expectation of a reward of grace from him.</w:t>
      </w:r>
    </w:p>
    <w:p w14:paraId="519F1548">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相信神存在这一真理，作为神自己所作的特殊启示的事项，需要与通过自然之光对同一真理的知识仔细区分。后者是人在创造中从神那里接受的印象的残余：前者是对神作为在基督里和好的神的超自然信念或理解；正是由于这种信念，堕落人类中的任何人才殷勤寻求祂，或对从祂而来的恩典奖赏有任何有根据的期望。</w:t>
      </w:r>
    </w:p>
    <w:p w14:paraId="6ED98052">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711B689B">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In like manner our belief answerable to the gospel-revelation of Christ, is our belief in him as our own Saviour, our Prophet, Priest and King.</w:t>
      </w:r>
    </w:p>
    <w:p w14:paraId="55C2001F">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同样地，我们与福音对基督的启示相符的信念，是我们相信祂为我们自己的救主，我们的先知、祭司和君王。</w:t>
      </w:r>
    </w:p>
    <w:p w14:paraId="035332FC">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580F3491">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This writer seems, however, to waver in his opinion: "Let it be granted," says he, "that a real belief of the gospel is not merely a matter presupposed in saving faith, but that it enters into the essence of it, and he will be far from contending for the exclusion of trust or dependance."</w:t>
      </w:r>
    </w:p>
    <w:p w14:paraId="2D55D211">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然而，这位作者似乎在其观点上摇摆不定："让我们承认，"他说，"对福音的真实信念不仅仅是得救信心中预先假定的事情，而是进入其本质，他将远离争辩排除信靠或依赖。"</w:t>
      </w:r>
    </w:p>
    <w:p w14:paraId="1EAA88F0">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43AC6953">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Does this writer mean by these words that he is far from excluding trust or dependance from the essence of saving faith? If he does so, he retracts what he had said before. To say, that trust belongs to the essence of saving faith is a very different thing from saying, that trust belongs to it, as an immediate effect belongs to its cause.</w:t>
      </w:r>
    </w:p>
    <w:p w14:paraId="04B3CF8F">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这位作者通过这些话是否意味着他远离将信靠或依赖排除在得救信心的本质之外？如果是这样，他收回了之前所说的。说信靠属于得救信心的本质与说信靠属于它，如同直接效果属于其原因，是非常不同的事情。</w:t>
      </w:r>
    </w:p>
    <w:p w14:paraId="0A08DA49">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46EB30F8">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He needs not ask those, who hold the same doctrine on this head with Mr. Marshal and Mr. Hervey, to grant, that a real belief of the gospel enters into the essence of saving faith; since they admit nothing into their definition of saving faith, but what is necessarily included in the belief of the gospel; for as, according to them, a free promise directed to sinners of mankind, is essential to the gospel? so it is absolutely impossible for that promise to be really believed by the persons to whom it is directed, without trust or dependance.</w:t>
      </w:r>
    </w:p>
    <w:p w14:paraId="4E54130C">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他不需要要求那些在这一点上持有与马歇尔先生和赫维先生相同教义的人承认，对福音的真实信念进入得救信心的本质；因为他们在得救信心的定义中不承认任何不必然包含在对福音信念中的东西；因为根据他们的说法，指向人类罪人的自由应许，对福音而言是必不可少的？因此，被指向的人不可能真正相信那应许而没有信靠或依赖。</w:t>
      </w:r>
    </w:p>
    <w:p w14:paraId="0281CC5E">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5AC9B707">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This writer enquires, "what it is for which a sinner is warranted to trust in Christ?" His answer is, "For the obtaining of mercy incase he applies for it." And how is he to apply for it? To answer by trusting in Christ, would be to commit a ridiculous circle; as if our trust in Christ for the obtaining of, mercy were the ground of our trust in him: and to answer, by our desire of him or by any other good act or feeling, would still make that desire, that act of feeling, and not the gospel revelation of the mercy of God in Christ, the immediate ground of our trust.</w:t>
      </w:r>
    </w:p>
    <w:p w14:paraId="44D9BE25">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这位作者询问，"罪人被保证信靠基督是为了什么？"他的回答是，"为了在他申请时获得怜悯。"他该如何申请呢？回答说通过信靠基督，将陷入荒谬的循环；好像我们为获得怜悯而信靠基督是我们信靠祂的基础：而回答说，通过我们对祂的渴望或任何其他善行或感受，仍会使那渴望，那感受行为，而非神在基督里怜悯的福音启示，成为我们信靠的直接基础。</w:t>
      </w:r>
    </w:p>
    <w:p w14:paraId="0C09AE6B">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7072C911">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This evil of making faith build upon itself or upon some other supposed good acts or feelings in ourselves, as the supposed condition of salvation by Jesus Christ, poisons all the definitions and descriptions of saving faith, from which a direct and immediate application of Christ, and of the mercy of God in him upon the ground of the gospel-promise, is excluded.</w:t>
      </w:r>
    </w:p>
    <w:p w14:paraId="0E2EFCCC">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这种使信心建立在自身或在我们自己里面的某些其他假定的善行或感受上，作为通过耶稣基督得救的假定条件的恶，毒害了所有得救信心的定义和描述，这些定义和描述排除了直接和即时应用基督，及在祂里面基于福音应许的神的怜悯。</w:t>
      </w:r>
    </w:p>
    <w:p w14:paraId="0C6954C1">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5C471EC1">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In vain will any attempt to retort this absurdity, upon the scriptural account of saving faith given by our first reformers, and, after them, by Mr. Marshal, Mr. Boston and others. Because the faith of a free unconditional promise, suitable to the perishing condition of the sinner, finds even previous to all reflexion upon its own act, an immediate and complete rest in the promise itself and in the glorious object therein exhibited.</w:t>
      </w:r>
    </w:p>
    <w:p w14:paraId="1EE60B4C">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任何人试图将这一荒谬反驳到我们第一批改革者，以及之后的马歇尔先生、波士顿先生和其他人所给出的得救信心的圣经叙述上，都是徒劳的。因为对适合罪人灭亡状态的自由无条件应许的信心，甚至在对其自身行为的所有反思之前，都在应许本身及其中所展示的荣耀对象中找到即时和完全的安息。</w:t>
      </w:r>
    </w:p>
    <w:p w14:paraId="20CCE545">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3C7780A2">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"Let it be considered," says this writer, "what it was for which a sinner was warranted or obliged to trust? Was it that Christ would save him, whether he believed in him or not?"</w:t>
      </w:r>
    </w:p>
    <w:p w14:paraId="368B737F">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这位作者说："让我们考虑，罪人被保证或被迫信靠的是什么？是否是基督会拯救他，无论他是否相信祂？"</w:t>
      </w:r>
    </w:p>
    <w:p w14:paraId="4136A82B">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1D3A62B7">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To this we answer, that, though Mr. Marshal, Mr. Boston and others caution us against building upon our act of believing, as the proper condition of our salvation; yet nothing was farther from the design of their discourses and writings, than to lead men to think "that Christ would save them, whether they believed in him or not."</w:t>
      </w:r>
    </w:p>
    <w:p w14:paraId="2DAD7B7B">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对此我们回答，尽管马歇尔先生、波士顿先生和其他人警告我们不要将我们的相信行为作为我们救恩的适当条件来依靠；然而，没有什么比引导人们认为"基督会拯救他们，无论他们是否相信祂"更远离他们讲道和著作的设计。</w:t>
      </w:r>
    </w:p>
    <w:p w14:paraId="5DC0EEFF">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23A50573">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They constantly taught, that it is one of the first parts of that salvation, that we partake of by Christ, to be delivered from unbelief and to be enabled to believe in him; that we are to trust in him for this faith, as well as for the other graces of the Spirit; and that it is by means of this faith, and not otherwise, that we are to attain the possession and enjoyment of all the other parts of our salvation.</w:t>
      </w:r>
    </w:p>
    <w:p w14:paraId="227504F5">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他们不断教导，我们通过基督分享的救恩的首要部分之一，就是从不信中被拯救出来，并被赋予能力相信祂；我们要信靠祂获得这信心，以及圣灵的其他恩典；正是通过这信心，而非其他方式，我们将获得和享受我们救恩的所有其他部分。</w:t>
      </w:r>
    </w:p>
    <w:p w14:paraId="5A535E10">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589464D5">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We need not be surprised, if we meet with severe censures on account of our adherence to the doctrine of an appropriating faith. This is no new or strange thing. The sarcasm of Julian, the Roman emperor, is well known. "The jargon of believing" said that apostate, "is all the science to be learned in the Christian school."</w:t>
      </w:r>
    </w:p>
    <w:p w14:paraId="4EBE4FCB">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如果我们因坚持归己信心的教义而遇到严厉的批评，我们不必感到惊讶。这不是新鲜或奇怪的事情。罗马皇帝朱利安的讽刺众所周知。那叛教者说："'相信'的术语是在基督教学校中要学习的全部科学。"</w:t>
      </w:r>
    </w:p>
    <w:p w14:paraId="700AF86E">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11FE2563">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The papists used to call our first reformers Solifidians, and the appropriating faith taught by them, figmentum Lutheri, Luther's fiction; and amentissima insania, the height of madness.66</w:t>
      </w:r>
    </w:p>
    <w:p w14:paraId="61FF5266">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天主教徒过去称我们的第一批改革者为唯信论者，并将他们所教导的归己信心称为"figmentum Lutheri，路德的虚构"；以及"amentissima insania，疯狂的极致"。66</w:t>
      </w:r>
    </w:p>
    <w:p w14:paraId="3872A5CD">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7155D01C">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The doctrine concerning the nature of faith maintained in the preceding letters, has been called Marrow-doctrine; a term sometimes used by way of reproach, as if this doctrine had been first broached about the middle of the seventeenth century by the author of a book, entitled, The Marrow of Modern Divinity.</w:t>
      </w:r>
    </w:p>
    <w:p w14:paraId="0C652E5D">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在前面信件中维护的关于信心本质的教义，被称为髓心教义；这个术语有时被用作责备，好像这一教义是在十七世纪中叶由一本名为《现代神学髓心》的书的作者首次提出的。</w:t>
      </w:r>
    </w:p>
    <w:p w14:paraId="0FEE5F3C">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0CA9FD4F">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But this imputation of novelty is sufficiently confuted by that book itself, it being nothing else but an honest representation of the evangelical doctrine of our reformers, such as, Luther, Calvin, Musculus, Beza, Tindal, Fox and others; a judicious collection of testimonies being also added in Mr. Boston's notes.67</w:t>
      </w:r>
    </w:p>
    <w:p w14:paraId="32591989">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但这种对新颖性的归咎被那本书本身充分驳斥，它不过是对我们改革者福音教义的诚实代表，如路德、加尔文、穆斯库鲁斯、贝扎、廷代尔、福克斯和其他人；波士顿先生的注释中也增加了一个明智的证词集合。67</w:t>
      </w:r>
    </w:p>
    <w:p w14:paraId="639017D3">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6699E1F8">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To the same purpose it may not be improper to add here a quotation from Altingius's explication of the Heidelberg Catechism; a book which was written a considerable time before the Marrow of Modern Divinity; and which expresses the doctrine taught by our reformers in general on this head.</w:t>
      </w:r>
    </w:p>
    <w:p w14:paraId="44FAB4E9">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为同样的目的，在这里添加阿廷吉乌斯对海德堡要理问答的解释的引文可能并非不恰当；这本书写于《现代神学髓心》之前相当长的时间；它表达了我们的改革者在这一主题上普遍教导的教义。</w:t>
      </w:r>
    </w:p>
    <w:p w14:paraId="363B315A">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651EFC39">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"True faith," says that valuable writer, "is distinguished by a sure trust or fiducial apprehension of Christ and all his benefits as exhibited in the promise of the gospel. That there is such a trust or confidence in true faith is proved."</w:t>
      </w:r>
    </w:p>
    <w:p w14:paraId="7CC783B1">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这位有价值的作者说："真信心是通过对基督和祂在福音应许中所展示的所有益处的确实信靠或信托理解而区别的。真信心中存在这种信靠或信任的证明如下。"</w:t>
      </w:r>
    </w:p>
    <w:p w14:paraId="16AA6462">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3F6B8049">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"1. From all those places of scripture, in which faith or believing is put for confiding or trusting, John xiv. 1. Ye believe in God, believe also in me. And ix. 36. Who is he, Lord, that I may believe on him? Acts xxvii. 25. Be of good cheer; for I believe God, that it shall be even as it was told me, Rom. x. 10. With the heart man believeth unto righteousness. In all these places to believe signifies to confide or trust. In other places where the word faith is used, it plainly means confidence or trust. Matth. ix. 22. Thy faith hath saved thee; meaning the faith of the woman who had the bloody issue; the faith by which she said within herself, If I shall only touch his garment, I shall be healed. Matth. xv. 28. O woman, great is thy faith. Acts xiv. 9. Paul perceived, that the impotent man had faith to be healed. Rom. i. 17; He that is just by his faith, shall live."</w:t>
      </w:r>
    </w:p>
    <w:p w14:paraId="28190E7A">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"1. 从所有圣经中将信心或相信等同于信靠或信任的地方，约翰福音十四章1节：'你们信神，也当信我。'约翰福音九章36节：'主啊，他是谁，叫我信他呢？'使徒行传二十七章25节：'所以众位可以放心，我信神他怎样对我说，事情也要怎样成就。'罗马书十章10节：'人心里相信，就可以称义。'在所有这些地方，相信意味着信靠或信任。在使用"信心"一词的其他地方，它明显意味着信靠或信任。马太福音九章22节：'你的信救了你'；指的是那患血漏的女人的信心；她凭借这信心对自己说，我只摸他的衣裳，就必痊愈。马太福音十五章28节：'妇人，你的信心是大的。'使徒行传十四章9节：'保罗认出那无力的人有信心可得痊愈。'罗马书一章17节：'义人必因信得生。'"</w:t>
      </w:r>
    </w:p>
    <w:p w14:paraId="778F7A8D">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1FADEB04">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"2. From the appellations which are given to true faith, declarative of its nature: such as, a full persuasion, Rom. iv. 21. boldness or freedom of speech, Heb. iv. 16. being of good comfort; Matth. ix. 2. rejoicing or glorying, Rom. v. 2. Heb. iii. 6."</w:t>
      </w:r>
    </w:p>
    <w:p w14:paraId="17BE306B">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"2. 从给予真信心的称谓中，说明其本质：如，完全确信，罗马书四章21节。坦然或言语自由，希伯来书四章16节。放心；马太福音九章2节。欢喜或夸耀，罗马书五章2节。希伯来书三章6节。"</w:t>
      </w:r>
    </w:p>
    <w:p w14:paraId="0DBAE108">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2B632EB2">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"3. From the most remarkable descriptions of it which occur in scripture, Heb. xi. 1. Faith is the substance cf things hoped for, and the evidence of things not seen. The Greek word here translated substance, is rendered confidence in the same epistle, chap. iii. 6, 14. and in 2 Corinth, ix. 4. xi. 17. Faith is said in Rom. iv. 20, 21. to be that by which a person does not doubt of God's promise through unbelief, but gives glory to God by a firm persuasion, that he who hath promised is able also to perform."</w:t>
      </w:r>
    </w:p>
    <w:p w14:paraId="285FD7D0">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"3. 从圣经中最显著的描述，希伯来书十一章1节。信心是所望之事的实底，未见之事的确据。这里翻译为'实底'的希腊词，在同一书信，三章6、14节以及哥林多后书九章4节、十一章17节中被译为'确信'。罗马书四章20、21节中说，信心是一个人不因不信而怀疑神的应许，而是通过坚定的确信将荣耀归给神，相信那应许的神也能做成。"</w:t>
      </w:r>
    </w:p>
    <w:p w14:paraId="520B1E64">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12ED9D62">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"4. From those things which are in scripture opposed to true faith, as its contraries: such as, distrust, doubting, fear. Matth. xiv. 31. Jesus said unto him, O thou of little faith, wherefore didst thou doubt? Luke viii. 5. Fear not, only believe."</w:t>
      </w:r>
    </w:p>
    <w:p w14:paraId="7C614759">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"4. 从圣经中作为真信心对立面的事物：如，不信任，怀疑，恐惧。马太福音十四章31节。耶稣对他说，你这小信的人哪，为什么疑惑呢？路加福音八章5节。不要怕，只要信。"</w:t>
      </w:r>
    </w:p>
    <w:p w14:paraId="53E89045">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22946DFF">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"5. The formal nature of true and saving faith lies in that by which it is distinguished from all other sorts of faith: But by a sure trust in or fiducial apprehension of Christ true and saving faith is so distinguished; particularly, from historical faith which produces fear and despair, James ii. 19.—from temporary faith, which has no root, does not receive and retain the word of the gospel in an honest and good heart, Luke viii. 13, 15.—from the faith of miracles which does not make any partakers of Christ, Matth. vii. 22, 23."</w:t>
      </w:r>
    </w:p>
    <w:p w14:paraId="73BA633A">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"5. 真实和得救信心的正式本质在于它与所有其他种类信心的区别：但通过对基督的确实信靠或信托理解，真实和得救信心是如此区别的；特别是，与产生恐惧和绝望的历史信心不同，雅各书二章19节。—与没有根，不在诚实良善的心中接受并保留福音之道的暂时信心不同，路加福音八章13、15节。—与不使任何人成为基督的分享者的神迹信心不同，马太福音七章22、23节。"</w:t>
      </w:r>
    </w:p>
    <w:p w14:paraId="24C6DD3A">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56303CFA">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"For these reasons we conclude, that the formal nature of faith lies in a sure trust in or fiducial apprehension of Christ, as exhibited to us in the gospel-promise."</w:t>
      </w:r>
    </w:p>
    <w:p w14:paraId="301BA68C">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"基于这些原因，我们得出结论，信心的正式本质在于对基督的确实信靠或信托理解，正如祂在福音应许中向我们展示的那样。"</w:t>
      </w:r>
    </w:p>
    <w:p w14:paraId="6BD48AB6">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012C6AE0">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It may be of use to add here from the same author the substance of his answers to two questions.</w:t>
      </w:r>
    </w:p>
    <w:p w14:paraId="71B6B7EF">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在此从同一作者那里添加他对两个问题的回答要点可能有用。</w:t>
      </w:r>
    </w:p>
    <w:p w14:paraId="31987B28">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415D7588">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The first question is, Whether there are not true believers who have little confidence, and who labour under many doubts and fears?</w:t>
      </w:r>
    </w:p>
    <w:p w14:paraId="4CE9AED3">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第一个问题是，是否有信心很小，并在许多怀疑和恐惧下挣扎的真信徒？</w:t>
      </w:r>
    </w:p>
    <w:p w14:paraId="1A4E825F">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2FA67856">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Answer. "When we describe faith as a firm assent and a sure trust, we describe what it ought to be according to the rule of God's word; that we may be brought to a humbling sense of the weakness and defects of our faith as our sin, and to aspire after an increase of this grace. God grants a certain measure of faith to every believer, Rom. xii.3. and the Spirit distributes his gifts to every one severally as he will, 1 Corinth, xii. 11. Hence the great faith of some is commended, Mat. viii. 10. xv. 18. The little faith of others is reproved, Mat. viii. 28. xiv. 31.</w:t>
      </w:r>
    </w:p>
    <w:p w14:paraId="536BC72C">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回答："当我们将信心描述为坚定的认同和确实的信靠时，我们描述的是根据神话语的规则它应该是什么样子；这样我们可能被带到一种谦卑感，认识到我们信心的软弱和缺陷是我们的罪，并追求这恩典的增长。神赐给每个信徒一定程度的信心，罗马书十二章3节。圣灵随己意分给各人礼物，哥林多前书十二章11节。因此，有些人的大信心被称赞，马太福音八章10节、十五章18节。其他人的小信心被责备，马太福音八章28节、十四章31节。</w:t>
      </w:r>
    </w:p>
    <w:p w14:paraId="56AB9D77">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38665D25">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There are none in the militant church whose faith is free from defect or infirmity, Rom. xi. 20. 1 Corinth, xiii. 12. Now we see through a glass darkly:—we know but in part. Meanwhile, a weak or little faith may be true faith; just as a weak and sickly man is truly a man. Such a faith is justifying; for faith justifies, not because it is strong; but because it apprehends Christ as the Lord our righteousness, in the word of promise.</w:t>
      </w:r>
    </w:p>
    <w:p w14:paraId="3A993084">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在争战中的教会里没有一个人的信心没有缺陷或软弱，罗马书十一章20节。哥林多前书十三章12节。我们如今仿佛对着镜子观看，模糊不清：—我们只知道一部分。同时，弱小的信心可能是真信心；就像虚弱和生病的人也确实是人一样。这样的信心是称义的；因为信心称义，不是因为它强大；而是因为它在应许之道中把握基督为我们的义。</w:t>
      </w:r>
    </w:p>
    <w:p w14:paraId="56644138">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5C0308EC">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The struggle, which is experienced, in essaying to maintain this fiducial apprehension of Christ, is a sign, that, though there is much remaining unbelief, it does not reign; and that there is in the soul a lively and efficacious principle of faith captivating the understanding and the will to a subjection to the authority of God in his word.</w:t>
      </w:r>
    </w:p>
    <w:p w14:paraId="24A0A8C0">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在尝试维持对基督的这种信托理解时所经历的挣扎，是一个标志，表明尽管有许多剩余的不信，它并不掌权；并且在灵魂中有一个活泼和有效的信心原则，使理解和意志服从于神在祂话语中的权威。</w:t>
      </w:r>
    </w:p>
    <w:p w14:paraId="356FB8B7">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088E6C77">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This doctrine is confirmed by many sweet promises, Isai. xlii. 3. Mat. v. 6. John vi. 35, 37. and by many comfortable declarations, Philip, iii. 12. Gal. iv. 9. and also by this rational consideration; that the variations of any thing, in respect of degrees, do not alter its nature: so the nature of faith is the same amidst its various degrees of strength or weakness, of increase or decrease."</w:t>
      </w:r>
    </w:p>
    <w:p w14:paraId="5EEAB080">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这一教义得到许多甜美应许的确认，以赛亚书四十二章3节。马太福音五章6节。约翰福音六章35、37节。以及许多令人安慰的宣告，腓立比书三章12节。加拉太书四章9节。还通过这一合理考虑；即任何事物在程度上的变化不会改变其本质：因此，信心的本质在其强弱、增减的各种程度中保持不变。"</w:t>
      </w:r>
    </w:p>
    <w:p w14:paraId="1EA347E6">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2283F76C">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The second question is, How could the apostle distinguish trust or confidence from faith, Ephes. iii. 12. if the formal nature of faith lies in trust.</w:t>
      </w:r>
    </w:p>
    <w:p w14:paraId="77D94397">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第二个问题是，如果信心的正式本质在于信靠，使徒如何在以弗所书三章12节中将信靠或信任与信心区分开来。</w:t>
      </w:r>
    </w:p>
    <w:p w14:paraId="2EF15FA8">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1C558D7D">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Answer. "Trust or confidence is not always in scripture taken in the same sense. First, it is sometimes put for the object of confidence or the thing trusted in, Job xviii. 14. His confidence shall be rooted out of his tabernacle: that is, his children or wealth. Secondly, it is put for fiducial assent or persuasion, as in 2 Corinth, i. 15. In this confidence, that is, being persuaded. Heb. xiii. 18. We trust we have a good conscience, that is, we, are persuaded.</w:t>
      </w:r>
    </w:p>
    <w:p w14:paraId="1A2CA543">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回答："信靠或信任在圣经中并非总是以同一意义使用。首先，它有时被用于信任的对象或所信靠的事物，约伯记十八章14节。他所倚赖的必从他的帐棚中被拔出来：即他的孩子或财富。其次，它被用于信托认同或确信，如哥林多后书一章15节。我有这样的信心，即，我被说服。希伯来书十三章18节。我们自信有无亏的良心，即，我们确信。</w:t>
      </w:r>
    </w:p>
    <w:p w14:paraId="28F22E0E">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2B4ABDAC">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Thirdly, sometimes it is put for the comfortable sense of security or freedom from danger, which is the effect of persuasion. Job xi. 18.Thou shalt be secure. The original word signifies, Thou shalt trust, or, as the Geneva translation has it, Thou shalt be full of confidence.</w:t>
      </w:r>
    </w:p>
    <w:p w14:paraId="3CC33459">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第三，有时它被用于安全感或免于危险的舒适感，这是确信的效果。约伯记十一章18节。你必安稳。原文意为，你必信靠，或如日内瓦译本所言，你必充满信心。</w:t>
      </w:r>
    </w:p>
    <w:p w14:paraId="2402468E">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092A2E2E">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Confidence belongs to the essence of faith in the second sense, or, as signifying a persuasion, that God makes us a grant of Christ and of eternal life in him. In the third sense, the word confidence seems to be used in Ephes. iii. 12. as signifying that composed rest and establishment of mind, which is the immediate effect of faith, according to its measure; and which is manifested by what is there called boldness, or liberty of speech, in drawing near to God.</w:t>
      </w:r>
    </w:p>
    <w:p w14:paraId="2A00AA7B">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信任属于信心的本质，在第二种意义上，或作为表示确信，即神赐给我们基督和在祂里面的永生。在第三种意义上，"信任"一词似乎在以弗所书三章12节中被使用，表示那种安静的安息和心智的建立，这是信心的直接效果，根据其程度；它通过被称为坦然，或在亲近神时的言语自由而表现出来。</w:t>
      </w:r>
    </w:p>
    <w:p w14:paraId="32BF8823">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p>
    <w:p w14:paraId="2937F188">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But if it be considered, that this security is the effect, not only of our reflection upon the direct act of faith, but of that act itself; (we have boldness and confidence, it is not said by the knowledge or consciousness of our faith, but by our faith itself;) we will find here a convincing proof, that faith discerns Christ, not only as a Mediator in general, but as a Mediator for us in particular, procuring for us peace with God and introduction into his gracious presence; for no other faith can produce this boldness and confidence."</w:t>
      </w:r>
    </w:p>
    <w:p w14:paraId="24A3D438">
      <w:pPr>
        <w:pStyle w:val="11"/>
        <w:numPr>
          <w:ilvl w:val="0"/>
          <w:numId w:val="0"/>
        </w:numPr>
        <w:tabs>
          <w:tab w:val="left" w:pos="564"/>
        </w:tabs>
        <w:spacing w:before="0" w:after="0" w:line="240" w:lineRule="auto"/>
        <w:ind w:left="99" w:leftChars="0" w:right="97" w:rightChars="0" w:firstLine="0" w:firstLineChars="0"/>
        <w:jc w:val="both"/>
        <w:rPr>
          <w:rFonts w:hint="eastAsia"/>
          <w:sz w:val="30"/>
          <w:szCs w:val="30"/>
        </w:rPr>
      </w:pPr>
      <w:r>
        <w:rPr>
          <w:rFonts w:hint="eastAsia"/>
          <w:sz w:val="30"/>
          <w:szCs w:val="30"/>
        </w:rPr>
        <w:t>但如果考虑到，这种安全感是我们对信心直接行为的反思效果，也是那行为本身的效果；（我们有坦然和信心，并非因为我们对信心的知识或意识，而是因为我们的信心本身；）我们将在这里找到一个令人信服的证据，即信心识别基督，不仅作为一般的中保，而且特别作为我们的中保，为我们取得与神的和平，并引入祂的恩典同在；因为没有其他信心能产生这种坦然和信心。"</w:t>
      </w:r>
    </w:p>
    <w:p w14:paraId="12628184">
      <w:pPr>
        <w:pStyle w:val="11"/>
        <w:numPr>
          <w:ilvl w:val="0"/>
          <w:numId w:val="0"/>
        </w:numPr>
        <w:tabs>
          <w:tab w:val="left" w:pos="564"/>
        </w:tabs>
        <w:spacing w:before="0" w:after="0" w:line="240" w:lineRule="auto"/>
        <w:ind w:left="99" w:leftChars="0" w:right="97" w:rightChars="0" w:firstLine="0" w:firstLineChars="0"/>
        <w:jc w:val="both"/>
        <w:rPr>
          <w:sz w:val="30"/>
        </w:rPr>
      </w:pPr>
    </w:p>
    <w:p w14:paraId="6DF86123">
      <w:pPr>
        <w:pStyle w:val="5"/>
        <w:ind w:left="0" w:right="0" w:firstLine="0"/>
        <w:jc w:val="left"/>
      </w:pPr>
    </w:p>
    <w:p w14:paraId="04E9DE12">
      <w:pPr>
        <w:spacing w:before="1"/>
        <w:ind w:left="288" w:right="1" w:firstLine="0"/>
        <w:jc w:val="center"/>
        <w:rPr>
          <w:b/>
          <w:sz w:val="30"/>
        </w:rPr>
      </w:pPr>
      <w:r>
        <w:rPr>
          <w:b/>
          <w:sz w:val="30"/>
        </w:rPr>
        <w:t>————</w:t>
      </w:r>
      <w:r>
        <w:rPr>
          <w:b/>
          <w:spacing w:val="-10"/>
          <w:sz w:val="30"/>
        </w:rPr>
        <w:t>—</w:t>
      </w:r>
    </w:p>
    <w:p w14:paraId="4441155C">
      <w:pPr>
        <w:spacing w:after="0"/>
        <w:jc w:val="center"/>
        <w:rPr>
          <w:b/>
          <w:sz w:val="30"/>
        </w:rPr>
        <w:sectPr>
          <w:pgSz w:w="12240" w:h="15840"/>
          <w:pgMar w:top="1360" w:right="1440" w:bottom="280" w:left="1440" w:header="720" w:footer="720" w:gutter="0"/>
          <w:cols w:space="720" w:num="1"/>
        </w:sectPr>
      </w:pPr>
    </w:p>
    <w:p w14:paraId="438133CE">
      <w:pPr>
        <w:pStyle w:val="2"/>
      </w:pPr>
      <w:bookmarkStart w:id="23" w:name="_bookmark86"/>
      <w:bookmarkEnd w:id="23"/>
      <w:r>
        <w:t xml:space="preserve">LETTER </w:t>
      </w:r>
      <w:r>
        <w:rPr>
          <w:spacing w:val="-4"/>
        </w:rPr>
        <w:t>VII.</w:t>
      </w:r>
    </w:p>
    <w:p w14:paraId="070D15B4">
      <w:pPr>
        <w:pStyle w:val="4"/>
        <w:rPr>
          <w:b w:val="0"/>
        </w:rPr>
      </w:pPr>
      <w:r>
        <w:t>On</w:t>
      </w:r>
      <w:r>
        <w:rPr>
          <w:spacing w:val="-2"/>
        </w:rPr>
        <w:t xml:space="preserve"> </w:t>
      </w:r>
      <w:r>
        <w:t xml:space="preserve">the Gospel-revelation of God as reconciled in </w:t>
      </w:r>
      <w:r>
        <w:rPr>
          <w:spacing w:val="-2"/>
        </w:rPr>
        <w:t>Christ</w:t>
      </w:r>
      <w:r>
        <w:rPr>
          <w:b w:val="0"/>
          <w:spacing w:val="-2"/>
        </w:rPr>
        <w:t>.</w:t>
      </w:r>
    </w:p>
    <w:p w14:paraId="49277ED8">
      <w:pPr>
        <w:pStyle w:val="5"/>
        <w:ind w:left="0" w:right="0" w:firstLine="0"/>
        <w:jc w:val="left"/>
        <w:rPr>
          <w:i/>
        </w:rPr>
      </w:pPr>
    </w:p>
    <w:p w14:paraId="1B3687A1">
      <w:pPr>
        <w:pStyle w:val="2"/>
        <w:bidi w:val="0"/>
        <w:rPr>
          <w:rFonts w:hint="eastAsia"/>
        </w:rPr>
      </w:pPr>
      <w:r>
        <w:rPr>
          <w:rFonts w:hint="eastAsia"/>
        </w:rPr>
        <w:t>第七封信。</w:t>
      </w:r>
    </w:p>
    <w:p w14:paraId="3E59DA0C">
      <w:pPr>
        <w:pStyle w:val="2"/>
        <w:bidi w:val="0"/>
        <w:rPr>
          <w:rFonts w:hint="eastAsia"/>
        </w:rPr>
      </w:pPr>
      <w:r>
        <w:rPr>
          <w:rFonts w:hint="eastAsia"/>
        </w:rPr>
        <w:t>论福音启示中在基督里和好的神。</w:t>
      </w:r>
    </w:p>
    <w:p w14:paraId="3ED4B6BA">
      <w:pPr>
        <w:pStyle w:val="5"/>
        <w:spacing w:before="70"/>
        <w:ind w:firstLine="0"/>
        <w:rPr>
          <w:rFonts w:hint="eastAsia"/>
        </w:rPr>
      </w:pPr>
    </w:p>
    <w:p w14:paraId="06108F59">
      <w:pPr>
        <w:pStyle w:val="5"/>
        <w:spacing w:before="70"/>
        <w:ind w:firstLine="0"/>
        <w:rPr>
          <w:rFonts w:hint="eastAsia"/>
        </w:rPr>
      </w:pPr>
      <w:r>
        <w:rPr>
          <w:rFonts w:hint="eastAsia"/>
        </w:rPr>
        <w:t>Christian Brethren,</w:t>
      </w:r>
    </w:p>
    <w:p w14:paraId="426BD02C">
      <w:pPr>
        <w:pStyle w:val="5"/>
        <w:spacing w:before="70"/>
        <w:ind w:firstLine="0"/>
        <w:rPr>
          <w:rFonts w:hint="eastAsia"/>
        </w:rPr>
      </w:pPr>
      <w:r>
        <w:rPr>
          <w:rFonts w:hint="eastAsia"/>
        </w:rPr>
        <w:t>基督徒弟兄们，</w:t>
      </w:r>
    </w:p>
    <w:p w14:paraId="16DD8D0E">
      <w:pPr>
        <w:pStyle w:val="5"/>
        <w:spacing w:before="70"/>
        <w:ind w:firstLine="0"/>
        <w:rPr>
          <w:rFonts w:hint="eastAsia"/>
        </w:rPr>
      </w:pPr>
    </w:p>
    <w:p w14:paraId="35F26568">
      <w:pPr>
        <w:pStyle w:val="5"/>
        <w:spacing w:before="70"/>
        <w:ind w:firstLine="0"/>
        <w:rPr>
          <w:rFonts w:hint="eastAsia"/>
        </w:rPr>
      </w:pPr>
      <w:r>
        <w:rPr>
          <w:rFonts w:hint="eastAsia"/>
        </w:rPr>
        <w:t>Arminius and his followers, whose peculiar tenets were justly condemned in the celebrated synod which met at Doit in the year 1618, represented this as the whole immediate effect of the death of Christ, that, justice being satisfied, God might, consistently with his honour, grant pardon and reconciliation on such terms, as he should see fit; and that it might be possible for God, either to detain the captives or to set them at liberty.</w:t>
      </w:r>
    </w:p>
    <w:p w14:paraId="5ADA32C2">
      <w:pPr>
        <w:pStyle w:val="5"/>
        <w:spacing w:before="70"/>
        <w:ind w:firstLine="0"/>
        <w:rPr>
          <w:rFonts w:hint="eastAsia"/>
        </w:rPr>
      </w:pPr>
      <w:r>
        <w:rPr>
          <w:rFonts w:hint="eastAsia"/>
        </w:rPr>
        <w:t>阿民念及其追随者，他们的特殊教义在1618年著名的多特会议上被公正地谴责，他们认为基督之死的全部直接效果就是，公义得到满足后，神可以在不损害祂的尊严的情况下，按照祂认为合适的条件施予赦免和和好；并且神可能会决定要么继续囚禁罪人，要么将他们释放。</w:t>
      </w:r>
    </w:p>
    <w:p w14:paraId="368AED0A">
      <w:pPr>
        <w:pStyle w:val="5"/>
        <w:spacing w:before="70"/>
        <w:ind w:firstLine="0"/>
        <w:rPr>
          <w:rFonts w:hint="eastAsia"/>
        </w:rPr>
      </w:pPr>
    </w:p>
    <w:p w14:paraId="4368D5E7">
      <w:pPr>
        <w:pStyle w:val="5"/>
        <w:spacing w:before="70"/>
        <w:ind w:firstLine="0"/>
        <w:rPr>
          <w:rFonts w:hint="eastAsia"/>
        </w:rPr>
      </w:pPr>
      <w:r>
        <w:rPr>
          <w:rFonts w:hint="eastAsia"/>
        </w:rPr>
        <w:t>By the death of Christ, said they, God is reconcileable to all men, but reconciled to none.68</w:t>
      </w:r>
    </w:p>
    <w:p w14:paraId="1663C044">
      <w:pPr>
        <w:pStyle w:val="5"/>
        <w:spacing w:before="70"/>
        <w:ind w:firstLine="0"/>
        <w:rPr>
          <w:rFonts w:hint="eastAsia"/>
        </w:rPr>
      </w:pPr>
      <w:r>
        <w:rPr>
          <w:rFonts w:hint="eastAsia"/>
        </w:rPr>
        <w:t>他们说，通过基督的死，神可与所有人和好，但尚未与任何人和好。68</w:t>
      </w:r>
    </w:p>
    <w:p w14:paraId="66307CFE">
      <w:pPr>
        <w:pStyle w:val="5"/>
        <w:spacing w:before="70"/>
        <w:ind w:firstLine="0"/>
        <w:rPr>
          <w:rFonts w:hint="eastAsia"/>
        </w:rPr>
      </w:pPr>
    </w:p>
    <w:p w14:paraId="525AB422">
      <w:pPr>
        <w:pStyle w:val="5"/>
        <w:spacing w:before="70"/>
        <w:ind w:firstLine="0"/>
        <w:rPr>
          <w:rFonts w:hint="eastAsia"/>
        </w:rPr>
      </w:pPr>
      <w:r>
        <w:rPr>
          <w:rFonts w:hint="eastAsia"/>
        </w:rPr>
        <w:t>In a similar manner, Mr. Bellamy speaks of God's willingness to be reconciled upon their return to him.</w:t>
      </w:r>
    </w:p>
    <w:p w14:paraId="0D1D8E6F">
      <w:pPr>
        <w:pStyle w:val="5"/>
        <w:spacing w:before="70"/>
        <w:ind w:firstLine="0"/>
        <w:rPr>
          <w:rFonts w:hint="eastAsia"/>
        </w:rPr>
      </w:pPr>
      <w:r>
        <w:rPr>
          <w:rFonts w:hint="eastAsia"/>
        </w:rPr>
        <w:t>同样，贝拉米先生谈到神愿意在人们回归祂时与他们和好。</w:t>
      </w:r>
    </w:p>
    <w:p w14:paraId="69B89F6E">
      <w:pPr>
        <w:pStyle w:val="5"/>
        <w:spacing w:before="70"/>
        <w:ind w:firstLine="0"/>
        <w:rPr>
          <w:rFonts w:hint="eastAsia"/>
        </w:rPr>
      </w:pPr>
    </w:p>
    <w:p w14:paraId="06DD971F">
      <w:pPr>
        <w:pStyle w:val="5"/>
        <w:spacing w:before="70"/>
        <w:ind w:firstLine="0"/>
        <w:rPr>
          <w:rFonts w:hint="eastAsia"/>
        </w:rPr>
      </w:pPr>
      <w:r>
        <w:rPr>
          <w:rFonts w:hint="eastAsia"/>
        </w:rPr>
        <w:t>"The gospel," according to him, "is glad tiding, that, through Christ, God is ready to be reconciled to the returning penitent."69</w:t>
      </w:r>
    </w:p>
    <w:p w14:paraId="6F02AF7F">
      <w:pPr>
        <w:pStyle w:val="5"/>
        <w:spacing w:before="70"/>
        <w:ind w:firstLine="0"/>
        <w:rPr>
          <w:rFonts w:hint="eastAsia"/>
        </w:rPr>
      </w:pPr>
      <w:r>
        <w:rPr>
          <w:rFonts w:hint="eastAsia"/>
        </w:rPr>
        <w:t>据他所言，"福音是好消息，通过基督，神准备好与回转悔改的人和好。"69</w:t>
      </w:r>
    </w:p>
    <w:p w14:paraId="30C874A3">
      <w:pPr>
        <w:pStyle w:val="5"/>
        <w:spacing w:before="70"/>
        <w:ind w:firstLine="0"/>
        <w:rPr>
          <w:rFonts w:hint="eastAsia"/>
        </w:rPr>
      </w:pPr>
    </w:p>
    <w:p w14:paraId="10D098B2">
      <w:pPr>
        <w:pStyle w:val="5"/>
        <w:spacing w:before="70"/>
        <w:ind w:firstLine="0"/>
        <w:rPr>
          <w:rFonts w:hint="eastAsia"/>
        </w:rPr>
      </w:pPr>
      <w:r>
        <w:rPr>
          <w:rFonts w:hint="eastAsia"/>
        </w:rPr>
        <w:t>"God" says he in another place, "to testify his approbation and infinite delight in the obedience and sacrifice of his Son, becomes, ready to be reconciled to any how vile soever, who repent and return."70</w:t>
      </w:r>
    </w:p>
    <w:p w14:paraId="6D489646">
      <w:pPr>
        <w:pStyle w:val="5"/>
        <w:spacing w:before="70"/>
        <w:ind w:firstLine="0"/>
        <w:rPr>
          <w:rFonts w:hint="eastAsia"/>
        </w:rPr>
      </w:pPr>
      <w:r>
        <w:rPr>
          <w:rFonts w:hint="eastAsia"/>
        </w:rPr>
        <w:t>他在另一处说，"神为了表明祂对儿子的顺服和牺牲的认可和无限喜悦，变得愿意与任何悔改归回的人和好，无论他们多么邪恶。"70</w:t>
      </w:r>
    </w:p>
    <w:p w14:paraId="43E9DAE9">
      <w:pPr>
        <w:pStyle w:val="5"/>
        <w:spacing w:before="70"/>
        <w:ind w:firstLine="0"/>
        <w:rPr>
          <w:rFonts w:hint="eastAsia"/>
        </w:rPr>
      </w:pPr>
    </w:p>
    <w:p w14:paraId="71766B4B">
      <w:pPr>
        <w:pStyle w:val="5"/>
        <w:spacing w:before="70"/>
        <w:ind w:firstLine="0"/>
        <w:rPr>
          <w:rFonts w:hint="eastAsia"/>
        </w:rPr>
      </w:pPr>
      <w:r>
        <w:rPr>
          <w:rFonts w:hint="eastAsia"/>
        </w:rPr>
        <w:t>On the contrary, the Divines whom Mr. Bellamy opposes, teach, that God is revealed in the gospel as reconciled in Christ.</w:t>
      </w:r>
    </w:p>
    <w:p w14:paraId="088994C2">
      <w:pPr>
        <w:pStyle w:val="5"/>
        <w:spacing w:before="70"/>
        <w:ind w:firstLine="0"/>
        <w:rPr>
          <w:rFonts w:hint="eastAsia"/>
        </w:rPr>
      </w:pPr>
      <w:r>
        <w:rPr>
          <w:rFonts w:hint="eastAsia"/>
        </w:rPr>
        <w:t>相反，贝拉米先生所反对的神学家们教导说，福音中启示的神是在基督里已经和好的神。</w:t>
      </w:r>
    </w:p>
    <w:p w14:paraId="65888D62">
      <w:pPr>
        <w:pStyle w:val="5"/>
        <w:spacing w:before="70"/>
        <w:ind w:firstLine="0"/>
        <w:rPr>
          <w:rFonts w:hint="eastAsia"/>
        </w:rPr>
      </w:pPr>
    </w:p>
    <w:p w14:paraId="276BD08C">
      <w:pPr>
        <w:pStyle w:val="5"/>
        <w:spacing w:before="70"/>
        <w:ind w:firstLine="0"/>
        <w:rPr>
          <w:rFonts w:hint="eastAsia"/>
        </w:rPr>
      </w:pPr>
      <w:r>
        <w:rPr>
          <w:rFonts w:hint="eastAsia"/>
        </w:rPr>
        <w:t>By this expression it is not meant, that any change takes place in the nature or will of God, but only that the infinite justice; which necessarily belongs to him as the judge of all the earth, having been abundantly glorified by the satisfaction of our Lord Jesus Christ, his good-will towards man has obtained a full and honourable vent; and that all the spiritual blessings, proceeding from his special love to a certain number of mankind-sinners, are infallibly secured to them by that satisfaction, without any other procuring cause.</w:t>
      </w:r>
    </w:p>
    <w:p w14:paraId="47FFD150">
      <w:pPr>
        <w:pStyle w:val="5"/>
        <w:spacing w:before="70"/>
        <w:ind w:firstLine="0"/>
        <w:rPr>
          <w:rFonts w:hint="eastAsia"/>
        </w:rPr>
      </w:pPr>
      <w:r>
        <w:rPr>
          <w:rFonts w:hint="eastAsia"/>
        </w:rPr>
        <w:t>这种表述并非意味着神的本性或旨意发生了任何变化，而是指祂作为全地之审判者所必有的无限公义，已经因我们主耶稣基督的满足而得到丰富的荣耀，祂对人的善意已获得了完全而荣耀的表达；并且所有从祂对特定数量的罪人的特别之爱而来的属灵祝福，都已通过那满足而确切地保障给他们，不需要任何其他获取的原因。</w:t>
      </w:r>
    </w:p>
    <w:p w14:paraId="2A455F87">
      <w:pPr>
        <w:pStyle w:val="5"/>
        <w:spacing w:before="70"/>
        <w:ind w:firstLine="0"/>
        <w:rPr>
          <w:rFonts w:hint="eastAsia"/>
        </w:rPr>
      </w:pPr>
    </w:p>
    <w:p w14:paraId="437B6127">
      <w:pPr>
        <w:pStyle w:val="5"/>
        <w:spacing w:before="70"/>
        <w:ind w:firstLine="0"/>
        <w:rPr>
          <w:rFonts w:hint="eastAsia"/>
        </w:rPr>
      </w:pPr>
      <w:r>
        <w:rPr>
          <w:rFonts w:hint="eastAsia"/>
        </w:rPr>
        <w:t>That Mr. Bellamy's expression just now mentioned is injurious to the truth of the gospel appears from such considerations as the following.</w:t>
      </w:r>
    </w:p>
    <w:p w14:paraId="5896C53D">
      <w:pPr>
        <w:pStyle w:val="5"/>
        <w:spacing w:before="70"/>
        <w:ind w:firstLine="0"/>
        <w:rPr>
          <w:rFonts w:hint="eastAsia"/>
        </w:rPr>
      </w:pPr>
      <w:r>
        <w:rPr>
          <w:rFonts w:hint="eastAsia"/>
        </w:rPr>
        <w:t>贝拉米先生刚才提到的表达对福音真理有害，这从以下几点考虑可以看出。</w:t>
      </w:r>
    </w:p>
    <w:p w14:paraId="4B60D586">
      <w:pPr>
        <w:pStyle w:val="5"/>
        <w:spacing w:before="70"/>
        <w:ind w:firstLine="0"/>
        <w:rPr>
          <w:rFonts w:hint="eastAsia"/>
        </w:rPr>
      </w:pPr>
    </w:p>
    <w:p w14:paraId="078A214C">
      <w:pPr>
        <w:pStyle w:val="5"/>
        <w:spacing w:before="70"/>
        <w:ind w:firstLine="0"/>
        <w:rPr>
          <w:rFonts w:hint="eastAsia"/>
        </w:rPr>
      </w:pPr>
      <w:r>
        <w:rPr>
          <w:rFonts w:hint="eastAsia"/>
        </w:rPr>
        <w:t>1.The immediate effect of the death of Christ is not a possibility of reconciliation, but reconciliation itself.</w:t>
      </w:r>
    </w:p>
    <w:p w14:paraId="3D934055">
      <w:pPr>
        <w:pStyle w:val="5"/>
        <w:spacing w:before="70"/>
        <w:ind w:firstLine="0"/>
        <w:rPr>
          <w:rFonts w:hint="eastAsia"/>
        </w:rPr>
      </w:pPr>
      <w:r>
        <w:rPr>
          <w:rFonts w:hint="eastAsia"/>
        </w:rPr>
        <w:t>1.基督之死的直接效果不是和好的可能性，而是和好本身。</w:t>
      </w:r>
    </w:p>
    <w:p w14:paraId="319B4022">
      <w:pPr>
        <w:pStyle w:val="5"/>
        <w:spacing w:before="70"/>
        <w:ind w:firstLine="0"/>
        <w:rPr>
          <w:rFonts w:hint="eastAsia"/>
        </w:rPr>
      </w:pPr>
    </w:p>
    <w:p w14:paraId="04160533">
      <w:pPr>
        <w:pStyle w:val="5"/>
        <w:spacing w:before="70"/>
        <w:ind w:firstLine="0"/>
        <w:rPr>
          <w:rFonts w:hint="eastAsia"/>
        </w:rPr>
      </w:pPr>
      <w:r>
        <w:rPr>
          <w:rFonts w:hint="eastAsia"/>
        </w:rPr>
        <w:t>The reconciliation, effected by the death of Christ, includes both the appeasing of God's wrath against us and the procuring of the removal or slaying of our enmity against God.</w:t>
      </w:r>
    </w:p>
    <w:p w14:paraId="00775FFB">
      <w:pPr>
        <w:pStyle w:val="5"/>
        <w:spacing w:before="70"/>
        <w:ind w:firstLine="0"/>
        <w:rPr>
          <w:rFonts w:hint="eastAsia"/>
        </w:rPr>
      </w:pPr>
      <w:r>
        <w:rPr>
          <w:rFonts w:hint="eastAsia"/>
        </w:rPr>
        <w:t>基督之死所成就的和好，既包括平息神对我们的愤怒，也包括获得除去或杀死我们对神的敌意。</w:t>
      </w:r>
    </w:p>
    <w:p w14:paraId="0A571000">
      <w:pPr>
        <w:pStyle w:val="5"/>
        <w:spacing w:before="70"/>
        <w:ind w:firstLine="0"/>
        <w:rPr>
          <w:rFonts w:hint="eastAsia"/>
        </w:rPr>
      </w:pPr>
    </w:p>
    <w:p w14:paraId="21CAF69A">
      <w:pPr>
        <w:pStyle w:val="5"/>
        <w:spacing w:before="70"/>
        <w:ind w:firstLine="0"/>
        <w:rPr>
          <w:rFonts w:hint="eastAsia"/>
        </w:rPr>
      </w:pPr>
      <w:r>
        <w:rPr>
          <w:rFonts w:hint="eastAsia"/>
        </w:rPr>
        <w:t>The former of these two things appears to be meant by this expression of the apostle: For while we were enemies, we were reconciled to God by the death of his Son, Rom. v. 10.</w:t>
      </w:r>
    </w:p>
    <w:p w14:paraId="69891DD6">
      <w:pPr>
        <w:pStyle w:val="5"/>
        <w:spacing w:before="70"/>
        <w:ind w:firstLine="0"/>
        <w:rPr>
          <w:rFonts w:hint="eastAsia"/>
        </w:rPr>
      </w:pPr>
      <w:r>
        <w:rPr>
          <w:rFonts w:hint="eastAsia"/>
        </w:rPr>
        <w:t>这两件事中的前者似乎是使徒在这句话中所表达的："因为我们作仇敌的时候，且借着神儿子的死得与神和好"，罗马书五章10节。</w:t>
      </w:r>
    </w:p>
    <w:p w14:paraId="199EC939">
      <w:pPr>
        <w:pStyle w:val="5"/>
        <w:spacing w:before="70"/>
        <w:ind w:firstLine="0"/>
        <w:rPr>
          <w:rFonts w:hint="eastAsia"/>
        </w:rPr>
      </w:pPr>
    </w:p>
    <w:p w14:paraId="2E98FE3B">
      <w:pPr>
        <w:pStyle w:val="5"/>
        <w:spacing w:before="70"/>
        <w:ind w:firstLine="0"/>
        <w:rPr>
          <w:rFonts w:hint="eastAsia"/>
        </w:rPr>
      </w:pPr>
      <w:r>
        <w:rPr>
          <w:rFonts w:hint="eastAsia"/>
        </w:rPr>
        <w:t>which words are not to be understood of our conversion; for that is intended by the following words, We shall saved by his life; conversion being more immediately the effect of Christ's life than of his death; and being here as plainly distinguished from our reconciliation by his death, as the effect from the cause.</w:t>
      </w:r>
    </w:p>
    <w:p w14:paraId="45323A2F">
      <w:pPr>
        <w:pStyle w:val="5"/>
        <w:spacing w:before="70"/>
        <w:ind w:firstLine="0"/>
        <w:rPr>
          <w:rFonts w:hint="eastAsia"/>
        </w:rPr>
      </w:pPr>
      <w:r>
        <w:rPr>
          <w:rFonts w:hint="eastAsia"/>
        </w:rPr>
        <w:t>这些话不应理解为我们的转变；因为转变是由下面的话所指的，"我们必因祂的生得救"；转变更直接地是基督的生命而非祂的死的果效；并且在这里，转变与借着祂的死与我们的和好一样清楚地区分开来，如同结果与原因的区别。</w:t>
      </w:r>
    </w:p>
    <w:p w14:paraId="667153A3">
      <w:pPr>
        <w:pStyle w:val="5"/>
        <w:spacing w:before="70"/>
        <w:ind w:firstLine="0"/>
        <w:rPr>
          <w:rFonts w:hint="eastAsia"/>
        </w:rPr>
      </w:pPr>
    </w:p>
    <w:p w14:paraId="1FC0B80A">
      <w:pPr>
        <w:pStyle w:val="5"/>
        <w:spacing w:before="70"/>
        <w:ind w:firstLine="0"/>
        <w:rPr>
          <w:rFonts w:hint="eastAsia"/>
        </w:rPr>
      </w:pPr>
      <w:r>
        <w:rPr>
          <w:rFonts w:hint="eastAsia"/>
        </w:rPr>
        <w:t>Hence in the Syriac, which is the most ancient translation extant of the New Testament, the first clause of this verse is rendered, God is reconciled to us by the death of his Son.</w:t>
      </w:r>
    </w:p>
    <w:p w14:paraId="687F35DC">
      <w:pPr>
        <w:pStyle w:val="5"/>
        <w:spacing w:before="70"/>
        <w:ind w:firstLine="0"/>
        <w:rPr>
          <w:rFonts w:hint="eastAsia"/>
        </w:rPr>
      </w:pPr>
      <w:r>
        <w:rPr>
          <w:rFonts w:hint="eastAsia"/>
        </w:rPr>
        <w:t>因此，在叙利亚文（这是现存最古老的新约圣经译本）中，这节经文的第一句被翻译为"神因祂儿子的死与我们和好"。</w:t>
      </w:r>
    </w:p>
    <w:p w14:paraId="6344DCD7">
      <w:pPr>
        <w:pStyle w:val="5"/>
        <w:spacing w:before="70"/>
        <w:ind w:firstLine="0"/>
        <w:rPr>
          <w:rFonts w:hint="eastAsia"/>
        </w:rPr>
      </w:pPr>
    </w:p>
    <w:p w14:paraId="52F23615">
      <w:pPr>
        <w:pStyle w:val="5"/>
        <w:spacing w:before="70"/>
        <w:ind w:firstLine="0"/>
        <w:rPr>
          <w:rFonts w:hint="eastAsia"/>
        </w:rPr>
      </w:pPr>
      <w:r>
        <w:rPr>
          <w:rFonts w:hint="eastAsia"/>
        </w:rPr>
        <w:t>It is usual in Scripture to say, the offender is reconciled, even when the thing most directly meant is that the offended party is appeased.</w:t>
      </w:r>
    </w:p>
    <w:p w14:paraId="179FE563">
      <w:pPr>
        <w:pStyle w:val="5"/>
        <w:spacing w:before="70"/>
        <w:ind w:firstLine="0"/>
        <w:rPr>
          <w:rFonts w:hint="eastAsia"/>
        </w:rPr>
      </w:pPr>
      <w:r>
        <w:rPr>
          <w:rFonts w:hint="eastAsia"/>
        </w:rPr>
        <w:t>在圣经中通常说，冒犯者被和好，即使最直接的意思是被冒犯的一方被平息。</w:t>
      </w:r>
    </w:p>
    <w:p w14:paraId="08A312FA">
      <w:pPr>
        <w:pStyle w:val="5"/>
        <w:spacing w:before="70"/>
        <w:ind w:firstLine="0"/>
        <w:rPr>
          <w:rFonts w:hint="eastAsia"/>
        </w:rPr>
      </w:pPr>
    </w:p>
    <w:p w14:paraId="45F7622A">
      <w:pPr>
        <w:pStyle w:val="5"/>
        <w:spacing w:before="70"/>
        <w:ind w:firstLine="0"/>
        <w:rPr>
          <w:rFonts w:hint="eastAsia"/>
        </w:rPr>
      </w:pPr>
      <w:r>
        <w:rPr>
          <w:rFonts w:hint="eastAsia"/>
        </w:rPr>
        <w:t>Thus in Matth. v. 24. our Lord directs a person, who remembers, that his. brother, hath ought against him, to go and be reconciled to his brother, that is, to endeavour, by offering satisfaction, to turn away or appease his brother's anger.</w:t>
      </w:r>
    </w:p>
    <w:p w14:paraId="197477BF">
      <w:pPr>
        <w:pStyle w:val="5"/>
        <w:spacing w:before="70"/>
        <w:ind w:firstLine="0"/>
        <w:rPr>
          <w:rFonts w:hint="eastAsia"/>
        </w:rPr>
      </w:pPr>
      <w:r>
        <w:rPr>
          <w:rFonts w:hint="eastAsia"/>
        </w:rPr>
        <w:t>因此在马太福音五章24节中，我们的主指示一个人，当他记起他的弟兄向他怀怨，就去与他的弟兄和好，也就是说，通过提供满足，努力转消或平息他弟兄的怒气。</w:t>
      </w:r>
    </w:p>
    <w:p w14:paraId="7C4BBC17">
      <w:pPr>
        <w:pStyle w:val="5"/>
        <w:spacing w:before="70"/>
        <w:ind w:firstLine="0"/>
        <w:rPr>
          <w:rFonts w:hint="eastAsia"/>
        </w:rPr>
      </w:pPr>
    </w:p>
    <w:p w14:paraId="5CB14D43">
      <w:pPr>
        <w:pStyle w:val="5"/>
        <w:spacing w:before="70"/>
        <w:ind w:firstLine="0"/>
        <w:rPr>
          <w:rFonts w:hint="eastAsia"/>
        </w:rPr>
      </w:pPr>
      <w:r>
        <w:rPr>
          <w:rFonts w:hint="eastAsia"/>
        </w:rPr>
        <w:t>In the same sense, the wife, that had deserted her husband, is enjoined to be reconciled to him, I Corinth, vii. 11.</w:t>
      </w:r>
    </w:p>
    <w:p w14:paraId="33FA141E">
      <w:pPr>
        <w:pStyle w:val="5"/>
        <w:spacing w:before="70"/>
        <w:ind w:firstLine="0"/>
        <w:rPr>
          <w:rFonts w:hint="eastAsia"/>
        </w:rPr>
      </w:pPr>
      <w:r>
        <w:rPr>
          <w:rFonts w:hint="eastAsia"/>
        </w:rPr>
        <w:t>同样的意义上，离弃丈夫的妻子被命令与他和好，哥林多前书七章11节。</w:t>
      </w:r>
    </w:p>
    <w:p w14:paraId="1740C755">
      <w:pPr>
        <w:pStyle w:val="5"/>
        <w:spacing w:before="70"/>
        <w:ind w:firstLine="0"/>
        <w:rPr>
          <w:rFonts w:hint="eastAsia"/>
        </w:rPr>
      </w:pPr>
    </w:p>
    <w:p w14:paraId="12896504">
      <w:pPr>
        <w:pStyle w:val="5"/>
        <w:spacing w:before="70"/>
        <w:ind w:firstLine="0"/>
        <w:rPr>
          <w:rFonts w:hint="eastAsia"/>
        </w:rPr>
      </w:pPr>
      <w:r>
        <w:rPr>
          <w:rFonts w:hint="eastAsia"/>
        </w:rPr>
        <w:t>When God is said to be a God of peace, and to be in Christ reconciling the world to himself, not imputing their trespasses unto them; nothing less can be meant, than that he is reconciled in Christ.</w:t>
      </w:r>
    </w:p>
    <w:p w14:paraId="4590FAAC">
      <w:pPr>
        <w:pStyle w:val="5"/>
        <w:spacing w:before="70"/>
        <w:ind w:firstLine="0"/>
        <w:rPr>
          <w:rFonts w:hint="eastAsia"/>
        </w:rPr>
      </w:pPr>
      <w:r>
        <w:rPr>
          <w:rFonts w:hint="eastAsia"/>
        </w:rPr>
        <w:t>当神被称为和平的神，并且在基督里叫世人与自己和好，不将他们的过犯归到他们身上时；这意味着的绝不会少于祂在基督里已经和好。</w:t>
      </w:r>
    </w:p>
    <w:p w14:paraId="689C9359">
      <w:pPr>
        <w:pStyle w:val="5"/>
        <w:spacing w:before="70"/>
        <w:ind w:firstLine="0"/>
        <w:rPr>
          <w:rFonts w:hint="eastAsia"/>
        </w:rPr>
      </w:pPr>
    </w:p>
    <w:p w14:paraId="1771078A">
      <w:pPr>
        <w:pStyle w:val="5"/>
        <w:spacing w:before="70"/>
        <w:ind w:firstLine="0"/>
        <w:rPr>
          <w:rFonts w:hint="eastAsia"/>
        </w:rPr>
      </w:pPr>
      <w:r>
        <w:rPr>
          <w:rFonts w:hint="eastAsia"/>
        </w:rPr>
        <w:t>Objection. God is not reconciled to all men. Those that believe not are condemned already; the wrath of God abideth on them: God is angry with them every day.</w:t>
      </w:r>
    </w:p>
    <w:p w14:paraId="1E487E33">
      <w:pPr>
        <w:pStyle w:val="5"/>
        <w:spacing w:before="70"/>
        <w:ind w:firstLine="0"/>
        <w:rPr>
          <w:rFonts w:hint="eastAsia"/>
        </w:rPr>
      </w:pPr>
      <w:r>
        <w:rPr>
          <w:rFonts w:hint="eastAsia"/>
        </w:rPr>
        <w:t>反对意见：神并非与所有人和好。那些不信的人已经被定罪；神的忿怒常在他们身上：神天天向他们发怒。</w:t>
      </w:r>
    </w:p>
    <w:p w14:paraId="7D999CC9">
      <w:pPr>
        <w:pStyle w:val="5"/>
        <w:spacing w:before="70"/>
        <w:ind w:firstLine="0"/>
        <w:rPr>
          <w:rFonts w:hint="eastAsia"/>
        </w:rPr>
      </w:pPr>
    </w:p>
    <w:p w14:paraId="00A98467">
      <w:pPr>
        <w:pStyle w:val="5"/>
        <w:spacing w:before="70"/>
        <w:ind w:firstLine="0"/>
        <w:rPr>
          <w:rFonts w:hint="eastAsia"/>
        </w:rPr>
      </w:pPr>
      <w:r>
        <w:rPr>
          <w:rFonts w:hint="eastAsia"/>
        </w:rPr>
        <w:t>Answer. There are two ways wherein God reveals himself to fallen men.</w:t>
      </w:r>
    </w:p>
    <w:p w14:paraId="51F79DB5">
      <w:pPr>
        <w:pStyle w:val="5"/>
        <w:spacing w:before="70"/>
        <w:ind w:firstLine="0"/>
        <w:rPr>
          <w:rFonts w:hint="eastAsia"/>
        </w:rPr>
      </w:pPr>
      <w:r>
        <w:rPr>
          <w:rFonts w:hint="eastAsia"/>
        </w:rPr>
        <w:t>回答：神向堕落的人类启示自己有两种方式。</w:t>
      </w:r>
    </w:p>
    <w:p w14:paraId="48894323">
      <w:pPr>
        <w:pStyle w:val="5"/>
        <w:spacing w:before="70"/>
        <w:ind w:firstLine="0"/>
        <w:rPr>
          <w:rFonts w:hint="eastAsia"/>
        </w:rPr>
      </w:pPr>
    </w:p>
    <w:p w14:paraId="291FF124">
      <w:pPr>
        <w:pStyle w:val="5"/>
        <w:spacing w:before="70"/>
        <w:ind w:firstLine="0"/>
        <w:rPr>
          <w:rFonts w:hint="eastAsia"/>
        </w:rPr>
      </w:pPr>
      <w:r>
        <w:rPr>
          <w:rFonts w:hint="eastAsia"/>
        </w:rPr>
        <w:t>One of these ways is that of the covenant of works. Here he reveals himself as condemning every sinner, that is, all mankind considered as in their natural state.</w:t>
      </w:r>
    </w:p>
    <w:p w14:paraId="1C5130C8">
      <w:pPr>
        <w:pStyle w:val="5"/>
        <w:spacing w:before="70"/>
        <w:ind w:firstLine="0"/>
        <w:rPr>
          <w:rFonts w:hint="eastAsia"/>
        </w:rPr>
      </w:pPr>
      <w:r>
        <w:rPr>
          <w:rFonts w:hint="eastAsia"/>
        </w:rPr>
        <w:t>其中一种方式是行为之约。在这里，祂将自己启示为谴责每一个罪人，也就是说，所有被视为处于自然状态的人类。</w:t>
      </w:r>
    </w:p>
    <w:p w14:paraId="6A1B988B">
      <w:pPr>
        <w:pStyle w:val="5"/>
        <w:spacing w:before="70"/>
        <w:ind w:firstLine="0"/>
        <w:rPr>
          <w:rFonts w:hint="eastAsia"/>
        </w:rPr>
      </w:pPr>
    </w:p>
    <w:p w14:paraId="2145C696">
      <w:pPr>
        <w:pStyle w:val="5"/>
        <w:spacing w:before="70"/>
        <w:ind w:firstLine="0"/>
        <w:rPr>
          <w:rFonts w:hint="eastAsia"/>
        </w:rPr>
      </w:pPr>
      <w:r>
        <w:rPr>
          <w:rFonts w:hint="eastAsia"/>
        </w:rPr>
        <w:t>Every child of Adam, as such, is a child of wrath. By this covenant, in itself, we cannot know that God is either reconcilable or reconciled.</w:t>
      </w:r>
    </w:p>
    <w:p w14:paraId="78219474">
      <w:pPr>
        <w:pStyle w:val="5"/>
        <w:spacing w:before="70"/>
        <w:ind w:firstLine="0"/>
        <w:rPr>
          <w:rFonts w:hint="eastAsia"/>
        </w:rPr>
      </w:pPr>
      <w:r>
        <w:rPr>
          <w:rFonts w:hint="eastAsia"/>
        </w:rPr>
        <w:t>亚当的每个儿女，作为这样的身份，都是可怒之子。通过这约本身，我们不能知道神是可和好的还是已经和好的。</w:t>
      </w:r>
    </w:p>
    <w:p w14:paraId="076403F3">
      <w:pPr>
        <w:pStyle w:val="5"/>
        <w:spacing w:before="70"/>
        <w:ind w:firstLine="0"/>
        <w:rPr>
          <w:rFonts w:hint="eastAsia"/>
        </w:rPr>
      </w:pPr>
    </w:p>
    <w:p w14:paraId="61A04629">
      <w:pPr>
        <w:pStyle w:val="5"/>
        <w:spacing w:before="70"/>
        <w:ind w:firstLine="0"/>
        <w:rPr>
          <w:rFonts w:hint="eastAsia"/>
        </w:rPr>
      </w:pPr>
      <w:r>
        <w:rPr>
          <w:rFonts w:hint="eastAsia"/>
        </w:rPr>
        <w:t>Nothing is revealed here but the wrath of God against all ungodliness and unrighteousness of men.</w:t>
      </w:r>
    </w:p>
    <w:p w14:paraId="062D3936">
      <w:pPr>
        <w:pStyle w:val="5"/>
        <w:spacing w:before="70"/>
        <w:ind w:firstLine="0"/>
        <w:rPr>
          <w:rFonts w:hint="eastAsia"/>
        </w:rPr>
      </w:pPr>
      <w:r>
        <w:rPr>
          <w:rFonts w:hint="eastAsia"/>
        </w:rPr>
        <w:t>这里所启示的只有神对人一切不虔不义的忿怒。</w:t>
      </w:r>
    </w:p>
    <w:p w14:paraId="0B70DB90">
      <w:pPr>
        <w:pStyle w:val="5"/>
        <w:spacing w:before="70"/>
        <w:ind w:firstLine="0"/>
        <w:rPr>
          <w:rFonts w:hint="eastAsia"/>
        </w:rPr>
      </w:pPr>
    </w:p>
    <w:p w14:paraId="7711D566">
      <w:pPr>
        <w:pStyle w:val="5"/>
        <w:spacing w:before="70"/>
        <w:ind w:firstLine="0"/>
        <w:rPr>
          <w:rFonts w:hint="eastAsia"/>
        </w:rPr>
      </w:pPr>
      <w:r>
        <w:rPr>
          <w:rFonts w:hint="eastAsia"/>
        </w:rPr>
        <w:t>Hence we need not wonder, that the scripture so often declares all, that are under this broken covenant, all unbelievers or persons out of Christ, to be under the wrath and curse of God.</w:t>
      </w:r>
    </w:p>
    <w:p w14:paraId="710B78BF">
      <w:pPr>
        <w:pStyle w:val="5"/>
        <w:spacing w:before="70"/>
        <w:ind w:firstLine="0"/>
        <w:rPr>
          <w:rFonts w:hint="eastAsia"/>
        </w:rPr>
      </w:pPr>
      <w:r>
        <w:rPr>
          <w:rFonts w:hint="eastAsia"/>
        </w:rPr>
        <w:t>因此，我们不必惊讶，圣经如此频繁地宣告所有在这破碎之约下的人，所有不信的人或在基督以外的人，都在神的忿怒和咒诅之下。</w:t>
      </w:r>
    </w:p>
    <w:p w14:paraId="709864FC">
      <w:pPr>
        <w:pStyle w:val="5"/>
        <w:spacing w:before="70"/>
        <w:ind w:firstLine="0"/>
        <w:rPr>
          <w:rFonts w:hint="eastAsia"/>
        </w:rPr>
      </w:pPr>
    </w:p>
    <w:p w14:paraId="289248EA">
      <w:pPr>
        <w:pStyle w:val="5"/>
        <w:spacing w:before="70"/>
        <w:ind w:firstLine="0"/>
        <w:rPr>
          <w:rFonts w:hint="eastAsia"/>
        </w:rPr>
      </w:pPr>
      <w:r>
        <w:rPr>
          <w:rFonts w:hint="eastAsia"/>
        </w:rPr>
        <w:t>The other way, in which God reveals himself to fallen men, is, that of the covenant of grace: wherein he regards men no otherwise than as they are in his beloved Son, in whom he is ever well pleased or entirely reconciled.</w:t>
      </w:r>
    </w:p>
    <w:p w14:paraId="0310B889">
      <w:pPr>
        <w:pStyle w:val="5"/>
        <w:spacing w:before="70"/>
        <w:ind w:firstLine="0"/>
        <w:rPr>
          <w:rFonts w:hint="eastAsia"/>
        </w:rPr>
      </w:pPr>
      <w:r>
        <w:rPr>
          <w:rFonts w:hint="eastAsia"/>
        </w:rPr>
        <w:t>神向堕落人类启示自己的另一种方式是恩典之约：在这约中，祂看待人不是别的，而是他们在祂所爱的儿子里的样子，在这儿子里祂永远喜悦或完全和好。</w:t>
      </w:r>
    </w:p>
    <w:p w14:paraId="3B0AD208">
      <w:pPr>
        <w:pStyle w:val="5"/>
        <w:spacing w:before="70"/>
        <w:ind w:firstLine="0"/>
        <w:rPr>
          <w:rFonts w:hint="eastAsia"/>
        </w:rPr>
      </w:pPr>
    </w:p>
    <w:p w14:paraId="070FFA9B">
      <w:pPr>
        <w:pStyle w:val="5"/>
        <w:spacing w:before="70"/>
        <w:ind w:firstLine="0"/>
        <w:rPr>
          <w:rFonts w:hint="eastAsia"/>
        </w:rPr>
      </w:pPr>
      <w:r>
        <w:rPr>
          <w:rFonts w:hint="eastAsia"/>
        </w:rPr>
        <w:t>If it be said, that in the calls of the gospel, God proclaims that he is willing to be reconciled to those that, persisting in their unbelief, are still under the covenant of works.</w:t>
      </w:r>
    </w:p>
    <w:p w14:paraId="06893F7A">
      <w:pPr>
        <w:pStyle w:val="5"/>
        <w:spacing w:before="70"/>
        <w:ind w:firstLine="0"/>
        <w:rPr>
          <w:rFonts w:hint="eastAsia"/>
        </w:rPr>
      </w:pPr>
      <w:r>
        <w:rPr>
          <w:rFonts w:hint="eastAsia"/>
        </w:rPr>
        <w:t>如果有人说，在福音的呼召中，神宣告祂愿意与那些仍然坚持不信、处于行为之约下的人和好。</w:t>
      </w:r>
    </w:p>
    <w:p w14:paraId="4928931B">
      <w:pPr>
        <w:pStyle w:val="5"/>
        <w:spacing w:before="70"/>
        <w:ind w:firstLine="0"/>
        <w:rPr>
          <w:rFonts w:hint="eastAsia"/>
        </w:rPr>
      </w:pPr>
    </w:p>
    <w:p w14:paraId="06B9162E">
      <w:pPr>
        <w:pStyle w:val="5"/>
        <w:spacing w:before="70"/>
        <w:ind w:firstLine="0"/>
        <w:rPr>
          <w:rFonts w:hint="eastAsia"/>
        </w:rPr>
      </w:pPr>
      <w:r>
        <w:rPr>
          <w:rFonts w:hint="eastAsia"/>
        </w:rPr>
        <w:t>We answer, that the word of God represents him as irreconcilable to men, according to the tenor of the broken covenant of works; but as entirely reconciled to them, when they are found betaking themselves to the covenant of grace.</w:t>
      </w:r>
    </w:p>
    <w:p w14:paraId="371D8FC0">
      <w:pPr>
        <w:pStyle w:val="5"/>
        <w:spacing w:before="70"/>
        <w:ind w:firstLine="0"/>
        <w:rPr>
          <w:rFonts w:hint="eastAsia"/>
        </w:rPr>
      </w:pPr>
      <w:r>
        <w:rPr>
          <w:rFonts w:hint="eastAsia"/>
        </w:rPr>
        <w:t>我们回答说，神的话将祂表明为按照破碎的行为之约的内容对人不可和好；但当他们投靠恩典之约时，祂就与他们完全和好。</w:t>
      </w:r>
    </w:p>
    <w:p w14:paraId="596260D4">
      <w:pPr>
        <w:pStyle w:val="5"/>
        <w:spacing w:before="70"/>
        <w:ind w:firstLine="0"/>
        <w:rPr>
          <w:rFonts w:hint="eastAsia"/>
        </w:rPr>
      </w:pPr>
    </w:p>
    <w:p w14:paraId="3B1ED7C4">
      <w:pPr>
        <w:pStyle w:val="5"/>
        <w:spacing w:before="70"/>
        <w:ind w:firstLine="0"/>
        <w:rPr>
          <w:rFonts w:hint="eastAsia"/>
        </w:rPr>
      </w:pPr>
      <w:r>
        <w:rPr>
          <w:rFonts w:hint="eastAsia"/>
        </w:rPr>
        <w:t>The willingness of God revealed in the calls given to unbelievers, is not a willingness to be appeased or reconciled, as if something remained to be done by way of expiation or satisfaction for sin; but a willingness, that they should renounce the covenant of works, and betake themselves to the covenant of grace; a willingness, that they should know and acknowledge God according to the gospel revelation of him, as a reconciled God in Christ.71</w:t>
      </w:r>
    </w:p>
    <w:p w14:paraId="636A72BB">
      <w:pPr>
        <w:pStyle w:val="5"/>
        <w:spacing w:before="70"/>
        <w:ind w:firstLine="0"/>
        <w:rPr>
          <w:rFonts w:hint="eastAsia"/>
        </w:rPr>
      </w:pPr>
      <w:r>
        <w:rPr>
          <w:rFonts w:hint="eastAsia"/>
        </w:rPr>
        <w:t>在给不信者的呼召中所启示的神的意愿，不是祂愿意被平息或和好，好像还有什么需要通过赎罪或满足罪的方式来完成；而是祂愿意他们弃绝行为之约，投靠恩典之约；祂愿意他们根据福音对祂的启示，认识并承认祂是在基督里已经和好的神。71</w:t>
      </w:r>
    </w:p>
    <w:p w14:paraId="57041CAB">
      <w:pPr>
        <w:pStyle w:val="5"/>
        <w:spacing w:before="70"/>
        <w:ind w:firstLine="0"/>
        <w:rPr>
          <w:rFonts w:hint="eastAsia"/>
        </w:rPr>
      </w:pPr>
    </w:p>
    <w:p w14:paraId="0AE2F2A7">
      <w:pPr>
        <w:pStyle w:val="5"/>
        <w:spacing w:before="70"/>
        <w:ind w:firstLine="0"/>
        <w:rPr>
          <w:rFonts w:hint="eastAsia"/>
        </w:rPr>
      </w:pPr>
      <w:r>
        <w:rPr>
          <w:rFonts w:hint="eastAsia"/>
        </w:rPr>
        <w:t>2.The view that saving faith obtains of God in the glass of the gospel, is a view of him, not as reconcilable, but as actually reconciled.</w:t>
      </w:r>
    </w:p>
    <w:p w14:paraId="3745F920">
      <w:pPr>
        <w:pStyle w:val="5"/>
        <w:spacing w:before="70"/>
        <w:ind w:firstLine="0"/>
        <w:rPr>
          <w:rFonts w:hint="eastAsia"/>
        </w:rPr>
      </w:pPr>
      <w:r>
        <w:rPr>
          <w:rFonts w:hint="eastAsia"/>
        </w:rPr>
        <w:t>2.拯救的信心在福音的镜子中所获得的对神的看见，不是将祂视为可和好的，而是已经和好的。</w:t>
      </w:r>
    </w:p>
    <w:p w14:paraId="3AB0FF05">
      <w:pPr>
        <w:pStyle w:val="5"/>
        <w:spacing w:before="70"/>
        <w:ind w:firstLine="0"/>
        <w:rPr>
          <w:rFonts w:hint="eastAsia"/>
        </w:rPr>
      </w:pPr>
    </w:p>
    <w:p w14:paraId="1BB2F819">
      <w:pPr>
        <w:pStyle w:val="5"/>
        <w:spacing w:before="70"/>
        <w:ind w:firstLine="0"/>
        <w:rPr>
          <w:rFonts w:hint="eastAsia"/>
        </w:rPr>
      </w:pPr>
      <w:r>
        <w:rPr>
          <w:rFonts w:hint="eastAsia"/>
        </w:rPr>
        <w:t>Faith apprehends God as in Christ reconciling us to himself, not imputing our trespasses unto us.</w:t>
      </w:r>
    </w:p>
    <w:p w14:paraId="40008601">
      <w:pPr>
        <w:pStyle w:val="5"/>
        <w:spacing w:before="70"/>
        <w:ind w:firstLine="0"/>
        <w:rPr>
          <w:rFonts w:hint="eastAsia"/>
        </w:rPr>
      </w:pPr>
      <w:r>
        <w:rPr>
          <w:rFonts w:hint="eastAsia"/>
        </w:rPr>
        <w:t>信心理解神是在基督里叫我们与祂和好，不将我们的过犯归到我们身上。</w:t>
      </w:r>
    </w:p>
    <w:p w14:paraId="23CECB56">
      <w:pPr>
        <w:pStyle w:val="5"/>
        <w:spacing w:before="70"/>
        <w:ind w:firstLine="0"/>
        <w:rPr>
          <w:rFonts w:hint="eastAsia"/>
        </w:rPr>
      </w:pPr>
    </w:p>
    <w:p w14:paraId="2FEEBA7B">
      <w:pPr>
        <w:pStyle w:val="5"/>
        <w:spacing w:before="70"/>
        <w:ind w:firstLine="0"/>
        <w:rPr>
          <w:rFonts w:hint="eastAsia"/>
        </w:rPr>
      </w:pPr>
      <w:r>
        <w:rPr>
          <w:rFonts w:hint="eastAsia"/>
        </w:rPr>
        <w:t>The language of faith is not, that God is, on his part, willing to be reconciled; and that I must do something, on mine to reconcile him; but that he is already manifesting himself as a God of peace through Jesus Christ, who made peace by the blood of his cross.</w:t>
      </w:r>
    </w:p>
    <w:p w14:paraId="0651EB78">
      <w:pPr>
        <w:pStyle w:val="5"/>
        <w:spacing w:before="70"/>
        <w:ind w:firstLine="0"/>
        <w:rPr>
          <w:rFonts w:hint="eastAsia"/>
        </w:rPr>
      </w:pPr>
      <w:r>
        <w:rPr>
          <w:rFonts w:hint="eastAsia"/>
        </w:rPr>
        <w:t>信心的语言不是说，神在祂那方面愿意和好；而我必须在我这方面做些什么来使祂和好；而是说祂已经通过耶稣基督显明自己是和平的神，耶稣基督已藉着祂十字架的血成就了和平。</w:t>
      </w:r>
    </w:p>
    <w:p w14:paraId="1FB0FF18">
      <w:pPr>
        <w:pStyle w:val="5"/>
        <w:spacing w:before="70"/>
        <w:ind w:firstLine="0"/>
        <w:rPr>
          <w:rFonts w:hint="eastAsia"/>
        </w:rPr>
      </w:pPr>
    </w:p>
    <w:p w14:paraId="7BF1E181">
      <w:pPr>
        <w:pStyle w:val="5"/>
        <w:spacing w:before="70"/>
        <w:ind w:firstLine="0"/>
        <w:rPr>
          <w:rFonts w:hint="eastAsia"/>
        </w:rPr>
      </w:pPr>
      <w:r>
        <w:rPr>
          <w:rFonts w:hint="eastAsia"/>
        </w:rPr>
        <w:t>As soon as we have the least grain of true faith, the face of God begins to appear mild, serene and propitious to us.</w:t>
      </w:r>
    </w:p>
    <w:p w14:paraId="774478D8">
      <w:pPr>
        <w:pStyle w:val="5"/>
        <w:spacing w:before="70"/>
        <w:ind w:firstLine="0"/>
        <w:rPr>
          <w:rFonts w:hint="eastAsia"/>
        </w:rPr>
      </w:pPr>
      <w:r>
        <w:rPr>
          <w:rFonts w:hint="eastAsia"/>
        </w:rPr>
        <w:t>一旦我们有了最小的一粒真信心，神的面容就开始向我们显得温和、平静和恩慈。</w:t>
      </w:r>
    </w:p>
    <w:p w14:paraId="72E72AF8">
      <w:pPr>
        <w:pStyle w:val="5"/>
        <w:spacing w:before="70"/>
        <w:ind w:firstLine="0"/>
        <w:rPr>
          <w:rFonts w:hint="eastAsia"/>
        </w:rPr>
      </w:pPr>
    </w:p>
    <w:p w14:paraId="62F24967">
      <w:pPr>
        <w:pStyle w:val="5"/>
        <w:spacing w:before="70"/>
        <w:ind w:firstLine="0"/>
        <w:rPr>
          <w:rFonts w:hint="eastAsia"/>
        </w:rPr>
      </w:pPr>
      <w:r>
        <w:rPr>
          <w:rFonts w:hint="eastAsia"/>
        </w:rPr>
        <w:t>As we make progress in the exercise of faith, our views of his amiable countenance become more clear and distinct.</w:t>
      </w:r>
    </w:p>
    <w:p w14:paraId="27387458">
      <w:pPr>
        <w:pStyle w:val="5"/>
        <w:spacing w:before="70"/>
        <w:ind w:firstLine="0"/>
        <w:rPr>
          <w:rFonts w:hint="eastAsia"/>
        </w:rPr>
      </w:pPr>
      <w:r>
        <w:rPr>
          <w:rFonts w:hint="eastAsia"/>
        </w:rPr>
        <w:t>随着我们在信心操练中的进步，我们对祂可爱容颜的看见变得更清晰明确。</w:t>
      </w:r>
    </w:p>
    <w:p w14:paraId="72075739">
      <w:pPr>
        <w:pStyle w:val="5"/>
        <w:spacing w:before="70"/>
        <w:ind w:firstLine="0"/>
        <w:rPr>
          <w:rFonts w:hint="eastAsia"/>
        </w:rPr>
      </w:pPr>
    </w:p>
    <w:p w14:paraId="74A4C140">
      <w:pPr>
        <w:pStyle w:val="5"/>
        <w:spacing w:before="70"/>
        <w:ind w:firstLine="0"/>
        <w:rPr>
          <w:rFonts w:hint="eastAsia"/>
        </w:rPr>
      </w:pPr>
      <w:r>
        <w:rPr>
          <w:rFonts w:hint="eastAsia"/>
        </w:rPr>
        <w:t>Though believers during the present state, labour under much ignorance of God in Christ; yet so certain and so efficacious is the sight, which in believing, they obtain, of the glory of the Lord, that they are, more and more, changed into the same image.72</w:t>
      </w:r>
    </w:p>
    <w:p w14:paraId="2C87A312">
      <w:pPr>
        <w:pStyle w:val="5"/>
        <w:spacing w:before="70"/>
        <w:ind w:firstLine="0"/>
        <w:rPr>
          <w:rFonts w:hint="eastAsia"/>
        </w:rPr>
      </w:pPr>
      <w:r>
        <w:rPr>
          <w:rFonts w:hint="eastAsia"/>
        </w:rPr>
        <w:t>虽然信徒在现今的状态下，对基督里的神仍有许多无知；然而他们在相信中所获得的对主荣耀的看见如此确定和有效，以至于他们越来越多地被改变成同样的形象。72</w:t>
      </w:r>
    </w:p>
    <w:p w14:paraId="45F852F8">
      <w:pPr>
        <w:pStyle w:val="5"/>
        <w:spacing w:before="70"/>
        <w:ind w:firstLine="0"/>
        <w:rPr>
          <w:rFonts w:hint="eastAsia"/>
        </w:rPr>
      </w:pPr>
    </w:p>
    <w:p w14:paraId="18DD7BF8">
      <w:pPr>
        <w:pStyle w:val="5"/>
        <w:spacing w:before="70"/>
        <w:ind w:firstLine="0"/>
        <w:rPr>
          <w:rFonts w:hint="eastAsia"/>
        </w:rPr>
      </w:pPr>
      <w:r>
        <w:rPr>
          <w:rFonts w:hint="eastAsia"/>
        </w:rPr>
        <w:t>3.This view of the gospel of Christ, as if it represented God as only reconcilable, not reconciled, flatters men's legal pride, and derogates from the perfection of the satisfaction of Christ.</w:t>
      </w:r>
    </w:p>
    <w:p w14:paraId="54C5B513">
      <w:pPr>
        <w:pStyle w:val="5"/>
        <w:spacing w:before="70"/>
        <w:ind w:firstLine="0"/>
        <w:rPr>
          <w:rFonts w:hint="eastAsia"/>
        </w:rPr>
      </w:pPr>
      <w:r>
        <w:rPr>
          <w:rFonts w:hint="eastAsia"/>
        </w:rPr>
        <w:t>3.这种将基督福音视为只表明神是可和好的而非已和好的观点，奉承了人的律法骄傲，并贬低了基督满足的完美性。</w:t>
      </w:r>
    </w:p>
    <w:p w14:paraId="592E96A2">
      <w:pPr>
        <w:pStyle w:val="5"/>
        <w:spacing w:before="70"/>
        <w:ind w:firstLine="0"/>
        <w:rPr>
          <w:rFonts w:hint="eastAsia"/>
        </w:rPr>
      </w:pPr>
    </w:p>
    <w:p w14:paraId="581CA8F1">
      <w:pPr>
        <w:pStyle w:val="5"/>
        <w:spacing w:before="70"/>
        <w:ind w:firstLine="0"/>
        <w:rPr>
          <w:rFonts w:hint="eastAsia"/>
        </w:rPr>
      </w:pPr>
      <w:r>
        <w:rPr>
          <w:rFonts w:hint="eastAsia"/>
        </w:rPr>
        <w:t>Is God, as yet, only reconcilable to us? Is he not reconciled by the death of his Son?</w:t>
      </w:r>
    </w:p>
    <w:p w14:paraId="0CA3943B">
      <w:pPr>
        <w:pStyle w:val="5"/>
        <w:spacing w:before="70"/>
        <w:ind w:firstLine="0"/>
        <w:rPr>
          <w:rFonts w:hint="eastAsia"/>
        </w:rPr>
      </w:pPr>
      <w:r>
        <w:rPr>
          <w:rFonts w:hint="eastAsia"/>
        </w:rPr>
        <w:t>神至今只是可与我们和好吗？祂不是已经通过祂儿子的死与我们和好了吗？</w:t>
      </w:r>
    </w:p>
    <w:p w14:paraId="33E080AB">
      <w:pPr>
        <w:pStyle w:val="5"/>
        <w:spacing w:before="70"/>
        <w:ind w:firstLine="0"/>
        <w:rPr>
          <w:rFonts w:hint="eastAsia"/>
        </w:rPr>
      </w:pPr>
    </w:p>
    <w:p w14:paraId="41AEEE2D">
      <w:pPr>
        <w:pStyle w:val="5"/>
        <w:spacing w:before="70"/>
        <w:ind w:firstLine="0"/>
        <w:rPr>
          <w:rFonts w:hint="eastAsia"/>
        </w:rPr>
      </w:pPr>
      <w:r>
        <w:rPr>
          <w:rFonts w:hint="eastAsia"/>
        </w:rPr>
        <w:t>By what other means is he to be at last, reconciled?</w:t>
      </w:r>
    </w:p>
    <w:p w14:paraId="3F65F686">
      <w:pPr>
        <w:pStyle w:val="5"/>
        <w:spacing w:before="70"/>
        <w:ind w:firstLine="0"/>
        <w:rPr>
          <w:rFonts w:hint="eastAsia"/>
        </w:rPr>
      </w:pPr>
      <w:r>
        <w:rPr>
          <w:rFonts w:hint="eastAsia"/>
        </w:rPr>
        <w:t>通过什么其他手段祂最终才能和好？</w:t>
      </w:r>
    </w:p>
    <w:p w14:paraId="1B0AC6C3">
      <w:pPr>
        <w:pStyle w:val="5"/>
        <w:spacing w:before="70"/>
        <w:ind w:firstLine="0"/>
        <w:rPr>
          <w:rFonts w:hint="eastAsia"/>
        </w:rPr>
      </w:pPr>
    </w:p>
    <w:p w14:paraId="21826646">
      <w:pPr>
        <w:pStyle w:val="5"/>
        <w:spacing w:before="70"/>
        <w:ind w:firstLine="0"/>
        <w:rPr>
          <w:rFonts w:hint="eastAsia"/>
        </w:rPr>
      </w:pPr>
      <w:r>
        <w:rPr>
          <w:rFonts w:hint="eastAsia"/>
        </w:rPr>
        <w:t>Why, says Mr. Bellamy, by our repenting and returning home to him.</w:t>
      </w:r>
    </w:p>
    <w:p w14:paraId="21FDA1B2">
      <w:pPr>
        <w:pStyle w:val="5"/>
        <w:spacing w:before="70"/>
        <w:ind w:firstLine="0"/>
        <w:rPr>
          <w:rFonts w:hint="eastAsia"/>
        </w:rPr>
      </w:pPr>
      <w:r>
        <w:rPr>
          <w:rFonts w:hint="eastAsia"/>
        </w:rPr>
        <w:t>为什么，贝拉米先生说，通过我们悔改并回归祂。</w:t>
      </w:r>
    </w:p>
    <w:p w14:paraId="74818461">
      <w:pPr>
        <w:pStyle w:val="5"/>
        <w:spacing w:before="70"/>
        <w:ind w:firstLine="0"/>
        <w:rPr>
          <w:rFonts w:hint="eastAsia"/>
        </w:rPr>
      </w:pPr>
    </w:p>
    <w:p w14:paraId="62DD696A">
      <w:pPr>
        <w:pStyle w:val="5"/>
        <w:spacing w:before="70"/>
        <w:ind w:firstLine="0"/>
        <w:rPr>
          <w:rFonts w:hint="eastAsia"/>
        </w:rPr>
      </w:pPr>
      <w:r>
        <w:rPr>
          <w:rFonts w:hint="eastAsia"/>
        </w:rPr>
        <w:t>Thus, it would seem, that, by Christ's obedience unto death, God is only ready to be reconciled: but by our own good exercises the work is accomplished: God is actually reconciled.</w:t>
      </w:r>
    </w:p>
    <w:p w14:paraId="31F2B0CD">
      <w:pPr>
        <w:pStyle w:val="5"/>
        <w:spacing w:before="70"/>
        <w:ind w:firstLine="0"/>
        <w:rPr>
          <w:rFonts w:hint="eastAsia"/>
        </w:rPr>
      </w:pPr>
      <w:r>
        <w:rPr>
          <w:rFonts w:hint="eastAsia"/>
        </w:rPr>
        <w:t>这样看来，通过基督顺服至死，神只是准备好和好：但通过我们自己的善行工作才完成：神才真正和好。</w:t>
      </w:r>
    </w:p>
    <w:p w14:paraId="62ACB0B4">
      <w:pPr>
        <w:pStyle w:val="5"/>
        <w:spacing w:before="70"/>
        <w:ind w:firstLine="0"/>
        <w:rPr>
          <w:rFonts w:hint="eastAsia"/>
        </w:rPr>
      </w:pPr>
    </w:p>
    <w:p w14:paraId="226EFEB3">
      <w:pPr>
        <w:pStyle w:val="5"/>
        <w:spacing w:before="70"/>
        <w:ind w:firstLine="0"/>
        <w:rPr>
          <w:rFonts w:hint="eastAsia"/>
        </w:rPr>
      </w:pPr>
      <w:r>
        <w:rPr>
          <w:rFonts w:hint="eastAsia"/>
        </w:rPr>
        <w:t>A very subordinate part is thus ascribed to what Christ hath done and suffered; while the glory of turning away the wrath of God from us is ascribed to our inherent righteousness.</w:t>
      </w:r>
    </w:p>
    <w:p w14:paraId="59DC8CEA">
      <w:pPr>
        <w:pStyle w:val="5"/>
        <w:spacing w:before="70"/>
        <w:ind w:firstLine="0"/>
        <w:rPr>
          <w:rFonts w:hint="eastAsia"/>
        </w:rPr>
      </w:pPr>
      <w:r>
        <w:rPr>
          <w:rFonts w:hint="eastAsia"/>
        </w:rPr>
        <w:t>这样就将基督所作所受的归为一个非常次要的部分；而将转消神对我们忿怒的荣耀归于我们内在的义。</w:t>
      </w:r>
    </w:p>
    <w:p w14:paraId="32600670">
      <w:pPr>
        <w:pStyle w:val="5"/>
        <w:spacing w:before="70"/>
        <w:ind w:firstLine="0"/>
        <w:rPr>
          <w:rFonts w:hint="eastAsia"/>
        </w:rPr>
      </w:pPr>
    </w:p>
    <w:p w14:paraId="633BFBA0">
      <w:pPr>
        <w:pStyle w:val="5"/>
        <w:spacing w:before="70"/>
        <w:ind w:firstLine="0"/>
        <w:rPr>
          <w:rFonts w:hint="eastAsia"/>
        </w:rPr>
      </w:pPr>
      <w:r>
        <w:rPr>
          <w:rFonts w:hint="eastAsia"/>
        </w:rPr>
        <w:t>4.If the gospel represented God as only reconcilable, not reconciled, it would afford us no ground at all for the hope of salvation.</w:t>
      </w:r>
    </w:p>
    <w:p w14:paraId="39AF5E73">
      <w:pPr>
        <w:pStyle w:val="5"/>
        <w:spacing w:before="70"/>
        <w:ind w:firstLine="0"/>
        <w:rPr>
          <w:rFonts w:hint="eastAsia"/>
        </w:rPr>
      </w:pPr>
      <w:r>
        <w:rPr>
          <w:rFonts w:hint="eastAsia"/>
        </w:rPr>
        <w:t>4.如果福音将神表明为只是可和好的，而非已和好的，它就不会为我们得救的盼望提供任何根据。</w:t>
      </w:r>
    </w:p>
    <w:p w14:paraId="6B668204">
      <w:pPr>
        <w:pStyle w:val="5"/>
        <w:spacing w:before="70"/>
        <w:ind w:firstLine="0"/>
        <w:rPr>
          <w:rFonts w:hint="eastAsia"/>
        </w:rPr>
      </w:pPr>
    </w:p>
    <w:p w14:paraId="4F048C99">
      <w:pPr>
        <w:pStyle w:val="5"/>
        <w:spacing w:before="70"/>
        <w:ind w:firstLine="0"/>
        <w:rPr>
          <w:rFonts w:hint="eastAsia"/>
        </w:rPr>
      </w:pPr>
      <w:r>
        <w:rPr>
          <w:rFonts w:hint="eastAsia"/>
        </w:rPr>
        <w:t>The doctrine, which makes any works of righteousness done by us the federal or proper condition of our reconciliation to God, is destitute of any foundation in the word of God.</w:t>
      </w:r>
    </w:p>
    <w:p w14:paraId="1124C790">
      <w:pPr>
        <w:pStyle w:val="5"/>
        <w:spacing w:before="70"/>
        <w:ind w:firstLine="0"/>
        <w:rPr>
          <w:rFonts w:hint="eastAsia"/>
        </w:rPr>
      </w:pPr>
      <w:r>
        <w:rPr>
          <w:rFonts w:hint="eastAsia"/>
        </w:rPr>
        <w:t>将我们所行的任何义行作为与神和好的约定或适当条件的教义，在神的话语中没有任何根基。</w:t>
      </w:r>
    </w:p>
    <w:p w14:paraId="7C9F1653">
      <w:pPr>
        <w:pStyle w:val="5"/>
        <w:spacing w:before="70"/>
        <w:ind w:firstLine="0"/>
        <w:rPr>
          <w:rFonts w:hint="eastAsia"/>
        </w:rPr>
      </w:pPr>
    </w:p>
    <w:p w14:paraId="4D758A87">
      <w:pPr>
        <w:pStyle w:val="5"/>
        <w:spacing w:before="70"/>
        <w:ind w:firstLine="0"/>
        <w:rPr>
          <w:rFonts w:hint="eastAsia"/>
        </w:rPr>
      </w:pPr>
      <w:r>
        <w:rPr>
          <w:rFonts w:hint="eastAsia"/>
        </w:rPr>
        <w:t>But supposing that God should offer to be reconciled to us upon condition of our thinking one thought truly and spiritually good; our case would still be hopeless.</w:t>
      </w:r>
    </w:p>
    <w:p w14:paraId="0A804CF1">
      <w:pPr>
        <w:pStyle w:val="5"/>
        <w:spacing w:before="70"/>
        <w:ind w:firstLine="0"/>
        <w:rPr>
          <w:rFonts w:hint="eastAsia"/>
        </w:rPr>
      </w:pPr>
      <w:r>
        <w:rPr>
          <w:rFonts w:hint="eastAsia"/>
        </w:rPr>
        <w:t>但假设神提出以我们想一个真正并属灵良善的思想为条件与我们和好；我们的处境仍然是无望的。</w:t>
      </w:r>
    </w:p>
    <w:p w14:paraId="6C2E13A1">
      <w:pPr>
        <w:pStyle w:val="5"/>
        <w:spacing w:before="70"/>
        <w:ind w:firstLine="0"/>
        <w:rPr>
          <w:rFonts w:hint="eastAsia"/>
        </w:rPr>
      </w:pPr>
    </w:p>
    <w:p w14:paraId="02196640">
      <w:pPr>
        <w:pStyle w:val="5"/>
        <w:spacing w:before="70"/>
        <w:ind w:firstLine="0"/>
        <w:rPr>
          <w:rFonts w:hint="eastAsia"/>
        </w:rPr>
      </w:pPr>
      <w:r>
        <w:rPr>
          <w:rFonts w:hint="eastAsia"/>
        </w:rPr>
        <w:t>For as we have no natural ability to think such a thought, so we have no ground to expect that an unreconciled God will give us the least crumb of saving grace, by which we might be enabled to think it.</w:t>
      </w:r>
    </w:p>
    <w:p w14:paraId="6C102BDE">
      <w:pPr>
        <w:pStyle w:val="5"/>
        <w:spacing w:before="70"/>
        <w:ind w:firstLine="0"/>
        <w:rPr>
          <w:rFonts w:hint="eastAsia"/>
        </w:rPr>
      </w:pPr>
      <w:r>
        <w:rPr>
          <w:rFonts w:hint="eastAsia"/>
        </w:rPr>
        <w:t>因为正如我们没有自然能力去想这样一个思想，我们也没有理由期望一位未和好的神会给我们一点点拯救的恩典，使我们能够想到它。</w:t>
      </w:r>
    </w:p>
    <w:p w14:paraId="20D03090">
      <w:pPr>
        <w:pStyle w:val="5"/>
        <w:spacing w:before="70"/>
        <w:ind w:firstLine="0"/>
        <w:rPr>
          <w:rFonts w:hint="eastAsia"/>
        </w:rPr>
      </w:pPr>
    </w:p>
    <w:p w14:paraId="7A361908">
      <w:pPr>
        <w:pStyle w:val="5"/>
        <w:spacing w:before="70"/>
        <w:ind w:firstLine="0"/>
        <w:rPr>
          <w:rFonts w:hint="eastAsia"/>
        </w:rPr>
      </w:pPr>
      <w:r>
        <w:rPr>
          <w:rFonts w:hint="eastAsia"/>
        </w:rPr>
        <w:t>In fine, this truth, that God is reconciled in Christ, is at the bottom of every communication of his grace to us, and of every good motion of our souls towards him.</w:t>
      </w:r>
    </w:p>
    <w:p w14:paraId="7446FA81">
      <w:pPr>
        <w:pStyle w:val="5"/>
        <w:spacing w:before="70"/>
        <w:ind w:firstLine="0"/>
        <w:rPr>
          <w:rFonts w:hint="eastAsia"/>
        </w:rPr>
      </w:pPr>
      <w:r>
        <w:rPr>
          <w:rFonts w:hint="eastAsia"/>
        </w:rPr>
        <w:t>总之，神在基督里已经和好这一真理，是祂向我们传递每一份恩典和我们灵魂向祂发出每一个良善行动的根基。</w:t>
      </w:r>
    </w:p>
    <w:p w14:paraId="4444197B">
      <w:pPr>
        <w:pStyle w:val="5"/>
        <w:spacing w:before="70"/>
        <w:ind w:firstLine="0"/>
      </w:pPr>
    </w:p>
    <w:p w14:paraId="651BE598">
      <w:pPr>
        <w:pStyle w:val="5"/>
        <w:ind w:left="0" w:right="0" w:firstLine="0"/>
        <w:jc w:val="left"/>
      </w:pPr>
    </w:p>
    <w:p w14:paraId="0F1A044C">
      <w:pPr>
        <w:spacing w:before="0"/>
        <w:ind w:left="288" w:right="1" w:firstLine="0"/>
        <w:jc w:val="center"/>
        <w:rPr>
          <w:b/>
          <w:sz w:val="30"/>
        </w:rPr>
      </w:pPr>
      <w:r>
        <w:rPr>
          <w:b/>
          <w:sz w:val="30"/>
        </w:rPr>
        <w:t>————</w:t>
      </w:r>
      <w:r>
        <w:rPr>
          <w:b/>
          <w:spacing w:val="-10"/>
          <w:sz w:val="30"/>
        </w:rPr>
        <w:t>—</w:t>
      </w:r>
    </w:p>
    <w:p w14:paraId="41BD3A6A">
      <w:pPr>
        <w:spacing w:after="0"/>
        <w:jc w:val="center"/>
        <w:rPr>
          <w:b/>
          <w:sz w:val="30"/>
        </w:rPr>
        <w:sectPr>
          <w:pgSz w:w="12240" w:h="15840"/>
          <w:pgMar w:top="1360" w:right="1440" w:bottom="280" w:left="1440" w:header="720" w:footer="720" w:gutter="0"/>
          <w:cols w:space="720" w:num="1"/>
        </w:sectPr>
      </w:pPr>
    </w:p>
    <w:p w14:paraId="643BA3D8">
      <w:pPr>
        <w:pStyle w:val="2"/>
        <w:rPr>
          <w:sz w:val="28"/>
          <w:szCs w:val="28"/>
        </w:rPr>
      </w:pPr>
      <w:bookmarkStart w:id="24" w:name="_bookmark92"/>
      <w:bookmarkEnd w:id="24"/>
      <w:r>
        <w:rPr>
          <w:sz w:val="28"/>
          <w:szCs w:val="28"/>
        </w:rPr>
        <w:t xml:space="preserve">LETTER </w:t>
      </w:r>
      <w:r>
        <w:rPr>
          <w:spacing w:val="-2"/>
          <w:sz w:val="28"/>
          <w:szCs w:val="28"/>
        </w:rPr>
        <w:t>VIII.</w:t>
      </w:r>
    </w:p>
    <w:p w14:paraId="353DFB6D">
      <w:pPr>
        <w:pStyle w:val="4"/>
        <w:rPr>
          <w:b w:val="0"/>
          <w:sz w:val="28"/>
          <w:szCs w:val="28"/>
        </w:rPr>
      </w:pPr>
      <w:r>
        <w:rPr>
          <w:sz w:val="28"/>
          <w:szCs w:val="28"/>
        </w:rPr>
        <w:t xml:space="preserve">Of Marks or Evidences of a state of </w:t>
      </w:r>
      <w:r>
        <w:rPr>
          <w:spacing w:val="-2"/>
          <w:sz w:val="28"/>
          <w:szCs w:val="28"/>
        </w:rPr>
        <w:t>Grace</w:t>
      </w:r>
      <w:r>
        <w:rPr>
          <w:b w:val="0"/>
          <w:spacing w:val="-2"/>
          <w:sz w:val="28"/>
          <w:szCs w:val="28"/>
        </w:rPr>
        <w:t>.</w:t>
      </w:r>
    </w:p>
    <w:p w14:paraId="441BB1BD">
      <w:pPr>
        <w:pStyle w:val="5"/>
        <w:ind w:left="0" w:right="0" w:firstLine="0"/>
        <w:jc w:val="left"/>
        <w:rPr>
          <w:i/>
          <w:sz w:val="28"/>
          <w:szCs w:val="28"/>
        </w:rPr>
      </w:pPr>
    </w:p>
    <w:p w14:paraId="1ED3A028">
      <w:pPr>
        <w:pStyle w:val="2"/>
        <w:bidi w:val="0"/>
        <w:rPr>
          <w:rFonts w:hint="eastAsia"/>
          <w:sz w:val="52"/>
          <w:szCs w:val="52"/>
        </w:rPr>
      </w:pPr>
      <w:r>
        <w:rPr>
          <w:rFonts w:hint="eastAsia"/>
          <w:sz w:val="52"/>
          <w:szCs w:val="52"/>
        </w:rPr>
        <w:t>第八封信。</w:t>
      </w:r>
    </w:p>
    <w:p w14:paraId="4D4DAEC2">
      <w:pPr>
        <w:pStyle w:val="5"/>
        <w:spacing w:before="20" w:line="244" w:lineRule="auto"/>
        <w:ind w:right="101"/>
        <w:rPr>
          <w:rFonts w:hint="eastAsia"/>
          <w:sz w:val="28"/>
          <w:szCs w:val="28"/>
        </w:rPr>
      </w:pPr>
    </w:p>
    <w:p w14:paraId="66194B2D">
      <w:pPr>
        <w:pStyle w:val="5"/>
        <w:spacing w:before="20" w:line="244" w:lineRule="auto"/>
        <w:ind w:right="101"/>
        <w:rPr>
          <w:rFonts w:hint="eastAsia"/>
          <w:sz w:val="28"/>
          <w:szCs w:val="28"/>
        </w:rPr>
      </w:pPr>
      <w:r>
        <w:rPr>
          <w:rFonts w:hint="eastAsia"/>
          <w:sz w:val="28"/>
          <w:szCs w:val="28"/>
        </w:rPr>
        <w:t>Of Marks or Evidences of a state of Grace.</w:t>
      </w:r>
    </w:p>
    <w:p w14:paraId="6CBB1782">
      <w:pPr>
        <w:pStyle w:val="5"/>
        <w:spacing w:before="20" w:line="244" w:lineRule="auto"/>
        <w:ind w:right="101"/>
        <w:rPr>
          <w:rFonts w:hint="eastAsia"/>
          <w:sz w:val="28"/>
          <w:szCs w:val="28"/>
        </w:rPr>
      </w:pPr>
      <w:r>
        <w:rPr>
          <w:rFonts w:hint="eastAsia"/>
          <w:sz w:val="28"/>
          <w:szCs w:val="28"/>
        </w:rPr>
        <w:t>论恩典状态的标记或证据。</w:t>
      </w:r>
    </w:p>
    <w:p w14:paraId="53CC372D">
      <w:pPr>
        <w:pStyle w:val="5"/>
        <w:spacing w:before="20" w:line="244" w:lineRule="auto"/>
        <w:ind w:right="101"/>
        <w:rPr>
          <w:rFonts w:hint="eastAsia"/>
          <w:sz w:val="28"/>
          <w:szCs w:val="28"/>
        </w:rPr>
      </w:pPr>
    </w:p>
    <w:p w14:paraId="4A385F4C">
      <w:pPr>
        <w:pStyle w:val="5"/>
        <w:spacing w:before="20" w:line="244" w:lineRule="auto"/>
        <w:ind w:right="101"/>
        <w:rPr>
          <w:rFonts w:hint="eastAsia"/>
          <w:sz w:val="28"/>
          <w:szCs w:val="28"/>
        </w:rPr>
      </w:pPr>
      <w:r>
        <w:rPr>
          <w:rFonts w:hint="eastAsia"/>
          <w:sz w:val="28"/>
          <w:szCs w:val="28"/>
        </w:rPr>
        <w:t>Christian Brethren,</w:t>
      </w:r>
    </w:p>
    <w:p w14:paraId="5E4A5D95">
      <w:pPr>
        <w:pStyle w:val="5"/>
        <w:spacing w:before="20" w:line="244" w:lineRule="auto"/>
        <w:ind w:right="101"/>
        <w:rPr>
          <w:rFonts w:hint="eastAsia"/>
          <w:sz w:val="28"/>
          <w:szCs w:val="28"/>
        </w:rPr>
      </w:pPr>
      <w:r>
        <w:rPr>
          <w:rFonts w:hint="eastAsia"/>
          <w:sz w:val="28"/>
          <w:szCs w:val="28"/>
        </w:rPr>
        <w:t>基督徒弟兄们，</w:t>
      </w:r>
    </w:p>
    <w:p w14:paraId="5DCEBD5F">
      <w:pPr>
        <w:pStyle w:val="5"/>
        <w:spacing w:before="20" w:line="244" w:lineRule="auto"/>
        <w:ind w:right="101"/>
        <w:rPr>
          <w:rFonts w:hint="eastAsia"/>
          <w:sz w:val="28"/>
          <w:szCs w:val="28"/>
        </w:rPr>
      </w:pPr>
    </w:p>
    <w:p w14:paraId="0C512DB6">
      <w:pPr>
        <w:pStyle w:val="5"/>
        <w:spacing w:before="20" w:line="244" w:lineRule="auto"/>
        <w:ind w:right="101"/>
        <w:rPr>
          <w:rFonts w:hint="eastAsia"/>
          <w:sz w:val="28"/>
          <w:szCs w:val="28"/>
        </w:rPr>
      </w:pPr>
      <w:r>
        <w:rPr>
          <w:rFonts w:hint="eastAsia"/>
          <w:sz w:val="28"/>
          <w:szCs w:val="28"/>
        </w:rPr>
        <w:t>Mr. Marshal and the other divines, whom Mr Bellamy opposes, are very careful to distinguish between the assurance of salvation which is in the direct act of faith, and assurance, that we are already in a gracious state.</w:t>
      </w:r>
    </w:p>
    <w:p w14:paraId="22888281">
      <w:pPr>
        <w:pStyle w:val="5"/>
        <w:spacing w:before="20" w:line="244" w:lineRule="auto"/>
        <w:ind w:right="101"/>
        <w:rPr>
          <w:rFonts w:hint="eastAsia"/>
          <w:sz w:val="28"/>
          <w:szCs w:val="28"/>
        </w:rPr>
      </w:pPr>
      <w:r>
        <w:rPr>
          <w:rFonts w:hint="eastAsia"/>
          <w:sz w:val="28"/>
          <w:szCs w:val="28"/>
        </w:rPr>
        <w:t>马歇尔先生和其他被贝拉米先生反对的神学家们，非常谨慎地区分在信心的直接行动中对救恩的确信，和我们已经处于恩典状态的确信。</w:t>
      </w:r>
    </w:p>
    <w:p w14:paraId="63AEC7D0">
      <w:pPr>
        <w:pStyle w:val="5"/>
        <w:spacing w:before="20" w:line="244" w:lineRule="auto"/>
        <w:ind w:right="101"/>
        <w:rPr>
          <w:rFonts w:hint="eastAsia"/>
          <w:sz w:val="28"/>
          <w:szCs w:val="28"/>
        </w:rPr>
      </w:pPr>
    </w:p>
    <w:p w14:paraId="78B5AAEA">
      <w:pPr>
        <w:pStyle w:val="5"/>
        <w:spacing w:before="20" w:line="244" w:lineRule="auto"/>
        <w:ind w:right="101"/>
        <w:rPr>
          <w:rFonts w:hint="eastAsia"/>
          <w:sz w:val="28"/>
          <w:szCs w:val="28"/>
        </w:rPr>
      </w:pPr>
      <w:r>
        <w:rPr>
          <w:rFonts w:hint="eastAsia"/>
          <w:sz w:val="28"/>
          <w:szCs w:val="28"/>
        </w:rPr>
        <w:t>"Observe diligently" says Mr Marshal, "that the assurance directed unto is not an assurance that we have already received Christ and his salvation, or that we have been already brought into a state of grace; but only that God is pleased graciously to give Christ and his salvation unto us, and to bring us into a state of grace; though we have been altogether in a state of sin and death, until the present time.</w:t>
      </w:r>
    </w:p>
    <w:p w14:paraId="0C1A2F72">
      <w:pPr>
        <w:pStyle w:val="5"/>
        <w:spacing w:before="20" w:line="244" w:lineRule="auto"/>
        <w:ind w:right="101"/>
        <w:rPr>
          <w:rFonts w:hint="eastAsia"/>
          <w:sz w:val="28"/>
          <w:szCs w:val="28"/>
        </w:rPr>
      </w:pPr>
      <w:r>
        <w:rPr>
          <w:rFonts w:hint="eastAsia"/>
          <w:sz w:val="28"/>
          <w:szCs w:val="28"/>
        </w:rPr>
        <w:t>"请仔细观察,"马歇尔先生说，"所指引的确信不是一种我们已经接受了基督和祂的救恩的确信，或我们已经被带入恩典状态的确信；而只是神乐意恩慈地将基督和祂的救恩赐给我们，并将我们带入恩典状态的确信；尽管我们一直处于罪和死亡的状态，直到现在。</w:t>
      </w:r>
    </w:p>
    <w:p w14:paraId="054E024C">
      <w:pPr>
        <w:pStyle w:val="5"/>
        <w:spacing w:before="20" w:line="244" w:lineRule="auto"/>
        <w:ind w:right="101"/>
        <w:rPr>
          <w:rFonts w:hint="eastAsia"/>
          <w:sz w:val="28"/>
          <w:szCs w:val="28"/>
        </w:rPr>
      </w:pPr>
    </w:p>
    <w:p w14:paraId="74B87931">
      <w:pPr>
        <w:pStyle w:val="5"/>
        <w:spacing w:before="20" w:line="244" w:lineRule="auto"/>
        <w:ind w:right="101"/>
        <w:rPr>
          <w:rFonts w:hint="eastAsia"/>
          <w:sz w:val="28"/>
          <w:szCs w:val="28"/>
        </w:rPr>
      </w:pPr>
      <w:r>
        <w:rPr>
          <w:rFonts w:hint="eastAsia"/>
          <w:sz w:val="28"/>
          <w:szCs w:val="28"/>
        </w:rPr>
        <w:t>So that this doctrine doth not at all tend to breed presumption in wicked and unregenerate men, that their state is good already; but only encourageth to come to Christ confidently for a good state."</w:t>
      </w:r>
    </w:p>
    <w:p w14:paraId="472DA74C">
      <w:pPr>
        <w:pStyle w:val="5"/>
        <w:spacing w:before="20" w:line="244" w:lineRule="auto"/>
        <w:ind w:right="101"/>
        <w:rPr>
          <w:rFonts w:hint="eastAsia"/>
          <w:sz w:val="28"/>
          <w:szCs w:val="28"/>
        </w:rPr>
      </w:pPr>
      <w:r>
        <w:rPr>
          <w:rFonts w:hint="eastAsia"/>
          <w:sz w:val="28"/>
          <w:szCs w:val="28"/>
        </w:rPr>
        <w:t>因此，这一教义完全不会在邪恶和未重生的人中滋生他们的状态已经良好的自以为是；而只是鼓励他们有信心地到基督面前来寻求良好的状态。"</w:t>
      </w:r>
    </w:p>
    <w:p w14:paraId="03DCC7B4">
      <w:pPr>
        <w:pStyle w:val="5"/>
        <w:spacing w:before="20" w:line="244" w:lineRule="auto"/>
        <w:ind w:right="101"/>
        <w:rPr>
          <w:rFonts w:hint="eastAsia"/>
          <w:sz w:val="28"/>
          <w:szCs w:val="28"/>
        </w:rPr>
      </w:pPr>
    </w:p>
    <w:p w14:paraId="2DFAE2F3">
      <w:pPr>
        <w:pStyle w:val="5"/>
        <w:spacing w:before="20" w:line="244" w:lineRule="auto"/>
        <w:ind w:right="101"/>
        <w:rPr>
          <w:rFonts w:hint="eastAsia"/>
          <w:sz w:val="28"/>
          <w:szCs w:val="28"/>
        </w:rPr>
      </w:pPr>
      <w:r>
        <w:rPr>
          <w:rFonts w:hint="eastAsia"/>
          <w:sz w:val="28"/>
          <w:szCs w:val="28"/>
        </w:rPr>
        <w:t>"Mark well," says the same author in another place, "the difference between these two questions: Whether God will graciously accept and save me, though a vile sinner, through Christ? and whether I am already brought into a state of salvation?</w:t>
      </w:r>
    </w:p>
    <w:p w14:paraId="251DD035">
      <w:pPr>
        <w:pStyle w:val="5"/>
        <w:spacing w:before="20" w:line="244" w:lineRule="auto"/>
        <w:ind w:right="101"/>
        <w:rPr>
          <w:rFonts w:hint="eastAsia"/>
          <w:sz w:val="28"/>
          <w:szCs w:val="28"/>
        </w:rPr>
      </w:pPr>
      <w:r>
        <w:rPr>
          <w:rFonts w:hint="eastAsia"/>
          <w:sz w:val="28"/>
          <w:szCs w:val="28"/>
        </w:rPr>
        <w:t>"请特别注意,"同一作者在另一处说，"这两个问题之间的区别：神是否会通过基督恩慈地接纳并拯救我这个卑劣的罪人？以及我是否已经被带入救恩的状态？</w:t>
      </w:r>
    </w:p>
    <w:p w14:paraId="583C4A2F">
      <w:pPr>
        <w:pStyle w:val="5"/>
        <w:spacing w:before="20" w:line="244" w:lineRule="auto"/>
        <w:ind w:right="101"/>
        <w:rPr>
          <w:rFonts w:hint="eastAsia"/>
          <w:sz w:val="28"/>
          <w:szCs w:val="28"/>
        </w:rPr>
      </w:pPr>
    </w:p>
    <w:p w14:paraId="6B85B635">
      <w:pPr>
        <w:pStyle w:val="5"/>
        <w:spacing w:before="20" w:line="244" w:lineRule="auto"/>
        <w:ind w:right="101"/>
        <w:rPr>
          <w:rFonts w:hint="eastAsia"/>
          <w:sz w:val="28"/>
          <w:szCs w:val="28"/>
        </w:rPr>
      </w:pPr>
      <w:r>
        <w:rPr>
          <w:rFonts w:hint="eastAsia"/>
          <w:sz w:val="28"/>
          <w:szCs w:val="28"/>
        </w:rPr>
        <w:t>The former of these questions is to be resolved affirmatively by a confident faith in Christ, but the latter is to be enquired into by self-examination."</w:t>
      </w:r>
    </w:p>
    <w:p w14:paraId="6759566D">
      <w:pPr>
        <w:pStyle w:val="5"/>
        <w:spacing w:before="20" w:line="244" w:lineRule="auto"/>
        <w:ind w:right="101"/>
        <w:rPr>
          <w:rFonts w:hint="eastAsia"/>
          <w:sz w:val="28"/>
          <w:szCs w:val="28"/>
        </w:rPr>
      </w:pPr>
      <w:r>
        <w:rPr>
          <w:rFonts w:hint="eastAsia"/>
          <w:sz w:val="28"/>
          <w:szCs w:val="28"/>
        </w:rPr>
        <w:t>前一个问题应当通过对基督的坚定信心肯定地解决，而后一个问题则需要通过自我省察来探究。"</w:t>
      </w:r>
    </w:p>
    <w:p w14:paraId="1FED8EDA">
      <w:pPr>
        <w:pStyle w:val="5"/>
        <w:spacing w:before="20" w:line="244" w:lineRule="auto"/>
        <w:ind w:right="101"/>
        <w:rPr>
          <w:rFonts w:hint="eastAsia"/>
          <w:sz w:val="28"/>
          <w:szCs w:val="28"/>
        </w:rPr>
      </w:pPr>
    </w:p>
    <w:p w14:paraId="38803E79">
      <w:pPr>
        <w:pStyle w:val="5"/>
        <w:spacing w:before="20" w:line="244" w:lineRule="auto"/>
        <w:ind w:right="101"/>
        <w:rPr>
          <w:rFonts w:hint="eastAsia"/>
          <w:sz w:val="28"/>
          <w:szCs w:val="28"/>
        </w:rPr>
      </w:pPr>
      <w:r>
        <w:rPr>
          <w:rFonts w:hint="eastAsia"/>
          <w:sz w:val="28"/>
          <w:szCs w:val="28"/>
        </w:rPr>
        <w:t>It seems very plain, that it is one thing to believe or trust in Christ, for our own salvation; and another thing to know that we have believed, and that our faith is of a saving nature.</w:t>
      </w:r>
    </w:p>
    <w:p w14:paraId="1BC2F444">
      <w:pPr>
        <w:pStyle w:val="5"/>
        <w:spacing w:before="20" w:line="244" w:lineRule="auto"/>
        <w:ind w:right="101"/>
        <w:rPr>
          <w:rFonts w:hint="eastAsia"/>
          <w:sz w:val="28"/>
          <w:szCs w:val="28"/>
        </w:rPr>
      </w:pPr>
      <w:r>
        <w:rPr>
          <w:rFonts w:hint="eastAsia"/>
          <w:sz w:val="28"/>
          <w:szCs w:val="28"/>
        </w:rPr>
        <w:t>很明显，相信或信靠基督为我们自己的救恩是一回事；而知道我们已经相信，且我们的信心具有拯救性质，则是另一回事。</w:t>
      </w:r>
    </w:p>
    <w:p w14:paraId="46A0BA82">
      <w:pPr>
        <w:pStyle w:val="5"/>
        <w:spacing w:before="20" w:line="244" w:lineRule="auto"/>
        <w:ind w:right="101"/>
        <w:rPr>
          <w:rFonts w:hint="eastAsia"/>
          <w:sz w:val="28"/>
          <w:szCs w:val="28"/>
        </w:rPr>
      </w:pPr>
    </w:p>
    <w:p w14:paraId="349B1BAC">
      <w:pPr>
        <w:pStyle w:val="5"/>
        <w:spacing w:before="20" w:line="244" w:lineRule="auto"/>
        <w:ind w:right="101"/>
        <w:rPr>
          <w:rFonts w:hint="eastAsia"/>
          <w:sz w:val="28"/>
          <w:szCs w:val="28"/>
        </w:rPr>
      </w:pPr>
      <w:r>
        <w:rPr>
          <w:rFonts w:hint="eastAsia"/>
          <w:sz w:val="28"/>
          <w:szCs w:val="28"/>
        </w:rPr>
        <w:t>The ground of the former is only the word of the gospel; but the ground of the latter is our having the marks and evidences of a gracious state laid down in scripture.</w:t>
      </w:r>
    </w:p>
    <w:p w14:paraId="441A6F26">
      <w:pPr>
        <w:pStyle w:val="5"/>
        <w:spacing w:before="20" w:line="244" w:lineRule="auto"/>
        <w:ind w:right="101"/>
        <w:rPr>
          <w:rFonts w:hint="eastAsia"/>
          <w:sz w:val="28"/>
          <w:szCs w:val="28"/>
        </w:rPr>
      </w:pPr>
      <w:r>
        <w:rPr>
          <w:rFonts w:hint="eastAsia"/>
          <w:sz w:val="28"/>
          <w:szCs w:val="28"/>
        </w:rPr>
        <w:t>前者的根据仅仅是福音的话语；而后者的根据是我们具有圣经中所列的恩典状态的标记和证据。</w:t>
      </w:r>
    </w:p>
    <w:p w14:paraId="37015BB8">
      <w:pPr>
        <w:pStyle w:val="5"/>
        <w:spacing w:before="20" w:line="244" w:lineRule="auto"/>
        <w:ind w:right="101"/>
        <w:rPr>
          <w:rFonts w:hint="eastAsia"/>
          <w:sz w:val="28"/>
          <w:szCs w:val="28"/>
        </w:rPr>
      </w:pPr>
    </w:p>
    <w:p w14:paraId="327BDFC5">
      <w:pPr>
        <w:pStyle w:val="5"/>
        <w:spacing w:before="20" w:line="244" w:lineRule="auto"/>
        <w:ind w:right="101"/>
        <w:rPr>
          <w:rFonts w:hint="eastAsia"/>
          <w:sz w:val="28"/>
          <w:szCs w:val="28"/>
        </w:rPr>
      </w:pPr>
      <w:r>
        <w:rPr>
          <w:rFonts w:hint="eastAsia"/>
          <w:sz w:val="28"/>
          <w:szCs w:val="28"/>
        </w:rPr>
        <w:t>Such marks and evidences will distinguish the true believer from the hypocritical professor, even when they shall stand before the judgment seat of Christ.</w:t>
      </w:r>
    </w:p>
    <w:p w14:paraId="4E954458">
      <w:pPr>
        <w:pStyle w:val="5"/>
        <w:spacing w:before="20" w:line="244" w:lineRule="auto"/>
        <w:ind w:right="101"/>
        <w:rPr>
          <w:rFonts w:hint="eastAsia"/>
          <w:sz w:val="28"/>
          <w:szCs w:val="28"/>
        </w:rPr>
      </w:pPr>
      <w:r>
        <w:rPr>
          <w:rFonts w:hint="eastAsia"/>
          <w:sz w:val="28"/>
          <w:szCs w:val="28"/>
        </w:rPr>
        <w:t>这些标记和证据将把真信徒与虚伪的信仰告白者区分开来，即使在他们站在基督审判台前的时候也是如此。</w:t>
      </w:r>
    </w:p>
    <w:p w14:paraId="2182D671">
      <w:pPr>
        <w:pStyle w:val="5"/>
        <w:spacing w:before="20" w:line="244" w:lineRule="auto"/>
        <w:ind w:right="101"/>
        <w:rPr>
          <w:rFonts w:hint="eastAsia"/>
          <w:sz w:val="28"/>
          <w:szCs w:val="28"/>
        </w:rPr>
      </w:pPr>
    </w:p>
    <w:p w14:paraId="0E9D21B7">
      <w:pPr>
        <w:pStyle w:val="5"/>
        <w:spacing w:before="20" w:line="244" w:lineRule="auto"/>
        <w:ind w:right="101"/>
        <w:rPr>
          <w:rFonts w:hint="eastAsia"/>
          <w:sz w:val="28"/>
          <w:szCs w:val="28"/>
        </w:rPr>
      </w:pPr>
      <w:r>
        <w:rPr>
          <w:rFonts w:hint="eastAsia"/>
          <w:sz w:val="28"/>
          <w:szCs w:val="28"/>
        </w:rPr>
        <w:t>"Though the weight," says Mr, Boston, "of our acceptance with God lies not in our good works; yet the weight of our evidence does.</w:t>
      </w:r>
    </w:p>
    <w:p w14:paraId="77F912A9">
      <w:pPr>
        <w:pStyle w:val="5"/>
        <w:spacing w:before="20" w:line="244" w:lineRule="auto"/>
        <w:ind w:right="101"/>
        <w:rPr>
          <w:rFonts w:hint="eastAsia"/>
          <w:sz w:val="28"/>
          <w:szCs w:val="28"/>
        </w:rPr>
      </w:pPr>
      <w:r>
        <w:rPr>
          <w:rFonts w:hint="eastAsia"/>
          <w:sz w:val="28"/>
          <w:szCs w:val="28"/>
        </w:rPr>
        <w:t>"虽然,"波士顿先生说，"我们被神接纳的重担不在于我们的善行；但我们的证据的重担却是如此。</w:t>
      </w:r>
    </w:p>
    <w:p w14:paraId="5C4BFFF9">
      <w:pPr>
        <w:pStyle w:val="5"/>
        <w:spacing w:before="20" w:line="244" w:lineRule="auto"/>
        <w:ind w:right="101"/>
        <w:rPr>
          <w:rFonts w:hint="eastAsia"/>
          <w:sz w:val="28"/>
          <w:szCs w:val="28"/>
        </w:rPr>
      </w:pPr>
    </w:p>
    <w:p w14:paraId="1A03388E">
      <w:pPr>
        <w:pStyle w:val="5"/>
        <w:spacing w:before="20" w:line="244" w:lineRule="auto"/>
        <w:ind w:right="101"/>
        <w:rPr>
          <w:rFonts w:hint="eastAsia"/>
          <w:sz w:val="28"/>
          <w:szCs w:val="28"/>
        </w:rPr>
      </w:pPr>
      <w:r>
        <w:rPr>
          <w:rFonts w:hint="eastAsia"/>
          <w:sz w:val="28"/>
          <w:szCs w:val="28"/>
        </w:rPr>
        <w:t>If you set not yourselves to do all the parts of Christ's will without reserve, ye do nothing.</w:t>
      </w:r>
    </w:p>
    <w:p w14:paraId="4A1FA970">
      <w:pPr>
        <w:pStyle w:val="5"/>
        <w:spacing w:before="20" w:line="244" w:lineRule="auto"/>
        <w:ind w:right="101"/>
        <w:rPr>
          <w:rFonts w:hint="eastAsia"/>
          <w:sz w:val="28"/>
          <w:szCs w:val="28"/>
        </w:rPr>
      </w:pPr>
      <w:r>
        <w:rPr>
          <w:rFonts w:hint="eastAsia"/>
          <w:sz w:val="28"/>
          <w:szCs w:val="28"/>
        </w:rPr>
        <w:t>如果你们不立志毫无保留地遵行基督旨意的各个部分，你们就什么也没做。</w:t>
      </w:r>
    </w:p>
    <w:p w14:paraId="1AF89B76">
      <w:pPr>
        <w:pStyle w:val="5"/>
        <w:spacing w:before="20" w:line="244" w:lineRule="auto"/>
        <w:ind w:right="101"/>
        <w:rPr>
          <w:rFonts w:hint="eastAsia"/>
          <w:sz w:val="28"/>
          <w:szCs w:val="28"/>
        </w:rPr>
      </w:pPr>
    </w:p>
    <w:p w14:paraId="28C575C8">
      <w:pPr>
        <w:pStyle w:val="5"/>
        <w:spacing w:before="20" w:line="244" w:lineRule="auto"/>
        <w:ind w:right="101"/>
        <w:rPr>
          <w:rFonts w:hint="eastAsia"/>
          <w:sz w:val="28"/>
          <w:szCs w:val="28"/>
        </w:rPr>
      </w:pPr>
      <w:r>
        <w:rPr>
          <w:rFonts w:hint="eastAsia"/>
          <w:sz w:val="28"/>
          <w:szCs w:val="28"/>
        </w:rPr>
        <w:t>Sound believers fail in the degrees, but not in the parts of obedience."</w:t>
      </w:r>
    </w:p>
    <w:p w14:paraId="738E09EF">
      <w:pPr>
        <w:pStyle w:val="5"/>
        <w:spacing w:before="20" w:line="244" w:lineRule="auto"/>
        <w:ind w:right="101"/>
        <w:rPr>
          <w:rFonts w:hint="eastAsia"/>
          <w:sz w:val="28"/>
          <w:szCs w:val="28"/>
        </w:rPr>
      </w:pPr>
      <w:r>
        <w:rPr>
          <w:rFonts w:hint="eastAsia"/>
          <w:sz w:val="28"/>
          <w:szCs w:val="28"/>
        </w:rPr>
        <w:t>真正的信徒可能在顺服的程度上有所欠缺，但不会在顺服的各个部分上有所欠缺。"</w:t>
      </w:r>
    </w:p>
    <w:p w14:paraId="7B8935E2">
      <w:pPr>
        <w:pStyle w:val="5"/>
        <w:spacing w:before="20" w:line="244" w:lineRule="auto"/>
        <w:ind w:right="101"/>
        <w:rPr>
          <w:rFonts w:hint="eastAsia"/>
          <w:sz w:val="28"/>
          <w:szCs w:val="28"/>
        </w:rPr>
      </w:pPr>
    </w:p>
    <w:p w14:paraId="102306FC">
      <w:pPr>
        <w:pStyle w:val="5"/>
        <w:spacing w:before="20" w:line="244" w:lineRule="auto"/>
        <w:ind w:right="101"/>
        <w:rPr>
          <w:rFonts w:hint="eastAsia"/>
          <w:sz w:val="28"/>
          <w:szCs w:val="28"/>
        </w:rPr>
      </w:pPr>
      <w:r>
        <w:rPr>
          <w:rFonts w:hint="eastAsia"/>
          <w:sz w:val="28"/>
          <w:szCs w:val="28"/>
        </w:rPr>
        <w:t>Such is the doctrine uniformly taught in the writings and ministrations of Mr. Bellamy's opponents.</w:t>
      </w:r>
    </w:p>
    <w:p w14:paraId="5F40BC0E">
      <w:pPr>
        <w:pStyle w:val="5"/>
        <w:spacing w:before="20" w:line="244" w:lineRule="auto"/>
        <w:ind w:right="101"/>
        <w:rPr>
          <w:rFonts w:hint="eastAsia"/>
          <w:sz w:val="28"/>
          <w:szCs w:val="28"/>
        </w:rPr>
      </w:pPr>
      <w:r>
        <w:rPr>
          <w:rFonts w:hint="eastAsia"/>
          <w:sz w:val="28"/>
          <w:szCs w:val="28"/>
        </w:rPr>
        <w:t>这就是贝拉米先生的反对者们在著作和事工中一贯教导的教义。</w:t>
      </w:r>
    </w:p>
    <w:p w14:paraId="46E2610D">
      <w:pPr>
        <w:pStyle w:val="5"/>
        <w:spacing w:before="20" w:line="244" w:lineRule="auto"/>
        <w:ind w:right="101"/>
        <w:rPr>
          <w:rFonts w:hint="eastAsia"/>
          <w:sz w:val="28"/>
          <w:szCs w:val="28"/>
        </w:rPr>
      </w:pPr>
    </w:p>
    <w:p w14:paraId="32E4F47D">
      <w:pPr>
        <w:pStyle w:val="5"/>
        <w:spacing w:before="20" w:line="244" w:lineRule="auto"/>
        <w:ind w:right="101"/>
        <w:rPr>
          <w:rFonts w:hint="eastAsia"/>
          <w:sz w:val="28"/>
          <w:szCs w:val="28"/>
        </w:rPr>
      </w:pPr>
      <w:r>
        <w:rPr>
          <w:rFonts w:hint="eastAsia"/>
          <w:sz w:val="28"/>
          <w:szCs w:val="28"/>
        </w:rPr>
        <w:t>Hence it must astonish a candid reader to find Mr. Bellamy insinuating,73 that his opponents "do not really and verily believe, that none will at last he admitted into heaven, but such as have the characters essential to Christians, that is, such as are humble, meek, penitent, breathing after holiness, merciful, pure in heart, peace-makers, willing to part with all for Christ and to go through the greatest sufferings in his cause."</w:t>
      </w:r>
    </w:p>
    <w:p w14:paraId="2E91BC44">
      <w:pPr>
        <w:pStyle w:val="5"/>
        <w:spacing w:before="20" w:line="244" w:lineRule="auto"/>
        <w:ind w:right="101"/>
        <w:rPr>
          <w:rFonts w:hint="eastAsia"/>
          <w:sz w:val="28"/>
          <w:szCs w:val="28"/>
        </w:rPr>
      </w:pPr>
      <w:r>
        <w:rPr>
          <w:rFonts w:hint="eastAsia"/>
          <w:sz w:val="28"/>
          <w:szCs w:val="28"/>
        </w:rPr>
        <w:t>因此，当一位公正的读者发现贝拉米先生暗示73说，他的反对者们"并不真实且确实地相信，最终只有那些具有基督徒必要品格的人才会被接纳进天堂，也就是那些谦卑、温柔、悔改、渴慕圣洁、有怜悯之心、心灵纯洁、使人和睦、愿意为基督舍弃一切并在祂的事业中经历最大苦难的人"，这一定会让人感到惊讶。</w:t>
      </w:r>
    </w:p>
    <w:p w14:paraId="43A10C07">
      <w:pPr>
        <w:pStyle w:val="5"/>
        <w:spacing w:before="20" w:line="244" w:lineRule="auto"/>
        <w:ind w:right="101"/>
        <w:rPr>
          <w:rFonts w:hint="eastAsia"/>
          <w:sz w:val="28"/>
          <w:szCs w:val="28"/>
        </w:rPr>
      </w:pPr>
    </w:p>
    <w:p w14:paraId="5CBF9F86">
      <w:pPr>
        <w:pStyle w:val="5"/>
        <w:spacing w:before="20" w:line="244" w:lineRule="auto"/>
        <w:ind w:right="101"/>
        <w:rPr>
          <w:rFonts w:hint="eastAsia"/>
          <w:sz w:val="28"/>
          <w:szCs w:val="28"/>
        </w:rPr>
      </w:pPr>
      <w:r>
        <w:rPr>
          <w:rFonts w:hint="eastAsia"/>
          <w:sz w:val="28"/>
          <w:szCs w:val="28"/>
        </w:rPr>
        <w:t>Did ever his opponents say or insinuate that persons, destitute of these qualities, would at last, be admitted into heaven?</w:t>
      </w:r>
    </w:p>
    <w:p w14:paraId="20CD1FC4">
      <w:pPr>
        <w:pStyle w:val="5"/>
        <w:spacing w:before="20" w:line="244" w:lineRule="auto"/>
        <w:ind w:right="101"/>
        <w:rPr>
          <w:rFonts w:hint="eastAsia"/>
          <w:sz w:val="28"/>
          <w:szCs w:val="28"/>
        </w:rPr>
      </w:pPr>
      <w:r>
        <w:rPr>
          <w:rFonts w:hint="eastAsia"/>
          <w:sz w:val="28"/>
          <w:szCs w:val="28"/>
        </w:rPr>
        <w:t>他的反对者们曾否说过或暗示过，缺乏这些品质的人最终会被接纳进天堂吗？</w:t>
      </w:r>
    </w:p>
    <w:p w14:paraId="3E4B33E3">
      <w:pPr>
        <w:pStyle w:val="5"/>
        <w:spacing w:before="20" w:line="244" w:lineRule="auto"/>
        <w:ind w:right="101"/>
        <w:rPr>
          <w:rFonts w:hint="eastAsia"/>
          <w:sz w:val="28"/>
          <w:szCs w:val="28"/>
        </w:rPr>
      </w:pPr>
    </w:p>
    <w:p w14:paraId="3EB7FB00">
      <w:pPr>
        <w:pStyle w:val="5"/>
        <w:spacing w:before="20" w:line="244" w:lineRule="auto"/>
        <w:ind w:right="101"/>
        <w:rPr>
          <w:rFonts w:hint="eastAsia"/>
          <w:sz w:val="28"/>
          <w:szCs w:val="28"/>
        </w:rPr>
      </w:pPr>
      <w:r>
        <w:rPr>
          <w:rFonts w:hint="eastAsia"/>
          <w:sz w:val="28"/>
          <w:szCs w:val="28"/>
        </w:rPr>
        <w:t>Far from it. Let us observe, for instance, how one of them, the judicious Mr. Boston, speaks to his hearers.</w:t>
      </w:r>
    </w:p>
    <w:p w14:paraId="400DDD84">
      <w:pPr>
        <w:pStyle w:val="5"/>
        <w:spacing w:before="20" w:line="244" w:lineRule="auto"/>
        <w:ind w:right="101"/>
        <w:rPr>
          <w:rFonts w:hint="eastAsia"/>
          <w:sz w:val="28"/>
          <w:szCs w:val="28"/>
        </w:rPr>
      </w:pPr>
      <w:r>
        <w:rPr>
          <w:rFonts w:hint="eastAsia"/>
          <w:sz w:val="28"/>
          <w:szCs w:val="28"/>
        </w:rPr>
        <w:t>远非如此。让我们看一个例子，明智的波士顿先生是如何对他的听众说的。</w:t>
      </w:r>
    </w:p>
    <w:p w14:paraId="0A10C554">
      <w:pPr>
        <w:pStyle w:val="5"/>
        <w:spacing w:before="20" w:line="244" w:lineRule="auto"/>
        <w:ind w:right="101"/>
        <w:rPr>
          <w:rFonts w:hint="eastAsia"/>
          <w:sz w:val="28"/>
          <w:szCs w:val="28"/>
        </w:rPr>
      </w:pPr>
    </w:p>
    <w:p w14:paraId="6D3CAD38">
      <w:pPr>
        <w:pStyle w:val="5"/>
        <w:spacing w:before="20" w:line="244" w:lineRule="auto"/>
        <w:ind w:right="101"/>
        <w:rPr>
          <w:rFonts w:hint="eastAsia"/>
          <w:sz w:val="28"/>
          <w:szCs w:val="28"/>
        </w:rPr>
      </w:pPr>
      <w:r>
        <w:rPr>
          <w:rFonts w:hint="eastAsia"/>
          <w:sz w:val="28"/>
          <w:szCs w:val="28"/>
        </w:rPr>
        <w:t>"Sirs, according to the state of your souls now, so will it be with you through eternity.</w:t>
      </w:r>
    </w:p>
    <w:p w14:paraId="214417FA">
      <w:pPr>
        <w:pStyle w:val="5"/>
        <w:spacing w:before="20" w:line="244" w:lineRule="auto"/>
        <w:ind w:right="101"/>
        <w:rPr>
          <w:rFonts w:hint="eastAsia"/>
          <w:sz w:val="28"/>
          <w:szCs w:val="28"/>
        </w:rPr>
      </w:pPr>
      <w:r>
        <w:rPr>
          <w:rFonts w:hint="eastAsia"/>
          <w:sz w:val="28"/>
          <w:szCs w:val="28"/>
        </w:rPr>
        <w:t>"先生们，按照你们灵魂现在的状态，你们在永恒中也将如此。</w:t>
      </w:r>
    </w:p>
    <w:p w14:paraId="68B7E1EA">
      <w:pPr>
        <w:pStyle w:val="5"/>
        <w:spacing w:before="20" w:line="244" w:lineRule="auto"/>
        <w:ind w:right="101"/>
        <w:rPr>
          <w:rFonts w:hint="eastAsia"/>
          <w:sz w:val="28"/>
          <w:szCs w:val="28"/>
        </w:rPr>
      </w:pPr>
    </w:p>
    <w:p w14:paraId="27CC3F9A">
      <w:pPr>
        <w:pStyle w:val="5"/>
        <w:spacing w:before="20" w:line="244" w:lineRule="auto"/>
        <w:ind w:right="101"/>
        <w:rPr>
          <w:rFonts w:hint="eastAsia"/>
          <w:sz w:val="28"/>
          <w:szCs w:val="28"/>
        </w:rPr>
      </w:pPr>
      <w:r>
        <w:rPr>
          <w:rFonts w:hint="eastAsia"/>
          <w:sz w:val="28"/>
          <w:szCs w:val="28"/>
        </w:rPr>
        <w:t>Examine, yourselves, therefore, now, whether ye be yet in the black state of nature, uncircumcised spiritually; or whether ye be in the state, of grace and of the true circumcision.</w:t>
      </w:r>
    </w:p>
    <w:p w14:paraId="7943D0DF">
      <w:pPr>
        <w:pStyle w:val="5"/>
        <w:spacing w:before="20" w:line="244" w:lineRule="auto"/>
        <w:ind w:right="101"/>
        <w:rPr>
          <w:rFonts w:hint="eastAsia"/>
          <w:sz w:val="28"/>
          <w:szCs w:val="28"/>
        </w:rPr>
      </w:pPr>
      <w:r>
        <w:rPr>
          <w:rFonts w:hint="eastAsia"/>
          <w:sz w:val="28"/>
          <w:szCs w:val="28"/>
        </w:rPr>
        <w:t>所以，现在省察你们自己，你们是否仍处于自然的黑暗状态，灵性上未受割礼；还是处于恩典和真割礼的状态。</w:t>
      </w:r>
    </w:p>
    <w:p w14:paraId="08226753">
      <w:pPr>
        <w:pStyle w:val="5"/>
        <w:spacing w:before="20" w:line="244" w:lineRule="auto"/>
        <w:ind w:right="101"/>
        <w:rPr>
          <w:rFonts w:hint="eastAsia"/>
          <w:sz w:val="28"/>
          <w:szCs w:val="28"/>
        </w:rPr>
      </w:pPr>
    </w:p>
    <w:p w14:paraId="1B036277">
      <w:pPr>
        <w:pStyle w:val="5"/>
        <w:spacing w:before="20" w:line="244" w:lineRule="auto"/>
        <w:ind w:right="101"/>
        <w:rPr>
          <w:rFonts w:hint="eastAsia"/>
          <w:sz w:val="28"/>
          <w:szCs w:val="28"/>
        </w:rPr>
      </w:pPr>
      <w:r>
        <w:rPr>
          <w:rFonts w:hint="eastAsia"/>
          <w:sz w:val="28"/>
          <w:szCs w:val="28"/>
        </w:rPr>
        <w:t>Ye have heard the characters, let conscience make the application; and judge yourselves, that ye may not be judged and condemned with the world."</w:t>
      </w:r>
    </w:p>
    <w:p w14:paraId="54CD6646">
      <w:pPr>
        <w:pStyle w:val="5"/>
        <w:spacing w:before="20" w:line="244" w:lineRule="auto"/>
        <w:ind w:right="101"/>
        <w:rPr>
          <w:rFonts w:hint="eastAsia"/>
          <w:sz w:val="28"/>
          <w:szCs w:val="28"/>
        </w:rPr>
      </w:pPr>
      <w:r>
        <w:rPr>
          <w:rFonts w:hint="eastAsia"/>
          <w:sz w:val="28"/>
          <w:szCs w:val="28"/>
        </w:rPr>
        <w:t>你们已经听过这些特征，让良心来应用它们；并判断你们自己，免得你们与世人一同受审判和定罪。"</w:t>
      </w:r>
    </w:p>
    <w:p w14:paraId="512BC33E">
      <w:pPr>
        <w:pStyle w:val="5"/>
        <w:spacing w:before="20" w:line="244" w:lineRule="auto"/>
        <w:ind w:right="101"/>
        <w:rPr>
          <w:rFonts w:hint="eastAsia"/>
          <w:sz w:val="28"/>
          <w:szCs w:val="28"/>
        </w:rPr>
      </w:pPr>
    </w:p>
    <w:p w14:paraId="4B442CEE">
      <w:pPr>
        <w:pStyle w:val="5"/>
        <w:spacing w:before="20" w:line="244" w:lineRule="auto"/>
        <w:ind w:right="101"/>
        <w:rPr>
          <w:rFonts w:hint="eastAsia"/>
          <w:sz w:val="28"/>
          <w:szCs w:val="28"/>
        </w:rPr>
      </w:pPr>
      <w:r>
        <w:rPr>
          <w:rFonts w:hint="eastAsia"/>
          <w:sz w:val="28"/>
          <w:szCs w:val="28"/>
        </w:rPr>
        <w:t>How strange is it, that Mr. Bellamy could represent ministers who preach and write in this strain, as having given up the way of looking for marks and evidences of grace?74</w:t>
      </w:r>
    </w:p>
    <w:p w14:paraId="78598321">
      <w:pPr>
        <w:pStyle w:val="5"/>
        <w:spacing w:before="20" w:line="244" w:lineRule="auto"/>
        <w:ind w:right="101"/>
        <w:rPr>
          <w:rFonts w:hint="eastAsia"/>
          <w:sz w:val="28"/>
          <w:szCs w:val="28"/>
        </w:rPr>
      </w:pPr>
      <w:r>
        <w:rPr>
          <w:rFonts w:hint="eastAsia"/>
          <w:sz w:val="28"/>
          <w:szCs w:val="28"/>
        </w:rPr>
        <w:t>贝拉米先生怎能将那些以这种方式传道和写作的牧师们，说成是已经放弃寻找恩典标记和证据的方式呢？这是多么奇怪啊！74</w:t>
      </w:r>
    </w:p>
    <w:p w14:paraId="3C829D1C">
      <w:pPr>
        <w:pStyle w:val="5"/>
        <w:spacing w:before="20" w:line="244" w:lineRule="auto"/>
        <w:ind w:right="101"/>
        <w:rPr>
          <w:rFonts w:hint="eastAsia"/>
          <w:sz w:val="28"/>
          <w:szCs w:val="28"/>
        </w:rPr>
      </w:pPr>
    </w:p>
    <w:p w14:paraId="1E906B28">
      <w:pPr>
        <w:pStyle w:val="5"/>
        <w:spacing w:before="20" w:line="244" w:lineRule="auto"/>
        <w:ind w:right="101"/>
        <w:rPr>
          <w:rFonts w:hint="eastAsia"/>
          <w:sz w:val="28"/>
          <w:szCs w:val="28"/>
        </w:rPr>
      </w:pPr>
      <w:r>
        <w:rPr>
          <w:rFonts w:hint="eastAsia"/>
          <w:sz w:val="28"/>
          <w:szCs w:val="28"/>
        </w:rPr>
        <w:t>What he chiefly grounds this charge upon is their teaching that there is an assurance of salvation in the direct act of faith; as, in that act, a person, without reflection upon any previous acts or exercises, rests immediately upon the grant or promise of the gospel, for his own everlasting salvation.</w:t>
      </w:r>
    </w:p>
    <w:p w14:paraId="30F02DC7">
      <w:pPr>
        <w:pStyle w:val="5"/>
        <w:spacing w:before="20" w:line="244" w:lineRule="auto"/>
        <w:ind w:right="101"/>
        <w:rPr>
          <w:rFonts w:hint="eastAsia"/>
          <w:sz w:val="28"/>
          <w:szCs w:val="28"/>
        </w:rPr>
      </w:pPr>
      <w:r>
        <w:rPr>
          <w:rFonts w:hint="eastAsia"/>
          <w:sz w:val="28"/>
          <w:szCs w:val="28"/>
        </w:rPr>
        <w:t>他主要将这一指责建立在他们教导信心的直接行为中有对救恩的确信之上；因为在那行为中，一个人不需反思任何先前的行为或操练，而是直接依靠福音的恩赐或应许，获得他自己永恒的救恩。</w:t>
      </w:r>
    </w:p>
    <w:p w14:paraId="01EFA042">
      <w:pPr>
        <w:pStyle w:val="5"/>
        <w:spacing w:before="20" w:line="244" w:lineRule="auto"/>
        <w:ind w:right="101"/>
        <w:rPr>
          <w:rFonts w:hint="eastAsia"/>
          <w:sz w:val="28"/>
          <w:szCs w:val="28"/>
        </w:rPr>
      </w:pPr>
    </w:p>
    <w:p w14:paraId="73700D35">
      <w:pPr>
        <w:pStyle w:val="5"/>
        <w:spacing w:before="20" w:line="244" w:lineRule="auto"/>
        <w:ind w:right="101"/>
        <w:rPr>
          <w:rFonts w:hint="eastAsia"/>
          <w:sz w:val="28"/>
          <w:szCs w:val="28"/>
        </w:rPr>
      </w:pPr>
      <w:r>
        <w:rPr>
          <w:rFonts w:hint="eastAsia"/>
          <w:sz w:val="28"/>
          <w:szCs w:val="28"/>
        </w:rPr>
        <w:t>This, according to the distinction just now taken notice of, is quite a different thing from the person's knowledge, of his being already in the faith or in a state of grace.</w:t>
      </w:r>
    </w:p>
    <w:p w14:paraId="71B00A18">
      <w:pPr>
        <w:pStyle w:val="5"/>
        <w:spacing w:before="20" w:line="244" w:lineRule="auto"/>
        <w:ind w:right="101"/>
        <w:rPr>
          <w:rFonts w:hint="eastAsia"/>
          <w:sz w:val="28"/>
          <w:szCs w:val="28"/>
        </w:rPr>
      </w:pPr>
      <w:r>
        <w:rPr>
          <w:rFonts w:hint="eastAsia"/>
          <w:sz w:val="28"/>
          <w:szCs w:val="28"/>
        </w:rPr>
        <w:t>这一点，根据刚才注意到的区分，与一个人知道自己已经有信心或处于恩典状态完全是两回事。</w:t>
      </w:r>
    </w:p>
    <w:p w14:paraId="4E40AEE9">
      <w:pPr>
        <w:pStyle w:val="5"/>
        <w:spacing w:before="20" w:line="244" w:lineRule="auto"/>
        <w:ind w:right="101"/>
        <w:rPr>
          <w:rFonts w:hint="eastAsia"/>
          <w:sz w:val="28"/>
          <w:szCs w:val="28"/>
        </w:rPr>
      </w:pPr>
    </w:p>
    <w:p w14:paraId="50112FE0">
      <w:pPr>
        <w:pStyle w:val="5"/>
        <w:spacing w:before="20" w:line="244" w:lineRule="auto"/>
        <w:ind w:right="101"/>
        <w:rPr>
          <w:rFonts w:hint="eastAsia"/>
          <w:sz w:val="28"/>
          <w:szCs w:val="28"/>
        </w:rPr>
      </w:pPr>
      <w:r>
        <w:rPr>
          <w:rFonts w:hint="eastAsia"/>
          <w:sz w:val="28"/>
          <w:szCs w:val="28"/>
        </w:rPr>
        <w:t>When Mr. Bellamy argues, that assurance of faith, as explained by the authors in question, makes men careless about the assurance of sense; it is just as unreasonable, as it would be for one to say, An honest man has given me a promise of a little money, of which I stand in the most absolute need: and therefore it is no matter of concern to me, whether I actually get it to answer my need, or not.</w:t>
      </w:r>
    </w:p>
    <w:p w14:paraId="0B8F24DF">
      <w:pPr>
        <w:pStyle w:val="5"/>
        <w:spacing w:before="20" w:line="244" w:lineRule="auto"/>
        <w:ind w:right="101"/>
        <w:rPr>
          <w:rFonts w:hint="eastAsia"/>
          <w:sz w:val="28"/>
          <w:szCs w:val="28"/>
        </w:rPr>
      </w:pPr>
      <w:r>
        <w:rPr>
          <w:rFonts w:hint="eastAsia"/>
          <w:sz w:val="28"/>
          <w:szCs w:val="28"/>
        </w:rPr>
        <w:t>当贝拉米先生辩称，这些作者所解释的信心的确信会使人对感觉的确信变得漫不经心时；这就像有人说，一个诚实的人给了我一点钱的承诺，而我极其需要这笔钱：因此我是否真的得到它来满足我的需要，对我来说无关紧要一样不合理。</w:t>
      </w:r>
    </w:p>
    <w:p w14:paraId="12DD9D8A">
      <w:pPr>
        <w:pStyle w:val="5"/>
        <w:spacing w:before="20" w:line="244" w:lineRule="auto"/>
        <w:ind w:right="101"/>
        <w:rPr>
          <w:rFonts w:hint="eastAsia"/>
          <w:sz w:val="28"/>
          <w:szCs w:val="28"/>
        </w:rPr>
      </w:pPr>
    </w:p>
    <w:p w14:paraId="4B20BA1B">
      <w:pPr>
        <w:pStyle w:val="5"/>
        <w:spacing w:before="20" w:line="244" w:lineRule="auto"/>
        <w:ind w:right="101"/>
        <w:rPr>
          <w:rFonts w:hint="eastAsia"/>
          <w:sz w:val="28"/>
          <w:szCs w:val="28"/>
        </w:rPr>
      </w:pPr>
      <w:r>
        <w:rPr>
          <w:rFonts w:hint="eastAsia"/>
          <w:sz w:val="28"/>
          <w:szCs w:val="28"/>
        </w:rPr>
        <w:t>Would not common sense, on the contrary, lead one to say, I have a promise of money from such an honest man; and therefore I will not fail to seek, that I may have the use of it?</w:t>
      </w:r>
    </w:p>
    <w:p w14:paraId="10703F44">
      <w:pPr>
        <w:pStyle w:val="5"/>
        <w:spacing w:before="20" w:line="244" w:lineRule="auto"/>
        <w:ind w:right="101"/>
        <w:rPr>
          <w:rFonts w:hint="eastAsia"/>
          <w:sz w:val="28"/>
          <w:szCs w:val="28"/>
        </w:rPr>
      </w:pPr>
      <w:r>
        <w:rPr>
          <w:rFonts w:hint="eastAsia"/>
          <w:sz w:val="28"/>
          <w:szCs w:val="28"/>
        </w:rPr>
        <w:t>相反，常识不是会让人说，我从这样一个诚实的人那里得到了金钱的承诺；因此我一定会去寻求，以便使用它吗？</w:t>
      </w:r>
    </w:p>
    <w:p w14:paraId="2C05CC73">
      <w:pPr>
        <w:pStyle w:val="5"/>
        <w:spacing w:before="20" w:line="244" w:lineRule="auto"/>
        <w:ind w:right="101"/>
        <w:rPr>
          <w:rFonts w:hint="eastAsia"/>
          <w:sz w:val="28"/>
          <w:szCs w:val="28"/>
        </w:rPr>
      </w:pPr>
    </w:p>
    <w:p w14:paraId="0D403092">
      <w:pPr>
        <w:pStyle w:val="5"/>
        <w:spacing w:before="20" w:line="244" w:lineRule="auto"/>
        <w:ind w:right="101"/>
        <w:rPr>
          <w:rFonts w:hint="eastAsia"/>
          <w:sz w:val="28"/>
          <w:szCs w:val="28"/>
        </w:rPr>
      </w:pPr>
      <w:r>
        <w:rPr>
          <w:rFonts w:hint="eastAsia"/>
          <w:sz w:val="28"/>
          <w:szCs w:val="28"/>
        </w:rPr>
        <w:t>This concern will be the greater, on the supposition, that the promise, like the gospel of Christ, secures to the accepter a variety of benefits to be obtained one after another, in such manner and order, that each previous benefit is a sure sign or pledge of more glorious benefits to follow.</w:t>
      </w:r>
    </w:p>
    <w:p w14:paraId="1930F11F">
      <w:pPr>
        <w:pStyle w:val="5"/>
        <w:spacing w:before="20" w:line="244" w:lineRule="auto"/>
        <w:ind w:right="101"/>
        <w:rPr>
          <w:rFonts w:hint="eastAsia"/>
          <w:sz w:val="28"/>
          <w:szCs w:val="28"/>
        </w:rPr>
      </w:pPr>
      <w:r>
        <w:rPr>
          <w:rFonts w:hint="eastAsia"/>
          <w:sz w:val="28"/>
          <w:szCs w:val="28"/>
        </w:rPr>
        <w:t>这种关切会更大，假设这个承诺，就像基督的福音，确保接受者能够一个接一个地获得各种益处，以这样的方式和顺序，每一个先前的益处都是更荣耀的益处将要跟随的确切标志或保证。</w:t>
      </w:r>
    </w:p>
    <w:p w14:paraId="4B91E178">
      <w:pPr>
        <w:pStyle w:val="5"/>
        <w:spacing w:before="20" w:line="244" w:lineRule="auto"/>
        <w:ind w:right="101"/>
        <w:rPr>
          <w:rFonts w:hint="eastAsia"/>
          <w:sz w:val="28"/>
          <w:szCs w:val="28"/>
        </w:rPr>
      </w:pPr>
    </w:p>
    <w:p w14:paraId="0754AF12">
      <w:pPr>
        <w:pStyle w:val="5"/>
        <w:spacing w:before="20" w:line="244" w:lineRule="auto"/>
        <w:ind w:right="101"/>
        <w:rPr>
          <w:rFonts w:hint="eastAsia"/>
          <w:sz w:val="28"/>
          <w:szCs w:val="28"/>
        </w:rPr>
      </w:pPr>
      <w:r>
        <w:rPr>
          <w:rFonts w:hint="eastAsia"/>
          <w:sz w:val="28"/>
          <w:szCs w:val="28"/>
        </w:rPr>
        <w:t>The apostle plainly intimates, that the appropriating belief of the promise of entering into God's rest, instead of leading us to carelessness and security, excites fear and solicitude with regard to our actual attainment of that rest, Heb. iv. 1.—not a slavish fear that makes a person let go the promise, as being doubtful either of the truth of it, or of his warrant to rely on it; but such a fear as makes him both embrace the promise with redoubled ardour, and look with earnest expectation for the begun accomplishment of it.</w:t>
      </w:r>
    </w:p>
    <w:p w14:paraId="3C9ED2FF">
      <w:pPr>
        <w:pStyle w:val="5"/>
        <w:spacing w:before="20" w:line="244" w:lineRule="auto"/>
        <w:ind w:right="101"/>
        <w:rPr>
          <w:rFonts w:hint="eastAsia"/>
          <w:sz w:val="28"/>
          <w:szCs w:val="28"/>
        </w:rPr>
      </w:pPr>
      <w:r>
        <w:rPr>
          <w:rFonts w:hint="eastAsia"/>
          <w:sz w:val="28"/>
          <w:szCs w:val="28"/>
        </w:rPr>
        <w:t>使徒清楚地暗示，对进入神安息的应许的具体信心，不会导致我们变得漫不经心和安全感，而是激发对我们实际获得那安息的畏惧和关切，希伯来书四章1节。—这不是奴役式的畏惧，使人放弃应许，怀疑其真实性或他依靠它的权利；而是一种使他既以加倍的热忱接受应许，又殷切期待其开始成就的畏惧。</w:t>
      </w:r>
    </w:p>
    <w:p w14:paraId="147CBC82">
      <w:pPr>
        <w:pStyle w:val="5"/>
        <w:spacing w:before="20" w:line="244" w:lineRule="auto"/>
        <w:ind w:right="101"/>
        <w:rPr>
          <w:rFonts w:hint="eastAsia"/>
          <w:sz w:val="28"/>
          <w:szCs w:val="28"/>
        </w:rPr>
      </w:pPr>
    </w:p>
    <w:p w14:paraId="0CF1201A">
      <w:pPr>
        <w:pStyle w:val="5"/>
        <w:spacing w:before="20" w:line="244" w:lineRule="auto"/>
        <w:ind w:right="101"/>
        <w:rPr>
          <w:rFonts w:hint="eastAsia"/>
          <w:sz w:val="28"/>
          <w:szCs w:val="28"/>
        </w:rPr>
      </w:pPr>
      <w:r>
        <w:rPr>
          <w:rFonts w:hint="eastAsia"/>
          <w:sz w:val="28"/>
          <w:szCs w:val="28"/>
        </w:rPr>
        <w:t>Here it may be proper to quote some passages in the writings of Mr. Hervey and Mr. Marshal, and to consider the censures passed upon them by Mr. Bellamy.</w:t>
      </w:r>
    </w:p>
    <w:p w14:paraId="35E44865">
      <w:pPr>
        <w:pStyle w:val="5"/>
        <w:spacing w:before="20" w:line="244" w:lineRule="auto"/>
        <w:ind w:right="101"/>
        <w:rPr>
          <w:rFonts w:hint="eastAsia"/>
          <w:sz w:val="28"/>
          <w:szCs w:val="28"/>
        </w:rPr>
      </w:pPr>
      <w:r>
        <w:rPr>
          <w:rFonts w:hint="eastAsia"/>
          <w:sz w:val="28"/>
          <w:szCs w:val="28"/>
        </w:rPr>
        <w:t>在此，引用赫尔维先生和马歇尔先生著作中的一些段落，并考虑贝拉米先生对他们的批评是适当的。</w:t>
      </w:r>
    </w:p>
    <w:p w14:paraId="47E15DE2">
      <w:pPr>
        <w:pStyle w:val="5"/>
        <w:spacing w:before="20" w:line="244" w:lineRule="auto"/>
        <w:ind w:right="101"/>
        <w:rPr>
          <w:rFonts w:hint="eastAsia"/>
          <w:sz w:val="28"/>
          <w:szCs w:val="28"/>
        </w:rPr>
      </w:pPr>
    </w:p>
    <w:p w14:paraId="36C3E467">
      <w:pPr>
        <w:pStyle w:val="5"/>
        <w:spacing w:before="20" w:line="244" w:lineRule="auto"/>
        <w:ind w:right="101"/>
        <w:rPr>
          <w:rFonts w:hint="eastAsia"/>
          <w:sz w:val="28"/>
          <w:szCs w:val="28"/>
        </w:rPr>
      </w:pPr>
      <w:r>
        <w:rPr>
          <w:rFonts w:hint="eastAsia"/>
          <w:sz w:val="28"/>
          <w:szCs w:val="28"/>
        </w:rPr>
        <w:t>The first passage we adduce is from the sixteenth Dialogue of Theron and Aspasio.</w:t>
      </w:r>
    </w:p>
    <w:p w14:paraId="1EA68E10">
      <w:pPr>
        <w:pStyle w:val="5"/>
        <w:spacing w:before="20" w:line="244" w:lineRule="auto"/>
        <w:ind w:right="101"/>
        <w:rPr>
          <w:rFonts w:hint="eastAsia"/>
          <w:sz w:val="28"/>
          <w:szCs w:val="28"/>
        </w:rPr>
      </w:pPr>
      <w:r>
        <w:rPr>
          <w:rFonts w:hint="eastAsia"/>
          <w:sz w:val="28"/>
          <w:szCs w:val="28"/>
        </w:rPr>
        <w:t>我们引用的第一段来自《西隆与阿斯帕西奥对话》的第十六篇。</w:t>
      </w:r>
    </w:p>
    <w:p w14:paraId="0CBD5438">
      <w:pPr>
        <w:pStyle w:val="5"/>
        <w:spacing w:before="20" w:line="244" w:lineRule="auto"/>
        <w:ind w:right="101"/>
        <w:rPr>
          <w:rFonts w:hint="eastAsia"/>
          <w:sz w:val="28"/>
          <w:szCs w:val="28"/>
        </w:rPr>
      </w:pPr>
    </w:p>
    <w:p w14:paraId="16665B2A">
      <w:pPr>
        <w:pStyle w:val="5"/>
        <w:spacing w:before="20" w:line="244" w:lineRule="auto"/>
        <w:ind w:right="101"/>
        <w:rPr>
          <w:rFonts w:hint="eastAsia"/>
          <w:sz w:val="28"/>
          <w:szCs w:val="28"/>
        </w:rPr>
      </w:pPr>
      <w:r>
        <w:rPr>
          <w:rFonts w:hint="eastAsia"/>
          <w:sz w:val="28"/>
          <w:szCs w:val="28"/>
        </w:rPr>
        <w:t>"Our good qualifications," says Aspasio, "are sometimes like the stars at noon day, not easily, if at all, discernible; or, they are like a glow worm in the night, glimmering rather than shining.</w:t>
      </w:r>
    </w:p>
    <w:p w14:paraId="30535C4D">
      <w:pPr>
        <w:pStyle w:val="5"/>
        <w:spacing w:before="20" w:line="244" w:lineRule="auto"/>
        <w:ind w:right="101"/>
        <w:rPr>
          <w:rFonts w:hint="eastAsia"/>
          <w:sz w:val="28"/>
          <w:szCs w:val="28"/>
        </w:rPr>
      </w:pPr>
      <w:r>
        <w:rPr>
          <w:rFonts w:hint="eastAsia"/>
          <w:sz w:val="28"/>
          <w:szCs w:val="28"/>
        </w:rPr>
        <w:t>"我们的良好品质,"阿斯帕西奥说，"有时就像正午的星星，难以辨认，或根本不可辨认；或者，它们就像夜间的萤火虫，微弱闪烁而非明亮发光。</w:t>
      </w:r>
    </w:p>
    <w:p w14:paraId="000B9E8E">
      <w:pPr>
        <w:pStyle w:val="5"/>
        <w:spacing w:before="20" w:line="244" w:lineRule="auto"/>
        <w:ind w:right="101"/>
        <w:rPr>
          <w:rFonts w:hint="eastAsia"/>
          <w:sz w:val="28"/>
          <w:szCs w:val="28"/>
        </w:rPr>
      </w:pPr>
    </w:p>
    <w:p w14:paraId="6EC79870">
      <w:pPr>
        <w:pStyle w:val="5"/>
        <w:spacing w:before="20" w:line="244" w:lineRule="auto"/>
        <w:ind w:right="101"/>
        <w:rPr>
          <w:rFonts w:hint="eastAsia"/>
          <w:sz w:val="28"/>
          <w:szCs w:val="28"/>
        </w:rPr>
      </w:pPr>
      <w:r>
        <w:rPr>
          <w:rFonts w:hint="eastAsia"/>
          <w:sz w:val="28"/>
          <w:szCs w:val="28"/>
        </w:rPr>
        <w:t>Instead therefore of poring on our own hearts, to discover by inherent qualities our interest in Christ, I should rather renew my application to the free and faithful promise of the Lord."</w:t>
      </w:r>
    </w:p>
    <w:p w14:paraId="4CFA9B6E">
      <w:pPr>
        <w:pStyle w:val="5"/>
        <w:spacing w:before="20" w:line="244" w:lineRule="auto"/>
        <w:ind w:right="101"/>
        <w:rPr>
          <w:rFonts w:hint="eastAsia"/>
          <w:sz w:val="28"/>
          <w:szCs w:val="28"/>
        </w:rPr>
      </w:pPr>
      <w:r>
        <w:rPr>
          <w:rFonts w:hint="eastAsia"/>
          <w:sz w:val="28"/>
          <w:szCs w:val="28"/>
        </w:rPr>
        <w:t>因此，与其专注于我们自己的心，通过内在品质来发现我们在基督里的份，我宁愿重新向主自由和信实的应许寻求。"</w:t>
      </w:r>
    </w:p>
    <w:p w14:paraId="56DE2C0F">
      <w:pPr>
        <w:pStyle w:val="5"/>
        <w:spacing w:before="20" w:line="244" w:lineRule="auto"/>
        <w:ind w:right="101"/>
        <w:rPr>
          <w:rFonts w:hint="eastAsia"/>
          <w:sz w:val="28"/>
          <w:szCs w:val="28"/>
        </w:rPr>
      </w:pPr>
    </w:p>
    <w:p w14:paraId="777429C4">
      <w:pPr>
        <w:pStyle w:val="5"/>
        <w:spacing w:before="20" w:line="244" w:lineRule="auto"/>
        <w:ind w:right="101"/>
        <w:rPr>
          <w:rFonts w:hint="eastAsia"/>
          <w:sz w:val="28"/>
          <w:szCs w:val="28"/>
        </w:rPr>
      </w:pPr>
      <w:r>
        <w:rPr>
          <w:rFonts w:hint="eastAsia"/>
          <w:sz w:val="28"/>
          <w:szCs w:val="28"/>
        </w:rPr>
        <w:t>In this passage we may observe two things: first, a case supposed; and secondly, a particular course recommended as the most proper in that case.</w:t>
      </w:r>
    </w:p>
    <w:p w14:paraId="46E0DE3F">
      <w:pPr>
        <w:pStyle w:val="5"/>
        <w:spacing w:before="20" w:line="244" w:lineRule="auto"/>
        <w:ind w:right="101"/>
        <w:rPr>
          <w:rFonts w:hint="eastAsia"/>
          <w:sz w:val="28"/>
          <w:szCs w:val="28"/>
        </w:rPr>
      </w:pPr>
      <w:r>
        <w:rPr>
          <w:rFonts w:hint="eastAsia"/>
          <w:sz w:val="28"/>
          <w:szCs w:val="28"/>
        </w:rPr>
        <w:t>在这段话中，我们可以观察到两点：首先，一个假设的情况；其次，在那种情况下推荐的一个特定方法作为最适当的。</w:t>
      </w:r>
    </w:p>
    <w:p w14:paraId="4512E666">
      <w:pPr>
        <w:pStyle w:val="5"/>
        <w:spacing w:before="20" w:line="244" w:lineRule="auto"/>
        <w:ind w:right="101"/>
        <w:rPr>
          <w:rFonts w:hint="eastAsia"/>
          <w:sz w:val="28"/>
          <w:szCs w:val="28"/>
        </w:rPr>
      </w:pPr>
    </w:p>
    <w:p w14:paraId="7E942B05">
      <w:pPr>
        <w:pStyle w:val="5"/>
        <w:spacing w:before="20" w:line="244" w:lineRule="auto"/>
        <w:ind w:right="101"/>
        <w:rPr>
          <w:rFonts w:hint="eastAsia"/>
          <w:sz w:val="28"/>
          <w:szCs w:val="28"/>
        </w:rPr>
      </w:pPr>
      <w:r>
        <w:rPr>
          <w:rFonts w:hint="eastAsia"/>
          <w:sz w:val="28"/>
          <w:szCs w:val="28"/>
        </w:rPr>
        <w:t>With regard to the case supposed, wherein a believer cannot discern his good qualifications to be sufficient evidences of a state of grace, Mr. Bellamy says, that, "since it is the character of the saints to bring forth fruit, some an hundred fold, some sixty, some thirty, it seems difficult to reconcile it with scripture, that a true saint (there being no extraordinary disease, as the hypochondria, &amp;c. nor other extraordinary circumstances that may account for it,) should live in the dark, full of doubts and fears about his state from year to year; I say more difficult to reconcile this with scripture, than it is to prove, that they may live so as to make their calling and election sure."</w:t>
      </w:r>
    </w:p>
    <w:p w14:paraId="564F2EE5">
      <w:pPr>
        <w:pStyle w:val="5"/>
        <w:spacing w:before="20" w:line="244" w:lineRule="auto"/>
        <w:ind w:right="101"/>
        <w:rPr>
          <w:rFonts w:hint="eastAsia"/>
          <w:sz w:val="28"/>
          <w:szCs w:val="28"/>
        </w:rPr>
      </w:pPr>
      <w:r>
        <w:rPr>
          <w:rFonts w:hint="eastAsia"/>
          <w:sz w:val="28"/>
          <w:szCs w:val="28"/>
        </w:rPr>
        <w:t>关于所假设的情况，即信徒无法辨别自己的良好品质是恩典状态的充分证据，贝拉米先生说，"既然圣徒的特性是结出果实，有的一百倍，有的六十倍，有的三十倍，很难将这一点与圣经协调起来，即一个真正的圣徒（没有特殊疾病，如忧郁症等，也没有其他可以解释的特殊情况）会终年生活在黑暗中，充满对自己状态的怀疑和恐惧；我认为这比证明他们可以活得使自己的呼召和拣选确定更难与圣经协调。"</w:t>
      </w:r>
    </w:p>
    <w:p w14:paraId="0982DDAC">
      <w:pPr>
        <w:pStyle w:val="5"/>
        <w:spacing w:before="20" w:line="244" w:lineRule="auto"/>
        <w:ind w:right="101"/>
        <w:rPr>
          <w:rFonts w:hint="eastAsia"/>
          <w:sz w:val="28"/>
          <w:szCs w:val="28"/>
        </w:rPr>
      </w:pPr>
    </w:p>
    <w:p w14:paraId="73022690">
      <w:pPr>
        <w:pStyle w:val="5"/>
        <w:spacing w:before="20" w:line="244" w:lineRule="auto"/>
        <w:ind w:right="101"/>
        <w:rPr>
          <w:rFonts w:hint="eastAsia"/>
          <w:sz w:val="28"/>
          <w:szCs w:val="28"/>
        </w:rPr>
      </w:pPr>
      <w:r>
        <w:rPr>
          <w:rFonts w:hint="eastAsia"/>
          <w:sz w:val="28"/>
          <w:szCs w:val="28"/>
        </w:rPr>
        <w:t>In answer to what Mr. Bellamy here insinuates, it may be observed, that, though this exhortation of the apostle Peter implies, that the assurance of sense is attainable, yet it also implies, that there are believers who have not yet attained it, and that it is their duty to be engaged in the sincere pursuit of it.</w:t>
      </w:r>
    </w:p>
    <w:p w14:paraId="3BB313F0">
      <w:pPr>
        <w:pStyle w:val="5"/>
        <w:spacing w:before="20" w:line="244" w:lineRule="auto"/>
        <w:ind w:right="101"/>
        <w:rPr>
          <w:rFonts w:hint="eastAsia"/>
          <w:sz w:val="28"/>
          <w:szCs w:val="28"/>
        </w:rPr>
      </w:pPr>
      <w:r>
        <w:rPr>
          <w:rFonts w:hint="eastAsia"/>
          <w:sz w:val="28"/>
          <w:szCs w:val="28"/>
        </w:rPr>
        <w:t>回应贝拉米先生在此暗示的内容，可以指出，虽然使徒彼得的这一劝勉暗示感觉的确信是可以达到的，但它也暗示，有些信徒尚未达到它，并且努力追求它是他们的责任。</w:t>
      </w:r>
    </w:p>
    <w:p w14:paraId="0E5F9C97">
      <w:pPr>
        <w:pStyle w:val="5"/>
        <w:spacing w:before="20" w:line="244" w:lineRule="auto"/>
        <w:ind w:right="101"/>
        <w:rPr>
          <w:rFonts w:hint="eastAsia"/>
          <w:sz w:val="28"/>
          <w:szCs w:val="28"/>
        </w:rPr>
      </w:pPr>
    </w:p>
    <w:p w14:paraId="70CBB3C1">
      <w:pPr>
        <w:pStyle w:val="5"/>
        <w:spacing w:before="20" w:line="244" w:lineRule="auto"/>
        <w:ind w:right="101"/>
        <w:rPr>
          <w:rFonts w:hint="eastAsia"/>
          <w:sz w:val="28"/>
          <w:szCs w:val="28"/>
        </w:rPr>
      </w:pPr>
      <w:r>
        <w:rPr>
          <w:rFonts w:hint="eastAsia"/>
          <w:sz w:val="28"/>
          <w:szCs w:val="28"/>
        </w:rPr>
        <w:t>It is true, that all the saints bring forth fruit; but it is also true, that the evidences arising from that fruit, from grace received, from good dispositions or exercises, may, for a time, (how long seems not precisely determined in scripture) be found much out of sight.</w:t>
      </w:r>
    </w:p>
    <w:p w14:paraId="3A26A0B6">
      <w:pPr>
        <w:pStyle w:val="5"/>
        <w:spacing w:before="20" w:line="244" w:lineRule="auto"/>
        <w:ind w:right="101"/>
        <w:rPr>
          <w:rFonts w:hint="eastAsia"/>
          <w:sz w:val="28"/>
          <w:szCs w:val="28"/>
        </w:rPr>
      </w:pPr>
      <w:r>
        <w:rPr>
          <w:rFonts w:hint="eastAsia"/>
          <w:sz w:val="28"/>
          <w:szCs w:val="28"/>
        </w:rPr>
        <w:t>的确，所有圣徒都结出果实；但同样真实的是，从那果实、从所接受的恩典、从良好的性情或操练所产生的证据，可能在一段时间内（这段时间在圣经中似乎没有精确确定）变得难以看见。</w:t>
      </w:r>
    </w:p>
    <w:p w14:paraId="5B3F3B08">
      <w:pPr>
        <w:pStyle w:val="5"/>
        <w:spacing w:before="20" w:line="244" w:lineRule="auto"/>
        <w:ind w:right="101"/>
        <w:rPr>
          <w:rFonts w:hint="eastAsia"/>
          <w:sz w:val="28"/>
          <w:szCs w:val="28"/>
        </w:rPr>
      </w:pPr>
    </w:p>
    <w:p w14:paraId="69A18FA0">
      <w:pPr>
        <w:pStyle w:val="5"/>
        <w:spacing w:before="20" w:line="244" w:lineRule="auto"/>
        <w:ind w:right="101"/>
        <w:rPr>
          <w:rFonts w:hint="eastAsia"/>
          <w:sz w:val="28"/>
          <w:szCs w:val="28"/>
        </w:rPr>
      </w:pPr>
      <w:r>
        <w:rPr>
          <w:rFonts w:hint="eastAsia"/>
          <w:sz w:val="28"/>
          <w:szCs w:val="28"/>
        </w:rPr>
        <w:t>Where were Heman's evidences, when he complained, that he was a man of no strength, no spiritual life or grace; free among the dead, Psal. lxxxviii, 4, 5?</w:t>
      </w:r>
    </w:p>
    <w:p w14:paraId="3AC148B4">
      <w:pPr>
        <w:pStyle w:val="5"/>
        <w:spacing w:before="20" w:line="244" w:lineRule="auto"/>
        <w:ind w:right="101"/>
        <w:rPr>
          <w:rFonts w:hint="eastAsia"/>
          <w:sz w:val="28"/>
          <w:szCs w:val="28"/>
        </w:rPr>
      </w:pPr>
      <w:r>
        <w:rPr>
          <w:rFonts w:hint="eastAsia"/>
          <w:sz w:val="28"/>
          <w:szCs w:val="28"/>
        </w:rPr>
        <w:t>当希幔抱怨说他是个无力的人，没有属灵的生命或恩典；在死人中被释放，诗篇88篇4-5节，他的证据在哪里？</w:t>
      </w:r>
    </w:p>
    <w:p w14:paraId="1BE30BAD">
      <w:pPr>
        <w:pStyle w:val="5"/>
        <w:spacing w:before="20" w:line="244" w:lineRule="auto"/>
        <w:ind w:right="101"/>
        <w:rPr>
          <w:rFonts w:hint="eastAsia"/>
          <w:sz w:val="28"/>
          <w:szCs w:val="28"/>
        </w:rPr>
      </w:pPr>
    </w:p>
    <w:p w14:paraId="1AEB5FE6">
      <w:pPr>
        <w:pStyle w:val="5"/>
        <w:spacing w:before="20" w:line="244" w:lineRule="auto"/>
        <w:ind w:right="101"/>
        <w:rPr>
          <w:rFonts w:hint="eastAsia"/>
          <w:sz w:val="28"/>
          <w:szCs w:val="28"/>
        </w:rPr>
      </w:pPr>
      <w:r>
        <w:rPr>
          <w:rFonts w:hint="eastAsia"/>
          <w:sz w:val="28"/>
          <w:szCs w:val="28"/>
        </w:rPr>
        <w:t>Where were Jeremiah's evidences, when he cursed the day of his birth? or Peter's, when he said to Christ, Depart from me, for I am a sinful man, O Lord? or the Church's, when she said, The Lord hath forsaken me, and my God hath forgotten me: Our bones are dried, our hope is lost, and we are cut off for our part?</w:t>
      </w:r>
    </w:p>
    <w:p w14:paraId="6CE5B534">
      <w:pPr>
        <w:pStyle w:val="5"/>
        <w:spacing w:before="20" w:line="244" w:lineRule="auto"/>
        <w:ind w:right="101"/>
        <w:rPr>
          <w:rFonts w:hint="eastAsia"/>
          <w:sz w:val="28"/>
          <w:szCs w:val="28"/>
        </w:rPr>
      </w:pPr>
      <w:r>
        <w:rPr>
          <w:rFonts w:hint="eastAsia"/>
          <w:sz w:val="28"/>
          <w:szCs w:val="28"/>
        </w:rPr>
        <w:t>当耶利米咒诅自己出生的日子时，他的证据在哪里？或彼得的，当他对基督说，离开我，因为我是个罪人，主啊？或教会的，当她说，耶和华已离弃我，我的神已忘记我：我们的骨头枯干了，我们的指望失去了，我们被剪除了？</w:t>
      </w:r>
    </w:p>
    <w:p w14:paraId="1106D9CA">
      <w:pPr>
        <w:pStyle w:val="5"/>
        <w:spacing w:before="20" w:line="244" w:lineRule="auto"/>
        <w:ind w:right="101"/>
        <w:rPr>
          <w:rFonts w:hint="eastAsia"/>
          <w:sz w:val="28"/>
          <w:szCs w:val="28"/>
        </w:rPr>
      </w:pPr>
    </w:p>
    <w:p w14:paraId="46FD18C3">
      <w:pPr>
        <w:pStyle w:val="5"/>
        <w:spacing w:before="20" w:line="244" w:lineRule="auto"/>
        <w:ind w:right="101"/>
        <w:rPr>
          <w:rFonts w:hint="eastAsia"/>
          <w:sz w:val="28"/>
          <w:szCs w:val="28"/>
        </w:rPr>
      </w:pPr>
      <w:r>
        <w:rPr>
          <w:rFonts w:hint="eastAsia"/>
          <w:sz w:val="28"/>
          <w:szCs w:val="28"/>
        </w:rPr>
        <w:t>We know, that those who have true grace or holiness are liable to spiritual decays; owing to no other hypochondria or extraordinary circumstance, than some remarkable prevalence of indwelling sin, or negligence as to the discharge of some seasonable duty.</w:t>
      </w:r>
    </w:p>
    <w:p w14:paraId="00E5A681">
      <w:pPr>
        <w:pStyle w:val="5"/>
        <w:spacing w:before="20" w:line="244" w:lineRule="auto"/>
        <w:ind w:right="101"/>
        <w:rPr>
          <w:rFonts w:hint="eastAsia"/>
          <w:sz w:val="28"/>
          <w:szCs w:val="28"/>
        </w:rPr>
      </w:pPr>
      <w:r>
        <w:rPr>
          <w:rFonts w:hint="eastAsia"/>
          <w:sz w:val="28"/>
          <w:szCs w:val="28"/>
        </w:rPr>
        <w:t>我们知道，那些有真正恩典或圣洁的人容易遭受属灵的衰退；这不是由于其他忧郁症或特殊情况，而是由于内住罪的某种显著盛行，或对某些适时职责的履行疏忽。</w:t>
      </w:r>
    </w:p>
    <w:p w14:paraId="40FF20D2">
      <w:pPr>
        <w:pStyle w:val="5"/>
        <w:spacing w:before="20" w:line="244" w:lineRule="auto"/>
        <w:ind w:right="101"/>
        <w:rPr>
          <w:rFonts w:hint="eastAsia"/>
          <w:sz w:val="28"/>
          <w:szCs w:val="28"/>
        </w:rPr>
      </w:pPr>
    </w:p>
    <w:p w14:paraId="542BED14">
      <w:pPr>
        <w:pStyle w:val="5"/>
        <w:spacing w:before="20" w:line="244" w:lineRule="auto"/>
        <w:ind w:right="101"/>
        <w:rPr>
          <w:rFonts w:hint="eastAsia"/>
          <w:sz w:val="28"/>
          <w:szCs w:val="28"/>
        </w:rPr>
      </w:pPr>
      <w:r>
        <w:rPr>
          <w:rFonts w:hint="eastAsia"/>
          <w:sz w:val="28"/>
          <w:szCs w:val="28"/>
        </w:rPr>
        <w:t>Even the wise virgins may slumber and sleep.</w:t>
      </w:r>
    </w:p>
    <w:p w14:paraId="5D547757">
      <w:pPr>
        <w:pStyle w:val="5"/>
        <w:spacing w:before="20" w:line="244" w:lineRule="auto"/>
        <w:ind w:right="101"/>
        <w:rPr>
          <w:rFonts w:hint="eastAsia"/>
          <w:sz w:val="28"/>
          <w:szCs w:val="28"/>
        </w:rPr>
      </w:pPr>
      <w:r>
        <w:rPr>
          <w:rFonts w:hint="eastAsia"/>
          <w:sz w:val="28"/>
          <w:szCs w:val="28"/>
        </w:rPr>
        <w:t>即使聪明的童女也可能打盹睡觉。</w:t>
      </w:r>
    </w:p>
    <w:p w14:paraId="2024EBEC">
      <w:pPr>
        <w:pStyle w:val="5"/>
        <w:spacing w:before="20" w:line="244" w:lineRule="auto"/>
        <w:ind w:right="101"/>
        <w:rPr>
          <w:rFonts w:hint="eastAsia"/>
          <w:sz w:val="28"/>
          <w:szCs w:val="28"/>
        </w:rPr>
      </w:pPr>
    </w:p>
    <w:p w14:paraId="11917304">
      <w:pPr>
        <w:pStyle w:val="5"/>
        <w:spacing w:before="20" w:line="244" w:lineRule="auto"/>
        <w:ind w:right="101"/>
        <w:rPr>
          <w:rFonts w:hint="eastAsia"/>
          <w:sz w:val="28"/>
          <w:szCs w:val="28"/>
        </w:rPr>
      </w:pPr>
      <w:r>
        <w:rPr>
          <w:rFonts w:hint="eastAsia"/>
          <w:sz w:val="28"/>
          <w:szCs w:val="28"/>
        </w:rPr>
        <w:t>"We know," says Beza, "that it is a most false conclusion of satan, that we have no true faith, because the effects of it do not appear for a time.</w:t>
      </w:r>
    </w:p>
    <w:p w14:paraId="58A1FB81">
      <w:pPr>
        <w:pStyle w:val="5"/>
        <w:spacing w:before="20" w:line="244" w:lineRule="auto"/>
        <w:ind w:right="101"/>
        <w:rPr>
          <w:rFonts w:hint="eastAsia"/>
          <w:sz w:val="28"/>
          <w:szCs w:val="28"/>
        </w:rPr>
      </w:pPr>
      <w:r>
        <w:rPr>
          <w:rFonts w:hint="eastAsia"/>
          <w:sz w:val="28"/>
          <w:szCs w:val="28"/>
        </w:rPr>
        <w:t>"我们知道,"贝扎说，"撒但的一个最虚假的结论是，我们没有真正的信心，因为它的效果一时不显现。</w:t>
      </w:r>
    </w:p>
    <w:p w14:paraId="7FC21B2A">
      <w:pPr>
        <w:pStyle w:val="5"/>
        <w:spacing w:before="20" w:line="244" w:lineRule="auto"/>
        <w:ind w:right="101"/>
        <w:rPr>
          <w:rFonts w:hint="eastAsia"/>
          <w:sz w:val="28"/>
          <w:szCs w:val="28"/>
        </w:rPr>
      </w:pPr>
    </w:p>
    <w:p w14:paraId="2D95BB84">
      <w:pPr>
        <w:pStyle w:val="5"/>
        <w:spacing w:before="20" w:line="244" w:lineRule="auto"/>
        <w:ind w:right="101"/>
        <w:rPr>
          <w:rFonts w:hint="eastAsia"/>
          <w:sz w:val="28"/>
          <w:szCs w:val="28"/>
        </w:rPr>
      </w:pPr>
      <w:r>
        <w:rPr>
          <w:rFonts w:hint="eastAsia"/>
          <w:sz w:val="28"/>
          <w:szCs w:val="28"/>
        </w:rPr>
        <w:t>A person might as well say, that wherever there is no flame, there is no fire; or that, because the trees, in winter, have neither leaves nor fruit, they have therefore no vegetable life."75</w:t>
      </w:r>
    </w:p>
    <w:p w14:paraId="470EF88B">
      <w:pPr>
        <w:pStyle w:val="5"/>
        <w:spacing w:before="20" w:line="244" w:lineRule="auto"/>
        <w:ind w:right="101"/>
        <w:rPr>
          <w:rFonts w:hint="eastAsia"/>
          <w:sz w:val="28"/>
          <w:szCs w:val="28"/>
        </w:rPr>
      </w:pPr>
      <w:r>
        <w:rPr>
          <w:rFonts w:hint="eastAsia"/>
          <w:sz w:val="28"/>
          <w:szCs w:val="28"/>
        </w:rPr>
        <w:t>一个人也可以说，哪里没有火焰，哪里就没有火；或者，因为树木在冬天既没有叶子也没有果实，所以它们没有植物生命。"75</w:t>
      </w:r>
    </w:p>
    <w:p w14:paraId="7A7E22F9">
      <w:pPr>
        <w:pStyle w:val="5"/>
        <w:spacing w:before="20" w:line="244" w:lineRule="auto"/>
        <w:ind w:right="101"/>
        <w:rPr>
          <w:rFonts w:hint="eastAsia"/>
          <w:sz w:val="28"/>
          <w:szCs w:val="28"/>
        </w:rPr>
      </w:pPr>
    </w:p>
    <w:p w14:paraId="6DC3F1D4">
      <w:pPr>
        <w:pStyle w:val="5"/>
        <w:spacing w:before="20" w:line="244" w:lineRule="auto"/>
        <w:ind w:right="101"/>
        <w:rPr>
          <w:rFonts w:hint="eastAsia"/>
          <w:sz w:val="28"/>
          <w:szCs w:val="28"/>
        </w:rPr>
      </w:pPr>
      <w:r>
        <w:rPr>
          <w:rFonts w:hint="eastAsia"/>
          <w:sz w:val="28"/>
          <w:szCs w:val="28"/>
        </w:rPr>
        <w:t>Those who fear the Lord, and who obey the voice of his servant, may, for a time, walk in darkness, and have no light of sensible comfort.</w:t>
      </w:r>
    </w:p>
    <w:p w14:paraId="339D16A2">
      <w:pPr>
        <w:pStyle w:val="5"/>
        <w:spacing w:before="20" w:line="244" w:lineRule="auto"/>
        <w:ind w:right="101"/>
        <w:rPr>
          <w:rFonts w:hint="eastAsia"/>
          <w:sz w:val="28"/>
          <w:szCs w:val="28"/>
        </w:rPr>
      </w:pPr>
      <w:r>
        <w:rPr>
          <w:rFonts w:hint="eastAsia"/>
          <w:sz w:val="28"/>
          <w:szCs w:val="28"/>
        </w:rPr>
        <w:t>那些敬畏主并顺从祂仆人声音的人，可能暂时在黑暗中行走，没有可感知的安慰之光。</w:t>
      </w:r>
    </w:p>
    <w:p w14:paraId="4E223F64">
      <w:pPr>
        <w:pStyle w:val="5"/>
        <w:spacing w:before="20" w:line="244" w:lineRule="auto"/>
        <w:ind w:right="101"/>
        <w:rPr>
          <w:rFonts w:hint="eastAsia"/>
          <w:sz w:val="28"/>
          <w:szCs w:val="28"/>
        </w:rPr>
      </w:pPr>
    </w:p>
    <w:p w14:paraId="7DE1A9D8">
      <w:pPr>
        <w:pStyle w:val="5"/>
        <w:spacing w:before="20" w:line="244" w:lineRule="auto"/>
        <w:ind w:right="101"/>
        <w:rPr>
          <w:rFonts w:hint="eastAsia"/>
          <w:sz w:val="28"/>
          <w:szCs w:val="28"/>
        </w:rPr>
      </w:pPr>
      <w:r>
        <w:rPr>
          <w:rFonts w:hint="eastAsia"/>
          <w:sz w:val="28"/>
          <w:szCs w:val="28"/>
        </w:rPr>
        <w:t>"God," says Dr. Owen, "who in infinite wisdom, manageth the new creature or the whole life of grace by his Spirit, doth so turn the streams, and so renew and change the special kinds of its operations, as that we cannot easily trace his paths therein; and therefore we may often be at a loss about it, as not knowing well what he is doing with us.</w:t>
      </w:r>
    </w:p>
    <w:p w14:paraId="37940603">
      <w:pPr>
        <w:pStyle w:val="5"/>
        <w:spacing w:before="20" w:line="244" w:lineRule="auto"/>
        <w:ind w:right="101"/>
        <w:rPr>
          <w:rFonts w:hint="eastAsia"/>
          <w:sz w:val="28"/>
          <w:szCs w:val="28"/>
        </w:rPr>
      </w:pPr>
      <w:r>
        <w:rPr>
          <w:rFonts w:hint="eastAsia"/>
          <w:sz w:val="28"/>
          <w:szCs w:val="28"/>
        </w:rPr>
        <w:t>"神,"欧文博士说，"以无限的智慧，通过祂的灵管理新造的人或整个恩典生命，祂如此转变流向，如此更新和改变其运作的特殊种类，以至于我们不能轻易追踪祂在其中的道路；因此我们常常对此感到困惑，不太清楚祂正在对我们做什么。</w:t>
      </w:r>
    </w:p>
    <w:p w14:paraId="6F24FE82">
      <w:pPr>
        <w:pStyle w:val="5"/>
        <w:spacing w:before="20" w:line="244" w:lineRule="auto"/>
        <w:ind w:right="101"/>
        <w:rPr>
          <w:rFonts w:hint="eastAsia"/>
          <w:sz w:val="28"/>
          <w:szCs w:val="28"/>
        </w:rPr>
      </w:pPr>
    </w:p>
    <w:p w14:paraId="65BFEFEB">
      <w:pPr>
        <w:pStyle w:val="5"/>
        <w:spacing w:before="20" w:line="244" w:lineRule="auto"/>
        <w:ind w:right="101"/>
        <w:rPr>
          <w:rFonts w:hint="eastAsia"/>
          <w:sz w:val="28"/>
          <w:szCs w:val="28"/>
        </w:rPr>
      </w:pPr>
      <w:r>
        <w:rPr>
          <w:rFonts w:hint="eastAsia"/>
          <w:sz w:val="28"/>
          <w:szCs w:val="28"/>
        </w:rPr>
        <w:t>For instance, it may be, the work of grace, and holiness hath greatly put forth and evidenced itself in the affections which are renewed by it; causing persons to experience readiness unto, delight and cheerfulness in holy duties, especially those of immediate intercourse with God.</w:t>
      </w:r>
    </w:p>
    <w:p w14:paraId="0CA66A03">
      <w:pPr>
        <w:pStyle w:val="5"/>
        <w:spacing w:before="20" w:line="244" w:lineRule="auto"/>
        <w:ind w:right="101"/>
        <w:rPr>
          <w:rFonts w:hint="eastAsia"/>
          <w:sz w:val="28"/>
          <w:szCs w:val="28"/>
        </w:rPr>
      </w:pPr>
      <w:r>
        <w:rPr>
          <w:rFonts w:hint="eastAsia"/>
          <w:sz w:val="28"/>
          <w:szCs w:val="28"/>
        </w:rPr>
        <w:t>例如，恩典和圣洁的工作可能已经在被它更新的情感中大大表现和证明了自己；使人们在圣洁职责中体验到准备、喜悦和愉快，特别是那些与神直接交往的职责。</w:t>
      </w:r>
    </w:p>
    <w:p w14:paraId="19EF6D6C">
      <w:pPr>
        <w:pStyle w:val="5"/>
        <w:spacing w:before="20" w:line="244" w:lineRule="auto"/>
        <w:ind w:right="101"/>
        <w:rPr>
          <w:rFonts w:hint="eastAsia"/>
          <w:sz w:val="28"/>
          <w:szCs w:val="28"/>
        </w:rPr>
      </w:pPr>
    </w:p>
    <w:p w14:paraId="635CA29A">
      <w:pPr>
        <w:pStyle w:val="5"/>
        <w:spacing w:before="20" w:line="244" w:lineRule="auto"/>
        <w:ind w:right="101"/>
        <w:rPr>
          <w:rFonts w:hint="eastAsia"/>
          <w:sz w:val="28"/>
          <w:szCs w:val="28"/>
        </w:rPr>
      </w:pPr>
      <w:r>
        <w:rPr>
          <w:rFonts w:hint="eastAsia"/>
          <w:sz w:val="28"/>
          <w:szCs w:val="28"/>
        </w:rPr>
        <w:t>But, after a while, it may seem good to the Sovereign Disposer of this affair so to order his dispensations towards them by afflictions, temptations, occasions of life in the world, that they shall have new work to do, and all the grace they have shall be turned into a new exercise.</w:t>
      </w:r>
    </w:p>
    <w:p w14:paraId="4B19D03A">
      <w:pPr>
        <w:pStyle w:val="5"/>
        <w:spacing w:before="20" w:line="244" w:lineRule="auto"/>
        <w:ind w:right="101"/>
        <w:rPr>
          <w:rFonts w:hint="eastAsia"/>
          <w:sz w:val="28"/>
          <w:szCs w:val="28"/>
        </w:rPr>
      </w:pPr>
      <w:r>
        <w:rPr>
          <w:rFonts w:hint="eastAsia"/>
          <w:sz w:val="28"/>
          <w:szCs w:val="28"/>
        </w:rPr>
        <w:t>但是，过了一段时间，这事情的至高安排者可能会认为，通过苦难、试探、世上生活的机会来安排祂对他们的施为是好的，以至于他们将有新的工作要做，他们所有的恩典都将转向新的操练。</w:t>
      </w:r>
    </w:p>
    <w:p w14:paraId="1FD0D6C9">
      <w:pPr>
        <w:pStyle w:val="5"/>
        <w:spacing w:before="20" w:line="244" w:lineRule="auto"/>
        <w:ind w:right="101"/>
        <w:rPr>
          <w:rFonts w:hint="eastAsia"/>
          <w:sz w:val="28"/>
          <w:szCs w:val="28"/>
        </w:rPr>
      </w:pPr>
    </w:p>
    <w:p w14:paraId="09827FCD">
      <w:pPr>
        <w:pStyle w:val="5"/>
        <w:spacing w:before="20" w:line="244" w:lineRule="auto"/>
        <w:ind w:right="101"/>
        <w:rPr>
          <w:rFonts w:hint="eastAsia"/>
          <w:sz w:val="28"/>
          <w:szCs w:val="28"/>
        </w:rPr>
      </w:pPr>
      <w:r>
        <w:rPr>
          <w:rFonts w:hint="eastAsia"/>
          <w:sz w:val="28"/>
          <w:szCs w:val="28"/>
        </w:rPr>
        <w:t>Hereon, it may be they find not that sensible vigour in their spiritual affections, nor that delight in spiritual duties, which they have done formerly.</w:t>
      </w:r>
    </w:p>
    <w:p w14:paraId="146C80E7">
      <w:pPr>
        <w:pStyle w:val="5"/>
        <w:spacing w:before="20" w:line="244" w:lineRule="auto"/>
        <w:ind w:right="101"/>
        <w:rPr>
          <w:rFonts w:hint="eastAsia"/>
          <w:sz w:val="28"/>
          <w:szCs w:val="28"/>
        </w:rPr>
      </w:pPr>
      <w:r>
        <w:rPr>
          <w:rFonts w:hint="eastAsia"/>
          <w:sz w:val="28"/>
          <w:szCs w:val="28"/>
        </w:rPr>
        <w:t>因此，他们可能不再在属灵情感中发现那种可感的活力，也不再在属灵职责中发现他们以前曾有过的那种喜悦。</w:t>
      </w:r>
    </w:p>
    <w:p w14:paraId="3B42E49A">
      <w:pPr>
        <w:pStyle w:val="5"/>
        <w:spacing w:before="20" w:line="244" w:lineRule="auto"/>
        <w:ind w:right="101"/>
        <w:rPr>
          <w:rFonts w:hint="eastAsia"/>
          <w:sz w:val="28"/>
          <w:szCs w:val="28"/>
        </w:rPr>
      </w:pPr>
    </w:p>
    <w:p w14:paraId="366D172D">
      <w:pPr>
        <w:pStyle w:val="5"/>
        <w:spacing w:before="20" w:line="244" w:lineRule="auto"/>
        <w:ind w:right="101"/>
        <w:rPr>
          <w:rFonts w:hint="eastAsia"/>
          <w:sz w:val="28"/>
          <w:szCs w:val="28"/>
        </w:rPr>
      </w:pPr>
      <w:r>
        <w:rPr>
          <w:rFonts w:hint="eastAsia"/>
          <w:sz w:val="28"/>
          <w:szCs w:val="28"/>
        </w:rPr>
        <w:t>This makes them sometimes ready to conclude, that grace is decayed in them, and the springs of holiness dried up : So that they know neither where nor what they are.</w:t>
      </w:r>
    </w:p>
    <w:p w14:paraId="2FBBCAF1">
      <w:pPr>
        <w:pStyle w:val="5"/>
        <w:spacing w:before="20" w:line="244" w:lineRule="auto"/>
        <w:ind w:right="101"/>
        <w:rPr>
          <w:rFonts w:hint="eastAsia"/>
          <w:sz w:val="28"/>
          <w:szCs w:val="28"/>
        </w:rPr>
      </w:pPr>
      <w:r>
        <w:rPr>
          <w:rFonts w:hint="eastAsia"/>
          <w:sz w:val="28"/>
          <w:szCs w:val="28"/>
        </w:rPr>
        <w:t>这使他们有时准备得出结论，认为恩典在他们里面衰退了，圣洁的泉源干涸了：以至于他们既不知道自己在哪里，也不知道自己是什么。</w:t>
      </w:r>
    </w:p>
    <w:p w14:paraId="4C9223F6">
      <w:pPr>
        <w:pStyle w:val="5"/>
        <w:spacing w:before="20" w:line="244" w:lineRule="auto"/>
        <w:ind w:right="101"/>
        <w:rPr>
          <w:rFonts w:hint="eastAsia"/>
          <w:sz w:val="28"/>
          <w:szCs w:val="28"/>
        </w:rPr>
      </w:pPr>
    </w:p>
    <w:p w14:paraId="44916831">
      <w:pPr>
        <w:pStyle w:val="5"/>
        <w:spacing w:before="20" w:line="244" w:lineRule="auto"/>
        <w:ind w:right="101"/>
        <w:rPr>
          <w:rFonts w:hint="eastAsia"/>
          <w:sz w:val="28"/>
          <w:szCs w:val="28"/>
        </w:rPr>
      </w:pPr>
      <w:r>
        <w:rPr>
          <w:rFonts w:hint="eastAsia"/>
          <w:sz w:val="28"/>
          <w:szCs w:val="28"/>
        </w:rPr>
        <w:t>And it may be the real work of sanctification is still thriving and effectually carried on in them."76</w:t>
      </w:r>
    </w:p>
    <w:p w14:paraId="3DE302C9">
      <w:pPr>
        <w:pStyle w:val="5"/>
        <w:spacing w:before="20" w:line="244" w:lineRule="auto"/>
        <w:ind w:right="101"/>
        <w:rPr>
          <w:rFonts w:hint="eastAsia"/>
          <w:sz w:val="28"/>
          <w:szCs w:val="28"/>
        </w:rPr>
      </w:pPr>
      <w:r>
        <w:rPr>
          <w:rFonts w:hint="eastAsia"/>
          <w:sz w:val="28"/>
          <w:szCs w:val="28"/>
        </w:rPr>
        <w:t>而圣化的真实工作可能仍在他们里面兴旺并有效地进行着。"76</w:t>
      </w:r>
    </w:p>
    <w:p w14:paraId="63283711">
      <w:pPr>
        <w:pStyle w:val="5"/>
        <w:spacing w:before="20" w:line="244" w:lineRule="auto"/>
        <w:ind w:right="101"/>
        <w:rPr>
          <w:rFonts w:hint="eastAsia"/>
          <w:sz w:val="28"/>
          <w:szCs w:val="28"/>
        </w:rPr>
      </w:pPr>
    </w:p>
    <w:p w14:paraId="2C576B2A">
      <w:pPr>
        <w:pStyle w:val="5"/>
        <w:spacing w:before="20" w:line="244" w:lineRule="auto"/>
        <w:ind w:right="101"/>
        <w:rPr>
          <w:rFonts w:hint="eastAsia"/>
          <w:sz w:val="28"/>
          <w:szCs w:val="28"/>
        </w:rPr>
      </w:pPr>
      <w:r>
        <w:rPr>
          <w:rFonts w:hint="eastAsia"/>
          <w:sz w:val="28"/>
          <w:szCs w:val="28"/>
        </w:rPr>
        <w:t>And says the same excellent writer on the cxxxth Psalm, "A man may have grace acting in him; and yet not know, nor be sensible, that he hath acting grace."</w:t>
      </w:r>
    </w:p>
    <w:p w14:paraId="44659801">
      <w:pPr>
        <w:pStyle w:val="5"/>
        <w:spacing w:before="20" w:line="244" w:lineRule="auto"/>
        <w:ind w:right="101"/>
        <w:rPr>
          <w:rFonts w:hint="eastAsia"/>
          <w:sz w:val="28"/>
          <w:szCs w:val="28"/>
        </w:rPr>
      </w:pPr>
      <w:r>
        <w:rPr>
          <w:rFonts w:hint="eastAsia"/>
          <w:sz w:val="28"/>
          <w:szCs w:val="28"/>
        </w:rPr>
        <w:t>同一位卓越的作者在第130篇诗篇中说："一个人可能有恩典在他里面活动；但他可能不知道，也不感觉到，他有活动的恩典。"</w:t>
      </w:r>
    </w:p>
    <w:p w14:paraId="239A3E27">
      <w:pPr>
        <w:pStyle w:val="5"/>
        <w:spacing w:before="20" w:line="244" w:lineRule="auto"/>
        <w:ind w:right="101"/>
        <w:rPr>
          <w:rFonts w:hint="eastAsia"/>
          <w:sz w:val="28"/>
          <w:szCs w:val="28"/>
        </w:rPr>
      </w:pPr>
    </w:p>
    <w:p w14:paraId="070B9752">
      <w:pPr>
        <w:pStyle w:val="5"/>
        <w:spacing w:before="20" w:line="244" w:lineRule="auto"/>
        <w:ind w:right="101"/>
        <w:rPr>
          <w:rFonts w:hint="eastAsia"/>
          <w:sz w:val="28"/>
          <w:szCs w:val="28"/>
        </w:rPr>
      </w:pPr>
      <w:r>
        <w:rPr>
          <w:rFonts w:hint="eastAsia"/>
          <w:sz w:val="28"/>
          <w:szCs w:val="28"/>
        </w:rPr>
        <w:t>Such as duly consider these things will not find Mr. Hervey erroneous for saying, that the good qualifications of believers are sometimes not easily, if at all, discernible.</w:t>
      </w:r>
    </w:p>
    <w:p w14:paraId="1DF19DB4">
      <w:pPr>
        <w:pStyle w:val="5"/>
        <w:spacing w:before="20" w:line="244" w:lineRule="auto"/>
        <w:ind w:right="101"/>
        <w:rPr>
          <w:rFonts w:hint="eastAsia"/>
          <w:sz w:val="28"/>
          <w:szCs w:val="28"/>
        </w:rPr>
      </w:pPr>
      <w:r>
        <w:rPr>
          <w:rFonts w:hint="eastAsia"/>
          <w:sz w:val="28"/>
          <w:szCs w:val="28"/>
        </w:rPr>
        <w:t>正当考虑这些事情的人不会认为赫尔维先生说信徒的良好品质有时不容易辨认，甚至根本无法辨认是错误的。</w:t>
      </w:r>
    </w:p>
    <w:p w14:paraId="0B4688EA">
      <w:pPr>
        <w:pStyle w:val="5"/>
        <w:spacing w:before="20" w:line="244" w:lineRule="auto"/>
        <w:ind w:right="101"/>
        <w:rPr>
          <w:rFonts w:hint="eastAsia"/>
          <w:sz w:val="28"/>
          <w:szCs w:val="28"/>
        </w:rPr>
      </w:pPr>
    </w:p>
    <w:p w14:paraId="6E108F02">
      <w:pPr>
        <w:pStyle w:val="5"/>
        <w:spacing w:before="20" w:line="244" w:lineRule="auto"/>
        <w:ind w:right="101"/>
        <w:rPr>
          <w:rFonts w:hint="eastAsia"/>
          <w:sz w:val="28"/>
          <w:szCs w:val="28"/>
        </w:rPr>
      </w:pPr>
      <w:r>
        <w:rPr>
          <w:rFonts w:hint="eastAsia"/>
          <w:sz w:val="28"/>
          <w:szCs w:val="28"/>
        </w:rPr>
        <w:t>The truth on this head seems to be well expressed in our Larger Catechism, in the answer to question 81: "Assurance of grace and salvation" (that is, assurance of sense) not being of the essence of faith, true believers may wait long before they attain it; and, after the enjoyment thereof, may have it weakened and intermitted, through manifold distempers, temptations and desertions.</w:t>
      </w:r>
    </w:p>
    <w:p w14:paraId="28A7D6CF">
      <w:pPr>
        <w:pStyle w:val="5"/>
        <w:spacing w:before="20" w:line="244" w:lineRule="auto"/>
        <w:ind w:right="101"/>
        <w:rPr>
          <w:rFonts w:hint="eastAsia"/>
          <w:sz w:val="28"/>
          <w:szCs w:val="28"/>
        </w:rPr>
      </w:pPr>
      <w:r>
        <w:rPr>
          <w:rFonts w:hint="eastAsia"/>
          <w:sz w:val="28"/>
          <w:szCs w:val="28"/>
        </w:rPr>
        <w:t>这方面的真理似乎在我们的大要理问答第81问的回答中表达得很好："对恩典和救恩的确信"（即感觉的确信）不是信心的本质，真正的信徒可能要等待很长时间才能达到它；并且，在享受它之后，可能因各种不适、试探和弃置而使它减弱和中断。</w:t>
      </w:r>
    </w:p>
    <w:p w14:paraId="210B213C">
      <w:pPr>
        <w:pStyle w:val="5"/>
        <w:spacing w:before="20" w:line="244" w:lineRule="auto"/>
        <w:ind w:right="101"/>
        <w:rPr>
          <w:rFonts w:hint="eastAsia"/>
          <w:sz w:val="28"/>
          <w:szCs w:val="28"/>
        </w:rPr>
      </w:pPr>
    </w:p>
    <w:p w14:paraId="5B03B005">
      <w:pPr>
        <w:pStyle w:val="5"/>
        <w:spacing w:before="20" w:line="244" w:lineRule="auto"/>
        <w:ind w:right="101"/>
        <w:rPr>
          <w:rFonts w:hint="eastAsia"/>
          <w:sz w:val="28"/>
          <w:szCs w:val="28"/>
        </w:rPr>
      </w:pPr>
      <w:r>
        <w:rPr>
          <w:rFonts w:hint="eastAsia"/>
          <w:sz w:val="28"/>
          <w:szCs w:val="28"/>
        </w:rPr>
        <w:t>Yet are they never left without such a presence and support of the Spirit of God, as keeps them from sinking into utter despair."</w:t>
      </w:r>
    </w:p>
    <w:p w14:paraId="166E80A7">
      <w:pPr>
        <w:pStyle w:val="5"/>
        <w:spacing w:before="20" w:line="244" w:lineRule="auto"/>
        <w:ind w:right="101"/>
        <w:rPr>
          <w:rFonts w:hint="eastAsia"/>
          <w:sz w:val="28"/>
          <w:szCs w:val="28"/>
        </w:rPr>
      </w:pPr>
      <w:r>
        <w:rPr>
          <w:rFonts w:hint="eastAsia"/>
          <w:sz w:val="28"/>
          <w:szCs w:val="28"/>
        </w:rPr>
        <w:t>然而，他们从未被撇下而没有神的灵的同在和支持，这些使他们不致陷入完全的绝望。"</w:t>
      </w:r>
    </w:p>
    <w:p w14:paraId="52C2622B">
      <w:pPr>
        <w:pStyle w:val="5"/>
        <w:spacing w:before="20" w:line="244" w:lineRule="auto"/>
        <w:ind w:right="101"/>
        <w:rPr>
          <w:rFonts w:hint="eastAsia"/>
          <w:sz w:val="28"/>
          <w:szCs w:val="28"/>
        </w:rPr>
      </w:pPr>
    </w:p>
    <w:p w14:paraId="692BDA7E">
      <w:pPr>
        <w:pStyle w:val="5"/>
        <w:spacing w:before="20" w:line="244" w:lineRule="auto"/>
        <w:ind w:right="101"/>
        <w:rPr>
          <w:rFonts w:hint="eastAsia"/>
          <w:sz w:val="28"/>
          <w:szCs w:val="28"/>
        </w:rPr>
      </w:pPr>
      <w:r>
        <w:rPr>
          <w:rFonts w:hint="eastAsia"/>
          <w:sz w:val="28"/>
          <w:szCs w:val="28"/>
        </w:rPr>
        <w:t>With regard to the course which ought to be taken by persons in the case now supposed, Mr. Hervey expresses his judgment both negatively and positively.</w:t>
      </w:r>
    </w:p>
    <w:p w14:paraId="07D1981E">
      <w:pPr>
        <w:pStyle w:val="5"/>
        <w:spacing w:before="20" w:line="244" w:lineRule="auto"/>
        <w:ind w:right="101"/>
        <w:rPr>
          <w:rFonts w:hint="eastAsia"/>
          <w:sz w:val="28"/>
          <w:szCs w:val="28"/>
        </w:rPr>
      </w:pPr>
      <w:r>
        <w:rPr>
          <w:rFonts w:hint="eastAsia"/>
          <w:sz w:val="28"/>
          <w:szCs w:val="28"/>
        </w:rPr>
        <w:t>关于在现在假设的情况下应当采取的方法，赫尔维先生从否定和肯定两方面表达了他的判断。</w:t>
      </w:r>
    </w:p>
    <w:p w14:paraId="09316981">
      <w:pPr>
        <w:pStyle w:val="5"/>
        <w:spacing w:before="20" w:line="244" w:lineRule="auto"/>
        <w:ind w:right="101"/>
        <w:rPr>
          <w:rFonts w:hint="eastAsia"/>
          <w:sz w:val="28"/>
          <w:szCs w:val="28"/>
        </w:rPr>
      </w:pPr>
    </w:p>
    <w:p w14:paraId="44F00F1B">
      <w:pPr>
        <w:pStyle w:val="5"/>
        <w:spacing w:before="20" w:line="244" w:lineRule="auto"/>
        <w:ind w:right="101"/>
        <w:rPr>
          <w:rFonts w:hint="eastAsia"/>
          <w:sz w:val="28"/>
          <w:szCs w:val="28"/>
        </w:rPr>
      </w:pPr>
      <w:r>
        <w:rPr>
          <w:rFonts w:hint="eastAsia"/>
          <w:sz w:val="28"/>
          <w:szCs w:val="28"/>
        </w:rPr>
        <w:t>He would not have persons in that case pore on their hearts to discover, by inherent qualities, their interest in Christ.</w:t>
      </w:r>
    </w:p>
    <w:p w14:paraId="23B38B8D">
      <w:pPr>
        <w:pStyle w:val="5"/>
        <w:spacing w:before="20" w:line="244" w:lineRule="auto"/>
        <w:ind w:right="101"/>
        <w:rPr>
          <w:rFonts w:hint="eastAsia"/>
          <w:sz w:val="28"/>
          <w:szCs w:val="28"/>
        </w:rPr>
      </w:pPr>
      <w:r>
        <w:rPr>
          <w:rFonts w:hint="eastAsia"/>
          <w:sz w:val="28"/>
          <w:szCs w:val="28"/>
        </w:rPr>
        <w:t>他不希望在那种情况下的人专注于自己的心，通过内在品质来发现他们在基督里的分。</w:t>
      </w:r>
    </w:p>
    <w:p w14:paraId="67275B43">
      <w:pPr>
        <w:pStyle w:val="5"/>
        <w:spacing w:before="20" w:line="244" w:lineRule="auto"/>
        <w:ind w:right="101"/>
        <w:rPr>
          <w:rFonts w:hint="eastAsia"/>
          <w:sz w:val="28"/>
          <w:szCs w:val="28"/>
        </w:rPr>
      </w:pPr>
    </w:p>
    <w:p w14:paraId="41406146">
      <w:pPr>
        <w:pStyle w:val="5"/>
        <w:spacing w:before="20" w:line="244" w:lineRule="auto"/>
        <w:ind w:right="101"/>
        <w:rPr>
          <w:rFonts w:hint="eastAsia"/>
          <w:sz w:val="28"/>
          <w:szCs w:val="28"/>
        </w:rPr>
      </w:pPr>
      <w:r>
        <w:rPr>
          <w:rFonts w:hint="eastAsia"/>
          <w:sz w:val="28"/>
          <w:szCs w:val="28"/>
        </w:rPr>
        <w:t>His meaning is, that they should not do so without or in order to their essaying the direct act of faith; as if they were, to seek some ground for it in their inherent qualifications.</w:t>
      </w:r>
    </w:p>
    <w:p w14:paraId="3C3F9D2B">
      <w:pPr>
        <w:pStyle w:val="5"/>
        <w:spacing w:before="20" w:line="244" w:lineRule="auto"/>
        <w:ind w:right="101"/>
        <w:rPr>
          <w:rFonts w:hint="eastAsia"/>
          <w:sz w:val="28"/>
          <w:szCs w:val="28"/>
        </w:rPr>
      </w:pPr>
      <w:r>
        <w:rPr>
          <w:rFonts w:hint="eastAsia"/>
          <w:sz w:val="28"/>
          <w:szCs w:val="28"/>
        </w:rPr>
        <w:t>他的意思是，他们不应该在尝试信心的直接行为之前或为了尝试信心的直接行为而这样做；好像他们要在自己的内在品质中寻找某种依据。</w:t>
      </w:r>
    </w:p>
    <w:p w14:paraId="67821745">
      <w:pPr>
        <w:pStyle w:val="5"/>
        <w:spacing w:before="20" w:line="244" w:lineRule="auto"/>
        <w:ind w:right="101"/>
        <w:rPr>
          <w:rFonts w:hint="eastAsia"/>
          <w:sz w:val="28"/>
          <w:szCs w:val="28"/>
        </w:rPr>
      </w:pPr>
    </w:p>
    <w:p w14:paraId="79BC0817">
      <w:pPr>
        <w:pStyle w:val="5"/>
        <w:spacing w:before="20" w:line="244" w:lineRule="auto"/>
        <w:ind w:right="101"/>
        <w:rPr>
          <w:rFonts w:hint="eastAsia"/>
          <w:sz w:val="28"/>
          <w:szCs w:val="28"/>
        </w:rPr>
      </w:pPr>
      <w:r>
        <w:rPr>
          <w:rFonts w:hint="eastAsia"/>
          <w:sz w:val="28"/>
          <w:szCs w:val="28"/>
        </w:rPr>
        <w:t>That such a, poring on their own hearts as, meant as, would be a hindrance to that act of faith, appears from the beautiful simile, which is used in the same place, taken from the practice of the industrious fisherman, who does not spend his time in idle triumphs on account of his success; who does not stand to measure the dimensions of the fish or, to compute the value of the prize.</w:t>
      </w:r>
    </w:p>
    <w:p w14:paraId="034F501E">
      <w:pPr>
        <w:pStyle w:val="5"/>
        <w:spacing w:before="20" w:line="244" w:lineRule="auto"/>
        <w:ind w:right="101"/>
        <w:rPr>
          <w:rFonts w:hint="eastAsia"/>
          <w:sz w:val="28"/>
          <w:szCs w:val="28"/>
        </w:rPr>
      </w:pPr>
      <w:r>
        <w:rPr>
          <w:rFonts w:hint="eastAsia"/>
          <w:sz w:val="28"/>
          <w:szCs w:val="28"/>
        </w:rPr>
        <w:t>这样专注于自己的心会成为信心行为的障碍，这从同一处所用的美丽比喻中可以看出，该比喻取自勤劳渔夫的做法，他不会因为成功而花时间在无谓的庆祝上；他不会站着测量鱼的尺寸或计算奖品的价值。</w:t>
      </w:r>
    </w:p>
    <w:p w14:paraId="3C20A12C">
      <w:pPr>
        <w:pStyle w:val="5"/>
        <w:spacing w:before="20" w:line="244" w:lineRule="auto"/>
        <w:ind w:right="101"/>
        <w:rPr>
          <w:rFonts w:hint="eastAsia"/>
          <w:sz w:val="28"/>
          <w:szCs w:val="28"/>
        </w:rPr>
      </w:pPr>
    </w:p>
    <w:p w14:paraId="66A6C473">
      <w:pPr>
        <w:pStyle w:val="5"/>
        <w:spacing w:before="20" w:line="244" w:lineRule="auto"/>
        <w:ind w:right="101"/>
        <w:rPr>
          <w:rFonts w:hint="eastAsia"/>
          <w:sz w:val="28"/>
          <w:szCs w:val="28"/>
        </w:rPr>
      </w:pPr>
      <w:r>
        <w:rPr>
          <w:rFonts w:hint="eastAsia"/>
          <w:sz w:val="28"/>
          <w:szCs w:val="28"/>
        </w:rPr>
        <w:t>In short, the poring on our own heart, against which Aspasio cautions us, is just the evil of seeking a ground of confidence or the restoration of our evidences in and from ourselves, in opposition to the course which, he positively recommends; namely, that of renewing our application to the free and faithful promise of the Lord; that of seeking afresh to the inexhaustible fulness of our Saviour for renewed communications.</w:t>
      </w:r>
    </w:p>
    <w:p w14:paraId="6FE98AF9">
      <w:pPr>
        <w:pStyle w:val="5"/>
        <w:spacing w:before="20" w:line="244" w:lineRule="auto"/>
        <w:ind w:right="101"/>
        <w:rPr>
          <w:rFonts w:hint="eastAsia"/>
          <w:sz w:val="28"/>
          <w:szCs w:val="28"/>
        </w:rPr>
      </w:pPr>
      <w:r>
        <w:rPr>
          <w:rFonts w:hint="eastAsia"/>
          <w:sz w:val="28"/>
          <w:szCs w:val="28"/>
        </w:rPr>
        <w:t>简而言之，阿斯帕西奥警告我们不要专注于自己的心，这正是寻求信心根据或从我们自己恢复我们的证据的弊端，与他积极推荐的方法相反；即重新向主自由和信实的应许寻求；即重新向我们救主取之不尽的丰满寻求更新的交流。</w:t>
      </w:r>
    </w:p>
    <w:p w14:paraId="56B111A0">
      <w:pPr>
        <w:pStyle w:val="5"/>
        <w:spacing w:before="20" w:line="244" w:lineRule="auto"/>
        <w:ind w:right="101"/>
        <w:rPr>
          <w:rFonts w:hint="eastAsia"/>
          <w:sz w:val="28"/>
          <w:szCs w:val="28"/>
        </w:rPr>
      </w:pPr>
    </w:p>
    <w:p w14:paraId="4AD95EF0">
      <w:pPr>
        <w:pStyle w:val="5"/>
        <w:spacing w:before="20" w:line="244" w:lineRule="auto"/>
        <w:ind w:right="101"/>
        <w:rPr>
          <w:rFonts w:hint="eastAsia"/>
          <w:sz w:val="28"/>
          <w:szCs w:val="28"/>
        </w:rPr>
      </w:pPr>
      <w:r>
        <w:rPr>
          <w:rFonts w:hint="eastAsia"/>
          <w:sz w:val="28"/>
          <w:szCs w:val="28"/>
        </w:rPr>
        <w:t>This is no other doctrine, than what is ordinarily taught by protestant divines.</w:t>
      </w:r>
    </w:p>
    <w:p w14:paraId="23F58A8A">
      <w:pPr>
        <w:pStyle w:val="5"/>
        <w:spacing w:before="20" w:line="244" w:lineRule="auto"/>
        <w:ind w:right="101"/>
        <w:rPr>
          <w:rFonts w:hint="eastAsia"/>
          <w:sz w:val="28"/>
          <w:szCs w:val="28"/>
        </w:rPr>
      </w:pPr>
      <w:r>
        <w:rPr>
          <w:rFonts w:hint="eastAsia"/>
          <w:sz w:val="28"/>
          <w:szCs w:val="28"/>
        </w:rPr>
        <w:t>这与新教神学家们通常教导的教义并无二致。</w:t>
      </w:r>
    </w:p>
    <w:p w14:paraId="72E9C18F">
      <w:pPr>
        <w:pStyle w:val="5"/>
        <w:spacing w:before="20" w:line="244" w:lineRule="auto"/>
        <w:ind w:right="101"/>
        <w:rPr>
          <w:rFonts w:hint="eastAsia"/>
          <w:sz w:val="28"/>
          <w:szCs w:val="28"/>
        </w:rPr>
      </w:pPr>
    </w:p>
    <w:p w14:paraId="78EBE330">
      <w:pPr>
        <w:pStyle w:val="5"/>
        <w:spacing w:before="20" w:line="244" w:lineRule="auto"/>
        <w:ind w:right="101"/>
        <w:rPr>
          <w:rFonts w:hint="eastAsia"/>
          <w:sz w:val="28"/>
          <w:szCs w:val="28"/>
        </w:rPr>
      </w:pPr>
      <w:r>
        <w:rPr>
          <w:rFonts w:hint="eastAsia"/>
          <w:sz w:val="28"/>
          <w:szCs w:val="28"/>
        </w:rPr>
        <w:t>"It were good for you," says a pious writer, "who doubt of your faith, to set yourselves for actual present believing.</w:t>
      </w:r>
    </w:p>
    <w:p w14:paraId="5B305139">
      <w:pPr>
        <w:pStyle w:val="5"/>
        <w:spacing w:before="20" w:line="244" w:lineRule="auto"/>
        <w:ind w:right="101"/>
        <w:rPr>
          <w:rFonts w:hint="eastAsia"/>
          <w:sz w:val="28"/>
          <w:szCs w:val="28"/>
        </w:rPr>
      </w:pPr>
      <w:r>
        <w:rPr>
          <w:rFonts w:hint="eastAsia"/>
          <w:sz w:val="28"/>
          <w:szCs w:val="28"/>
        </w:rPr>
        <w:t>"对你们这些怀疑自己信心的人来说,"一位虔诚的作者说，"立志当下实际相信是好的。</w:t>
      </w:r>
    </w:p>
    <w:p w14:paraId="71A89790">
      <w:pPr>
        <w:pStyle w:val="5"/>
        <w:spacing w:before="20" w:line="244" w:lineRule="auto"/>
        <w:ind w:right="101"/>
        <w:rPr>
          <w:rFonts w:hint="eastAsia"/>
          <w:sz w:val="28"/>
          <w:szCs w:val="28"/>
        </w:rPr>
      </w:pPr>
    </w:p>
    <w:p w14:paraId="48CE60DA">
      <w:pPr>
        <w:pStyle w:val="5"/>
        <w:spacing w:before="20" w:line="244" w:lineRule="auto"/>
        <w:ind w:right="101"/>
        <w:rPr>
          <w:rFonts w:hint="eastAsia"/>
          <w:sz w:val="28"/>
          <w:szCs w:val="28"/>
        </w:rPr>
      </w:pPr>
      <w:r>
        <w:rPr>
          <w:rFonts w:hint="eastAsia"/>
          <w:sz w:val="28"/>
          <w:szCs w:val="28"/>
        </w:rPr>
        <w:t>Some people, who are apt to be weary of long debates in their minds, whether they have believed or not, and tempted to give it over, are, by the blessing of God upon this mean, relieved of their fears and cleared of their doubts.</w:t>
      </w:r>
    </w:p>
    <w:p w14:paraId="65BE87B3">
      <w:pPr>
        <w:pStyle w:val="5"/>
        <w:spacing w:before="20" w:line="244" w:lineRule="auto"/>
        <w:ind w:right="101"/>
        <w:rPr>
          <w:rFonts w:hint="eastAsia"/>
          <w:sz w:val="28"/>
          <w:szCs w:val="28"/>
        </w:rPr>
      </w:pPr>
      <w:r>
        <w:rPr>
          <w:rFonts w:hint="eastAsia"/>
          <w:sz w:val="28"/>
          <w:szCs w:val="28"/>
        </w:rPr>
        <w:t>有些人容易厌倦心中长期辩论是否已经相信，并被试探放弃，通过神对这种方法的祝福，他们的恐惧得到缓解，疑虑得到消除。</w:t>
      </w:r>
    </w:p>
    <w:p w14:paraId="1C555E62">
      <w:pPr>
        <w:pStyle w:val="5"/>
        <w:spacing w:before="20" w:line="244" w:lineRule="auto"/>
        <w:ind w:right="101"/>
        <w:rPr>
          <w:rFonts w:hint="eastAsia"/>
          <w:sz w:val="28"/>
          <w:szCs w:val="28"/>
        </w:rPr>
      </w:pPr>
    </w:p>
    <w:p w14:paraId="647B0E31">
      <w:pPr>
        <w:pStyle w:val="5"/>
        <w:spacing w:before="20" w:line="244" w:lineRule="auto"/>
        <w:ind w:right="101"/>
        <w:rPr>
          <w:rFonts w:hint="eastAsia"/>
          <w:sz w:val="28"/>
          <w:szCs w:val="28"/>
        </w:rPr>
      </w:pPr>
      <w:r>
        <w:rPr>
          <w:rFonts w:hint="eastAsia"/>
          <w:sz w:val="28"/>
          <w:szCs w:val="28"/>
        </w:rPr>
        <w:t>Addressing themselves to the Lord with all the reverence and seriousness they can attain, and, in the sense of their sin and need of a Saviour, they set themselves to receive and embrace Christ as their Redeemer and Lord."77</w:t>
      </w:r>
    </w:p>
    <w:p w14:paraId="02FDC1D8">
      <w:pPr>
        <w:pStyle w:val="5"/>
        <w:spacing w:before="20" w:line="244" w:lineRule="auto"/>
        <w:ind w:right="101"/>
        <w:rPr>
          <w:rFonts w:hint="eastAsia"/>
          <w:sz w:val="28"/>
          <w:szCs w:val="28"/>
        </w:rPr>
      </w:pPr>
      <w:r>
        <w:rPr>
          <w:rFonts w:hint="eastAsia"/>
          <w:sz w:val="28"/>
          <w:szCs w:val="28"/>
        </w:rPr>
        <w:t>他们以所能达到的一切敬畏和严肃向主祈求，并且在认识到自己的罪和对救主的需要中，他们立志接受并拥抱基督作为他们的救赎主和主。"77</w:t>
      </w:r>
    </w:p>
    <w:p w14:paraId="78C0A687">
      <w:pPr>
        <w:pStyle w:val="5"/>
        <w:spacing w:before="20" w:line="244" w:lineRule="auto"/>
        <w:ind w:right="101"/>
        <w:rPr>
          <w:rFonts w:hint="eastAsia"/>
          <w:sz w:val="28"/>
          <w:szCs w:val="28"/>
        </w:rPr>
      </w:pPr>
    </w:p>
    <w:p w14:paraId="7B4E9A26">
      <w:pPr>
        <w:pStyle w:val="5"/>
        <w:spacing w:before="20" w:line="244" w:lineRule="auto"/>
        <w:ind w:right="101"/>
        <w:rPr>
          <w:rFonts w:hint="eastAsia"/>
          <w:sz w:val="28"/>
          <w:szCs w:val="28"/>
        </w:rPr>
      </w:pPr>
      <w:r>
        <w:rPr>
          <w:rFonts w:hint="eastAsia"/>
          <w:sz w:val="28"/>
          <w:szCs w:val="28"/>
        </w:rPr>
        <w:t>"I suppose" says another, "that you do not know, that you are regenerate or born of God; should this hinder or discourage you from believing forgiveness, from closing with the promises? Not at all.</w:t>
      </w:r>
    </w:p>
    <w:p w14:paraId="2177F40C">
      <w:pPr>
        <w:pStyle w:val="5"/>
        <w:spacing w:before="20" w:line="244" w:lineRule="auto"/>
        <w:ind w:right="101"/>
        <w:rPr>
          <w:rFonts w:hint="eastAsia"/>
          <w:sz w:val="28"/>
          <w:szCs w:val="28"/>
        </w:rPr>
      </w:pPr>
      <w:r>
        <w:rPr>
          <w:rFonts w:hint="eastAsia"/>
          <w:sz w:val="28"/>
          <w:szCs w:val="28"/>
        </w:rPr>
        <w:t>"我假设,"另一位说，"你不知道你是重生或从神生的；这应该阻碍或discourage你相信赦免，接受应许吗？完全不应该。</w:t>
      </w:r>
    </w:p>
    <w:p w14:paraId="71268BB5">
      <w:pPr>
        <w:pStyle w:val="5"/>
        <w:spacing w:before="20" w:line="244" w:lineRule="auto"/>
        <w:ind w:right="101"/>
        <w:rPr>
          <w:rFonts w:hint="eastAsia"/>
          <w:sz w:val="28"/>
          <w:szCs w:val="28"/>
        </w:rPr>
      </w:pPr>
    </w:p>
    <w:p w14:paraId="481E567C">
      <w:pPr>
        <w:pStyle w:val="5"/>
        <w:spacing w:before="20" w:line="244" w:lineRule="auto"/>
        <w:ind w:right="101"/>
        <w:rPr>
          <w:rFonts w:hint="eastAsia"/>
          <w:sz w:val="28"/>
          <w:szCs w:val="28"/>
        </w:rPr>
      </w:pPr>
      <w:r>
        <w:rPr>
          <w:rFonts w:hint="eastAsia"/>
          <w:sz w:val="28"/>
          <w:szCs w:val="28"/>
        </w:rPr>
        <w:t>First, to take up merely pardon and forgiveness absolutely on the account of Christ; and then to yield all obedience in the strength and for the love of Christ, is the life of a believer, Ephes. ii. 8, 9, 10.</w:t>
      </w:r>
    </w:p>
    <w:p w14:paraId="1EEA8853">
      <w:pPr>
        <w:pStyle w:val="5"/>
        <w:spacing w:before="20" w:line="244" w:lineRule="auto"/>
        <w:ind w:right="101"/>
        <w:rPr>
          <w:rFonts w:hint="eastAsia"/>
          <w:sz w:val="28"/>
          <w:szCs w:val="28"/>
        </w:rPr>
      </w:pPr>
      <w:r>
        <w:rPr>
          <w:rFonts w:hint="eastAsia"/>
          <w:sz w:val="28"/>
          <w:szCs w:val="28"/>
        </w:rPr>
        <w:t>首先，仅仅因基督的缘故绝对地接受赦免；然后在基督的力量中并为了对基督的爱献上一切顺服，这是信徒的生命，以弗所书二章8、9、10节。</w:t>
      </w:r>
    </w:p>
    <w:p w14:paraId="59478C40">
      <w:pPr>
        <w:pStyle w:val="5"/>
        <w:spacing w:before="20" w:line="244" w:lineRule="auto"/>
        <w:ind w:right="101"/>
        <w:rPr>
          <w:rFonts w:hint="eastAsia"/>
          <w:sz w:val="28"/>
          <w:szCs w:val="28"/>
        </w:rPr>
      </w:pPr>
    </w:p>
    <w:p w14:paraId="67B984A6">
      <w:pPr>
        <w:pStyle w:val="5"/>
        <w:spacing w:before="20" w:line="244" w:lineRule="auto"/>
        <w:ind w:right="101"/>
        <w:rPr>
          <w:rFonts w:hint="eastAsia"/>
          <w:sz w:val="28"/>
          <w:szCs w:val="28"/>
        </w:rPr>
      </w:pPr>
      <w:r>
        <w:rPr>
          <w:rFonts w:hint="eastAsia"/>
          <w:sz w:val="28"/>
          <w:szCs w:val="28"/>
        </w:rPr>
        <w:t>Obedience, duties, mortification of sin and the like, are precious stones to build with; but unmeet to be first laid, to bear upon them the whole weight of the building.</w:t>
      </w:r>
    </w:p>
    <w:p w14:paraId="3923D6BF">
      <w:pPr>
        <w:pStyle w:val="5"/>
        <w:spacing w:before="20" w:line="244" w:lineRule="auto"/>
        <w:ind w:right="101"/>
        <w:rPr>
          <w:rFonts w:hint="eastAsia"/>
          <w:sz w:val="28"/>
          <w:szCs w:val="28"/>
        </w:rPr>
      </w:pPr>
      <w:r>
        <w:rPr>
          <w:rFonts w:hint="eastAsia"/>
          <w:sz w:val="28"/>
          <w:szCs w:val="28"/>
        </w:rPr>
        <w:t>顺服、职责、治死罪等，是宝贵的建筑石材；但不适合首先放置，承担整个建筑物的全部重量。</w:t>
      </w:r>
    </w:p>
    <w:p w14:paraId="2F1854E7">
      <w:pPr>
        <w:pStyle w:val="5"/>
        <w:spacing w:before="20" w:line="244" w:lineRule="auto"/>
        <w:ind w:right="101"/>
        <w:rPr>
          <w:rFonts w:hint="eastAsia"/>
          <w:sz w:val="28"/>
          <w:szCs w:val="28"/>
        </w:rPr>
      </w:pPr>
    </w:p>
    <w:p w14:paraId="17F04B6A">
      <w:pPr>
        <w:pStyle w:val="5"/>
        <w:spacing w:before="20" w:line="244" w:lineRule="auto"/>
        <w:ind w:right="101"/>
        <w:rPr>
          <w:rFonts w:hint="eastAsia"/>
          <w:sz w:val="28"/>
          <w:szCs w:val="28"/>
        </w:rPr>
      </w:pPr>
      <w:r>
        <w:rPr>
          <w:rFonts w:hint="eastAsia"/>
          <w:sz w:val="28"/>
          <w:szCs w:val="28"/>
        </w:rPr>
        <w:t>The foundation is to be laid in mere grace, mercy, pardon in the blood of Christ.</w:t>
      </w:r>
    </w:p>
    <w:p w14:paraId="0555B90F">
      <w:pPr>
        <w:pStyle w:val="5"/>
        <w:spacing w:before="20" w:line="244" w:lineRule="auto"/>
        <w:ind w:right="101"/>
        <w:rPr>
          <w:rFonts w:hint="eastAsia"/>
          <w:sz w:val="28"/>
          <w:szCs w:val="28"/>
        </w:rPr>
      </w:pPr>
      <w:r>
        <w:rPr>
          <w:rFonts w:hint="eastAsia"/>
          <w:sz w:val="28"/>
          <w:szCs w:val="28"/>
        </w:rPr>
        <w:t>根基必须建立在纯粹的恩典、怜悯、在基督宝血中的赦免上。</w:t>
      </w:r>
    </w:p>
    <w:p w14:paraId="5768AC5A">
      <w:pPr>
        <w:pStyle w:val="5"/>
        <w:spacing w:before="20" w:line="244" w:lineRule="auto"/>
        <w:ind w:right="101"/>
        <w:rPr>
          <w:rFonts w:hint="eastAsia"/>
          <w:sz w:val="28"/>
          <w:szCs w:val="28"/>
        </w:rPr>
      </w:pPr>
    </w:p>
    <w:p w14:paraId="63BF471C">
      <w:pPr>
        <w:pStyle w:val="5"/>
        <w:spacing w:before="20" w:line="244" w:lineRule="auto"/>
        <w:ind w:right="101"/>
        <w:rPr>
          <w:rFonts w:hint="eastAsia"/>
          <w:sz w:val="28"/>
          <w:szCs w:val="28"/>
        </w:rPr>
      </w:pPr>
      <w:r>
        <w:rPr>
          <w:rFonts w:hint="eastAsia"/>
          <w:sz w:val="28"/>
          <w:szCs w:val="28"/>
        </w:rPr>
        <w:t>This the soul is to accept of and rest in merely as it is grace, without the consideration of any thing in itself, but that it is sinful and obnoxious to ruin."78</w:t>
      </w:r>
    </w:p>
    <w:p w14:paraId="77C041C7">
      <w:pPr>
        <w:pStyle w:val="5"/>
        <w:spacing w:before="20" w:line="244" w:lineRule="auto"/>
        <w:ind w:right="101"/>
        <w:rPr>
          <w:rFonts w:hint="eastAsia"/>
          <w:sz w:val="28"/>
          <w:szCs w:val="28"/>
        </w:rPr>
      </w:pPr>
      <w:r>
        <w:rPr>
          <w:rFonts w:hint="eastAsia"/>
          <w:sz w:val="28"/>
          <w:szCs w:val="28"/>
        </w:rPr>
        <w:t>灵魂要接受并安息在其中，仅仅因为它是恩典，不考虑自己里面的任何事物，只考虑它是有罪的、面临毁灭的。"78</w:t>
      </w:r>
    </w:p>
    <w:p w14:paraId="2868AA98">
      <w:pPr>
        <w:pStyle w:val="5"/>
        <w:spacing w:before="20" w:line="244" w:lineRule="auto"/>
        <w:ind w:right="101"/>
        <w:rPr>
          <w:rFonts w:hint="eastAsia"/>
          <w:sz w:val="28"/>
          <w:szCs w:val="28"/>
        </w:rPr>
      </w:pPr>
    </w:p>
    <w:p w14:paraId="78E106DF">
      <w:pPr>
        <w:pStyle w:val="5"/>
        <w:spacing w:before="20" w:line="244" w:lineRule="auto"/>
        <w:ind w:right="101"/>
        <w:rPr>
          <w:rFonts w:hint="eastAsia"/>
          <w:sz w:val="28"/>
          <w:szCs w:val="28"/>
        </w:rPr>
      </w:pPr>
      <w:r>
        <w:rPr>
          <w:rFonts w:hint="eastAsia"/>
          <w:sz w:val="28"/>
          <w:szCs w:val="28"/>
        </w:rPr>
        <w:t>Thus protestant divines used to direct a sinner to lay the foundation of his hope, not in any moral good thing felt in him or done by him, but wholly without himself, in the gospel-testimony and promise of God in Christ.</w:t>
      </w:r>
    </w:p>
    <w:p w14:paraId="457F126E">
      <w:pPr>
        <w:pStyle w:val="5"/>
        <w:spacing w:before="20" w:line="244" w:lineRule="auto"/>
        <w:ind w:right="101"/>
        <w:rPr>
          <w:rFonts w:hint="eastAsia"/>
          <w:sz w:val="28"/>
          <w:szCs w:val="28"/>
        </w:rPr>
      </w:pPr>
      <w:r>
        <w:rPr>
          <w:rFonts w:hint="eastAsia"/>
          <w:sz w:val="28"/>
          <w:szCs w:val="28"/>
        </w:rPr>
        <w:t>因此，新教神学家们常常指导罪人将他盼望的根基建立在不是他里面感觉到的或他所做的任何道德善事上，而是完全在他自己以外，在基督里神的福音见证和应许上。</w:t>
      </w:r>
    </w:p>
    <w:p w14:paraId="2F4D6248">
      <w:pPr>
        <w:pStyle w:val="5"/>
        <w:spacing w:before="20" w:line="244" w:lineRule="auto"/>
        <w:ind w:right="101"/>
        <w:rPr>
          <w:rFonts w:hint="eastAsia"/>
          <w:sz w:val="28"/>
          <w:szCs w:val="28"/>
        </w:rPr>
      </w:pPr>
    </w:p>
    <w:p w14:paraId="180EA226">
      <w:pPr>
        <w:pStyle w:val="5"/>
        <w:spacing w:before="20" w:line="244" w:lineRule="auto"/>
        <w:ind w:right="101"/>
        <w:rPr>
          <w:rFonts w:hint="eastAsia"/>
          <w:sz w:val="28"/>
          <w:szCs w:val="28"/>
        </w:rPr>
      </w:pPr>
      <w:r>
        <w:rPr>
          <w:rFonts w:hint="eastAsia"/>
          <w:sz w:val="28"/>
          <w:szCs w:val="28"/>
        </w:rPr>
        <w:t>In full consistency with this doctrine, they represented the sense or consciousness, which believers have, of the work of the Holy Spirit in their own souls; and of their having in some measure the characters laid down in the scriptures of the children of God, as a great encouragement to continue in the exercise of faith, and as necessary to distinguish true faith from the presumptuous confidence of hypocrites.</w:t>
      </w:r>
    </w:p>
    <w:p w14:paraId="66A64DF1">
      <w:pPr>
        <w:pStyle w:val="5"/>
        <w:spacing w:before="20" w:line="244" w:lineRule="auto"/>
        <w:ind w:right="101"/>
        <w:rPr>
          <w:rFonts w:hint="eastAsia"/>
          <w:sz w:val="28"/>
          <w:szCs w:val="28"/>
        </w:rPr>
      </w:pPr>
      <w:r>
        <w:rPr>
          <w:rFonts w:hint="eastAsia"/>
          <w:sz w:val="28"/>
          <w:szCs w:val="28"/>
        </w:rPr>
        <w:t>与这一教义完全一致的是，他们表明信徒对圣灵在他们自己灵魂中工作的感知或意识；以及他们在一定程度上具有圣经中所列的神儿女特征的感知，是继续操练信心的极大鼓励，并且是区分真信心与伪善者的自以为是的信心所必需的。</w:t>
      </w:r>
    </w:p>
    <w:p w14:paraId="67907622">
      <w:pPr>
        <w:pStyle w:val="5"/>
        <w:spacing w:before="20" w:line="244" w:lineRule="auto"/>
        <w:ind w:right="101"/>
        <w:rPr>
          <w:rFonts w:hint="eastAsia"/>
          <w:sz w:val="28"/>
          <w:szCs w:val="28"/>
        </w:rPr>
      </w:pPr>
    </w:p>
    <w:p w14:paraId="670F1779">
      <w:pPr>
        <w:pStyle w:val="5"/>
        <w:spacing w:before="20" w:line="244" w:lineRule="auto"/>
        <w:ind w:right="101"/>
        <w:rPr>
          <w:rFonts w:hint="eastAsia"/>
          <w:sz w:val="28"/>
          <w:szCs w:val="28"/>
        </w:rPr>
      </w:pPr>
      <w:r>
        <w:rPr>
          <w:rFonts w:hint="eastAsia"/>
          <w:sz w:val="28"/>
          <w:szCs w:val="28"/>
        </w:rPr>
        <w:t>Mr. Bellamy insinuates, that Mr. Hervey "compares what our Saviour calls a rock to the stalk of a tulip."79</w:t>
      </w:r>
    </w:p>
    <w:p w14:paraId="6BFDFE6E">
      <w:pPr>
        <w:pStyle w:val="5"/>
        <w:spacing w:before="20" w:line="244" w:lineRule="auto"/>
        <w:ind w:right="101"/>
        <w:rPr>
          <w:rFonts w:hint="eastAsia"/>
          <w:sz w:val="28"/>
          <w:szCs w:val="28"/>
        </w:rPr>
      </w:pPr>
      <w:r>
        <w:rPr>
          <w:rFonts w:hint="eastAsia"/>
          <w:sz w:val="28"/>
          <w:szCs w:val="28"/>
        </w:rPr>
        <w:t>贝拉米先生暗示，赫尔维先生"将我们救主称为磐石的东西比作郁金香的茎"。79</w:t>
      </w:r>
    </w:p>
    <w:p w14:paraId="548BA1A7">
      <w:pPr>
        <w:pStyle w:val="5"/>
        <w:spacing w:before="20" w:line="244" w:lineRule="auto"/>
        <w:ind w:right="101"/>
        <w:rPr>
          <w:rFonts w:hint="eastAsia"/>
          <w:sz w:val="28"/>
          <w:szCs w:val="28"/>
        </w:rPr>
      </w:pPr>
    </w:p>
    <w:p w14:paraId="55923204">
      <w:pPr>
        <w:pStyle w:val="5"/>
        <w:spacing w:before="20" w:line="244" w:lineRule="auto"/>
        <w:ind w:right="101"/>
        <w:rPr>
          <w:rFonts w:hint="eastAsia"/>
          <w:sz w:val="28"/>
          <w:szCs w:val="28"/>
        </w:rPr>
      </w:pPr>
      <w:r>
        <w:rPr>
          <w:rFonts w:hint="eastAsia"/>
          <w:sz w:val="28"/>
          <w:szCs w:val="28"/>
        </w:rPr>
        <w:t>Mr. Hervey has indeed the following words: "When we are advised to prove our title to comfort by genuine marks of conversion; and taught, on this ground, to fix the capital of assurance; I would rather propose a question, than advance objections.</w:t>
      </w:r>
    </w:p>
    <w:p w14:paraId="6D8A3356">
      <w:pPr>
        <w:pStyle w:val="5"/>
        <w:spacing w:before="20" w:line="244" w:lineRule="auto"/>
        <w:ind w:right="101"/>
        <w:rPr>
          <w:rFonts w:hint="eastAsia"/>
          <w:sz w:val="28"/>
          <w:szCs w:val="28"/>
        </w:rPr>
      </w:pPr>
      <w:r>
        <w:rPr>
          <w:rFonts w:hint="eastAsia"/>
          <w:sz w:val="28"/>
          <w:szCs w:val="28"/>
        </w:rPr>
        <w:t>赫尔维先生的确有以下言论："当我们被建议通过真正的转变标记来证明我们对安慰的权利；并在这一基础上被教导确立确信的资本时；我宁愿提出一个问题，而不是提出反对意见。</w:t>
      </w:r>
    </w:p>
    <w:p w14:paraId="67CE8A9E">
      <w:pPr>
        <w:pStyle w:val="5"/>
        <w:spacing w:before="20" w:line="244" w:lineRule="auto"/>
        <w:ind w:right="101"/>
        <w:rPr>
          <w:rFonts w:hint="eastAsia"/>
          <w:sz w:val="28"/>
          <w:szCs w:val="28"/>
        </w:rPr>
      </w:pPr>
    </w:p>
    <w:p w14:paraId="1CF3AD95">
      <w:pPr>
        <w:pStyle w:val="5"/>
        <w:spacing w:before="20" w:line="244" w:lineRule="auto"/>
        <w:ind w:right="101"/>
        <w:rPr>
          <w:rFonts w:hint="eastAsia"/>
          <w:sz w:val="28"/>
          <w:szCs w:val="28"/>
        </w:rPr>
      </w:pPr>
      <w:r>
        <w:rPr>
          <w:rFonts w:hint="eastAsia"/>
          <w:sz w:val="28"/>
          <w:szCs w:val="28"/>
        </w:rPr>
        <w:t>Is not this somewhat like placing the dome of a cathedral upon the stalk of a tulip?"80</w:t>
      </w:r>
    </w:p>
    <w:p w14:paraId="0FFC89E9">
      <w:pPr>
        <w:pStyle w:val="5"/>
        <w:spacing w:before="20" w:line="244" w:lineRule="auto"/>
        <w:ind w:right="101"/>
        <w:rPr>
          <w:rFonts w:hint="eastAsia"/>
          <w:sz w:val="28"/>
          <w:szCs w:val="28"/>
        </w:rPr>
      </w:pPr>
      <w:r>
        <w:rPr>
          <w:rFonts w:hint="eastAsia"/>
          <w:sz w:val="28"/>
          <w:szCs w:val="28"/>
        </w:rPr>
        <w:t>这是否有点像将大教堂的穹顶放在郁金香的茎上？"80</w:t>
      </w:r>
    </w:p>
    <w:p w14:paraId="1CEFAD28">
      <w:pPr>
        <w:pStyle w:val="5"/>
        <w:spacing w:before="20" w:line="244" w:lineRule="auto"/>
        <w:ind w:right="101"/>
        <w:rPr>
          <w:position w:val="10"/>
        </w:rPr>
      </w:pPr>
    </w:p>
    <w:p w14:paraId="2E26D3EA">
      <w:pPr>
        <w:pStyle w:val="5"/>
        <w:spacing w:line="242" w:lineRule="auto"/>
        <w:rPr>
          <w:rFonts w:hint="eastAsia"/>
        </w:rPr>
      </w:pPr>
      <w:r>
        <w:rPr>
          <w:rFonts w:hint="eastAsia"/>
        </w:rPr>
        <w:t>A writer's words ought to be understood agreeably to the manifest design of his discourse and according to their connection with what goes before and follows them.</w:t>
      </w:r>
    </w:p>
    <w:p w14:paraId="44A2289F">
      <w:pPr>
        <w:pStyle w:val="5"/>
        <w:spacing w:line="242" w:lineRule="auto"/>
        <w:rPr>
          <w:rFonts w:hint="eastAsia"/>
        </w:rPr>
      </w:pPr>
      <w:r>
        <w:rPr>
          <w:rFonts w:hint="eastAsia"/>
        </w:rPr>
        <w:t>作者的话应当按照其论述的明显意图以及与前后内容的联系来理解。</w:t>
      </w:r>
    </w:p>
    <w:p w14:paraId="3AD66A26">
      <w:pPr>
        <w:pStyle w:val="5"/>
        <w:spacing w:line="242" w:lineRule="auto"/>
        <w:rPr>
          <w:rFonts w:hint="eastAsia"/>
        </w:rPr>
      </w:pPr>
    </w:p>
    <w:p w14:paraId="77D372E6">
      <w:pPr>
        <w:pStyle w:val="5"/>
        <w:spacing w:line="242" w:lineRule="auto"/>
        <w:rPr>
          <w:rFonts w:hint="eastAsia"/>
        </w:rPr>
      </w:pPr>
      <w:r>
        <w:rPr>
          <w:rFonts w:hint="eastAsia"/>
        </w:rPr>
        <w:t>Mr. Hervey is here speaking of the foundation of faith, not of the evidences of it.</w:t>
      </w:r>
    </w:p>
    <w:p w14:paraId="3D0A58D0">
      <w:pPr>
        <w:pStyle w:val="5"/>
        <w:spacing w:line="242" w:lineRule="auto"/>
        <w:rPr>
          <w:rFonts w:hint="eastAsia"/>
        </w:rPr>
      </w:pPr>
      <w:r>
        <w:rPr>
          <w:rFonts w:hint="eastAsia"/>
        </w:rPr>
        <w:t>赫尔维先生在此谈论的是信心的根基，而非信心的证据。</w:t>
      </w:r>
    </w:p>
    <w:p w14:paraId="52737C9F">
      <w:pPr>
        <w:pStyle w:val="5"/>
        <w:spacing w:line="242" w:lineRule="auto"/>
        <w:rPr>
          <w:rFonts w:hint="eastAsia"/>
        </w:rPr>
      </w:pPr>
    </w:p>
    <w:p w14:paraId="7A5B5BCC">
      <w:pPr>
        <w:pStyle w:val="5"/>
        <w:spacing w:line="242" w:lineRule="auto"/>
        <w:rPr>
          <w:rFonts w:hint="eastAsia"/>
        </w:rPr>
      </w:pPr>
      <w:r>
        <w:rPr>
          <w:rFonts w:hint="eastAsia"/>
        </w:rPr>
        <w:t>For, in the very next paragraph of Aspasio's discourse, he allows, that "the love of the brethren may very justly be admitted as an evidence that our faith is real, and our assurance no delusion."</w:t>
      </w:r>
    </w:p>
    <w:p w14:paraId="4D055AC2">
      <w:pPr>
        <w:pStyle w:val="5"/>
        <w:spacing w:line="242" w:lineRule="auto"/>
        <w:rPr>
          <w:rFonts w:hint="eastAsia"/>
        </w:rPr>
      </w:pPr>
      <w:r>
        <w:rPr>
          <w:rFonts w:hint="eastAsia"/>
        </w:rPr>
        <w:t>因为，在阿斯帕西奥论述的紧接着的下一段中，他承认"弟兄之爱完全可以被接受为我们信心真实、我们的确信非幻觉的证据。"</w:t>
      </w:r>
    </w:p>
    <w:p w14:paraId="17263705">
      <w:pPr>
        <w:pStyle w:val="5"/>
        <w:spacing w:line="242" w:lineRule="auto"/>
        <w:rPr>
          <w:rFonts w:hint="eastAsia"/>
        </w:rPr>
      </w:pPr>
    </w:p>
    <w:p w14:paraId="42E56509">
      <w:pPr>
        <w:pStyle w:val="5"/>
        <w:spacing w:line="242" w:lineRule="auto"/>
        <w:rPr>
          <w:rFonts w:hint="eastAsia"/>
        </w:rPr>
      </w:pPr>
      <w:r>
        <w:rPr>
          <w:rFonts w:hint="eastAsia"/>
        </w:rPr>
        <w:t>As to the passage in Matth. vii. 24—28. it may be observed, that, though our Lord represents those, who hear his words and do them, as building upon a rock, it will not follow, that their own doings or inherent good qualities, (which Mr. Hervey compares in one respect to a tulip) are the rock upon which the truly wise build for eternity.</w:t>
      </w:r>
    </w:p>
    <w:p w14:paraId="4527F3F9">
      <w:pPr>
        <w:pStyle w:val="5"/>
        <w:spacing w:line="242" w:lineRule="auto"/>
        <w:rPr>
          <w:rFonts w:hint="eastAsia"/>
        </w:rPr>
      </w:pPr>
      <w:r>
        <w:rPr>
          <w:rFonts w:hint="eastAsia"/>
        </w:rPr>
        <w:t>关于马太福音七章24-28节的段落，可以注意到，虽然我们的主将那些听祂的话并遵行的人描述为建造在磐石上，但这并不意味着他们自己的行为或内在的良好品质（赫尔维先生在某方面将其比作郁金香）是真正智慧人为永恒建造的磐石。</w:t>
      </w:r>
    </w:p>
    <w:p w14:paraId="728EE615">
      <w:pPr>
        <w:pStyle w:val="5"/>
        <w:spacing w:line="242" w:lineRule="auto"/>
        <w:rPr>
          <w:rFonts w:hint="eastAsia"/>
        </w:rPr>
      </w:pPr>
    </w:p>
    <w:p w14:paraId="5C4C7AA6">
      <w:pPr>
        <w:pStyle w:val="5"/>
        <w:spacing w:line="242" w:lineRule="auto"/>
        <w:rPr>
          <w:rFonts w:hint="eastAsia"/>
        </w:rPr>
      </w:pPr>
      <w:r>
        <w:rPr>
          <w:rFonts w:hint="eastAsia"/>
        </w:rPr>
        <w:t>Their doing Christ's words is rather an evidence of their building upon the unshaken rock of the Mediator's righteousness and Jehovah's faithfulness pledged in the gospel- promise.</w:t>
      </w:r>
    </w:p>
    <w:p w14:paraId="243E1FE8">
      <w:pPr>
        <w:pStyle w:val="5"/>
        <w:spacing w:line="242" w:lineRule="auto"/>
        <w:rPr>
          <w:rFonts w:hint="eastAsia"/>
        </w:rPr>
      </w:pPr>
      <w:r>
        <w:rPr>
          <w:rFonts w:hint="eastAsia"/>
        </w:rPr>
        <w:t>他们遵行基督话语的行为更像是他们建造在中保之义和耶和华在福音应许中所承诺的信实这一不动摇的磐石上的证据。</w:t>
      </w:r>
    </w:p>
    <w:p w14:paraId="4C656CCC">
      <w:pPr>
        <w:pStyle w:val="5"/>
        <w:spacing w:line="242" w:lineRule="auto"/>
        <w:rPr>
          <w:rFonts w:hint="eastAsia"/>
        </w:rPr>
      </w:pPr>
    </w:p>
    <w:p w14:paraId="201326F1">
      <w:pPr>
        <w:pStyle w:val="5"/>
        <w:spacing w:line="242" w:lineRule="auto"/>
        <w:rPr>
          <w:rFonts w:hint="eastAsia"/>
        </w:rPr>
      </w:pPr>
      <w:r>
        <w:rPr>
          <w:rFonts w:hint="eastAsia"/>
        </w:rPr>
        <w:t>"This rock," as Chemnitius observes on the place, "is not our contrition nor our works.</w:t>
      </w:r>
    </w:p>
    <w:p w14:paraId="13451B13">
      <w:pPr>
        <w:pStyle w:val="5"/>
        <w:spacing w:line="242" w:lineRule="auto"/>
        <w:rPr>
          <w:rFonts w:hint="eastAsia"/>
        </w:rPr>
      </w:pPr>
      <w:r>
        <w:rPr>
          <w:rFonts w:hint="eastAsia"/>
        </w:rPr>
        <w:t>"这磐石,"正如凯姆尼茨在注释此处时所言，"不是我们的悔恨，也不是我们的行为。</w:t>
      </w:r>
    </w:p>
    <w:p w14:paraId="659ED523">
      <w:pPr>
        <w:pStyle w:val="5"/>
        <w:spacing w:line="242" w:lineRule="auto"/>
        <w:rPr>
          <w:rFonts w:hint="eastAsia"/>
        </w:rPr>
      </w:pPr>
    </w:p>
    <w:p w14:paraId="2FDDA4EF">
      <w:pPr>
        <w:pStyle w:val="5"/>
        <w:spacing w:line="242" w:lineRule="auto"/>
        <w:rPr>
          <w:rFonts w:hint="eastAsia"/>
        </w:rPr>
      </w:pPr>
      <w:r>
        <w:rPr>
          <w:rFonts w:hint="eastAsia"/>
        </w:rPr>
        <w:t>For Paul says, 1 Corinth, iii. 11. Other foundation can no man lay, than that which is laid, even Jesus Christ.</w:t>
      </w:r>
    </w:p>
    <w:p w14:paraId="49C8C916">
      <w:pPr>
        <w:pStyle w:val="5"/>
        <w:spacing w:line="242" w:lineRule="auto"/>
        <w:rPr>
          <w:rFonts w:hint="eastAsia"/>
        </w:rPr>
      </w:pPr>
      <w:r>
        <w:rPr>
          <w:rFonts w:hint="eastAsia"/>
        </w:rPr>
        <w:t>因为保罗说，哥林多前书三章11节，'没有人能立别的根基，除了那已经立好的，就是耶稣基督。'</w:t>
      </w:r>
    </w:p>
    <w:p w14:paraId="79132A3E">
      <w:pPr>
        <w:pStyle w:val="5"/>
        <w:spacing w:line="242" w:lineRule="auto"/>
        <w:rPr>
          <w:rFonts w:hint="eastAsia"/>
        </w:rPr>
      </w:pPr>
    </w:p>
    <w:p w14:paraId="0DFB8544">
      <w:pPr>
        <w:pStyle w:val="5"/>
        <w:spacing w:line="242" w:lineRule="auto"/>
        <w:rPr>
          <w:rFonts w:hint="eastAsia"/>
        </w:rPr>
      </w:pPr>
      <w:r>
        <w:rPr>
          <w:rFonts w:hint="eastAsia"/>
        </w:rPr>
        <w:t>And what that rock is upon which Christ will have his church built, so that the gates of hell may not prevail against it, Peter explains in his first epistle, ii. 4. Christ is apprehended and dwells in our hearts by faith.</w:t>
      </w:r>
    </w:p>
    <w:p w14:paraId="56ABCA40">
      <w:pPr>
        <w:pStyle w:val="5"/>
        <w:spacing w:line="242" w:lineRule="auto"/>
        <w:rPr>
          <w:rFonts w:hint="eastAsia"/>
        </w:rPr>
      </w:pPr>
      <w:r>
        <w:rPr>
          <w:rFonts w:hint="eastAsia"/>
        </w:rPr>
        <w:t>而基督要在其上建造祂教会的磐石是什么，使地狱的门不能胜过它，彼得在他的第一封书信二章4节中解释道。基督借着信心被领受并住在我们心里。</w:t>
      </w:r>
    </w:p>
    <w:p w14:paraId="3903D22B">
      <w:pPr>
        <w:pStyle w:val="5"/>
        <w:spacing w:line="242" w:lineRule="auto"/>
        <w:rPr>
          <w:rFonts w:hint="eastAsia"/>
        </w:rPr>
      </w:pPr>
    </w:p>
    <w:p w14:paraId="6A93066E">
      <w:pPr>
        <w:pStyle w:val="5"/>
        <w:spacing w:line="242" w:lineRule="auto"/>
        <w:rPr>
          <w:rFonts w:hint="eastAsia"/>
        </w:rPr>
      </w:pPr>
      <w:r>
        <w:rPr>
          <w:rFonts w:hint="eastAsia"/>
        </w:rPr>
        <w:t>Faith, however, cannot be without repentance: a good tree brings forth good fruit.</w:t>
      </w:r>
    </w:p>
    <w:p w14:paraId="3E88A34D">
      <w:pPr>
        <w:pStyle w:val="5"/>
        <w:spacing w:line="242" w:lineRule="auto"/>
        <w:rPr>
          <w:rFonts w:hint="eastAsia"/>
        </w:rPr>
      </w:pPr>
      <w:r>
        <w:rPr>
          <w:rFonts w:hint="eastAsia"/>
        </w:rPr>
        <w:t>然而，信心不能没有悔改：好树结出好果子。</w:t>
      </w:r>
    </w:p>
    <w:p w14:paraId="7DA44384">
      <w:pPr>
        <w:pStyle w:val="5"/>
        <w:spacing w:line="242" w:lineRule="auto"/>
        <w:rPr>
          <w:rFonts w:hint="eastAsia"/>
        </w:rPr>
      </w:pPr>
    </w:p>
    <w:p w14:paraId="45BB4C28">
      <w:pPr>
        <w:pStyle w:val="5"/>
        <w:spacing w:line="242" w:lineRule="auto"/>
        <w:rPr>
          <w:rFonts w:hint="eastAsia"/>
        </w:rPr>
      </w:pPr>
      <w:r>
        <w:rPr>
          <w:rFonts w:hint="eastAsia"/>
        </w:rPr>
        <w:t>Doing Christ's words may here be understood of every part of his doctrine; provided every part be kept in its own place; Christ being still regarded as the only foundation, and entitled to the whole glory and honour of our salvation."</w:t>
      </w:r>
    </w:p>
    <w:p w14:paraId="020797E5">
      <w:pPr>
        <w:pStyle w:val="5"/>
        <w:spacing w:line="242" w:lineRule="auto"/>
        <w:rPr>
          <w:rFonts w:hint="eastAsia"/>
        </w:rPr>
      </w:pPr>
      <w:r>
        <w:rPr>
          <w:rFonts w:hint="eastAsia"/>
        </w:rPr>
        <w:t>遵行基督的话在此可理解为祂教义的每一部分；前提是每部分都保持在其适当位置；基督仍被视为唯一的根基，并拥有我们救恩的全部荣耀和尊荣。"</w:t>
      </w:r>
    </w:p>
    <w:p w14:paraId="746DB913">
      <w:pPr>
        <w:pStyle w:val="5"/>
        <w:spacing w:line="242" w:lineRule="auto"/>
        <w:rPr>
          <w:rFonts w:hint="eastAsia"/>
        </w:rPr>
      </w:pPr>
    </w:p>
    <w:p w14:paraId="1972F911">
      <w:pPr>
        <w:pStyle w:val="5"/>
        <w:spacing w:line="242" w:lineRule="auto"/>
        <w:rPr>
          <w:rFonts w:hint="eastAsia"/>
        </w:rPr>
      </w:pPr>
      <w:r>
        <w:rPr>
          <w:rFonts w:hint="eastAsia"/>
        </w:rPr>
        <w:t>Mr. Marshal, having observed, that the saints recorded in scripture had an assurance of their interest in God and his salvation, "which was not founded on the certainty of their good qualifications;" Mr. Bellamy puts the following questions: "Was not Abraham," says he, "certain of his sincerity, when, out of love and obedience to God, he left his father's house, &amp;c.</w:t>
      </w:r>
    </w:p>
    <w:p w14:paraId="0C6E4C0E">
      <w:pPr>
        <w:pStyle w:val="5"/>
        <w:spacing w:line="242" w:lineRule="auto"/>
        <w:rPr>
          <w:rFonts w:hint="eastAsia"/>
        </w:rPr>
      </w:pPr>
      <w:r>
        <w:rPr>
          <w:rFonts w:hint="eastAsia"/>
        </w:rPr>
        <w:t>马歇尔先生曾指出，圣经中记载的圣徒对他们在神和祂的救恩中的分有一种确信，"这确信不是建立在他们良好品质的确定性上；"贝拉米先生提出以下问题："亚伯拉罕,"他说，"当他出于对神的爱和顺服离开父家时，难道不确定自己的真诚吗？等等。</w:t>
      </w:r>
    </w:p>
    <w:p w14:paraId="6B5B0AC9">
      <w:pPr>
        <w:pStyle w:val="5"/>
        <w:spacing w:line="242" w:lineRule="auto"/>
        <w:rPr>
          <w:rFonts w:hint="eastAsia"/>
        </w:rPr>
      </w:pPr>
    </w:p>
    <w:p w14:paraId="4F4943EB">
      <w:pPr>
        <w:pStyle w:val="5"/>
        <w:spacing w:line="242" w:lineRule="auto"/>
        <w:rPr>
          <w:rFonts w:hint="eastAsia"/>
        </w:rPr>
      </w:pPr>
      <w:r>
        <w:rPr>
          <w:rFonts w:hint="eastAsia"/>
        </w:rPr>
        <w:t>Was not Moses certain of his sincerity, when he despised the treasures of Egypt? Were not Job, Hezekiah, Peter, so?"</w:t>
      </w:r>
    </w:p>
    <w:p w14:paraId="16C7764E">
      <w:pPr>
        <w:pStyle w:val="5"/>
        <w:spacing w:line="242" w:lineRule="auto"/>
        <w:rPr>
          <w:rFonts w:hint="eastAsia"/>
        </w:rPr>
      </w:pPr>
      <w:r>
        <w:rPr>
          <w:rFonts w:hint="eastAsia"/>
        </w:rPr>
        <w:t>摩西轻看埃及的财宝时，难道不确定自己的真诚吗？约伯、希西家、彼得不也如此吗？"</w:t>
      </w:r>
    </w:p>
    <w:p w14:paraId="144E8F52">
      <w:pPr>
        <w:pStyle w:val="5"/>
        <w:spacing w:line="242" w:lineRule="auto"/>
        <w:rPr>
          <w:rFonts w:hint="eastAsia"/>
        </w:rPr>
      </w:pPr>
    </w:p>
    <w:p w14:paraId="6DF3C58A">
      <w:pPr>
        <w:pStyle w:val="5"/>
        <w:spacing w:line="242" w:lineRule="auto"/>
        <w:rPr>
          <w:rFonts w:hint="eastAsia"/>
        </w:rPr>
      </w:pPr>
      <w:r>
        <w:rPr>
          <w:rFonts w:hint="eastAsia"/>
        </w:rPr>
        <w:t>All this is granted, and what then?</w:t>
      </w:r>
    </w:p>
    <w:p w14:paraId="6A303F57">
      <w:pPr>
        <w:pStyle w:val="5"/>
        <w:spacing w:line="242" w:lineRule="auto"/>
        <w:rPr>
          <w:rFonts w:hint="eastAsia"/>
        </w:rPr>
      </w:pPr>
      <w:r>
        <w:rPr>
          <w:rFonts w:hint="eastAsia"/>
        </w:rPr>
        <w:t>这一切都承认，那又如何？</w:t>
      </w:r>
    </w:p>
    <w:p w14:paraId="39F6C252">
      <w:pPr>
        <w:pStyle w:val="5"/>
        <w:spacing w:line="242" w:lineRule="auto"/>
        <w:rPr>
          <w:rFonts w:hint="eastAsia"/>
        </w:rPr>
      </w:pPr>
    </w:p>
    <w:p w14:paraId="379E63FC">
      <w:pPr>
        <w:pStyle w:val="5"/>
        <w:spacing w:line="242" w:lineRule="auto"/>
        <w:rPr>
          <w:rFonts w:hint="eastAsia"/>
        </w:rPr>
      </w:pPr>
      <w:r>
        <w:rPr>
          <w:rFonts w:hint="eastAsia"/>
        </w:rPr>
        <w:t>Why, concludes Mr. Bellamy, because they had assurance arising from the evidence of their sincerity; therefore, they had no assurance of faith previous to their attainment of that evidence.</w:t>
      </w:r>
    </w:p>
    <w:p w14:paraId="54F925FC">
      <w:pPr>
        <w:pStyle w:val="5"/>
        <w:spacing w:line="242" w:lineRule="auto"/>
        <w:rPr>
          <w:rFonts w:hint="eastAsia"/>
        </w:rPr>
      </w:pPr>
      <w:r>
        <w:rPr>
          <w:rFonts w:hint="eastAsia"/>
        </w:rPr>
        <w:t>为什么，贝拉米先生得出结论，因为他们有源于他们真诚的证据而来的确信；因此，他们在获得那证据之前没有信心的确信。</w:t>
      </w:r>
    </w:p>
    <w:p w14:paraId="473A61DB">
      <w:pPr>
        <w:pStyle w:val="5"/>
        <w:spacing w:line="242" w:lineRule="auto"/>
        <w:rPr>
          <w:rFonts w:hint="eastAsia"/>
        </w:rPr>
      </w:pPr>
    </w:p>
    <w:p w14:paraId="65A85DB5">
      <w:pPr>
        <w:pStyle w:val="5"/>
        <w:spacing w:line="242" w:lineRule="auto"/>
        <w:rPr>
          <w:rFonts w:hint="eastAsia"/>
        </w:rPr>
      </w:pPr>
      <w:r>
        <w:rPr>
          <w:rFonts w:hint="eastAsia"/>
        </w:rPr>
        <w:t>This conclusion is no better than it would be to infer that, because a man, having a farm or plantation, occupied by a tenant, obtains an evidence of his property in it by the tenant's payment of his rent; therefore he has no other assurance of his title; no assurance of it arising from his possession of the deeds of conveyance.</w:t>
      </w:r>
    </w:p>
    <w:p w14:paraId="6714CCDC">
      <w:pPr>
        <w:pStyle w:val="5"/>
        <w:spacing w:line="242" w:lineRule="auto"/>
        <w:rPr>
          <w:rFonts w:hint="eastAsia"/>
        </w:rPr>
      </w:pPr>
      <w:r>
        <w:rPr>
          <w:rFonts w:hint="eastAsia"/>
        </w:rPr>
        <w:t>这一结论不比以下推论好多少：因为一个拥有农场或种植园的人，由租户占用，通过租户支付租金获得其财产的证据；因此他对其所有权没有其他确信；没有源自他拥有转让契约的确信。</w:t>
      </w:r>
    </w:p>
    <w:p w14:paraId="1101F288">
      <w:pPr>
        <w:pStyle w:val="5"/>
        <w:spacing w:line="242" w:lineRule="auto"/>
        <w:rPr>
          <w:rFonts w:hint="eastAsia"/>
        </w:rPr>
      </w:pPr>
    </w:p>
    <w:p w14:paraId="79C6D5AC">
      <w:pPr>
        <w:pStyle w:val="5"/>
        <w:spacing w:line="242" w:lineRule="auto"/>
        <w:rPr>
          <w:rFonts w:hint="eastAsia"/>
        </w:rPr>
      </w:pPr>
      <w:r>
        <w:rPr>
          <w:rFonts w:hint="eastAsia"/>
        </w:rPr>
        <w:t>A person's attainment of the assurance of sense upon a distinct view of the work of grace begun in him, is nothing against his having had, in some measure, an assurance of faith before.</w:t>
      </w:r>
    </w:p>
    <w:p w14:paraId="01F6A659">
      <w:pPr>
        <w:pStyle w:val="5"/>
        <w:spacing w:line="242" w:lineRule="auto"/>
        <w:rPr>
          <w:rFonts w:hint="eastAsia"/>
        </w:rPr>
      </w:pPr>
      <w:r>
        <w:rPr>
          <w:rFonts w:hint="eastAsia"/>
        </w:rPr>
        <w:t>一个人通过清晰看见在他里面已经开始的恩典工作而获得感觉的确信，这并不否认他以前在某种程度上拥有信心的确信。</w:t>
      </w:r>
    </w:p>
    <w:p w14:paraId="5AE86F00">
      <w:pPr>
        <w:pStyle w:val="5"/>
        <w:spacing w:line="242" w:lineRule="auto"/>
        <w:rPr>
          <w:rFonts w:hint="eastAsia"/>
        </w:rPr>
      </w:pPr>
    </w:p>
    <w:p w14:paraId="745263A8">
      <w:pPr>
        <w:pStyle w:val="5"/>
        <w:spacing w:line="242" w:lineRule="auto"/>
        <w:rPr>
          <w:rFonts w:hint="eastAsia"/>
        </w:rPr>
      </w:pPr>
      <w:r>
        <w:rPr>
          <w:rFonts w:hint="eastAsia"/>
        </w:rPr>
        <w:t>Hereby, says the apostle John, we know, that we know him, if we keep his commandments.</w:t>
      </w:r>
    </w:p>
    <w:p w14:paraId="747AAF9C">
      <w:pPr>
        <w:pStyle w:val="5"/>
        <w:spacing w:line="242" w:lineRule="auto"/>
        <w:rPr>
          <w:rFonts w:hint="eastAsia"/>
        </w:rPr>
      </w:pPr>
      <w:r>
        <w:rPr>
          <w:rFonts w:hint="eastAsia"/>
        </w:rPr>
        <w:t>使徒约翰说，我们若遵守祂的诫命，就知道我们是认识祂。</w:t>
      </w:r>
    </w:p>
    <w:p w14:paraId="6621C523">
      <w:pPr>
        <w:pStyle w:val="5"/>
        <w:spacing w:line="242" w:lineRule="auto"/>
        <w:rPr>
          <w:rFonts w:hint="eastAsia"/>
        </w:rPr>
      </w:pPr>
    </w:p>
    <w:p w14:paraId="4310A739">
      <w:pPr>
        <w:pStyle w:val="5"/>
        <w:spacing w:line="242" w:lineRule="auto"/>
        <w:rPr>
          <w:rFonts w:hint="eastAsia"/>
        </w:rPr>
      </w:pPr>
      <w:r>
        <w:rPr>
          <w:rFonts w:hint="eastAsia"/>
        </w:rPr>
        <w:t>This text is nothing against the admitting of both these kinds of assurance.</w:t>
      </w:r>
    </w:p>
    <w:p w14:paraId="4FE64AE2">
      <w:pPr>
        <w:pStyle w:val="5"/>
        <w:spacing w:line="242" w:lineRule="auto"/>
        <w:rPr>
          <w:rFonts w:hint="eastAsia"/>
        </w:rPr>
      </w:pPr>
      <w:r>
        <w:rPr>
          <w:rFonts w:hint="eastAsia"/>
        </w:rPr>
        <w:t>这段经文并不反对接受这两种确信。</w:t>
      </w:r>
    </w:p>
    <w:p w14:paraId="32BCAD03">
      <w:pPr>
        <w:pStyle w:val="5"/>
        <w:spacing w:line="242" w:lineRule="auto"/>
        <w:rPr>
          <w:rFonts w:hint="eastAsia"/>
        </w:rPr>
      </w:pPr>
    </w:p>
    <w:p w14:paraId="35FF52B4">
      <w:pPr>
        <w:pStyle w:val="5"/>
        <w:spacing w:line="242" w:lineRule="auto"/>
        <w:rPr>
          <w:rFonts w:hint="eastAsia"/>
        </w:rPr>
      </w:pPr>
      <w:r>
        <w:rPr>
          <w:rFonts w:hint="eastAsia"/>
        </w:rPr>
        <w:t>By the assurance of faith we may first know, that God hath made over to us the saving knowledge of himself in the gospel-promise, Jerem. xxiv. 7, I will give them an heart to know me, that I am the Lord.</w:t>
      </w:r>
    </w:p>
    <w:p w14:paraId="61246615">
      <w:pPr>
        <w:pStyle w:val="5"/>
        <w:spacing w:line="242" w:lineRule="auto"/>
        <w:rPr>
          <w:rFonts w:hint="eastAsia"/>
        </w:rPr>
      </w:pPr>
      <w:r>
        <w:rPr>
          <w:rFonts w:hint="eastAsia"/>
        </w:rPr>
        <w:t>通过信心的确信，我们可以首先知道，神已经在福音应许中将对祂自己的拯救性认识赐给我们，耶利米书二十四章7节，"我要赐给他们认识我的心，知道我是耶和华。"</w:t>
      </w:r>
    </w:p>
    <w:p w14:paraId="494C5CA7">
      <w:pPr>
        <w:pStyle w:val="5"/>
        <w:spacing w:line="242" w:lineRule="auto"/>
        <w:rPr>
          <w:rFonts w:hint="eastAsia"/>
        </w:rPr>
      </w:pPr>
    </w:p>
    <w:p w14:paraId="2EC47013">
      <w:pPr>
        <w:pStyle w:val="5"/>
        <w:spacing w:line="242" w:lineRule="auto"/>
        <w:rPr>
          <w:rFonts w:hint="eastAsia"/>
        </w:rPr>
      </w:pPr>
      <w:r>
        <w:rPr>
          <w:rFonts w:hint="eastAsia"/>
        </w:rPr>
        <w:t>And then in the consequent course of new obedience we may have an assurance of sense, that we have, in some measure, actually attained that knowledge.</w:t>
      </w:r>
    </w:p>
    <w:p w14:paraId="08EA7B07">
      <w:pPr>
        <w:pStyle w:val="5"/>
        <w:spacing w:line="242" w:lineRule="auto"/>
        <w:rPr>
          <w:rFonts w:hint="eastAsia"/>
        </w:rPr>
      </w:pPr>
      <w:r>
        <w:rPr>
          <w:rFonts w:hint="eastAsia"/>
        </w:rPr>
        <w:t>然后在随后的新顺服过程中，我们可能有感觉的确信，即我们在某种程度上已经实际获得了那种认识。</w:t>
      </w:r>
    </w:p>
    <w:p w14:paraId="601E0DCC">
      <w:pPr>
        <w:pStyle w:val="5"/>
        <w:spacing w:line="242" w:lineRule="auto"/>
        <w:rPr>
          <w:rFonts w:hint="eastAsia"/>
        </w:rPr>
      </w:pPr>
    </w:p>
    <w:p w14:paraId="2F294E67">
      <w:pPr>
        <w:pStyle w:val="5"/>
        <w:spacing w:line="242" w:lineRule="auto"/>
        <w:rPr>
          <w:rFonts w:hint="eastAsia"/>
        </w:rPr>
      </w:pPr>
      <w:r>
        <w:rPr>
          <w:rFonts w:hint="eastAsia"/>
        </w:rPr>
        <w:t>These two kinds of assurance, instead of being inconsistent, are mutually subservient to each other; as Mr. Erskine says,</w:t>
      </w:r>
    </w:p>
    <w:p w14:paraId="76A003ED">
      <w:pPr>
        <w:pStyle w:val="5"/>
        <w:spacing w:line="242" w:lineRule="auto"/>
        <w:rPr>
          <w:rFonts w:hint="eastAsia"/>
        </w:rPr>
      </w:pPr>
      <w:r>
        <w:rPr>
          <w:rFonts w:hint="eastAsia"/>
        </w:rPr>
        <w:t>这两种确信，非但不相互矛盾，反而相互促进；正如厄斯金先生所说，</w:t>
      </w:r>
    </w:p>
    <w:p w14:paraId="1E9918C4">
      <w:pPr>
        <w:pStyle w:val="5"/>
        <w:spacing w:line="242" w:lineRule="auto"/>
        <w:rPr>
          <w:rFonts w:hint="eastAsia"/>
        </w:rPr>
      </w:pPr>
    </w:p>
    <w:p w14:paraId="47523268">
      <w:pPr>
        <w:pStyle w:val="5"/>
        <w:spacing w:line="242" w:lineRule="auto"/>
        <w:rPr>
          <w:rFonts w:hint="eastAsia"/>
        </w:rPr>
      </w:pPr>
      <w:r>
        <w:rPr>
          <w:rFonts w:hint="eastAsia"/>
        </w:rPr>
        <w:t>Faith gives sense both life and breath, And sense gives joy and strength to faith.</w:t>
      </w:r>
    </w:p>
    <w:p w14:paraId="1F6E5EB2">
      <w:pPr>
        <w:pStyle w:val="5"/>
        <w:spacing w:line="242" w:lineRule="auto"/>
        <w:rPr>
          <w:rFonts w:hint="eastAsia"/>
        </w:rPr>
      </w:pPr>
      <w:r>
        <w:rPr>
          <w:rFonts w:hint="eastAsia"/>
        </w:rPr>
        <w:t>信心赐给感觉生命和气息，而感觉给予信心喜乐和力量。</w:t>
      </w:r>
    </w:p>
    <w:p w14:paraId="6EB50802">
      <w:pPr>
        <w:pStyle w:val="5"/>
        <w:spacing w:line="242" w:lineRule="auto"/>
        <w:rPr>
          <w:rFonts w:hint="eastAsia"/>
        </w:rPr>
      </w:pPr>
    </w:p>
    <w:p w14:paraId="31B23F9C">
      <w:pPr>
        <w:pStyle w:val="5"/>
        <w:spacing w:line="242" w:lineRule="auto"/>
        <w:rPr>
          <w:rFonts w:hint="eastAsia"/>
        </w:rPr>
      </w:pPr>
      <w:r>
        <w:rPr>
          <w:rFonts w:hint="eastAsia"/>
        </w:rPr>
        <w:t>But it must be acknowledged that the assurance of sense is less constant than the assurance of faith.</w:t>
      </w:r>
    </w:p>
    <w:p w14:paraId="36EBF987">
      <w:pPr>
        <w:pStyle w:val="5"/>
        <w:spacing w:line="242" w:lineRule="auto"/>
        <w:rPr>
          <w:rFonts w:hint="eastAsia"/>
        </w:rPr>
      </w:pPr>
      <w:r>
        <w:rPr>
          <w:rFonts w:hint="eastAsia"/>
        </w:rPr>
        <w:t>但必须承认，感觉的确信比信心的确信更不稳定。</w:t>
      </w:r>
    </w:p>
    <w:p w14:paraId="15CD1EDC">
      <w:pPr>
        <w:pStyle w:val="5"/>
        <w:spacing w:line="242" w:lineRule="auto"/>
        <w:rPr>
          <w:rFonts w:hint="eastAsia"/>
        </w:rPr>
      </w:pPr>
    </w:p>
    <w:p w14:paraId="5FE57424">
      <w:pPr>
        <w:pStyle w:val="5"/>
        <w:spacing w:line="242" w:lineRule="auto"/>
        <w:rPr>
          <w:rFonts w:hint="eastAsia"/>
        </w:rPr>
      </w:pPr>
      <w:r>
        <w:rPr>
          <w:rFonts w:hint="eastAsia"/>
        </w:rPr>
        <w:t>The latter will often continue, when the former disappears.</w:t>
      </w:r>
    </w:p>
    <w:p w14:paraId="62B30918">
      <w:pPr>
        <w:pStyle w:val="5"/>
        <w:spacing w:line="242" w:lineRule="auto"/>
        <w:rPr>
          <w:rFonts w:hint="eastAsia"/>
        </w:rPr>
      </w:pPr>
      <w:r>
        <w:rPr>
          <w:rFonts w:hint="eastAsia"/>
        </w:rPr>
        <w:t>当前者消失时，后者常常仍然持续。</w:t>
      </w:r>
    </w:p>
    <w:p w14:paraId="033A3ECB">
      <w:pPr>
        <w:pStyle w:val="5"/>
        <w:spacing w:line="242" w:lineRule="auto"/>
        <w:rPr>
          <w:rFonts w:hint="eastAsia"/>
        </w:rPr>
      </w:pPr>
    </w:p>
    <w:p w14:paraId="423EAE2C">
      <w:pPr>
        <w:pStyle w:val="5"/>
        <w:spacing w:line="242" w:lineRule="auto"/>
        <w:rPr>
          <w:rFonts w:hint="eastAsia"/>
        </w:rPr>
      </w:pPr>
      <w:r>
        <w:rPr>
          <w:rFonts w:hint="eastAsia"/>
        </w:rPr>
        <w:t>"If experience," says Dr. Sibs, "should wholly fail, there is such a Divine power in faith, that a very little beam of it, having no other help than a naked promise, will uphold a soul."</w:t>
      </w:r>
    </w:p>
    <w:p w14:paraId="21C10639">
      <w:pPr>
        <w:pStyle w:val="5"/>
        <w:spacing w:line="242" w:lineRule="auto"/>
        <w:rPr>
          <w:rFonts w:hint="eastAsia"/>
        </w:rPr>
      </w:pPr>
      <w:r>
        <w:rPr>
          <w:rFonts w:hint="eastAsia"/>
        </w:rPr>
        <w:t>"如果经验,"西布斯博士说，"完全失败，信心中有如此神圣的力量，即使是它的一线微光，除了赤裸的应许外没有其他帮助，也能支撑一个灵魂。"</w:t>
      </w:r>
    </w:p>
    <w:p w14:paraId="60B5A1CB">
      <w:pPr>
        <w:pStyle w:val="5"/>
        <w:spacing w:line="242" w:lineRule="auto"/>
        <w:rPr>
          <w:rFonts w:hint="eastAsia"/>
        </w:rPr>
      </w:pPr>
    </w:p>
    <w:p w14:paraId="3B4AEFF5">
      <w:pPr>
        <w:pStyle w:val="5"/>
        <w:spacing w:line="242" w:lineRule="auto"/>
        <w:rPr>
          <w:rFonts w:hint="eastAsia"/>
        </w:rPr>
      </w:pPr>
      <w:r>
        <w:rPr>
          <w:rFonts w:hint="eastAsia"/>
        </w:rPr>
        <w:t>The ground of the assurance of faith is the unchangeable promise of God in Christ: whereas the ground of the assurance of sense is our gracious but variable experience of the work of the Holy Spirit in our souls.</w:t>
      </w:r>
    </w:p>
    <w:p w14:paraId="3D08CD0F">
      <w:pPr>
        <w:pStyle w:val="5"/>
        <w:spacing w:line="242" w:lineRule="auto"/>
        <w:rPr>
          <w:rFonts w:hint="eastAsia"/>
        </w:rPr>
      </w:pPr>
      <w:r>
        <w:rPr>
          <w:rFonts w:hint="eastAsia"/>
        </w:rPr>
        <w:t>信心确信的根据是神在基督里不变的应许：而感觉确信的根据是我们对圣灵在我们灵魂中工作的恩慈但多变的经验。</w:t>
      </w:r>
    </w:p>
    <w:p w14:paraId="008EC79E">
      <w:pPr>
        <w:pStyle w:val="5"/>
        <w:spacing w:line="242" w:lineRule="auto"/>
        <w:rPr>
          <w:rFonts w:hint="eastAsia"/>
        </w:rPr>
      </w:pPr>
    </w:p>
    <w:p w14:paraId="35417456">
      <w:pPr>
        <w:pStyle w:val="5"/>
        <w:spacing w:line="242" w:lineRule="auto"/>
        <w:rPr>
          <w:rFonts w:hint="eastAsia"/>
        </w:rPr>
      </w:pPr>
      <w:r>
        <w:rPr>
          <w:rFonts w:hint="eastAsia"/>
        </w:rPr>
        <w:t>Hence Aspasio had reason to say of the assurance of sense, that "what measure of it is already attained, may soon be unsettled by the incursions of daily temptations or by the insurrection of remaining sin.</w:t>
      </w:r>
    </w:p>
    <w:p w14:paraId="21CC696F">
      <w:pPr>
        <w:pStyle w:val="5"/>
        <w:spacing w:line="242" w:lineRule="auto"/>
        <w:rPr>
          <w:rFonts w:hint="eastAsia"/>
        </w:rPr>
      </w:pPr>
      <w:r>
        <w:rPr>
          <w:rFonts w:hint="eastAsia"/>
        </w:rPr>
        <w:t>因此，阿斯帕西奥有理由说到感觉的确信，"已经达到的程度，可能很快因日常试探的侵袭或残存罪恶的反叛而动摇。</w:t>
      </w:r>
    </w:p>
    <w:p w14:paraId="21AEF74F">
      <w:pPr>
        <w:pStyle w:val="5"/>
        <w:spacing w:line="242" w:lineRule="auto"/>
        <w:rPr>
          <w:rFonts w:hint="eastAsia"/>
        </w:rPr>
      </w:pPr>
    </w:p>
    <w:p w14:paraId="2CE982C3">
      <w:pPr>
        <w:pStyle w:val="5"/>
        <w:spacing w:line="242" w:lineRule="auto"/>
        <w:rPr>
          <w:rFonts w:hint="eastAsia"/>
        </w:rPr>
      </w:pPr>
      <w:r>
        <w:rPr>
          <w:rFonts w:hint="eastAsia"/>
        </w:rPr>
        <w:t>At such a juncture, how will the assurance of sense keep its standing! How retain its being! It will fare like a tottering wall before the tempest; or be as the rush without mire, and the flag without water."</w:t>
      </w:r>
    </w:p>
    <w:p w14:paraId="08AB069D">
      <w:pPr>
        <w:pStyle w:val="5"/>
        <w:spacing w:line="242" w:lineRule="auto"/>
        <w:rPr>
          <w:rFonts w:hint="eastAsia"/>
        </w:rPr>
      </w:pPr>
      <w:r>
        <w:rPr>
          <w:rFonts w:hint="eastAsia"/>
        </w:rPr>
        <w:t>在这样的关头，感觉的确信如何站立！如何保持其存在！它将像风暴前的摇晃墙壁；或像没有泥的芦苇，没有水的蒲草。"</w:t>
      </w:r>
    </w:p>
    <w:p w14:paraId="2BD41856">
      <w:pPr>
        <w:pStyle w:val="5"/>
        <w:spacing w:line="242" w:lineRule="auto"/>
        <w:rPr>
          <w:rFonts w:hint="eastAsia"/>
        </w:rPr>
      </w:pPr>
    </w:p>
    <w:p w14:paraId="16467084">
      <w:pPr>
        <w:pStyle w:val="5"/>
        <w:spacing w:line="242" w:lineRule="auto"/>
        <w:rPr>
          <w:rFonts w:hint="eastAsia"/>
        </w:rPr>
      </w:pPr>
      <w:r>
        <w:rPr>
          <w:rFonts w:hint="eastAsia"/>
        </w:rPr>
        <w:t>Aspasio here cautions us against the danger of leaning on any sensible assurance we may seem to have attained; when we are grievously assaulted by inward corruptions and outward temptations.</w:t>
      </w:r>
    </w:p>
    <w:p w14:paraId="0DF6BD1A">
      <w:pPr>
        <w:pStyle w:val="5"/>
        <w:spacing w:line="242" w:lineRule="auto"/>
        <w:rPr>
          <w:rFonts w:hint="eastAsia"/>
        </w:rPr>
      </w:pPr>
      <w:r>
        <w:rPr>
          <w:rFonts w:hint="eastAsia"/>
        </w:rPr>
        <w:t>阿斯帕西奥在此警告我们，当我们受到内在腐败和外在试探的严重攻击时，依靠我们可能似乎已经获得的任何可感知的确信是危险的。</w:t>
      </w:r>
    </w:p>
    <w:p w14:paraId="6702D6B0">
      <w:pPr>
        <w:pStyle w:val="5"/>
        <w:spacing w:line="242" w:lineRule="auto"/>
        <w:rPr>
          <w:rFonts w:hint="eastAsia"/>
        </w:rPr>
      </w:pPr>
    </w:p>
    <w:p w14:paraId="7AD96CF0">
      <w:pPr>
        <w:pStyle w:val="5"/>
        <w:spacing w:line="242" w:lineRule="auto"/>
        <w:rPr>
          <w:rFonts w:hint="eastAsia"/>
        </w:rPr>
      </w:pPr>
      <w:r>
        <w:rPr>
          <w:rFonts w:hint="eastAsia"/>
        </w:rPr>
        <w:t>In such a case, our own attainments, while we look to them, instead of looking to the righteousness of Christ and the promise of God for defence, will prove but a tottering wall.</w:t>
      </w:r>
    </w:p>
    <w:p w14:paraId="3A1AA208">
      <w:pPr>
        <w:pStyle w:val="5"/>
        <w:spacing w:line="242" w:lineRule="auto"/>
        <w:rPr>
          <w:rFonts w:hint="eastAsia"/>
        </w:rPr>
      </w:pPr>
      <w:r>
        <w:rPr>
          <w:rFonts w:hint="eastAsia"/>
        </w:rPr>
        <w:t>在这种情况下，我们自己的成就，当我们注视它们而不是注视基督的义和神的应许以寻求保护时，将只证明是一堵摇晃的墙。</w:t>
      </w:r>
    </w:p>
    <w:p w14:paraId="789496A4">
      <w:pPr>
        <w:pStyle w:val="5"/>
        <w:spacing w:line="242" w:lineRule="auto"/>
        <w:rPr>
          <w:rFonts w:hint="eastAsia"/>
        </w:rPr>
      </w:pPr>
    </w:p>
    <w:p w14:paraId="417045E3">
      <w:pPr>
        <w:pStyle w:val="5"/>
        <w:spacing w:line="242" w:lineRule="auto"/>
        <w:rPr>
          <w:rFonts w:hint="eastAsia"/>
        </w:rPr>
      </w:pPr>
      <w:r>
        <w:rPr>
          <w:rFonts w:hint="eastAsia"/>
        </w:rPr>
        <w:t>Every true Christian desires to have the assurance of sense; and where there is no sincere pursuit of it, there is no evidence of saving faith.</w:t>
      </w:r>
    </w:p>
    <w:p w14:paraId="34D92B84">
      <w:pPr>
        <w:pStyle w:val="5"/>
        <w:spacing w:line="242" w:lineRule="auto"/>
        <w:rPr>
          <w:rFonts w:hint="eastAsia"/>
        </w:rPr>
      </w:pPr>
      <w:r>
        <w:rPr>
          <w:rFonts w:hint="eastAsia"/>
        </w:rPr>
        <w:t>每个真正的基督徒都渴望拥有感觉的确信；如果没有对它的真诚追求，就没有得救信心的证据。</w:t>
      </w:r>
    </w:p>
    <w:p w14:paraId="4C88B1A8">
      <w:pPr>
        <w:pStyle w:val="5"/>
        <w:spacing w:line="242" w:lineRule="auto"/>
        <w:rPr>
          <w:rFonts w:hint="eastAsia"/>
        </w:rPr>
      </w:pPr>
    </w:p>
    <w:p w14:paraId="163859B5">
      <w:pPr>
        <w:pStyle w:val="5"/>
        <w:spacing w:line="242" w:lineRule="auto"/>
        <w:rPr>
          <w:rFonts w:hint="eastAsia"/>
        </w:rPr>
      </w:pPr>
      <w:r>
        <w:rPr>
          <w:rFonts w:hint="eastAsia"/>
        </w:rPr>
        <w:t>But it is deplorable, when the degree of that kind of assurance which a person seems to have attained, is rested in, and occasions remissness81 in his endeavours to renew the direct acts of faith in the gospel-promise.</w:t>
      </w:r>
    </w:p>
    <w:p w14:paraId="5255DE83">
      <w:pPr>
        <w:pStyle w:val="5"/>
        <w:spacing w:line="242" w:lineRule="auto"/>
        <w:rPr>
          <w:rFonts w:hint="eastAsia"/>
        </w:rPr>
      </w:pPr>
      <w:r>
        <w:rPr>
          <w:rFonts w:hint="eastAsia"/>
        </w:rPr>
        <w:t>但令人遗憾的是，当一个人似乎已经获得的那种确信程度被依赖，并导致他在努力更新对福音应许的信心直接行为时的懈怠81。</w:t>
      </w:r>
    </w:p>
    <w:p w14:paraId="6805CECB">
      <w:pPr>
        <w:pStyle w:val="5"/>
        <w:spacing w:line="242" w:lineRule="auto"/>
        <w:rPr>
          <w:rFonts w:hint="eastAsia"/>
        </w:rPr>
      </w:pPr>
    </w:p>
    <w:p w14:paraId="2B4F1601">
      <w:pPr>
        <w:pStyle w:val="5"/>
        <w:spacing w:line="242" w:lineRule="auto"/>
        <w:rPr>
          <w:rFonts w:hint="eastAsia"/>
        </w:rPr>
      </w:pPr>
      <w:r>
        <w:rPr>
          <w:rFonts w:hint="eastAsia"/>
        </w:rPr>
        <w:t>David shows us, from his own experience, the danger of doting on any assurance of sense we may seem to have already attained, Psal. xxx. 7. Lord, by thy fervour thou hast made my mountain stand strong: Thou didst hide thy face; and I was troubled.</w:t>
      </w:r>
    </w:p>
    <w:p w14:paraId="12311CF1">
      <w:pPr>
        <w:pStyle w:val="5"/>
        <w:spacing w:line="242" w:lineRule="auto"/>
        <w:rPr>
          <w:rFonts w:hint="eastAsia"/>
        </w:rPr>
      </w:pPr>
      <w:r>
        <w:rPr>
          <w:rFonts w:hint="eastAsia"/>
        </w:rPr>
        <w:t>大卫从他自己的经历向我们展示了过分依恋我们可能似乎已经获得的任何感觉确信的危险，诗篇三十篇7节。"主啊，因你的恩惠，你使我的山坚立：你掩面的时候，我就惊惶。"</w:t>
      </w:r>
    </w:p>
    <w:p w14:paraId="6D9D1D58">
      <w:pPr>
        <w:pStyle w:val="5"/>
        <w:spacing w:line="242" w:lineRule="auto"/>
        <w:rPr>
          <w:rFonts w:hint="eastAsia"/>
        </w:rPr>
      </w:pPr>
    </w:p>
    <w:p w14:paraId="4361A15F">
      <w:pPr>
        <w:pStyle w:val="5"/>
        <w:spacing w:line="242" w:lineRule="auto"/>
        <w:rPr>
          <w:rFonts w:hint="eastAsia"/>
        </w:rPr>
      </w:pPr>
      <w:r>
        <w:rPr>
          <w:rFonts w:hint="eastAsia"/>
        </w:rPr>
        <w:t>And no wonder, that the Lord is hereby provoked to hide his face from a Christian: for this is a sin exceedingly grieving to the Holy Spirit.</w:t>
      </w:r>
    </w:p>
    <w:p w14:paraId="479EA8AC">
      <w:pPr>
        <w:pStyle w:val="5"/>
        <w:spacing w:line="242" w:lineRule="auto"/>
        <w:rPr>
          <w:rFonts w:hint="eastAsia"/>
        </w:rPr>
      </w:pPr>
      <w:r>
        <w:rPr>
          <w:rFonts w:hint="eastAsia"/>
        </w:rPr>
        <w:t>难怪主因此被激怒而向基督徒掩面：因为这是一种极其令圣灵忧伤的罪。</w:t>
      </w:r>
    </w:p>
    <w:p w14:paraId="62B6DC69">
      <w:pPr>
        <w:pStyle w:val="5"/>
        <w:spacing w:line="242" w:lineRule="auto"/>
        <w:rPr>
          <w:rFonts w:hint="eastAsia"/>
        </w:rPr>
      </w:pPr>
    </w:p>
    <w:p w14:paraId="164C545F">
      <w:pPr>
        <w:pStyle w:val="5"/>
        <w:spacing w:line="242" w:lineRule="auto"/>
        <w:rPr>
          <w:rFonts w:hint="eastAsia"/>
        </w:rPr>
      </w:pPr>
      <w:r>
        <w:rPr>
          <w:rFonts w:hint="eastAsia"/>
        </w:rPr>
        <w:t>It is directly contrary to the end for which he grants sensible manifestations or sensible comfort to any; which end is, that they may be encouraged to persevere in the exercise of faith.</w:t>
      </w:r>
    </w:p>
    <w:p w14:paraId="05988C52">
      <w:pPr>
        <w:pStyle w:val="5"/>
        <w:spacing w:line="242" w:lineRule="auto"/>
        <w:rPr>
          <w:rFonts w:hint="eastAsia"/>
        </w:rPr>
      </w:pPr>
      <w:r>
        <w:rPr>
          <w:rFonts w:hint="eastAsia"/>
        </w:rPr>
        <w:t>这与祂赐给任何人可感知的显现或可感知的安慰的目的直接相反；那目的是，使他们在信心的操练中得到鼓励以坚持下去。</w:t>
      </w:r>
    </w:p>
    <w:p w14:paraId="0ADAA495">
      <w:pPr>
        <w:pStyle w:val="5"/>
        <w:spacing w:line="242" w:lineRule="auto"/>
        <w:rPr>
          <w:rFonts w:hint="eastAsia"/>
        </w:rPr>
      </w:pPr>
    </w:p>
    <w:p w14:paraId="416A34E5">
      <w:pPr>
        <w:pStyle w:val="5"/>
        <w:spacing w:line="242" w:lineRule="auto"/>
        <w:rPr>
          <w:rFonts w:hint="eastAsia"/>
        </w:rPr>
      </w:pPr>
      <w:r>
        <w:rPr>
          <w:rFonts w:hint="eastAsia"/>
        </w:rPr>
        <w:t>Christians often find that the strong bias of their hearts to rest in sensible attainments includes many great evils; such as, an obstinate attachment to the idol of self-righteousness, sloth, carnal security; evils which are highly dishonouring to God, pernicious to the soul, and gratifying to the devil.</w:t>
      </w:r>
    </w:p>
    <w:p w14:paraId="440C239E">
      <w:pPr>
        <w:pStyle w:val="5"/>
        <w:spacing w:line="242" w:lineRule="auto"/>
        <w:rPr>
          <w:rFonts w:hint="eastAsia"/>
        </w:rPr>
      </w:pPr>
      <w:r>
        <w:rPr>
          <w:rFonts w:hint="eastAsia"/>
        </w:rPr>
        <w:t>基督徒常常发现，他们心中对可感知成就的强烈倾向包含许多大恶；如对自义偶像的顽固依附，懒惰，肉体安全感；这些恶高度不尊崇神，对灵魂有害，并令魔鬼满意。</w:t>
      </w:r>
    </w:p>
    <w:p w14:paraId="62BEF4F5">
      <w:pPr>
        <w:pStyle w:val="5"/>
        <w:spacing w:line="242" w:lineRule="auto"/>
        <w:rPr>
          <w:rFonts w:hint="eastAsia"/>
        </w:rPr>
      </w:pPr>
    </w:p>
    <w:p w14:paraId="2EF6E64D">
      <w:pPr>
        <w:pStyle w:val="5"/>
        <w:spacing w:line="242" w:lineRule="auto"/>
        <w:rPr>
          <w:rFonts w:hint="eastAsia"/>
        </w:rPr>
      </w:pPr>
      <w:r>
        <w:rPr>
          <w:rFonts w:hint="eastAsia"/>
        </w:rPr>
        <w:t>Paul had much sensible assurance; but did he live by it? No; he says, I live by the faith of the Son of God, Did he stand by it?</w:t>
      </w:r>
    </w:p>
    <w:p w14:paraId="29517944">
      <w:pPr>
        <w:pStyle w:val="5"/>
        <w:spacing w:line="242" w:lineRule="auto"/>
        <w:rPr>
          <w:rFonts w:hint="eastAsia"/>
        </w:rPr>
      </w:pPr>
      <w:r>
        <w:rPr>
          <w:rFonts w:hint="eastAsia"/>
        </w:rPr>
        <w:t>保罗有很多可感知的确信；但他靠它生活吗？不；他说，我靠神儿子的信心生活，他靠它站立吗？</w:t>
      </w:r>
    </w:p>
    <w:p w14:paraId="575D6764">
      <w:pPr>
        <w:pStyle w:val="5"/>
        <w:spacing w:line="242" w:lineRule="auto"/>
        <w:rPr>
          <w:rFonts w:hint="eastAsia"/>
        </w:rPr>
      </w:pPr>
    </w:p>
    <w:p w14:paraId="43FA8770">
      <w:pPr>
        <w:pStyle w:val="5"/>
        <w:spacing w:line="242" w:lineRule="auto"/>
        <w:rPr>
          <w:rFonts w:hint="eastAsia"/>
        </w:rPr>
      </w:pPr>
      <w:r>
        <w:rPr>
          <w:rFonts w:hint="eastAsia"/>
        </w:rPr>
        <w:t>No; says he, By faith we stand.</w:t>
      </w:r>
    </w:p>
    <w:p w14:paraId="0D86E4A5">
      <w:pPr>
        <w:pStyle w:val="5"/>
        <w:spacing w:line="242" w:lineRule="auto"/>
        <w:rPr>
          <w:rFonts w:hint="eastAsia"/>
        </w:rPr>
      </w:pPr>
      <w:r>
        <w:rPr>
          <w:rFonts w:hint="eastAsia"/>
        </w:rPr>
        <w:t>不；他说，我们因信站立。</w:t>
      </w:r>
    </w:p>
    <w:p w14:paraId="559A61FD">
      <w:pPr>
        <w:pStyle w:val="5"/>
        <w:spacing w:line="242" w:lineRule="auto"/>
        <w:rPr>
          <w:rFonts w:hint="eastAsia"/>
        </w:rPr>
      </w:pPr>
    </w:p>
    <w:p w14:paraId="28F7700F">
      <w:pPr>
        <w:pStyle w:val="5"/>
        <w:spacing w:line="242" w:lineRule="auto"/>
        <w:rPr>
          <w:rFonts w:hint="eastAsia"/>
        </w:rPr>
      </w:pPr>
      <w:r>
        <w:rPr>
          <w:rFonts w:hint="eastAsia"/>
        </w:rPr>
        <w:t>Did he confide or glory in it? He abhorred the thought of doing so.</w:t>
      </w:r>
    </w:p>
    <w:p w14:paraId="3D5D7420">
      <w:pPr>
        <w:pStyle w:val="5"/>
        <w:spacing w:line="242" w:lineRule="auto"/>
        <w:rPr>
          <w:rFonts w:hint="eastAsia"/>
        </w:rPr>
      </w:pPr>
      <w:r>
        <w:rPr>
          <w:rFonts w:hint="eastAsia"/>
        </w:rPr>
        <w:t>他信靠或以它为荣吗？他憎恶这样做的想法。</w:t>
      </w:r>
    </w:p>
    <w:p w14:paraId="10F63BFE">
      <w:pPr>
        <w:pStyle w:val="5"/>
        <w:spacing w:line="242" w:lineRule="auto"/>
        <w:rPr>
          <w:rFonts w:hint="eastAsia"/>
        </w:rPr>
      </w:pPr>
    </w:p>
    <w:p w14:paraId="27C549DA">
      <w:pPr>
        <w:pStyle w:val="5"/>
        <w:spacing w:line="242" w:lineRule="auto"/>
        <w:rPr>
          <w:rFonts w:hint="eastAsia"/>
        </w:rPr>
      </w:pPr>
      <w:r>
        <w:rPr>
          <w:rFonts w:hint="eastAsia"/>
        </w:rPr>
        <w:t>God forbid, says he, that I should glory, save in the cross, that is, the blood and righteousness, of our Lord Jesus Christ.</w:t>
      </w:r>
    </w:p>
    <w:p w14:paraId="44C6BF82">
      <w:pPr>
        <w:pStyle w:val="5"/>
        <w:spacing w:line="242" w:lineRule="auto"/>
        <w:rPr>
          <w:rFonts w:hint="eastAsia"/>
        </w:rPr>
      </w:pPr>
      <w:r>
        <w:rPr>
          <w:rFonts w:hint="eastAsia"/>
        </w:rPr>
        <w:t>他说，神禁止我夸口，除了我们主耶稣基督的十字架，即祂的宝血和义。</w:t>
      </w:r>
    </w:p>
    <w:p w14:paraId="5E058A47">
      <w:pPr>
        <w:pStyle w:val="5"/>
        <w:spacing w:line="242" w:lineRule="auto"/>
        <w:rPr>
          <w:rFonts w:hint="eastAsia"/>
        </w:rPr>
      </w:pPr>
    </w:p>
    <w:p w14:paraId="7966015A">
      <w:pPr>
        <w:pStyle w:val="5"/>
        <w:spacing w:line="242" w:lineRule="auto"/>
        <w:rPr>
          <w:rFonts w:hint="eastAsia"/>
        </w:rPr>
      </w:pPr>
      <w:r>
        <w:rPr>
          <w:rFonts w:hint="eastAsia"/>
        </w:rPr>
        <w:t>I count all things, but loss and dung, that I may win Christ and be found in him, not having my own righteousness which is of the law, hut that which is by the faith of Christ.</w:t>
      </w:r>
    </w:p>
    <w:p w14:paraId="771C8BDE">
      <w:pPr>
        <w:pStyle w:val="5"/>
        <w:spacing w:line="242" w:lineRule="auto"/>
        <w:rPr>
          <w:rFonts w:hint="eastAsia"/>
        </w:rPr>
      </w:pPr>
      <w:r>
        <w:rPr>
          <w:rFonts w:hint="eastAsia"/>
        </w:rPr>
        <w:t>我将万事都当作有损的，视为粪土，为要得着基督，并且在祂里面被找到，不是有自己因律法而得的义，乃是有基督信心而得的义。</w:t>
      </w:r>
    </w:p>
    <w:p w14:paraId="05679B27">
      <w:pPr>
        <w:pStyle w:val="5"/>
        <w:spacing w:line="242" w:lineRule="auto"/>
        <w:rPr>
          <w:rFonts w:hint="eastAsia"/>
        </w:rPr>
      </w:pPr>
    </w:p>
    <w:p w14:paraId="064D2EA8">
      <w:pPr>
        <w:pStyle w:val="5"/>
        <w:spacing w:line="242" w:lineRule="auto"/>
        <w:rPr>
          <w:rFonts w:hint="eastAsia"/>
        </w:rPr>
      </w:pPr>
      <w:r>
        <w:rPr>
          <w:rFonts w:hint="eastAsia"/>
        </w:rPr>
        <w:t>Did he rest in it? No, says he: forgetting the things which are behind and reaching forth to those things which were before, I press toward the mark for the prize of the high calling of God in Christ Jesus.</w:t>
      </w:r>
    </w:p>
    <w:p w14:paraId="00F51CAD">
      <w:pPr>
        <w:pStyle w:val="5"/>
        <w:spacing w:line="242" w:lineRule="auto"/>
        <w:rPr>
          <w:rFonts w:hint="eastAsia"/>
        </w:rPr>
      </w:pPr>
      <w:r>
        <w:rPr>
          <w:rFonts w:hint="eastAsia"/>
        </w:rPr>
        <w:t>他是否安息在其中？不，他说：忘记背后，努力面前，向着标竿直跑，要得神在基督耶稣里从上面召我来得的奖赏。</w:t>
      </w:r>
    </w:p>
    <w:p w14:paraId="77F0F367">
      <w:pPr>
        <w:pStyle w:val="5"/>
        <w:spacing w:line="242" w:lineRule="auto"/>
        <w:rPr>
          <w:rFonts w:hint="eastAsia"/>
        </w:rPr>
      </w:pPr>
    </w:p>
    <w:p w14:paraId="663C48E6">
      <w:pPr>
        <w:pStyle w:val="5"/>
        <w:spacing w:line="242" w:lineRule="auto"/>
        <w:rPr>
          <w:rFonts w:hint="eastAsia"/>
        </w:rPr>
      </w:pPr>
      <w:r>
        <w:rPr>
          <w:rFonts w:hint="eastAsia"/>
        </w:rPr>
        <w:t>Hence appears the great injustice of Mr. Bellamy's accusation against Aspasio on account of the passage just now quoted.</w:t>
      </w:r>
    </w:p>
    <w:p w14:paraId="184AD76F">
      <w:pPr>
        <w:pStyle w:val="5"/>
        <w:spacing w:line="242" w:lineRule="auto"/>
        <w:rPr>
          <w:rFonts w:hint="eastAsia"/>
        </w:rPr>
      </w:pPr>
      <w:r>
        <w:rPr>
          <w:rFonts w:hint="eastAsia"/>
        </w:rPr>
        <w:t>由此可见，贝拉米先生对阿斯帕西奥就刚刚引用的段落的指责是极不公正的。</w:t>
      </w:r>
    </w:p>
    <w:p w14:paraId="41F6E7A8">
      <w:pPr>
        <w:pStyle w:val="5"/>
        <w:spacing w:line="242" w:lineRule="auto"/>
        <w:rPr>
          <w:rFonts w:hint="eastAsia"/>
        </w:rPr>
      </w:pPr>
    </w:p>
    <w:p w14:paraId="23271C46">
      <w:pPr>
        <w:pStyle w:val="5"/>
        <w:spacing w:line="242" w:lineRule="auto"/>
        <w:rPr>
          <w:rFonts w:hint="eastAsia"/>
        </w:rPr>
      </w:pPr>
      <w:r>
        <w:rPr>
          <w:rFonts w:hint="eastAsia"/>
        </w:rPr>
        <w:t>It is true, as Mr. Bellamy says, "when the storm arises, the house that is built upon the sand, will be like a tottering wall."</w:t>
      </w:r>
    </w:p>
    <w:p w14:paraId="6076EC78">
      <w:pPr>
        <w:pStyle w:val="5"/>
        <w:spacing w:line="242" w:lineRule="auto"/>
        <w:rPr>
          <w:rFonts w:hint="eastAsia"/>
        </w:rPr>
      </w:pPr>
      <w:r>
        <w:rPr>
          <w:rFonts w:hint="eastAsia"/>
        </w:rPr>
        <w:t>正如贝拉米先生所说，"当风暴来临时，建在沙土上的房子，将如摇晃的墙。"</w:t>
      </w:r>
    </w:p>
    <w:p w14:paraId="16D58B99">
      <w:pPr>
        <w:pStyle w:val="5"/>
        <w:spacing w:line="242" w:lineRule="auto"/>
        <w:rPr>
          <w:rFonts w:hint="eastAsia"/>
        </w:rPr>
      </w:pPr>
    </w:p>
    <w:p w14:paraId="713445FF">
      <w:pPr>
        <w:pStyle w:val="5"/>
        <w:spacing w:line="242" w:lineRule="auto"/>
        <w:rPr>
          <w:rFonts w:hint="eastAsia"/>
        </w:rPr>
      </w:pPr>
      <w:r>
        <w:rPr>
          <w:rFonts w:hint="eastAsia"/>
        </w:rPr>
        <w:t>Yes, and that is; the very reason why Aspasio cautions us so much against resting on what we seem to have already attained; and directs us to build upon nothing as our foundation but the righteousness of Christ and the free promises of God in him.</w:t>
      </w:r>
    </w:p>
    <w:p w14:paraId="0A6AD740">
      <w:pPr>
        <w:pStyle w:val="5"/>
        <w:spacing w:line="242" w:lineRule="auto"/>
        <w:rPr>
          <w:rFonts w:hint="eastAsia"/>
        </w:rPr>
      </w:pPr>
      <w:r>
        <w:rPr>
          <w:rFonts w:hint="eastAsia"/>
        </w:rPr>
        <w:t>是的，这正是阿斯帕西奥如此警告我们不要依靠我们似乎已经获得的东西的原因；并指导我们不要将任何东西作为我们的根基，除了基督的义和神在祂里面的自由应许。</w:t>
      </w:r>
    </w:p>
    <w:p w14:paraId="1554CBF4">
      <w:pPr>
        <w:pStyle w:val="5"/>
        <w:spacing w:line="242" w:lineRule="auto"/>
        <w:rPr>
          <w:rFonts w:hint="eastAsia"/>
        </w:rPr>
      </w:pPr>
    </w:p>
    <w:p w14:paraId="7D6451B5">
      <w:pPr>
        <w:pStyle w:val="5"/>
        <w:spacing w:line="242" w:lineRule="auto"/>
        <w:rPr>
          <w:rFonts w:hint="eastAsia"/>
        </w:rPr>
      </w:pPr>
      <w:r>
        <w:rPr>
          <w:rFonts w:hint="eastAsia"/>
        </w:rPr>
        <w:t>Mr. Bellamy also remarks, that "the faith of the saints is victorious:" But it is obvious that what Aspasio represents as apt to fail, is not the faith of the saints, but their sense or feeling rested in.</w:t>
      </w:r>
    </w:p>
    <w:p w14:paraId="0F5C61A7">
      <w:pPr>
        <w:pStyle w:val="5"/>
        <w:spacing w:line="242" w:lineRule="auto"/>
        <w:rPr>
          <w:rFonts w:hint="eastAsia"/>
        </w:rPr>
      </w:pPr>
      <w:r>
        <w:rPr>
          <w:rFonts w:hint="eastAsia"/>
        </w:rPr>
        <w:t>贝拉米先生还指出，"圣徒的信心是得胜的：" 但很明显，阿斯帕西奥表示容易失败的，不是圣徒的信心，而是他们所依靠的感觉或感受。</w:t>
      </w:r>
    </w:p>
    <w:p w14:paraId="1AD31535">
      <w:pPr>
        <w:pStyle w:val="5"/>
        <w:spacing w:line="242" w:lineRule="auto"/>
        <w:rPr>
          <w:rFonts w:hint="eastAsia"/>
        </w:rPr>
      </w:pPr>
    </w:p>
    <w:p w14:paraId="44FEA1FD">
      <w:pPr>
        <w:pStyle w:val="5"/>
        <w:spacing w:line="242" w:lineRule="auto"/>
        <w:rPr>
          <w:rFonts w:hint="eastAsia"/>
        </w:rPr>
      </w:pPr>
      <w:r>
        <w:rPr>
          <w:rFonts w:hint="eastAsia"/>
        </w:rPr>
        <w:t>He adds, "None will eat of the tree of life, but he that overcometh."</w:t>
      </w:r>
    </w:p>
    <w:p w14:paraId="34C5AC9A">
      <w:pPr>
        <w:pStyle w:val="5"/>
        <w:spacing w:line="242" w:lineRule="auto"/>
        <w:rPr>
          <w:rFonts w:hint="eastAsia"/>
        </w:rPr>
      </w:pPr>
      <w:r>
        <w:rPr>
          <w:rFonts w:hint="eastAsia"/>
        </w:rPr>
        <w:t>他补充说，"没有人会吃生命树的果子，唯有得胜的。"</w:t>
      </w:r>
    </w:p>
    <w:p w14:paraId="2C9B78B1">
      <w:pPr>
        <w:pStyle w:val="5"/>
        <w:spacing w:line="242" w:lineRule="auto"/>
        <w:rPr>
          <w:rFonts w:hint="eastAsia"/>
        </w:rPr>
      </w:pPr>
    </w:p>
    <w:p w14:paraId="666F61EF">
      <w:pPr>
        <w:pStyle w:val="5"/>
        <w:spacing w:line="242" w:lineRule="auto"/>
        <w:rPr>
          <w:rFonts w:hint="eastAsia"/>
        </w:rPr>
      </w:pPr>
      <w:r>
        <w:rPr>
          <w:rFonts w:hint="eastAsia"/>
        </w:rPr>
        <w:t>This was never denied by Aspasio.</w:t>
      </w:r>
    </w:p>
    <w:p w14:paraId="2AB9D020">
      <w:pPr>
        <w:pStyle w:val="5"/>
        <w:spacing w:line="242" w:lineRule="auto"/>
        <w:rPr>
          <w:rFonts w:hint="eastAsia"/>
        </w:rPr>
      </w:pPr>
      <w:r>
        <w:rPr>
          <w:rFonts w:hint="eastAsia"/>
        </w:rPr>
        <w:t>这从未被阿斯帕西奥否认。</w:t>
      </w:r>
    </w:p>
    <w:p w14:paraId="51AD06A4">
      <w:pPr>
        <w:pStyle w:val="5"/>
        <w:spacing w:line="242" w:lineRule="auto"/>
        <w:rPr>
          <w:rFonts w:hint="eastAsia"/>
        </w:rPr>
      </w:pPr>
    </w:p>
    <w:p w14:paraId="102226B5">
      <w:pPr>
        <w:pStyle w:val="5"/>
        <w:spacing w:line="242" w:lineRule="auto"/>
        <w:rPr>
          <w:rFonts w:hint="eastAsia"/>
        </w:rPr>
      </w:pPr>
      <w:r>
        <w:rPr>
          <w:rFonts w:hint="eastAsia"/>
        </w:rPr>
        <w:t>But he judges, that the way to overcome, is to make use of the shield of faith, whereby the fiery darts of satan may be quenched; and not to sit down upon what sensible evidences of a gracious state may have been already attained.</w:t>
      </w:r>
    </w:p>
    <w:p w14:paraId="4D94894F">
      <w:pPr>
        <w:pStyle w:val="5"/>
        <w:spacing w:line="242" w:lineRule="auto"/>
        <w:rPr>
          <w:rFonts w:hint="eastAsia"/>
        </w:rPr>
      </w:pPr>
      <w:r>
        <w:rPr>
          <w:rFonts w:hint="eastAsia"/>
        </w:rPr>
        <w:t>但他判断，得胜的方法是使用信心的盾牌，藉此撒但的火箭可被熄灭；而不是满足于可能已经获得的恩典状态的可感证据。</w:t>
      </w:r>
    </w:p>
    <w:p w14:paraId="3BCE572C">
      <w:pPr>
        <w:pStyle w:val="5"/>
        <w:spacing w:line="242" w:lineRule="auto"/>
        <w:rPr>
          <w:rFonts w:hint="eastAsia"/>
        </w:rPr>
      </w:pPr>
    </w:p>
    <w:p w14:paraId="07C3F487">
      <w:pPr>
        <w:pStyle w:val="5"/>
        <w:spacing w:line="242" w:lineRule="auto"/>
        <w:rPr>
          <w:rFonts w:hint="eastAsia"/>
        </w:rPr>
      </w:pPr>
      <w:r>
        <w:rPr>
          <w:rFonts w:hint="eastAsia"/>
        </w:rPr>
        <w:t>In short, Mr. Bellamy's opponents have taught nothing on this head, from which it can be inferred, that they meant to decry or depreciate the assurance of sense.</w:t>
      </w:r>
    </w:p>
    <w:p w14:paraId="4E0C72B7">
      <w:pPr>
        <w:pStyle w:val="5"/>
        <w:spacing w:line="242" w:lineRule="auto"/>
        <w:rPr>
          <w:rFonts w:hint="eastAsia"/>
        </w:rPr>
      </w:pPr>
      <w:r>
        <w:rPr>
          <w:rFonts w:hint="eastAsia"/>
        </w:rPr>
        <w:t>简而言之，贝拉米先生的反对者在这一点上没有教导任何可以推断出他们意图贬低或轻视感觉确信的内容。</w:t>
      </w:r>
    </w:p>
    <w:p w14:paraId="6DC68C95">
      <w:pPr>
        <w:pStyle w:val="5"/>
        <w:spacing w:line="242" w:lineRule="auto"/>
        <w:rPr>
          <w:rFonts w:hint="eastAsia"/>
        </w:rPr>
      </w:pPr>
    </w:p>
    <w:p w14:paraId="5699E88B">
      <w:pPr>
        <w:pStyle w:val="5"/>
        <w:spacing w:line="242" w:lineRule="auto"/>
        <w:rPr>
          <w:rFonts w:hint="eastAsia"/>
        </w:rPr>
      </w:pPr>
      <w:r>
        <w:rPr>
          <w:rFonts w:hint="eastAsia"/>
        </w:rPr>
        <w:t>On the contrary, they always represented it as very precious, as the beginning of heaven; and pressed their hearers and readers to use the most vigorous endeavours to attain it.</w:t>
      </w:r>
    </w:p>
    <w:p w14:paraId="6A321D15">
      <w:pPr>
        <w:pStyle w:val="5"/>
        <w:spacing w:line="242" w:lineRule="auto"/>
        <w:rPr>
          <w:rFonts w:hint="eastAsia"/>
        </w:rPr>
      </w:pPr>
      <w:r>
        <w:rPr>
          <w:rFonts w:hint="eastAsia"/>
        </w:rPr>
        <w:t>相反，他们始终将其表示为非常宝贵的，如天堂的开始；并督促他们的听众和读者使用最有力的努力去获得它。</w:t>
      </w:r>
    </w:p>
    <w:p w14:paraId="25CAD00E">
      <w:pPr>
        <w:pStyle w:val="5"/>
        <w:spacing w:line="242" w:lineRule="auto"/>
        <w:rPr>
          <w:rFonts w:hint="eastAsia"/>
        </w:rPr>
      </w:pPr>
    </w:p>
    <w:p w14:paraId="45531AA7">
      <w:pPr>
        <w:pStyle w:val="5"/>
        <w:spacing w:line="242" w:lineRule="auto"/>
        <w:rPr>
          <w:rFonts w:hint="eastAsia"/>
        </w:rPr>
      </w:pPr>
      <w:r>
        <w:rPr>
          <w:rFonts w:hint="eastAsia"/>
        </w:rPr>
        <w:t>Only, in such passages as those now quoted, they directed Christians to keep it in its proper place, and put them on their guard against the abuse of it; particularly, that which arises from the remainder of legalism in the hearts of believers; and also to give faithful warning to many formal professors, who have a pretended assurance founded on some experience of superficial conviction and delusive comforts, while they are strangers to the very first step of true godliness, that of believing the testimony of God concerning his Son Jesus Christ.</w:t>
      </w:r>
    </w:p>
    <w:p w14:paraId="08963774">
      <w:pPr>
        <w:pStyle w:val="5"/>
        <w:spacing w:line="242" w:lineRule="auto"/>
        <w:rPr>
          <w:rFonts w:hint="eastAsia"/>
        </w:rPr>
      </w:pPr>
      <w:r>
        <w:rPr>
          <w:rFonts w:hint="eastAsia"/>
        </w:rPr>
        <w:t>只是，在现在引用的这些段落中，他们指导基督徒将其保持在适当的位置，并警惕其滥用；特别是那源自信徒心中残余律法主义的滥用；也向许多形式上的信徒发出忠诚警告，他们有一种假装的确信，建立在对肤浅认罪和欺骗性安慰的某种经验上，而他们对真敬虔的第一步——相信神关于祂儿子耶稣基督的见证——仍是陌生的。</w:t>
      </w:r>
    </w:p>
    <w:p w14:paraId="5E984BDC">
      <w:pPr>
        <w:pStyle w:val="5"/>
        <w:spacing w:line="242" w:lineRule="auto"/>
        <w:rPr>
          <w:rFonts w:hint="eastAsia"/>
        </w:rPr>
      </w:pPr>
    </w:p>
    <w:p w14:paraId="0445DAFA">
      <w:pPr>
        <w:pStyle w:val="5"/>
        <w:spacing w:line="242" w:lineRule="auto"/>
        <w:rPr>
          <w:rFonts w:hint="eastAsia"/>
        </w:rPr>
      </w:pPr>
      <w:r>
        <w:rPr>
          <w:rFonts w:hint="eastAsia"/>
        </w:rPr>
        <w:t>Before we conclude this letter, it may be proper to take notice of another passage in Mr Marshal's treatise; where, after several remarks, concerning, self-examination, he adds, these words: "You need not trouble yourself to find out a multitude of marks and signs on true grace; if you can find a few good ones.</w:t>
      </w:r>
    </w:p>
    <w:p w14:paraId="18274A15">
      <w:pPr>
        <w:pStyle w:val="5"/>
        <w:spacing w:line="242" w:lineRule="auto"/>
        <w:rPr>
          <w:rFonts w:hint="eastAsia"/>
        </w:rPr>
      </w:pPr>
      <w:r>
        <w:rPr>
          <w:rFonts w:hint="eastAsia"/>
        </w:rPr>
        <w:t>在我们结束这封信之前，注意马歇尔先生论文中的另一段话是合适的；在关于自我省察的几点评论之后，他补充这些话："你不需要费心找出大量真恩典的标记和迹象；如果你能找到几个好的就行。</w:t>
      </w:r>
    </w:p>
    <w:p w14:paraId="3FEB3C3A">
      <w:pPr>
        <w:pStyle w:val="5"/>
        <w:spacing w:line="242" w:lineRule="auto"/>
        <w:rPr>
          <w:rFonts w:hint="eastAsia"/>
        </w:rPr>
      </w:pPr>
    </w:p>
    <w:p w14:paraId="0EA6CCB2">
      <w:pPr>
        <w:pStyle w:val="5"/>
        <w:spacing w:line="242" w:lineRule="auto"/>
        <w:rPr>
          <w:rFonts w:hint="eastAsia"/>
        </w:rPr>
      </w:pPr>
      <w:r>
        <w:rPr>
          <w:rFonts w:hint="eastAsia"/>
        </w:rPr>
        <w:t>Particularly, you may know, that you are passed from death to life, if you love the brethren: that is, if you love all whom you can in charity judge to be true believers, and for the truth's sake that dwelleth in them."</w:t>
      </w:r>
    </w:p>
    <w:p w14:paraId="2E571445">
      <w:pPr>
        <w:pStyle w:val="5"/>
        <w:spacing w:line="242" w:lineRule="auto"/>
        <w:rPr>
          <w:rFonts w:hint="eastAsia"/>
        </w:rPr>
      </w:pPr>
      <w:r>
        <w:rPr>
          <w:rFonts w:hint="eastAsia"/>
        </w:rPr>
        <w:t>特别是，你可以知道，你已从死亡过渡到生命，如果你爱弟兄：也就是说，如果你爱所有那些你可以在爱中判断为真信徒的人，并为住在他们里面的真理的缘故。"</w:t>
      </w:r>
    </w:p>
    <w:p w14:paraId="7945AB58">
      <w:pPr>
        <w:pStyle w:val="5"/>
        <w:spacing w:line="242" w:lineRule="auto"/>
        <w:rPr>
          <w:rFonts w:hint="eastAsia"/>
        </w:rPr>
      </w:pPr>
    </w:p>
    <w:p w14:paraId="43D55752">
      <w:pPr>
        <w:pStyle w:val="5"/>
        <w:spacing w:line="242" w:lineRule="auto"/>
        <w:rPr>
          <w:rFonts w:hint="eastAsia"/>
        </w:rPr>
      </w:pPr>
      <w:r>
        <w:rPr>
          <w:rFonts w:hint="eastAsia"/>
        </w:rPr>
        <w:t>This passage Mr. Bellamy, censures in the following words: "Your few good ones, are all counterfeit, if alone, separate from other good ones.</w:t>
      </w:r>
    </w:p>
    <w:p w14:paraId="6AF8F038">
      <w:pPr>
        <w:pStyle w:val="5"/>
        <w:spacing w:line="242" w:lineRule="auto"/>
        <w:rPr>
          <w:rFonts w:hint="eastAsia"/>
        </w:rPr>
      </w:pPr>
      <w:r>
        <w:rPr>
          <w:rFonts w:hint="eastAsia"/>
        </w:rPr>
        <w:t>贝拉米先生以下列言辞谴责这一段落："你的几个好的，如果是孤立的，与其他好的分开，都是假冒的。</w:t>
      </w:r>
    </w:p>
    <w:p w14:paraId="2651B174">
      <w:pPr>
        <w:pStyle w:val="5"/>
        <w:spacing w:line="242" w:lineRule="auto"/>
        <w:rPr>
          <w:rFonts w:hint="eastAsia"/>
        </w:rPr>
      </w:pPr>
    </w:p>
    <w:p w14:paraId="55937703">
      <w:pPr>
        <w:pStyle w:val="5"/>
        <w:spacing w:line="242" w:lineRule="auto"/>
        <w:rPr>
          <w:rFonts w:hint="eastAsia"/>
        </w:rPr>
      </w:pPr>
      <w:r>
        <w:rPr>
          <w:rFonts w:hint="eastAsia"/>
        </w:rPr>
        <w:t>For the true saint receives every grace from Christ, John, i. 16.</w:t>
      </w:r>
    </w:p>
    <w:p w14:paraId="0EFB4960">
      <w:pPr>
        <w:pStyle w:val="5"/>
        <w:spacing w:line="242" w:lineRule="auto"/>
        <w:rPr>
          <w:rFonts w:hint="eastAsia"/>
        </w:rPr>
      </w:pPr>
      <w:r>
        <w:rPr>
          <w:rFonts w:hint="eastAsia"/>
        </w:rPr>
        <w:t>因为真圣徒从基督那里接受每一种恩典，约翰福音一章16节。</w:t>
      </w:r>
    </w:p>
    <w:p w14:paraId="637CFC4B">
      <w:pPr>
        <w:pStyle w:val="5"/>
        <w:spacing w:line="242" w:lineRule="auto"/>
        <w:rPr>
          <w:rFonts w:hint="eastAsia"/>
        </w:rPr>
      </w:pPr>
    </w:p>
    <w:p w14:paraId="5504591E">
      <w:pPr>
        <w:pStyle w:val="5"/>
        <w:spacing w:line="242" w:lineRule="auto"/>
        <w:rPr>
          <w:rFonts w:hint="eastAsia"/>
        </w:rPr>
      </w:pPr>
      <w:r>
        <w:rPr>
          <w:rFonts w:hint="eastAsia"/>
        </w:rPr>
        <w:t>Nor did, Christ mean, to single out a few in his sermon; but to give a brief summary of the whole Christian life.</w:t>
      </w:r>
    </w:p>
    <w:p w14:paraId="39B4EC97">
      <w:pPr>
        <w:pStyle w:val="5"/>
        <w:spacing w:line="242" w:lineRule="auto"/>
        <w:rPr>
          <w:rFonts w:hint="eastAsia"/>
        </w:rPr>
      </w:pPr>
      <w:r>
        <w:rPr>
          <w:rFonts w:hint="eastAsia"/>
        </w:rPr>
        <w:t>基督在祂的讲道中也不是要挑出几个；而是要给出整个基督徒生活的简要总结。</w:t>
      </w:r>
    </w:p>
    <w:p w14:paraId="6B7403F9">
      <w:pPr>
        <w:pStyle w:val="5"/>
        <w:spacing w:line="242" w:lineRule="auto"/>
        <w:rPr>
          <w:rFonts w:hint="eastAsia"/>
        </w:rPr>
      </w:pPr>
    </w:p>
    <w:p w14:paraId="02A5B44C">
      <w:pPr>
        <w:pStyle w:val="5"/>
        <w:spacing w:line="242" w:lineRule="auto"/>
        <w:rPr>
          <w:rFonts w:hint="eastAsia"/>
        </w:rPr>
      </w:pPr>
      <w:r>
        <w:rPr>
          <w:rFonts w:hint="eastAsia"/>
        </w:rPr>
        <w:t>And he that heareth these saying of mine and doth them,—not a few of them, but doth them one and all.</w:t>
      </w:r>
    </w:p>
    <w:p w14:paraId="79A80AD3">
      <w:pPr>
        <w:pStyle w:val="5"/>
        <w:spacing w:line="242" w:lineRule="auto"/>
        <w:rPr>
          <w:rFonts w:hint="eastAsia"/>
        </w:rPr>
      </w:pPr>
      <w:r>
        <w:rPr>
          <w:rFonts w:hint="eastAsia"/>
        </w:rPr>
        <w:t>凡听见我这些话就去行的，不是其中几个，而是一个不少地全部去行。</w:t>
      </w:r>
    </w:p>
    <w:p w14:paraId="5327323E">
      <w:pPr>
        <w:pStyle w:val="5"/>
        <w:spacing w:line="242" w:lineRule="auto"/>
        <w:rPr>
          <w:rFonts w:hint="eastAsia"/>
        </w:rPr>
      </w:pPr>
    </w:p>
    <w:p w14:paraId="64C62A99">
      <w:pPr>
        <w:pStyle w:val="5"/>
        <w:spacing w:line="242" w:lineRule="auto"/>
        <w:rPr>
          <w:rFonts w:hint="eastAsia"/>
        </w:rPr>
      </w:pPr>
      <w:r>
        <w:rPr>
          <w:rFonts w:hint="eastAsia"/>
        </w:rPr>
        <w:t>If there is not all, there is none."</w:t>
      </w:r>
    </w:p>
    <w:p w14:paraId="714D4956">
      <w:pPr>
        <w:pStyle w:val="5"/>
        <w:spacing w:line="242" w:lineRule="auto"/>
        <w:rPr>
          <w:rFonts w:hint="eastAsia"/>
        </w:rPr>
      </w:pPr>
      <w:r>
        <w:rPr>
          <w:rFonts w:hint="eastAsia"/>
        </w:rPr>
        <w:t>如果不是全部，就一个也没有。"</w:t>
      </w:r>
    </w:p>
    <w:p w14:paraId="3785FB86">
      <w:pPr>
        <w:pStyle w:val="5"/>
        <w:spacing w:line="242" w:lineRule="auto"/>
        <w:rPr>
          <w:rFonts w:hint="eastAsia"/>
        </w:rPr>
      </w:pPr>
    </w:p>
    <w:p w14:paraId="247CF8A4">
      <w:pPr>
        <w:pStyle w:val="5"/>
        <w:spacing w:line="242" w:lineRule="auto"/>
        <w:rPr>
          <w:rFonts w:hint="eastAsia"/>
        </w:rPr>
      </w:pPr>
      <w:r>
        <w:rPr>
          <w:rFonts w:hint="eastAsia"/>
        </w:rPr>
        <w:t>On these, words we may observe, that they imply a charge against Mr Marshal, as if he taught, that a person might have one of the genuine, saving grace of the Spirit, without the rest.</w:t>
      </w:r>
    </w:p>
    <w:p w14:paraId="5AB585EA">
      <w:pPr>
        <w:pStyle w:val="5"/>
        <w:spacing w:line="242" w:lineRule="auto"/>
        <w:rPr>
          <w:rFonts w:hint="eastAsia"/>
        </w:rPr>
      </w:pPr>
      <w:r>
        <w:rPr>
          <w:rFonts w:hint="eastAsia"/>
        </w:rPr>
        <w:t>对这些话，我们可以观察到，它们暗示对马歇尔先生的指控，好像他教导说，一个人可能拥有圣灵的一种真实、拯救的恩典，而没有其余的。</w:t>
      </w:r>
    </w:p>
    <w:p w14:paraId="18B9D000">
      <w:pPr>
        <w:pStyle w:val="5"/>
        <w:spacing w:line="242" w:lineRule="auto"/>
        <w:rPr>
          <w:rFonts w:hint="eastAsia"/>
        </w:rPr>
      </w:pPr>
    </w:p>
    <w:p w14:paraId="0175F9F5">
      <w:pPr>
        <w:pStyle w:val="5"/>
        <w:spacing w:line="242" w:lineRule="auto"/>
        <w:rPr>
          <w:rFonts w:hint="eastAsia"/>
        </w:rPr>
      </w:pPr>
      <w:r>
        <w:rPr>
          <w:rFonts w:hint="eastAsia"/>
        </w:rPr>
        <w:t>But this is a supposition, directly contrary to the scope of his whole treatise, which is to show, that we are by faith to receive a new holy frame of soul, which includes all the graces of the Spirit, out of the fulness of Christ; and that all spiritual life and holiness continue, grow or decay in us, according as faith continueth, groweth or decayeth in vigour.</w:t>
      </w:r>
    </w:p>
    <w:p w14:paraId="3EBBC8FC">
      <w:pPr>
        <w:pStyle w:val="5"/>
        <w:spacing w:line="242" w:lineRule="auto"/>
        <w:rPr>
          <w:rFonts w:hint="eastAsia"/>
        </w:rPr>
      </w:pPr>
      <w:r>
        <w:rPr>
          <w:rFonts w:hint="eastAsia"/>
        </w:rPr>
        <w:t>但这是一个假设，直接违背了他整个论文的范围，其目的是表明，我们凭信心接受灵魂的新圣洁框架，包括从基督的丰满中出来的圣灵的所有恩典；并且所有属灵生命和圣洁在我们里面的继续、成长或衰退，是根据信心的持续、成长或在活力上的衰退。</w:t>
      </w:r>
    </w:p>
    <w:p w14:paraId="13A17E57">
      <w:pPr>
        <w:pStyle w:val="5"/>
        <w:spacing w:line="242" w:lineRule="auto"/>
        <w:rPr>
          <w:rFonts w:hint="eastAsia"/>
        </w:rPr>
      </w:pPr>
    </w:p>
    <w:p w14:paraId="1C181668">
      <w:pPr>
        <w:pStyle w:val="5"/>
        <w:spacing w:line="242" w:lineRule="auto"/>
        <w:rPr>
          <w:rFonts w:hint="eastAsia"/>
        </w:rPr>
      </w:pPr>
      <w:r>
        <w:rPr>
          <w:rFonts w:hint="eastAsia"/>
        </w:rPr>
        <w:t>Because Mr. Marshal intimates that a true believer does not always discern every grace of the Spirit in himself and his doing all the sayings of Christ, as marks or signs of true grace; it will not follow, that he ever meant to teach, that a true believer is destitute of any of the graces of the Spirit, or allows himself in the neglect of any of the sayings of Christ.</w:t>
      </w:r>
    </w:p>
    <w:p w14:paraId="317A2952">
      <w:pPr>
        <w:pStyle w:val="5"/>
        <w:spacing w:line="242" w:lineRule="auto"/>
        <w:rPr>
          <w:rFonts w:hint="eastAsia"/>
        </w:rPr>
      </w:pPr>
      <w:r>
        <w:rPr>
          <w:rFonts w:hint="eastAsia"/>
        </w:rPr>
        <w:t>因为马歇尔先生暗示，真信徒并不总是能在自己身上辨别圣灵的每一种恩典，以及他对基督所有话语的遵行，作为真恩典的标记或迹象；这并不意味着他曾打算教导，真信徒缺乏圣灵的任何恩典，或允许自己忽视基督的任何话语。</w:t>
      </w:r>
    </w:p>
    <w:p w14:paraId="0BFB1C60">
      <w:pPr>
        <w:pStyle w:val="5"/>
        <w:spacing w:line="242" w:lineRule="auto"/>
        <w:rPr>
          <w:rFonts w:hint="eastAsia"/>
        </w:rPr>
      </w:pPr>
    </w:p>
    <w:p w14:paraId="78187A8F">
      <w:pPr>
        <w:pStyle w:val="5"/>
        <w:spacing w:line="242" w:lineRule="auto"/>
        <w:rPr>
          <w:rFonts w:hint="eastAsia"/>
        </w:rPr>
      </w:pPr>
      <w:r>
        <w:rPr>
          <w:rFonts w:hint="eastAsia"/>
        </w:rPr>
        <w:t>For while our sanctification is imperfect, it will still be one thing to have in reality the graces of the Spirit and a universal regard to the sayings of Christ; and another thing to be sensible of these attainments, and able to reflect upon them and discern them as certain marks of grace.</w:t>
      </w:r>
    </w:p>
    <w:p w14:paraId="185B8A32">
      <w:pPr>
        <w:pStyle w:val="5"/>
        <w:spacing w:line="242" w:lineRule="auto"/>
        <w:rPr>
          <w:rFonts w:hint="eastAsia"/>
        </w:rPr>
      </w:pPr>
      <w:r>
        <w:rPr>
          <w:rFonts w:hint="eastAsia"/>
        </w:rPr>
        <w:t>因为当我们的成圣不完全时，在现实中拥有圣灵的恩典和对基督话语的普遍尊重是一回事；而意识到这些成就，并能够反思它们并将它们辨别为确定的恩典标记则是另一回事。</w:t>
      </w:r>
    </w:p>
    <w:p w14:paraId="100B99C0">
      <w:pPr>
        <w:pStyle w:val="5"/>
        <w:spacing w:line="242" w:lineRule="auto"/>
        <w:rPr>
          <w:rFonts w:hint="eastAsia"/>
        </w:rPr>
      </w:pPr>
    </w:p>
    <w:p w14:paraId="57CAF0BA">
      <w:pPr>
        <w:pStyle w:val="5"/>
        <w:spacing w:line="242" w:lineRule="auto"/>
        <w:rPr>
          <w:rFonts w:hint="eastAsia"/>
        </w:rPr>
      </w:pPr>
      <w:r>
        <w:rPr>
          <w:rFonts w:hint="eastAsia"/>
        </w:rPr>
        <w:t>The actings of one grace in a Christian may be more distinct and sensible, than those of another grace.</w:t>
      </w:r>
    </w:p>
    <w:p w14:paraId="32E4071D">
      <w:pPr>
        <w:pStyle w:val="5"/>
        <w:spacing w:line="242" w:lineRule="auto"/>
        <w:rPr>
          <w:rFonts w:hint="eastAsia"/>
        </w:rPr>
      </w:pPr>
      <w:r>
        <w:rPr>
          <w:rFonts w:hint="eastAsia"/>
        </w:rPr>
        <w:t>一位基督徒中一种恩典的活动可能比另一种恩典的活动更明显和可感。</w:t>
      </w:r>
    </w:p>
    <w:p w14:paraId="00F45D6F">
      <w:pPr>
        <w:pStyle w:val="5"/>
        <w:spacing w:line="242" w:lineRule="auto"/>
        <w:rPr>
          <w:rFonts w:hint="eastAsia"/>
        </w:rPr>
      </w:pPr>
    </w:p>
    <w:p w14:paraId="2FABF06E">
      <w:pPr>
        <w:pStyle w:val="5"/>
        <w:spacing w:line="242" w:lineRule="auto"/>
        <w:rPr>
          <w:rFonts w:hint="eastAsia"/>
        </w:rPr>
      </w:pPr>
      <w:r>
        <w:rPr>
          <w:rFonts w:hint="eastAsia"/>
        </w:rPr>
        <w:t>Hence the scripture represents particular saints as excelling, some in one grace, some in another; Moses in meekness, Job in patience, and so forth.</w:t>
      </w:r>
    </w:p>
    <w:p w14:paraId="6DD0CFAE">
      <w:pPr>
        <w:pStyle w:val="5"/>
        <w:spacing w:line="242" w:lineRule="auto"/>
        <w:rPr>
          <w:rFonts w:hint="eastAsia"/>
        </w:rPr>
      </w:pPr>
      <w:r>
        <w:rPr>
          <w:rFonts w:hint="eastAsia"/>
        </w:rPr>
        <w:t>因此，圣经表明特定的圣徒在某些恩典上表现突出，有些在一种恩典上，有些在另一种上；摩西在温柔上，约伯在忍耐上，等等。</w:t>
      </w:r>
    </w:p>
    <w:p w14:paraId="140A0249">
      <w:pPr>
        <w:pStyle w:val="5"/>
        <w:spacing w:line="242" w:lineRule="auto"/>
        <w:rPr>
          <w:rFonts w:hint="eastAsia"/>
        </w:rPr>
      </w:pPr>
    </w:p>
    <w:p w14:paraId="621168B0">
      <w:pPr>
        <w:pStyle w:val="5"/>
        <w:spacing w:line="242" w:lineRule="auto"/>
        <w:rPr>
          <w:rFonts w:hint="eastAsia"/>
        </w:rPr>
      </w:pPr>
      <w:r>
        <w:rPr>
          <w:rFonts w:hint="eastAsia"/>
        </w:rPr>
        <w:t>This seems to be the case, in some measure, with every Christian.</w:t>
      </w:r>
    </w:p>
    <w:p w14:paraId="1E1295F2">
      <w:pPr>
        <w:pStyle w:val="5"/>
        <w:spacing w:line="242" w:lineRule="auto"/>
        <w:rPr>
          <w:rFonts w:hint="eastAsia"/>
        </w:rPr>
      </w:pPr>
      <w:r>
        <w:rPr>
          <w:rFonts w:hint="eastAsia"/>
        </w:rPr>
        <w:t>这似乎在某种程度上适用于每位基督徒。</w:t>
      </w:r>
    </w:p>
    <w:p w14:paraId="3BB4DEB4">
      <w:pPr>
        <w:pStyle w:val="5"/>
        <w:spacing w:line="242" w:lineRule="auto"/>
        <w:rPr>
          <w:rFonts w:hint="eastAsia"/>
        </w:rPr>
      </w:pPr>
    </w:p>
    <w:p w14:paraId="5583DB78">
      <w:pPr>
        <w:pStyle w:val="5"/>
        <w:spacing w:line="242" w:lineRule="auto"/>
        <w:rPr>
          <w:rFonts w:hint="eastAsia"/>
        </w:rPr>
      </w:pPr>
      <w:r>
        <w:rPr>
          <w:rFonts w:hint="eastAsia"/>
        </w:rPr>
        <w:t>Now, if there be any one particular gracious exercise which is more distinct than another, more sensible, and more easily traced to an unfeigned faith as its principle; why may not this be allowed to be a sufficient mark of a saving interest in Christ, even when the other graces of the Spirit may be much out of sight; provided always that the supposed exercise is attended with an abiding concern to have the exercise of all the other graces of the Spirit?</w:t>
      </w:r>
    </w:p>
    <w:p w14:paraId="7150959C">
      <w:pPr>
        <w:pStyle w:val="5"/>
        <w:spacing w:line="242" w:lineRule="auto"/>
        <w:rPr>
          <w:rFonts w:hint="eastAsia"/>
        </w:rPr>
      </w:pPr>
      <w:r>
        <w:rPr>
          <w:rFonts w:hint="eastAsia"/>
        </w:rPr>
        <w:t>现在，如果有任何一种特定恩典的操练比另一种更明显，更可感，更容易追溯到未虚假的信心作为其原则；为什么不允许这成为在基督里救恩分的充分标记，即使圣灵的其他恩典可能很不明显；只要所假设的操练伴随着对拥有圣灵所有其他恩典操练的持久关注？</w:t>
      </w:r>
    </w:p>
    <w:p w14:paraId="51033FAA">
      <w:pPr>
        <w:pStyle w:val="5"/>
        <w:spacing w:line="242" w:lineRule="auto"/>
        <w:rPr>
          <w:rFonts w:hint="eastAsia"/>
        </w:rPr>
      </w:pPr>
    </w:p>
    <w:p w14:paraId="626F81D2">
      <w:pPr>
        <w:pStyle w:val="5"/>
        <w:spacing w:line="242" w:lineRule="auto"/>
        <w:rPr>
          <w:rFonts w:hint="eastAsia"/>
        </w:rPr>
      </w:pPr>
      <w:r>
        <w:rPr>
          <w:rFonts w:hint="eastAsia"/>
        </w:rPr>
        <w:t>This way of speaking is not peculiar to Mr. Marshal.</w:t>
      </w:r>
    </w:p>
    <w:p w14:paraId="5DE0940F">
      <w:pPr>
        <w:pStyle w:val="5"/>
        <w:spacing w:line="242" w:lineRule="auto"/>
        <w:rPr>
          <w:rFonts w:hint="eastAsia"/>
        </w:rPr>
      </w:pPr>
      <w:r>
        <w:rPr>
          <w:rFonts w:hint="eastAsia"/>
        </w:rPr>
        <w:t>这种说法并非马歇尔先生独有。</w:t>
      </w:r>
    </w:p>
    <w:p w14:paraId="18EBABE9">
      <w:pPr>
        <w:pStyle w:val="5"/>
        <w:spacing w:line="242" w:lineRule="auto"/>
        <w:rPr>
          <w:rFonts w:hint="eastAsia"/>
        </w:rPr>
      </w:pPr>
    </w:p>
    <w:p w14:paraId="16F2CBA4">
      <w:pPr>
        <w:pStyle w:val="5"/>
        <w:spacing w:line="242" w:lineRule="auto"/>
        <w:rPr>
          <w:rFonts w:hint="eastAsia"/>
        </w:rPr>
      </w:pPr>
      <w:r>
        <w:rPr>
          <w:rFonts w:hint="eastAsia"/>
        </w:rPr>
        <w:t>"If you can find but one mark," says a valuable writer, "you may draw a favourable conclusion.</w:t>
      </w:r>
    </w:p>
    <w:p w14:paraId="57F25BC1">
      <w:pPr>
        <w:pStyle w:val="5"/>
        <w:spacing w:line="242" w:lineRule="auto"/>
        <w:rPr>
          <w:rFonts w:hint="eastAsia"/>
        </w:rPr>
      </w:pPr>
      <w:r>
        <w:rPr>
          <w:rFonts w:hint="eastAsia"/>
        </w:rPr>
        <w:t>"如果你只能找到一个标记,"一位宝贵的作者说，"你可以得出有利的结论。</w:t>
      </w:r>
    </w:p>
    <w:p w14:paraId="79DE4308">
      <w:pPr>
        <w:pStyle w:val="5"/>
        <w:spacing w:line="242" w:lineRule="auto"/>
        <w:rPr>
          <w:rFonts w:hint="eastAsia"/>
        </w:rPr>
      </w:pPr>
    </w:p>
    <w:p w14:paraId="56183E95">
      <w:pPr>
        <w:pStyle w:val="5"/>
        <w:spacing w:line="242" w:lineRule="auto"/>
        <w:rPr>
          <w:rFonts w:hint="eastAsia"/>
        </w:rPr>
      </w:pPr>
      <w:r>
        <w:rPr>
          <w:rFonts w:hint="eastAsia"/>
        </w:rPr>
        <w:t>Should you have reason to conclude, that you love the brethren, that you love them for the image of Christ in them, you need not hesitate about your state: for this love is the exercise or going out of that grace which God has implanted.</w:t>
      </w:r>
    </w:p>
    <w:p w14:paraId="4BBB10C2">
      <w:pPr>
        <w:pStyle w:val="5"/>
        <w:spacing w:line="242" w:lineRule="auto"/>
        <w:rPr>
          <w:rFonts w:hint="eastAsia"/>
        </w:rPr>
      </w:pPr>
      <w:r>
        <w:rPr>
          <w:rFonts w:hint="eastAsia"/>
        </w:rPr>
        <w:t>如果你有理由断定，你爱弟兄，你爱他们是因为他们里面基督的形象，你不需要对你的状态犹豫：因为这爱是神所植入的那恩典的操练或流露。</w:t>
      </w:r>
    </w:p>
    <w:p w14:paraId="37E83144">
      <w:pPr>
        <w:pStyle w:val="5"/>
        <w:spacing w:line="242" w:lineRule="auto"/>
        <w:rPr>
          <w:rFonts w:hint="eastAsia"/>
        </w:rPr>
      </w:pPr>
    </w:p>
    <w:p w14:paraId="495BD98E">
      <w:pPr>
        <w:pStyle w:val="5"/>
        <w:spacing w:line="242" w:lineRule="auto"/>
        <w:rPr>
          <w:rFonts w:hint="eastAsia"/>
        </w:rPr>
      </w:pPr>
      <w:r>
        <w:rPr>
          <w:rFonts w:hint="eastAsia"/>
        </w:rPr>
        <w:t>Sometimes one mark appears visible and sometimes another.</w:t>
      </w:r>
    </w:p>
    <w:p w14:paraId="4B4AB313">
      <w:pPr>
        <w:pStyle w:val="5"/>
        <w:spacing w:line="242" w:lineRule="auto"/>
        <w:rPr>
          <w:rFonts w:hint="eastAsia"/>
        </w:rPr>
      </w:pPr>
      <w:r>
        <w:rPr>
          <w:rFonts w:hint="eastAsia"/>
        </w:rPr>
        <w:t>有时一个标记显现，有时另一个。</w:t>
      </w:r>
    </w:p>
    <w:p w14:paraId="65A70187">
      <w:pPr>
        <w:pStyle w:val="5"/>
        <w:spacing w:line="242" w:lineRule="auto"/>
        <w:rPr>
          <w:rFonts w:hint="eastAsia"/>
        </w:rPr>
      </w:pPr>
    </w:p>
    <w:p w14:paraId="16738323">
      <w:pPr>
        <w:pStyle w:val="5"/>
        <w:spacing w:line="242" w:lineRule="auto"/>
        <w:rPr>
          <w:rFonts w:hint="eastAsia"/>
        </w:rPr>
      </w:pPr>
      <w:r>
        <w:rPr>
          <w:rFonts w:hint="eastAsia"/>
        </w:rPr>
        <w:t>If you have but one, be thankful, and give God all the glory."82</w:t>
      </w:r>
    </w:p>
    <w:p w14:paraId="5F0260A0">
      <w:pPr>
        <w:pStyle w:val="5"/>
        <w:spacing w:line="242" w:lineRule="auto"/>
        <w:rPr>
          <w:rFonts w:hint="eastAsia"/>
        </w:rPr>
      </w:pPr>
      <w:r>
        <w:rPr>
          <w:rFonts w:hint="eastAsia"/>
        </w:rPr>
        <w:t>如果你只有一个，要感恩，并将所有荣耀归给神。"82</w:t>
      </w:r>
    </w:p>
    <w:p w14:paraId="3A50670F">
      <w:pPr>
        <w:pStyle w:val="5"/>
        <w:spacing w:line="242" w:lineRule="auto"/>
        <w:rPr>
          <w:position w:val="10"/>
        </w:rPr>
      </w:pPr>
    </w:p>
    <w:p w14:paraId="46A168D4">
      <w:pPr>
        <w:spacing w:before="341"/>
        <w:ind w:left="288" w:right="1" w:firstLine="0"/>
        <w:jc w:val="center"/>
        <w:rPr>
          <w:b/>
          <w:sz w:val="30"/>
        </w:rPr>
      </w:pPr>
      <w:r>
        <w:rPr>
          <w:b/>
          <w:sz w:val="30"/>
        </w:rPr>
        <w:t>————</w:t>
      </w:r>
      <w:r>
        <w:rPr>
          <w:b/>
          <w:spacing w:val="-10"/>
          <w:sz w:val="30"/>
        </w:rPr>
        <w:t>—</w:t>
      </w:r>
    </w:p>
    <w:p w14:paraId="4CD96A37">
      <w:pPr>
        <w:spacing w:after="0"/>
        <w:jc w:val="center"/>
        <w:rPr>
          <w:b/>
          <w:sz w:val="30"/>
        </w:rPr>
        <w:sectPr>
          <w:pgSz w:w="12240" w:h="15840"/>
          <w:pgMar w:top="1360" w:right="1440" w:bottom="280" w:left="1440" w:header="720" w:footer="720" w:gutter="0"/>
          <w:cols w:space="720" w:num="1"/>
        </w:sectPr>
      </w:pPr>
    </w:p>
    <w:p w14:paraId="1BDA8981">
      <w:pPr>
        <w:pStyle w:val="2"/>
      </w:pPr>
      <w:bookmarkStart w:id="25" w:name="_bookmark103"/>
      <w:bookmarkEnd w:id="25"/>
      <w:r>
        <w:t xml:space="preserve">LETTER </w:t>
      </w:r>
      <w:r>
        <w:rPr>
          <w:spacing w:val="-5"/>
        </w:rPr>
        <w:t>IX.</w:t>
      </w:r>
    </w:p>
    <w:p w14:paraId="174F49B3">
      <w:pPr>
        <w:pStyle w:val="4"/>
      </w:pPr>
      <w:r>
        <w:t xml:space="preserve">On the faith of the Gospel, as necessary to reconcile our heart to </w:t>
      </w:r>
      <w:r>
        <w:rPr>
          <w:spacing w:val="-5"/>
        </w:rPr>
        <w:t>the</w:t>
      </w:r>
    </w:p>
    <w:p w14:paraId="349A45F2">
      <w:pPr>
        <w:spacing w:before="0"/>
        <w:ind w:left="0" w:right="0" w:firstLine="0"/>
        <w:jc w:val="center"/>
        <w:rPr>
          <w:i/>
          <w:sz w:val="30"/>
        </w:rPr>
      </w:pPr>
      <w:r>
        <w:rPr>
          <w:b/>
          <w:i/>
          <w:spacing w:val="-4"/>
          <w:sz w:val="30"/>
        </w:rPr>
        <w:t>law</w:t>
      </w:r>
      <w:r>
        <w:rPr>
          <w:i/>
          <w:spacing w:val="-4"/>
          <w:sz w:val="30"/>
        </w:rPr>
        <w:t>.</w:t>
      </w:r>
    </w:p>
    <w:p w14:paraId="1647A642">
      <w:pPr>
        <w:pStyle w:val="2"/>
        <w:bidi w:val="0"/>
        <w:rPr>
          <w:rFonts w:hint="eastAsia"/>
        </w:rPr>
      </w:pPr>
      <w:r>
        <w:rPr>
          <w:rFonts w:hint="eastAsia"/>
        </w:rPr>
        <w:t>第九封信。</w:t>
      </w:r>
    </w:p>
    <w:p w14:paraId="60515B97">
      <w:pPr>
        <w:pStyle w:val="5"/>
        <w:spacing w:before="70"/>
        <w:ind w:right="100" w:firstLine="0"/>
        <w:rPr>
          <w:rFonts w:hint="eastAsia"/>
        </w:rPr>
      </w:pPr>
    </w:p>
    <w:p w14:paraId="74098ABE">
      <w:pPr>
        <w:pStyle w:val="5"/>
        <w:spacing w:before="70"/>
        <w:ind w:right="100" w:firstLine="0"/>
        <w:rPr>
          <w:rFonts w:hint="eastAsia"/>
        </w:rPr>
      </w:pPr>
      <w:r>
        <w:rPr>
          <w:rFonts w:hint="eastAsia"/>
        </w:rPr>
        <w:t>On the faith of the Gospel, as necessary to reconcile our heart to the law.</w:t>
      </w:r>
    </w:p>
    <w:p w14:paraId="5ABBD126">
      <w:pPr>
        <w:pStyle w:val="5"/>
        <w:spacing w:before="70"/>
        <w:ind w:right="100" w:firstLine="0"/>
        <w:rPr>
          <w:rFonts w:hint="eastAsia"/>
        </w:rPr>
      </w:pPr>
      <w:r>
        <w:rPr>
          <w:rFonts w:hint="eastAsia"/>
        </w:rPr>
        <w:t>论福音的信心，作为使我们的心与律法和好的必要条件。</w:t>
      </w:r>
    </w:p>
    <w:p w14:paraId="23782BCE">
      <w:pPr>
        <w:pStyle w:val="5"/>
        <w:spacing w:before="70"/>
        <w:ind w:right="100" w:firstLine="0"/>
        <w:rPr>
          <w:rFonts w:hint="eastAsia"/>
        </w:rPr>
      </w:pPr>
    </w:p>
    <w:p w14:paraId="3AC93BBC">
      <w:pPr>
        <w:pStyle w:val="5"/>
        <w:spacing w:before="70"/>
        <w:ind w:right="100" w:firstLine="0"/>
        <w:rPr>
          <w:rFonts w:hint="eastAsia"/>
        </w:rPr>
      </w:pPr>
      <w:r>
        <w:rPr>
          <w:rFonts w:hint="eastAsia"/>
        </w:rPr>
        <w:t>Christian Brethren,</w:t>
      </w:r>
    </w:p>
    <w:p w14:paraId="717EDF6C">
      <w:pPr>
        <w:pStyle w:val="5"/>
        <w:spacing w:before="70"/>
        <w:ind w:right="100" w:firstLine="0"/>
        <w:rPr>
          <w:rFonts w:hint="eastAsia"/>
        </w:rPr>
      </w:pPr>
      <w:r>
        <w:rPr>
          <w:rFonts w:hint="eastAsia"/>
        </w:rPr>
        <w:t>基督徒弟兄们，</w:t>
      </w:r>
    </w:p>
    <w:p w14:paraId="0B2080B8">
      <w:pPr>
        <w:pStyle w:val="5"/>
        <w:spacing w:before="70"/>
        <w:ind w:right="100" w:firstLine="0"/>
        <w:rPr>
          <w:rFonts w:hint="eastAsia"/>
        </w:rPr>
      </w:pPr>
    </w:p>
    <w:p w14:paraId="26F009A3">
      <w:pPr>
        <w:pStyle w:val="5"/>
        <w:spacing w:before="70"/>
        <w:ind w:right="100" w:firstLine="0"/>
        <w:rPr>
          <w:rFonts w:hint="eastAsia"/>
        </w:rPr>
      </w:pPr>
      <w:r>
        <w:rPr>
          <w:rFonts w:hint="eastAsia"/>
        </w:rPr>
        <w:t>Mr. Marshal and those who teach the same doctrine are represented by Mr. Bellamy as "denying, that the law of God was holy, just and good antecedently to the gift of Christ; or that it must appear such to every one whose eyes are opened to see it as it is."</w:t>
      </w:r>
    </w:p>
    <w:p w14:paraId="11C2ADC1">
      <w:pPr>
        <w:pStyle w:val="5"/>
        <w:spacing w:before="70"/>
        <w:ind w:right="100" w:firstLine="0"/>
        <w:rPr>
          <w:rFonts w:hint="eastAsia"/>
        </w:rPr>
      </w:pPr>
      <w:r>
        <w:rPr>
          <w:rFonts w:hint="eastAsia"/>
        </w:rPr>
        <w:t>马歇尔先生和那些教导相同教义的人被贝拉米先生描述为"否认，神的律法在基督赐下之前就是圣洁、公正和良善的；或者说，对每个眼睛被开启看见律法本来面目的人来说，它必定显为如此。"</w:t>
      </w:r>
    </w:p>
    <w:p w14:paraId="45929B94">
      <w:pPr>
        <w:pStyle w:val="5"/>
        <w:spacing w:before="70"/>
        <w:ind w:right="100" w:firstLine="0"/>
        <w:rPr>
          <w:rFonts w:hint="eastAsia"/>
        </w:rPr>
      </w:pPr>
    </w:p>
    <w:p w14:paraId="1284BAF6">
      <w:pPr>
        <w:pStyle w:val="5"/>
        <w:spacing w:before="70"/>
        <w:ind w:right="100" w:firstLine="0"/>
        <w:rPr>
          <w:rFonts w:hint="eastAsia"/>
        </w:rPr>
      </w:pPr>
      <w:r>
        <w:rPr>
          <w:rFonts w:hint="eastAsia"/>
        </w:rPr>
        <w:t>Hence Mr. Bellamy calls his opponents "Antinomians of the devouter sort, who profess the assurance of the love of God, and at the same time appear the most avowed enemies of the law of God."</w:t>
      </w:r>
    </w:p>
    <w:p w14:paraId="5319B21C">
      <w:pPr>
        <w:pStyle w:val="5"/>
        <w:spacing w:before="70"/>
        <w:ind w:right="100" w:firstLine="0"/>
        <w:rPr>
          <w:rFonts w:hint="eastAsia"/>
        </w:rPr>
      </w:pPr>
      <w:r>
        <w:rPr>
          <w:rFonts w:hint="eastAsia"/>
        </w:rPr>
        <w:t>因此，贝拉米先生称他的对手为"更虔诚类型的反律法主义者，他们宣称确信神的爱，同时又表现为神律法的最公开的敌人。"</w:t>
      </w:r>
    </w:p>
    <w:p w14:paraId="3944CEA2">
      <w:pPr>
        <w:pStyle w:val="5"/>
        <w:spacing w:before="70"/>
        <w:ind w:right="100" w:firstLine="0"/>
        <w:rPr>
          <w:rFonts w:hint="eastAsia"/>
        </w:rPr>
      </w:pPr>
    </w:p>
    <w:p w14:paraId="69F7C616">
      <w:pPr>
        <w:pStyle w:val="5"/>
        <w:spacing w:before="70"/>
        <w:ind w:right="100" w:firstLine="0"/>
        <w:rPr>
          <w:rFonts w:hint="eastAsia"/>
        </w:rPr>
      </w:pPr>
      <w:r>
        <w:rPr>
          <w:rFonts w:hint="eastAsia"/>
        </w:rPr>
        <w:t>He represents them as teaching, that if God were to deal with men according to the tenor of his law, he would "act the part of a tyrant; that it is proper for him, not for sinners, to repent; that he ought to lay aside his law as unreasonable, sinful, wicked and tyrannical."83</w:t>
      </w:r>
    </w:p>
    <w:p w14:paraId="0550A9FE">
      <w:pPr>
        <w:pStyle w:val="5"/>
        <w:spacing w:before="70"/>
        <w:ind w:right="100" w:firstLine="0"/>
        <w:rPr>
          <w:rFonts w:hint="eastAsia"/>
        </w:rPr>
      </w:pPr>
      <w:r>
        <w:rPr>
          <w:rFonts w:hint="eastAsia"/>
        </w:rPr>
        <w:t>他表示他们教导说，如果神按照祂律法的内容对待人，祂将"扮演暴君的角色；悔改是适合祂而非罪人的；祂应当搁置祂的律法，因为它是不合理的、有罪的、邪恶的和暴虐的。"83</w:t>
      </w:r>
    </w:p>
    <w:p w14:paraId="59AB1796">
      <w:pPr>
        <w:pStyle w:val="5"/>
        <w:spacing w:before="70"/>
        <w:ind w:right="100" w:firstLine="0"/>
        <w:rPr>
          <w:rFonts w:hint="eastAsia"/>
        </w:rPr>
      </w:pPr>
    </w:p>
    <w:p w14:paraId="2CF10AE4">
      <w:pPr>
        <w:pStyle w:val="5"/>
        <w:spacing w:before="70"/>
        <w:ind w:right="100" w:firstLine="0"/>
        <w:rPr>
          <w:rFonts w:hint="eastAsia"/>
        </w:rPr>
      </w:pPr>
      <w:r>
        <w:rPr>
          <w:rFonts w:hint="eastAsia"/>
        </w:rPr>
        <w:t>Heavier charges could not have been brought against the grossest heresy that ever infested the Christian Church, than these which Mr. Bellamy brings against the doctrine of Mr. Marshal, Mr. Boston and Mr. Hervey.</w:t>
      </w:r>
    </w:p>
    <w:p w14:paraId="60996695">
      <w:pPr>
        <w:pStyle w:val="5"/>
        <w:spacing w:before="70"/>
        <w:ind w:right="100" w:firstLine="0"/>
        <w:rPr>
          <w:rFonts w:hint="eastAsia"/>
        </w:rPr>
      </w:pPr>
      <w:r>
        <w:rPr>
          <w:rFonts w:hint="eastAsia"/>
        </w:rPr>
        <w:t>比这些贝拉米先生对马歇尔先生、波士顿先生和赫尔维先生的教义所提出的指控，更严重的指控不可能对曾经侵扰基督教会的最严重异端提出。</w:t>
      </w:r>
    </w:p>
    <w:p w14:paraId="6BCCF38F">
      <w:pPr>
        <w:pStyle w:val="5"/>
        <w:spacing w:before="70"/>
        <w:ind w:right="100" w:firstLine="0"/>
        <w:rPr>
          <w:rFonts w:hint="eastAsia"/>
        </w:rPr>
      </w:pPr>
    </w:p>
    <w:p w14:paraId="4310C3DF">
      <w:pPr>
        <w:pStyle w:val="5"/>
        <w:spacing w:before="70"/>
        <w:ind w:right="100" w:firstLine="0"/>
        <w:rPr>
          <w:rFonts w:hint="eastAsia"/>
        </w:rPr>
      </w:pPr>
      <w:r>
        <w:rPr>
          <w:rFonts w:hint="eastAsia"/>
        </w:rPr>
        <w:t>The passage in Mr. Marshal's treatise, which is principally insisted on as the ground of these charges, is the following.</w:t>
      </w:r>
    </w:p>
    <w:p w14:paraId="67A495FC">
      <w:pPr>
        <w:pStyle w:val="5"/>
        <w:spacing w:before="70"/>
        <w:ind w:right="100" w:firstLine="0"/>
        <w:rPr>
          <w:rFonts w:hint="eastAsia"/>
        </w:rPr>
      </w:pPr>
      <w:r>
        <w:rPr>
          <w:rFonts w:hint="eastAsia"/>
        </w:rPr>
        <w:t>马歇尔先生论文中主要被坚持作为这些指控根据的段落如下。</w:t>
      </w:r>
    </w:p>
    <w:p w14:paraId="721C0200">
      <w:pPr>
        <w:pStyle w:val="5"/>
        <w:spacing w:before="70"/>
        <w:ind w:right="100" w:firstLine="0"/>
        <w:rPr>
          <w:rFonts w:hint="eastAsia"/>
        </w:rPr>
      </w:pPr>
    </w:p>
    <w:p w14:paraId="09AA9003">
      <w:pPr>
        <w:pStyle w:val="5"/>
        <w:spacing w:before="70"/>
        <w:ind w:right="100" w:firstLine="0"/>
        <w:rPr>
          <w:rFonts w:hint="eastAsia"/>
        </w:rPr>
      </w:pPr>
      <w:r>
        <w:rPr>
          <w:rFonts w:hint="eastAsia"/>
        </w:rPr>
        <w:t>"Slavish fear," says he, "may extort some slavish, hypocritical performances from us, such as that of Pharaoh in letting the Israelites go, sore against his will; but the duty of love cannot be extorted and forced by fear, but it must be won and sweetly allured by an apprehension of God's love and goodness towards us; as that eminent, loving, and beloved disciple testifieth, 1 John iv. 18, 19.</w:t>
      </w:r>
    </w:p>
    <w:p w14:paraId="4ED79D85">
      <w:pPr>
        <w:pStyle w:val="5"/>
        <w:spacing w:before="70"/>
        <w:ind w:right="100" w:firstLine="0"/>
        <w:rPr>
          <w:rFonts w:hint="eastAsia"/>
        </w:rPr>
      </w:pPr>
      <w:r>
        <w:rPr>
          <w:rFonts w:hint="eastAsia"/>
        </w:rPr>
        <w:t>"奴役的惧怕,"他说，"可能从我们那里勉强挤出一些奴役的、虚伪的表现，如法老在违背自己意愿的情况下让以色列人离开；但爱的职责不能通过惧怕勉强强制，而必须通过对神向我们的爱和良善的理解而赢得并甜美地吸引；正如那位杰出的、有爱心的、蒙爱的门徒所证明的，约翰一书四章18-19节。</w:t>
      </w:r>
    </w:p>
    <w:p w14:paraId="638E599C">
      <w:pPr>
        <w:pStyle w:val="5"/>
        <w:spacing w:before="70"/>
        <w:ind w:right="100" w:firstLine="0"/>
        <w:rPr>
          <w:rFonts w:hint="eastAsia"/>
        </w:rPr>
      </w:pPr>
    </w:p>
    <w:p w14:paraId="7FEF8DB7">
      <w:pPr>
        <w:pStyle w:val="5"/>
        <w:spacing w:before="70"/>
        <w:ind w:right="100" w:firstLine="0"/>
        <w:rPr>
          <w:rFonts w:hint="eastAsia"/>
        </w:rPr>
      </w:pPr>
      <w:r>
        <w:rPr>
          <w:rFonts w:hint="eastAsia"/>
        </w:rPr>
        <w:t>There is no fear in love; but perfect love casteth out fear; because fear hath torment: he that feareth is not made perfect in love.</w:t>
      </w:r>
    </w:p>
    <w:p w14:paraId="16BFBA9A">
      <w:pPr>
        <w:pStyle w:val="5"/>
        <w:spacing w:before="70"/>
        <w:ind w:right="100" w:firstLine="0"/>
        <w:rPr>
          <w:rFonts w:hint="eastAsia"/>
        </w:rPr>
      </w:pPr>
      <w:r>
        <w:rPr>
          <w:rFonts w:hint="eastAsia"/>
        </w:rPr>
        <w:t>爱里没有惧怕；爱既完全，就把惧怕除去；因为惧怕里含着刑罚：惧怕的人在爱里未得完全。</w:t>
      </w:r>
    </w:p>
    <w:p w14:paraId="357DC96F">
      <w:pPr>
        <w:pStyle w:val="5"/>
        <w:spacing w:before="70"/>
        <w:ind w:right="100" w:firstLine="0"/>
        <w:rPr>
          <w:rFonts w:hint="eastAsia"/>
        </w:rPr>
      </w:pPr>
    </w:p>
    <w:p w14:paraId="76B9031B">
      <w:pPr>
        <w:pStyle w:val="5"/>
        <w:spacing w:before="70"/>
        <w:ind w:right="100" w:firstLine="0"/>
        <w:rPr>
          <w:rFonts w:hint="eastAsia"/>
        </w:rPr>
      </w:pPr>
      <w:r>
        <w:rPr>
          <w:rFonts w:hint="eastAsia"/>
        </w:rPr>
        <w:t>We love him, because he first loved us.</w:t>
      </w:r>
    </w:p>
    <w:p w14:paraId="786735E2">
      <w:pPr>
        <w:pStyle w:val="5"/>
        <w:spacing w:before="70"/>
        <w:ind w:right="100" w:firstLine="0"/>
        <w:rPr>
          <w:rFonts w:hint="eastAsia"/>
        </w:rPr>
      </w:pPr>
      <w:r>
        <w:rPr>
          <w:rFonts w:hint="eastAsia"/>
        </w:rPr>
        <w:t>我们爱祂，因为祂先爱我们。</w:t>
      </w:r>
    </w:p>
    <w:p w14:paraId="151F2DE2">
      <w:pPr>
        <w:pStyle w:val="5"/>
        <w:spacing w:before="70"/>
        <w:ind w:right="100" w:firstLine="0"/>
        <w:rPr>
          <w:rFonts w:hint="eastAsia"/>
        </w:rPr>
      </w:pPr>
    </w:p>
    <w:p w14:paraId="156E18A8">
      <w:pPr>
        <w:pStyle w:val="5"/>
        <w:spacing w:before="70"/>
        <w:ind w:right="100" w:firstLine="0"/>
        <w:rPr>
          <w:rFonts w:hint="eastAsia"/>
        </w:rPr>
      </w:pPr>
      <w:r>
        <w:rPr>
          <w:rFonts w:hint="eastAsia"/>
        </w:rPr>
        <w:t>Observe here, that we cannot be beforehand with God in loving him, before we apprehend his love to us.</w:t>
      </w:r>
    </w:p>
    <w:p w14:paraId="33A8498D">
      <w:pPr>
        <w:pStyle w:val="5"/>
        <w:spacing w:before="70"/>
        <w:ind w:right="100" w:firstLine="0"/>
        <w:rPr>
          <w:rFonts w:hint="eastAsia"/>
        </w:rPr>
      </w:pPr>
      <w:r>
        <w:rPr>
          <w:rFonts w:hint="eastAsia"/>
        </w:rPr>
        <w:t>在此注意，我们不能在爱神的事上先于神，在我们理解祂对我们的爱之前爱祂。</w:t>
      </w:r>
    </w:p>
    <w:p w14:paraId="62207351">
      <w:pPr>
        <w:pStyle w:val="5"/>
        <w:spacing w:before="70"/>
        <w:ind w:right="100" w:firstLine="0"/>
        <w:rPr>
          <w:rFonts w:hint="eastAsia"/>
        </w:rPr>
      </w:pPr>
    </w:p>
    <w:p w14:paraId="56C2229B">
      <w:pPr>
        <w:pStyle w:val="5"/>
        <w:spacing w:before="70"/>
        <w:ind w:right="100" w:firstLine="0"/>
        <w:rPr>
          <w:rFonts w:hint="eastAsia"/>
        </w:rPr>
      </w:pPr>
      <w:r>
        <w:rPr>
          <w:rFonts w:hint="eastAsia"/>
        </w:rPr>
        <w:t>That conscience, whereby we judge ourselves to be under the guilt of sin and the wrath of God, is accounted an evil conscience in scripture, though it perform its office truly; because it is caused by the evil of sin, and will itself be a cause of our committing more sin, until it can judge us to be justified from all sin and received into the favour of God.</w:t>
      </w:r>
    </w:p>
    <w:p w14:paraId="28BFABDE">
      <w:pPr>
        <w:pStyle w:val="5"/>
        <w:spacing w:before="70"/>
        <w:ind w:right="100" w:firstLine="0"/>
        <w:rPr>
          <w:rFonts w:hint="eastAsia"/>
        </w:rPr>
      </w:pPr>
      <w:r>
        <w:rPr>
          <w:rFonts w:hint="eastAsia"/>
        </w:rPr>
        <w:t>我们借以判断自己在罪的愧疚和神的忿怒之下的良心，在圣经中被视为邪恶的良心，尽管它真实地履行其职责；因为它是由罪的邪恶引起的，并且它本身将成为我们犯更多罪的原因，直到它能判断我们从所有罪中被称义并被接纳进入神的恩惠。</w:t>
      </w:r>
    </w:p>
    <w:p w14:paraId="061133CF">
      <w:pPr>
        <w:pStyle w:val="5"/>
        <w:spacing w:before="70"/>
        <w:ind w:right="100" w:firstLine="0"/>
        <w:rPr>
          <w:rFonts w:hint="eastAsia"/>
        </w:rPr>
      </w:pPr>
    </w:p>
    <w:p w14:paraId="070D2854">
      <w:pPr>
        <w:pStyle w:val="5"/>
        <w:spacing w:before="70"/>
        <w:ind w:right="100" w:firstLine="0"/>
        <w:rPr>
          <w:rFonts w:hint="eastAsia"/>
        </w:rPr>
      </w:pPr>
      <w:r>
        <w:rPr>
          <w:rFonts w:hint="eastAsia"/>
        </w:rPr>
        <w:t>This evil guilty conscience so disaffecteth people towards God, that it cannot endure, that they should think, or speak or hear of him or his law; or that they should not rather strive to put him out of their minds by fleshly pleasures and worldly enjoyments."</w:t>
      </w:r>
    </w:p>
    <w:p w14:paraId="1513A562">
      <w:pPr>
        <w:pStyle w:val="5"/>
        <w:spacing w:before="70"/>
        <w:ind w:right="100" w:firstLine="0"/>
        <w:rPr>
          <w:rFonts w:hint="eastAsia"/>
        </w:rPr>
      </w:pPr>
      <w:r>
        <w:rPr>
          <w:rFonts w:hint="eastAsia"/>
        </w:rPr>
        <w:t>这种邪恶的有罪的良心使人对神如此不满，以至于它不能忍受他们思想、谈论或听到关于祂或祂的律法的事；或者他们宁可努力通过肉体的享乐和世俗的享受将祂从他们的思想中排除。"</w:t>
      </w:r>
    </w:p>
    <w:p w14:paraId="13F8C4B7">
      <w:pPr>
        <w:pStyle w:val="5"/>
        <w:spacing w:before="70"/>
        <w:ind w:right="100" w:firstLine="0"/>
        <w:rPr>
          <w:rFonts w:hint="eastAsia"/>
        </w:rPr>
      </w:pPr>
    </w:p>
    <w:p w14:paraId="5F476D55">
      <w:pPr>
        <w:pStyle w:val="5"/>
        <w:spacing w:before="70"/>
        <w:ind w:right="100" w:firstLine="0"/>
        <w:rPr>
          <w:rFonts w:hint="eastAsia"/>
        </w:rPr>
      </w:pPr>
      <w:r>
        <w:rPr>
          <w:rFonts w:hint="eastAsia"/>
        </w:rPr>
        <w:t>By this doctrine, according to Mr. Bellamy, sinners are emboldened to express themselves before their Maker in the following blasphemous manner: "The Divine law is so intolerably cruel, that, unless it is entirely set aside as to us, we can never be pacified toward our Creator.</w:t>
      </w:r>
    </w:p>
    <w:p w14:paraId="0D485A79">
      <w:pPr>
        <w:pStyle w:val="5"/>
        <w:spacing w:before="70"/>
        <w:ind w:right="100" w:firstLine="0"/>
        <w:rPr>
          <w:rFonts w:hint="eastAsia"/>
        </w:rPr>
      </w:pPr>
      <w:r>
        <w:rPr>
          <w:rFonts w:hint="eastAsia"/>
        </w:rPr>
        <w:t>根据贝拉米先生，通过这一教义，罪人被鼓励在他们的创造者面前以下列亵渎的方式表达自己："神圣的律法如此不可忍受地残酷，除非它对我们完全被搁置，否则我们永远无法对我们的创造者平息。</w:t>
      </w:r>
    </w:p>
    <w:p w14:paraId="5DEC4135">
      <w:pPr>
        <w:pStyle w:val="5"/>
        <w:spacing w:before="70"/>
        <w:ind w:right="100" w:firstLine="0"/>
        <w:rPr>
          <w:rFonts w:hint="eastAsia"/>
        </w:rPr>
      </w:pPr>
    </w:p>
    <w:p w14:paraId="7811A3D6">
      <w:pPr>
        <w:pStyle w:val="5"/>
        <w:spacing w:before="70"/>
        <w:ind w:right="100" w:firstLine="0"/>
        <w:rPr>
          <w:rFonts w:hint="eastAsia"/>
        </w:rPr>
      </w:pPr>
      <w:r>
        <w:rPr>
          <w:rFonts w:hint="eastAsia"/>
        </w:rPr>
        <w:t>We proclaim in the sight of heaven, our cause is so just, that we can never lay down our arms, fall at the foot of our Sovereign and justify his law: nay, we can never have one good thought of him; till he first set aside his law, remove his curse, and grant us heaven upon our demand."84</w:t>
      </w:r>
    </w:p>
    <w:p w14:paraId="412F5F75">
      <w:pPr>
        <w:pStyle w:val="5"/>
        <w:spacing w:before="70"/>
        <w:ind w:right="100" w:firstLine="0"/>
        <w:rPr>
          <w:rFonts w:hint="eastAsia"/>
        </w:rPr>
      </w:pPr>
      <w:r>
        <w:rPr>
          <w:rFonts w:hint="eastAsia"/>
        </w:rPr>
        <w:t>我们在天的视线中宣告，我们的理由如此正当，以至于我们永远不能放下武器，俯伏在我们君王脚前并证明祂的律法为义：不，我们永远不能对祂有一个好的想法；直到祂首先搁置祂的律法，除去祂的咒诅，并按我们的要求赐给我们天堂。"84</w:t>
      </w:r>
    </w:p>
    <w:p w14:paraId="61FAE2FD">
      <w:pPr>
        <w:pStyle w:val="5"/>
        <w:spacing w:before="70"/>
        <w:ind w:right="100" w:firstLine="0"/>
        <w:rPr>
          <w:rFonts w:hint="eastAsia"/>
        </w:rPr>
      </w:pPr>
    </w:p>
    <w:p w14:paraId="6F1E978F">
      <w:pPr>
        <w:pStyle w:val="5"/>
        <w:spacing w:before="70"/>
        <w:ind w:right="100" w:firstLine="0"/>
        <w:rPr>
          <w:rFonts w:hint="eastAsia"/>
        </w:rPr>
      </w:pPr>
      <w:r>
        <w:rPr>
          <w:rFonts w:hint="eastAsia"/>
        </w:rPr>
        <w:t>The flagrant injustice of this charge against Mr. Marshal is manifest from the following considerations.</w:t>
      </w:r>
    </w:p>
    <w:p w14:paraId="12C5CBB9">
      <w:pPr>
        <w:pStyle w:val="5"/>
        <w:spacing w:before="70"/>
        <w:ind w:right="100" w:firstLine="0"/>
        <w:rPr>
          <w:rFonts w:hint="eastAsia"/>
        </w:rPr>
      </w:pPr>
      <w:r>
        <w:rPr>
          <w:rFonts w:hint="eastAsia"/>
        </w:rPr>
        <w:t>对马歇尔先生这一指控的明显不公正从以下几点考虑可见。</w:t>
      </w:r>
    </w:p>
    <w:p w14:paraId="73FC15E8">
      <w:pPr>
        <w:pStyle w:val="5"/>
        <w:spacing w:before="70"/>
        <w:ind w:right="100" w:firstLine="0"/>
        <w:rPr>
          <w:rFonts w:hint="eastAsia"/>
        </w:rPr>
      </w:pPr>
    </w:p>
    <w:p w14:paraId="4B7FEF89">
      <w:pPr>
        <w:pStyle w:val="5"/>
        <w:spacing w:before="70"/>
        <w:ind w:right="100" w:firstLine="0"/>
        <w:rPr>
          <w:rFonts w:hint="eastAsia"/>
        </w:rPr>
      </w:pPr>
      <w:r>
        <w:rPr>
          <w:rFonts w:hint="eastAsia"/>
        </w:rPr>
        <w:t>1.None can be more express than Mr. Marshal in asserting the unchangeable righteousness of the law.</w:t>
      </w:r>
    </w:p>
    <w:p w14:paraId="6382D60C">
      <w:pPr>
        <w:pStyle w:val="5"/>
        <w:spacing w:before="70"/>
        <w:ind w:right="100" w:firstLine="0"/>
        <w:rPr>
          <w:rFonts w:hint="eastAsia"/>
        </w:rPr>
      </w:pPr>
      <w:r>
        <w:rPr>
          <w:rFonts w:hint="eastAsia"/>
        </w:rPr>
        <w:t>1.没有人比马歇尔先生更明确地断言律法的不变公义。</w:t>
      </w:r>
    </w:p>
    <w:p w14:paraId="57BFA84A">
      <w:pPr>
        <w:pStyle w:val="5"/>
        <w:spacing w:before="70"/>
        <w:ind w:right="100" w:firstLine="0"/>
        <w:rPr>
          <w:rFonts w:hint="eastAsia"/>
        </w:rPr>
      </w:pPr>
    </w:p>
    <w:p w14:paraId="50BCAF2D">
      <w:pPr>
        <w:pStyle w:val="5"/>
        <w:spacing w:before="70"/>
        <w:ind w:right="100" w:firstLine="0"/>
        <w:rPr>
          <w:rFonts w:hint="eastAsia"/>
        </w:rPr>
      </w:pPr>
      <w:r>
        <w:rPr>
          <w:rFonts w:hint="eastAsia"/>
        </w:rPr>
        <w:t>"The principal duties," says he, "of love to God above all and to each other for his sake, whence all the other duties flow, are so excellent, that I cannot imagine any more noble work for the holy angels in their glorious sphere.</w:t>
      </w:r>
    </w:p>
    <w:p w14:paraId="670EAF94">
      <w:pPr>
        <w:pStyle w:val="5"/>
        <w:spacing w:before="70"/>
        <w:ind w:right="100" w:firstLine="0"/>
        <w:rPr>
          <w:rFonts w:hint="eastAsia"/>
        </w:rPr>
      </w:pPr>
      <w:r>
        <w:rPr>
          <w:rFonts w:hint="eastAsia"/>
        </w:rPr>
        <w:t>"主要的职责,"他说，"即爱神在一切之上并为祂的缘故彼此相爱，所有其他职责都从其流出，如此卓越，以至于我无法想象对圣洁天使在其荣耀领域中有任何更高尚的工作。</w:t>
      </w:r>
    </w:p>
    <w:p w14:paraId="79BA2B3C">
      <w:pPr>
        <w:pStyle w:val="5"/>
        <w:spacing w:before="70"/>
        <w:ind w:right="100" w:firstLine="0"/>
        <w:rPr>
          <w:rFonts w:hint="eastAsia"/>
        </w:rPr>
      </w:pPr>
    </w:p>
    <w:p w14:paraId="44129443">
      <w:pPr>
        <w:pStyle w:val="5"/>
        <w:spacing w:before="70"/>
        <w:ind w:right="100" w:firstLine="0"/>
        <w:rPr>
          <w:rFonts w:hint="eastAsia"/>
        </w:rPr>
      </w:pPr>
      <w:r>
        <w:rPr>
          <w:rFonts w:hint="eastAsia"/>
        </w:rPr>
        <w:t>They are the chief works, for which we were first framed in the image of God engraven upon man in his first creation, and for which that beautiful image is renewed upon us in our new creation and sanctification by Jesus Christ, and shall be perfected in our glorification.</w:t>
      </w:r>
    </w:p>
    <w:p w14:paraId="29FEA6B5">
      <w:pPr>
        <w:pStyle w:val="5"/>
        <w:spacing w:before="70"/>
        <w:ind w:right="100" w:firstLine="0"/>
        <w:rPr>
          <w:rFonts w:hint="eastAsia"/>
        </w:rPr>
      </w:pPr>
      <w:r>
        <w:rPr>
          <w:rFonts w:hint="eastAsia"/>
        </w:rPr>
        <w:t>它们是我们首先按照神的形象被造的主要工作，这形象在人的初创时刻印在人身上，也是那美丽形象在我们通过耶稣基督的新创造和成圣中被更新的目的，并将在我们的得荣耀中得以完全。</w:t>
      </w:r>
    </w:p>
    <w:p w14:paraId="7807C0C2">
      <w:pPr>
        <w:pStyle w:val="5"/>
        <w:spacing w:before="70"/>
        <w:ind w:right="100" w:firstLine="0"/>
        <w:rPr>
          <w:rFonts w:hint="eastAsia"/>
        </w:rPr>
      </w:pPr>
    </w:p>
    <w:p w14:paraId="71D07983">
      <w:pPr>
        <w:pStyle w:val="5"/>
        <w:spacing w:before="70"/>
        <w:ind w:right="100" w:firstLine="0"/>
        <w:rPr>
          <w:rFonts w:hint="eastAsia"/>
        </w:rPr>
      </w:pPr>
      <w:r>
        <w:rPr>
          <w:rFonts w:hint="eastAsia"/>
        </w:rPr>
        <w:t>They are works which depend not merely on the sovereignty of the will of God to be commanded, or forbidden, or left indifferent, or changed, or abolished at his pleasure; as other works which belong either to the judicial or ceremonial law, or to the means of salvation prescribed by the gospel; but they are, in their own nature, holy, just and good, Rom. vii. 12. and meet for us to perform, because of our relation to our Creator and fellow-creatures.</w:t>
      </w:r>
    </w:p>
    <w:p w14:paraId="49E7B688">
      <w:pPr>
        <w:pStyle w:val="5"/>
        <w:spacing w:before="70"/>
        <w:ind w:right="100" w:firstLine="0"/>
        <w:rPr>
          <w:rFonts w:hint="eastAsia"/>
        </w:rPr>
      </w:pPr>
      <w:r>
        <w:rPr>
          <w:rFonts w:hint="eastAsia"/>
        </w:rPr>
        <w:t>它们是不仅仅依赖于神旨意的主权来命令、禁止、保持无关紧要、改变或废除的工作；如其他属于司法或仪式律法的工作，或福音所规定的救恩方式；而是在其本性上，圣洁、公正和良善，罗马书七章12节，并且适合我们去履行，因为我们与创造者和同胞的关系。</w:t>
      </w:r>
    </w:p>
    <w:p w14:paraId="5E99B5B8">
      <w:pPr>
        <w:pStyle w:val="5"/>
        <w:spacing w:before="70"/>
        <w:ind w:right="100" w:firstLine="0"/>
        <w:rPr>
          <w:rFonts w:hint="eastAsia"/>
        </w:rPr>
      </w:pPr>
    </w:p>
    <w:p w14:paraId="6491C887">
      <w:pPr>
        <w:pStyle w:val="5"/>
        <w:spacing w:before="70"/>
        <w:ind w:right="100" w:firstLine="0"/>
        <w:rPr>
          <w:rFonts w:hint="eastAsia"/>
        </w:rPr>
      </w:pPr>
      <w:r>
        <w:rPr>
          <w:rFonts w:hint="eastAsia"/>
        </w:rPr>
        <w:t>So that they have an inseparable dependance upon the holiness of the will of God, and thereby an indispensable establishment.</w:t>
      </w:r>
    </w:p>
    <w:p w14:paraId="4F78CA3C">
      <w:pPr>
        <w:pStyle w:val="5"/>
        <w:spacing w:before="70"/>
        <w:ind w:right="100" w:firstLine="0"/>
        <w:rPr>
          <w:rFonts w:hint="eastAsia"/>
        </w:rPr>
      </w:pPr>
      <w:r>
        <w:rPr>
          <w:rFonts w:hint="eastAsia"/>
        </w:rPr>
        <w:t>因此它们与神旨意的圣洁有不可分割的依赖关系，从而有不可或缺的建立。</w:t>
      </w:r>
    </w:p>
    <w:p w14:paraId="1C3545F7">
      <w:pPr>
        <w:pStyle w:val="5"/>
        <w:spacing w:before="70"/>
        <w:ind w:right="100" w:firstLine="0"/>
        <w:rPr>
          <w:rFonts w:hint="eastAsia"/>
        </w:rPr>
      </w:pPr>
    </w:p>
    <w:p w14:paraId="4C490BFD">
      <w:pPr>
        <w:pStyle w:val="5"/>
        <w:spacing w:before="70"/>
        <w:ind w:right="100" w:firstLine="0"/>
        <w:rPr>
          <w:rFonts w:hint="eastAsia"/>
        </w:rPr>
      </w:pPr>
      <w:r>
        <w:rPr>
          <w:rFonts w:hint="eastAsia"/>
        </w:rPr>
        <w:t>They are duties which we are naturally obliged to by that reason and understanding, which God gave to man at his first creation, to discern what was just and meet for him to do.</w:t>
      </w:r>
    </w:p>
    <w:p w14:paraId="1912A6D0">
      <w:pPr>
        <w:pStyle w:val="5"/>
        <w:spacing w:before="70"/>
        <w:ind w:right="100" w:firstLine="0"/>
        <w:rPr>
          <w:rFonts w:hint="eastAsia"/>
        </w:rPr>
      </w:pPr>
      <w:r>
        <w:rPr>
          <w:rFonts w:hint="eastAsia"/>
        </w:rPr>
        <w:t>它们是我们自然地被神在人初创时所赐的理性和理解力所约束的职责，以辨别什么是公正和适合他去做的。</w:t>
      </w:r>
    </w:p>
    <w:p w14:paraId="2CB0AC55">
      <w:pPr>
        <w:pStyle w:val="5"/>
        <w:spacing w:before="70"/>
        <w:ind w:right="100" w:firstLine="0"/>
        <w:rPr>
          <w:rFonts w:hint="eastAsia"/>
        </w:rPr>
      </w:pPr>
    </w:p>
    <w:p w14:paraId="01D9113A">
      <w:pPr>
        <w:pStyle w:val="5"/>
        <w:spacing w:before="70"/>
        <w:ind w:right="100" w:firstLine="0"/>
        <w:rPr>
          <w:rFonts w:hint="eastAsia"/>
        </w:rPr>
      </w:pPr>
      <w:r>
        <w:rPr>
          <w:rFonts w:hint="eastAsia"/>
        </w:rPr>
        <w:t>And the law, that requires them, is called the natural law and also the moral law; because the manners of all men, Infidels as well as Christians, ought to be conformed to it, under the penalty of the wrath of God for the violation of it.</w:t>
      </w:r>
    </w:p>
    <w:p w14:paraId="1E19D15B">
      <w:pPr>
        <w:pStyle w:val="5"/>
        <w:spacing w:before="70"/>
        <w:ind w:right="100" w:firstLine="0"/>
        <w:rPr>
          <w:rFonts w:hint="eastAsia"/>
        </w:rPr>
      </w:pPr>
      <w:r>
        <w:rPr>
          <w:rFonts w:hint="eastAsia"/>
        </w:rPr>
        <w:t>要求它们的律法被称为自然律法，也被称为道德律法；因为所有人的行为，不信者和基督徒alike，都应当符合它，违反它的惩罚是神的忿怒。</w:t>
      </w:r>
    </w:p>
    <w:p w14:paraId="37EF4B05">
      <w:pPr>
        <w:pStyle w:val="5"/>
        <w:spacing w:before="70"/>
        <w:ind w:right="100" w:firstLine="0"/>
        <w:rPr>
          <w:rFonts w:hint="eastAsia"/>
        </w:rPr>
      </w:pPr>
    </w:p>
    <w:p w14:paraId="4E0AF0CE">
      <w:pPr>
        <w:pStyle w:val="5"/>
        <w:spacing w:before="70"/>
        <w:ind w:right="100" w:firstLine="0"/>
        <w:rPr>
          <w:rFonts w:hint="eastAsia"/>
        </w:rPr>
      </w:pPr>
      <w:r>
        <w:rPr>
          <w:rFonts w:hint="eastAsia"/>
        </w:rPr>
        <w:t>This is the true morality, which God approveth, consisting in the conformity of all our actions to the moral law.</w:t>
      </w:r>
    </w:p>
    <w:p w14:paraId="2E8E6570">
      <w:pPr>
        <w:pStyle w:val="5"/>
        <w:spacing w:before="70"/>
        <w:ind w:right="100" w:firstLine="0"/>
        <w:rPr>
          <w:rFonts w:hint="eastAsia"/>
        </w:rPr>
      </w:pPr>
      <w:r>
        <w:rPr>
          <w:rFonts w:hint="eastAsia"/>
        </w:rPr>
        <w:t>这是神所赞许的真正的道德，包括我们所有行为与道德律法的一致。</w:t>
      </w:r>
    </w:p>
    <w:p w14:paraId="722E55F5">
      <w:pPr>
        <w:pStyle w:val="5"/>
        <w:spacing w:before="70"/>
        <w:ind w:right="100" w:firstLine="0"/>
        <w:rPr>
          <w:rFonts w:hint="eastAsia"/>
        </w:rPr>
      </w:pPr>
    </w:p>
    <w:p w14:paraId="04AC8046">
      <w:pPr>
        <w:pStyle w:val="5"/>
        <w:spacing w:before="70"/>
        <w:ind w:right="100" w:firstLine="0"/>
        <w:rPr>
          <w:rFonts w:hint="eastAsia"/>
        </w:rPr>
      </w:pPr>
      <w:r>
        <w:rPr>
          <w:rFonts w:hint="eastAsia"/>
        </w:rPr>
        <w:t>If those, who contend for morality, understand no other than this, I dare join with them in asserting, that the best morally honest man is the greatest saint; and that morality is the principal part of true religion, and the test of all the other parts; without which faith is dead, and all religious performances are a vain show and mere hypocrisy.</w:t>
      </w:r>
    </w:p>
    <w:p w14:paraId="239B4709">
      <w:pPr>
        <w:pStyle w:val="5"/>
        <w:spacing w:before="70"/>
        <w:ind w:right="100" w:firstLine="0"/>
        <w:rPr>
          <w:rFonts w:hint="eastAsia"/>
        </w:rPr>
      </w:pPr>
      <w:r>
        <w:rPr>
          <w:rFonts w:hint="eastAsia"/>
        </w:rPr>
        <w:t>如果那些争辩支持道德的人，除此之外不理解其他的，我敢与他们一起断言，最好的道德诚实人是最伟大的圣徒；道德是真宗教的主要部分，也是所有其他部分的试验；没有它，信心就是死的，所有宗教表现都是虚假的表演和纯粹的伪善。</w:t>
      </w:r>
    </w:p>
    <w:p w14:paraId="5640E321">
      <w:pPr>
        <w:pStyle w:val="5"/>
        <w:spacing w:before="70"/>
        <w:ind w:right="100" w:firstLine="0"/>
        <w:rPr>
          <w:rFonts w:hint="eastAsia"/>
        </w:rPr>
      </w:pPr>
    </w:p>
    <w:p w14:paraId="5D636F4D">
      <w:pPr>
        <w:pStyle w:val="5"/>
        <w:spacing w:before="70"/>
        <w:ind w:right="100" w:firstLine="0"/>
        <w:rPr>
          <w:rFonts w:hint="eastAsia"/>
        </w:rPr>
      </w:pPr>
      <w:r>
        <w:rPr>
          <w:rFonts w:hint="eastAsia"/>
        </w:rPr>
        <w:t>For the faithful and true witness hath testified concerning the two great moral commandments of love to God and our neighbour, that there is none other commandment greater than these; and that on them hang all the law and the prophets, Matth. xxii. 36—40. Mark xii. 31."85</w:t>
      </w:r>
    </w:p>
    <w:p w14:paraId="2DDBC08C">
      <w:pPr>
        <w:pStyle w:val="5"/>
        <w:spacing w:before="70"/>
        <w:ind w:right="100" w:firstLine="0"/>
        <w:rPr>
          <w:rFonts w:hint="eastAsia"/>
        </w:rPr>
      </w:pPr>
      <w:r>
        <w:rPr>
          <w:rFonts w:hint="eastAsia"/>
        </w:rPr>
        <w:t>因为那信实和真实的见证人已经证明关于爱神和爱邻舍的两条伟大的道德诫命，再没有比这些更大的诫命；且律法和先知都挂在这两条诫命上，马太福音二十二章36-40节，马可福音十二章31节。"85</w:t>
      </w:r>
    </w:p>
    <w:p w14:paraId="1A27554D">
      <w:pPr>
        <w:pStyle w:val="5"/>
        <w:spacing w:before="70"/>
        <w:ind w:right="100" w:firstLine="0"/>
        <w:rPr>
          <w:rFonts w:hint="eastAsia"/>
        </w:rPr>
      </w:pPr>
    </w:p>
    <w:p w14:paraId="00BBC855">
      <w:pPr>
        <w:pStyle w:val="5"/>
        <w:spacing w:before="70"/>
        <w:ind w:right="100" w:firstLine="0"/>
        <w:rPr>
          <w:rFonts w:hint="eastAsia"/>
        </w:rPr>
      </w:pPr>
      <w:r>
        <w:rPr>
          <w:rFonts w:hint="eastAsia"/>
        </w:rPr>
        <w:t>2.It is unjust to infer, that Mr. Marshal denied the obligation men are under, in point of duty, to have their heart reconciled to the holy and righteous law of God; because he teaches, that true reconciliation of heart to that law cannot be attained by men, in their present fallen state, without the faith of salvation by Jesus Christ.</w:t>
      </w:r>
    </w:p>
    <w:p w14:paraId="07B8FEAB">
      <w:pPr>
        <w:pStyle w:val="5"/>
        <w:spacing w:before="70"/>
        <w:ind w:right="100" w:firstLine="0"/>
        <w:rPr>
          <w:rFonts w:hint="eastAsia"/>
        </w:rPr>
      </w:pPr>
      <w:r>
        <w:rPr>
          <w:rFonts w:hint="eastAsia"/>
        </w:rPr>
        <w:t>2.推断马歇尔先生否认人们在责任上有义务使他们的心与神圣洁公义的律法和好是不公正的；因为他教导说，在人们当前堕落的状态下，没有耶稣基督救恩的信心，就不能达到对那律法的真正心灵和好。</w:t>
      </w:r>
    </w:p>
    <w:p w14:paraId="6698B3E8">
      <w:pPr>
        <w:pStyle w:val="5"/>
        <w:spacing w:before="70"/>
        <w:ind w:right="100" w:firstLine="0"/>
        <w:rPr>
          <w:rFonts w:hint="eastAsia"/>
        </w:rPr>
      </w:pPr>
    </w:p>
    <w:p w14:paraId="18E5FF43">
      <w:pPr>
        <w:pStyle w:val="5"/>
        <w:spacing w:before="70"/>
        <w:ind w:right="100" w:firstLine="0"/>
        <w:rPr>
          <w:rFonts w:hint="eastAsia"/>
        </w:rPr>
      </w:pPr>
      <w:r>
        <w:rPr>
          <w:rFonts w:hint="eastAsia"/>
        </w:rPr>
        <w:t>Mr. Marshal was far from admitting the Arminian position, that we are under no moral obligation to do what our present fallen state has rendered us unable to do.</w:t>
      </w:r>
    </w:p>
    <w:p w14:paraId="56F7CF1C">
      <w:pPr>
        <w:pStyle w:val="5"/>
        <w:spacing w:before="70"/>
        <w:ind w:right="100" w:firstLine="0"/>
        <w:rPr>
          <w:rFonts w:hint="eastAsia"/>
        </w:rPr>
      </w:pPr>
      <w:r>
        <w:rPr>
          <w:rFonts w:hint="eastAsia"/>
        </w:rPr>
        <w:t>马歇尔先生远非承认阿民念的立场，即我们对我们当前堕落状态使我们无法做到的事没有道德义务。</w:t>
      </w:r>
    </w:p>
    <w:p w14:paraId="424E8573">
      <w:pPr>
        <w:pStyle w:val="5"/>
        <w:spacing w:before="70"/>
        <w:ind w:right="100" w:firstLine="0"/>
        <w:rPr>
          <w:rFonts w:hint="eastAsia"/>
        </w:rPr>
      </w:pPr>
    </w:p>
    <w:p w14:paraId="55DF86FF">
      <w:pPr>
        <w:pStyle w:val="5"/>
        <w:spacing w:before="70"/>
        <w:ind w:right="100" w:firstLine="0"/>
        <w:rPr>
          <w:rFonts w:hint="eastAsia"/>
        </w:rPr>
      </w:pPr>
      <w:r>
        <w:rPr>
          <w:rFonts w:hint="eastAsia"/>
        </w:rPr>
        <w:t>"They," says he, "who account their impotence a sufficient plea to excuse them or others, show that they were never truly humbled for that great wilful transgression of all mankind in the loins of Adam.</w:t>
      </w:r>
    </w:p>
    <w:p w14:paraId="480E29F2">
      <w:pPr>
        <w:pStyle w:val="5"/>
        <w:spacing w:before="70"/>
        <w:ind w:right="100" w:firstLine="0"/>
        <w:rPr>
          <w:rFonts w:hint="eastAsia"/>
        </w:rPr>
      </w:pPr>
      <w:r>
        <w:rPr>
          <w:rFonts w:hint="eastAsia"/>
        </w:rPr>
        <w:t>"那些,"他说，"以他们的无能为足够的借口来为自己或他们人开脱的人，表明他们从未真正为所有人类在亚当里的那大故意过犯而谦卑。</w:t>
      </w:r>
    </w:p>
    <w:p w14:paraId="25580931">
      <w:pPr>
        <w:pStyle w:val="5"/>
        <w:spacing w:before="70"/>
        <w:ind w:right="100" w:firstLine="0"/>
        <w:rPr>
          <w:rFonts w:hint="eastAsia"/>
        </w:rPr>
      </w:pPr>
    </w:p>
    <w:p w14:paraId="255446F7">
      <w:pPr>
        <w:pStyle w:val="5"/>
        <w:spacing w:before="70"/>
        <w:ind w:right="100" w:firstLine="0"/>
        <w:rPr>
          <w:rFonts w:hint="eastAsia"/>
        </w:rPr>
      </w:pPr>
      <w:r>
        <w:rPr>
          <w:rFonts w:hint="eastAsia"/>
        </w:rPr>
        <w:t>Inability to pay debt excuseth not a debtor who hath lavished away his estate.</w:t>
      </w:r>
    </w:p>
    <w:p w14:paraId="0D5BE278">
      <w:pPr>
        <w:pStyle w:val="5"/>
        <w:spacing w:before="70"/>
        <w:ind w:right="100" w:firstLine="0"/>
        <w:rPr>
          <w:rFonts w:hint="eastAsia"/>
        </w:rPr>
      </w:pPr>
      <w:r>
        <w:rPr>
          <w:rFonts w:hint="eastAsia"/>
        </w:rPr>
        <w:t>无力偿还债务并不能为挥霍掉他财产的债务人开脱。</w:t>
      </w:r>
    </w:p>
    <w:p w14:paraId="12D564DC">
      <w:pPr>
        <w:pStyle w:val="5"/>
        <w:spacing w:before="70"/>
        <w:ind w:right="100" w:firstLine="0"/>
        <w:rPr>
          <w:rFonts w:hint="eastAsia"/>
        </w:rPr>
      </w:pPr>
    </w:p>
    <w:p w14:paraId="3E996FEC">
      <w:pPr>
        <w:pStyle w:val="5"/>
        <w:spacing w:before="70"/>
        <w:ind w:right="100" w:firstLine="0"/>
        <w:rPr>
          <w:rFonts w:hint="eastAsia"/>
        </w:rPr>
      </w:pPr>
      <w:r>
        <w:rPr>
          <w:rFonts w:hint="eastAsia"/>
        </w:rPr>
        <w:t>Our impotence consisteth not in a mere want of executive power, but in the want of a willing mind to practice true holiness and righteousness.</w:t>
      </w:r>
    </w:p>
    <w:p w14:paraId="6A2467AF">
      <w:pPr>
        <w:pStyle w:val="5"/>
        <w:spacing w:before="70"/>
        <w:ind w:right="100" w:firstLine="0"/>
        <w:rPr>
          <w:rFonts w:hint="eastAsia"/>
        </w:rPr>
      </w:pPr>
      <w:r>
        <w:rPr>
          <w:rFonts w:hint="eastAsia"/>
        </w:rPr>
        <w:t>我们的无能不仅仅在于缺乏执行力，而是在于缺乏实践真正圣洁和公义的愿意的心。</w:t>
      </w:r>
    </w:p>
    <w:p w14:paraId="2FE7BE3B">
      <w:pPr>
        <w:pStyle w:val="5"/>
        <w:spacing w:before="70"/>
        <w:ind w:right="100" w:firstLine="0"/>
        <w:rPr>
          <w:rFonts w:hint="eastAsia"/>
        </w:rPr>
      </w:pPr>
    </w:p>
    <w:p w14:paraId="5884851B">
      <w:pPr>
        <w:pStyle w:val="5"/>
        <w:spacing w:before="70"/>
        <w:ind w:right="100" w:firstLine="0"/>
        <w:rPr>
          <w:rFonts w:hint="eastAsia"/>
        </w:rPr>
      </w:pPr>
      <w:r>
        <w:rPr>
          <w:rFonts w:hint="eastAsia"/>
        </w:rPr>
        <w:t>This is their just condemnation, that they love darkness rather than light.</w:t>
      </w:r>
    </w:p>
    <w:p w14:paraId="75430C2B">
      <w:pPr>
        <w:pStyle w:val="5"/>
        <w:spacing w:before="70"/>
        <w:ind w:right="100" w:firstLine="0"/>
        <w:rPr>
          <w:rFonts w:hint="eastAsia"/>
        </w:rPr>
      </w:pPr>
      <w:r>
        <w:rPr>
          <w:rFonts w:hint="eastAsia"/>
        </w:rPr>
        <w:t>这是他们公正的定罪，他们爱黑暗胜过光明。</w:t>
      </w:r>
    </w:p>
    <w:p w14:paraId="5BAFE226">
      <w:pPr>
        <w:pStyle w:val="5"/>
        <w:spacing w:before="70"/>
        <w:ind w:right="100" w:firstLine="0"/>
        <w:rPr>
          <w:rFonts w:hint="eastAsia"/>
        </w:rPr>
      </w:pPr>
    </w:p>
    <w:p w14:paraId="2E16C195">
      <w:pPr>
        <w:pStyle w:val="5"/>
        <w:spacing w:before="70"/>
        <w:ind w:right="100" w:firstLine="0"/>
        <w:rPr>
          <w:rFonts w:hint="eastAsia"/>
        </w:rPr>
      </w:pPr>
      <w:r>
        <w:rPr>
          <w:rFonts w:hint="eastAsia"/>
        </w:rPr>
        <w:t>They deserve to be partakers with the devils, as they partake with them in their evil lusts; and their inability to do good will no more excuse them, than it excuseth devils."86</w:t>
      </w:r>
    </w:p>
    <w:p w14:paraId="705510EF">
      <w:pPr>
        <w:pStyle w:val="5"/>
        <w:spacing w:before="70"/>
        <w:ind w:right="100" w:firstLine="0"/>
        <w:rPr>
          <w:rFonts w:hint="eastAsia"/>
        </w:rPr>
      </w:pPr>
      <w:r>
        <w:rPr>
          <w:rFonts w:hint="eastAsia"/>
        </w:rPr>
        <w:t>他们应得与魔鬼同伙，因为他们与魔鬼在邪恶的欲望上有份；他们行善的无能将不会比它为魔鬼开脱更能为他们开脱。"86</w:t>
      </w:r>
    </w:p>
    <w:p w14:paraId="7ADCDAD1">
      <w:pPr>
        <w:pStyle w:val="5"/>
        <w:spacing w:before="70"/>
        <w:ind w:right="100" w:firstLine="0"/>
        <w:rPr>
          <w:rFonts w:hint="eastAsia"/>
        </w:rPr>
      </w:pPr>
    </w:p>
    <w:p w14:paraId="3FAE889F">
      <w:pPr>
        <w:pStyle w:val="5"/>
        <w:spacing w:before="70"/>
        <w:ind w:right="100" w:firstLine="0"/>
        <w:rPr>
          <w:rFonts w:hint="eastAsia"/>
        </w:rPr>
      </w:pPr>
      <w:r>
        <w:rPr>
          <w:rFonts w:hint="eastAsia"/>
        </w:rPr>
        <w:t>The truth is, a minister may as well be charged with denying the natural obligation of men to be reconciled to the law of God, for teaching that regeneration is necessary to their attainment of that end, as for teaching that the faith of the gospel is so.</w:t>
      </w:r>
    </w:p>
    <w:p w14:paraId="6209F942">
      <w:pPr>
        <w:pStyle w:val="5"/>
        <w:spacing w:before="70"/>
        <w:ind w:right="100" w:firstLine="0"/>
        <w:rPr>
          <w:rFonts w:hint="eastAsia"/>
        </w:rPr>
      </w:pPr>
      <w:r>
        <w:rPr>
          <w:rFonts w:hint="eastAsia"/>
        </w:rPr>
        <w:t>事实上，一位牧师也可能因教导重生对人们达到与神律法和好是必要的，而被指控否认人们自然地有义务与神的律法和好，就像因教导福音的信心也是如此必要一样。</w:t>
      </w:r>
    </w:p>
    <w:p w14:paraId="47F25BC1">
      <w:pPr>
        <w:pStyle w:val="5"/>
        <w:spacing w:before="70"/>
        <w:ind w:right="100" w:firstLine="0"/>
        <w:rPr>
          <w:rFonts w:hint="eastAsia"/>
        </w:rPr>
      </w:pPr>
    </w:p>
    <w:p w14:paraId="4194B99C">
      <w:pPr>
        <w:pStyle w:val="5"/>
        <w:spacing w:before="70"/>
        <w:ind w:right="100" w:firstLine="0"/>
        <w:rPr>
          <w:rFonts w:hint="eastAsia"/>
        </w:rPr>
      </w:pPr>
      <w:r>
        <w:rPr>
          <w:rFonts w:hint="eastAsia"/>
        </w:rPr>
        <w:t>3.When Mr. Marshal teaches that men cannot have a sincere love to the law according to its spirituality and vast extent, while they have no believing view of reconciliation with God through Christ; he evidently means, while they consider themselves as under the curse of God.</w:t>
      </w:r>
    </w:p>
    <w:p w14:paraId="0F21872D">
      <w:pPr>
        <w:pStyle w:val="5"/>
        <w:spacing w:before="70"/>
        <w:ind w:right="100" w:firstLine="0"/>
        <w:rPr>
          <w:rFonts w:hint="eastAsia"/>
        </w:rPr>
      </w:pPr>
      <w:r>
        <w:rPr>
          <w:rFonts w:hint="eastAsia"/>
        </w:rPr>
        <w:t>3.当马歇尔先生教导说，人们在没有通过基督与神和好的信心观点时，不能对律法根据其属灵性和广泛范围有真诚的爱；他显然的意思是，当他们认为自己处于神的咒诅之下时。</w:t>
      </w:r>
    </w:p>
    <w:p w14:paraId="1267C47C">
      <w:pPr>
        <w:pStyle w:val="5"/>
        <w:spacing w:before="70"/>
        <w:ind w:right="100" w:firstLine="0"/>
        <w:rPr>
          <w:rFonts w:hint="eastAsia"/>
        </w:rPr>
      </w:pPr>
    </w:p>
    <w:p w14:paraId="29BF3D33">
      <w:pPr>
        <w:pStyle w:val="5"/>
        <w:spacing w:before="70"/>
        <w:ind w:right="100" w:firstLine="0"/>
        <w:rPr>
          <w:rFonts w:hint="eastAsia"/>
        </w:rPr>
      </w:pPr>
      <w:r>
        <w:rPr>
          <w:rFonts w:hint="eastAsia"/>
        </w:rPr>
        <w:t>To be under the curse is to be under a sentence of exclusion, not only from all true comfort, but also from any the least participation of sanctifying grace.</w:t>
      </w:r>
    </w:p>
    <w:p w14:paraId="61171698">
      <w:pPr>
        <w:pStyle w:val="5"/>
        <w:spacing w:before="70"/>
        <w:ind w:right="100" w:firstLine="0"/>
        <w:rPr>
          <w:rFonts w:hint="eastAsia"/>
        </w:rPr>
      </w:pPr>
      <w:r>
        <w:rPr>
          <w:rFonts w:hint="eastAsia"/>
        </w:rPr>
        <w:t>处于咒诅之下是处于排除的判决之下，不仅排除所有真正的安慰，也排除任何最小程度的圣化恩典的参与。</w:t>
      </w:r>
    </w:p>
    <w:p w14:paraId="24CCB9B1">
      <w:pPr>
        <w:pStyle w:val="5"/>
        <w:spacing w:before="70"/>
        <w:ind w:right="100" w:firstLine="0"/>
        <w:rPr>
          <w:rFonts w:hint="eastAsia"/>
        </w:rPr>
      </w:pPr>
    </w:p>
    <w:p w14:paraId="225F6B86">
      <w:pPr>
        <w:pStyle w:val="5"/>
        <w:spacing w:before="70"/>
        <w:ind w:right="100" w:firstLine="0"/>
        <w:rPr>
          <w:rFonts w:hint="eastAsia"/>
        </w:rPr>
      </w:pPr>
      <w:r>
        <w:rPr>
          <w:rFonts w:hint="eastAsia"/>
        </w:rPr>
        <w:t>And how is a person to love the law, while he considers it as excluding him from that grace without which he cannot love it?</w:t>
      </w:r>
    </w:p>
    <w:p w14:paraId="423B8317">
      <w:pPr>
        <w:pStyle w:val="5"/>
        <w:spacing w:before="70"/>
        <w:ind w:right="100" w:firstLine="0"/>
        <w:rPr>
          <w:rFonts w:hint="eastAsia"/>
        </w:rPr>
      </w:pPr>
      <w:r>
        <w:rPr>
          <w:rFonts w:hint="eastAsia"/>
        </w:rPr>
        <w:t>而一个人如何爱律法，当他认为律法将他排除在那没有它他就不能爱律法的恩典之外时？</w:t>
      </w:r>
    </w:p>
    <w:p w14:paraId="4E66DA49">
      <w:pPr>
        <w:pStyle w:val="5"/>
        <w:spacing w:before="70"/>
        <w:ind w:right="100" w:firstLine="0"/>
        <w:rPr>
          <w:rFonts w:hint="eastAsia"/>
        </w:rPr>
      </w:pPr>
    </w:p>
    <w:p w14:paraId="2FC4AC1B">
      <w:pPr>
        <w:pStyle w:val="5"/>
        <w:spacing w:before="70"/>
        <w:ind w:right="100" w:firstLine="0"/>
        <w:rPr>
          <w:rFonts w:hint="eastAsia"/>
        </w:rPr>
      </w:pPr>
      <w:r>
        <w:rPr>
          <w:rFonts w:hint="eastAsia"/>
        </w:rPr>
        <w:t>"When Adam," says Mr. Marshal, "had once brought himself and all his posterity under the terrible sentence, Thou shaft surely die; all that knowledge of God or his law, which before wrought for the continuance of life, was turned by that cursing sentence the contrary way, to work for his death, even for the death of his soul in sin, as well as for the death of his body: and therefore it quickly moved him to hide himself from God as his enemy."</w:t>
      </w:r>
    </w:p>
    <w:p w14:paraId="5AA1F38F">
      <w:pPr>
        <w:pStyle w:val="5"/>
        <w:spacing w:before="70"/>
        <w:ind w:right="100" w:firstLine="0"/>
        <w:rPr>
          <w:rFonts w:hint="eastAsia"/>
        </w:rPr>
      </w:pPr>
      <w:r>
        <w:rPr>
          <w:rFonts w:hint="eastAsia"/>
        </w:rPr>
        <w:t>"当亚当,"马歇尔先生说，"一旦将自己和他所有的后裔置于可怕的判决之下，你必定死；之前为生命的延续而运作的对神或祂律法的所有知识，被那咒诅的判决转向相反的方向，为他的死亡工作，甚至为他灵魂在罪中的死亡，以及他身体的死亡：因此它很快促使他躲避神，视祂为敌人。"</w:t>
      </w:r>
    </w:p>
    <w:p w14:paraId="41E8C8FE">
      <w:pPr>
        <w:pStyle w:val="5"/>
        <w:spacing w:before="70"/>
        <w:ind w:right="100" w:firstLine="0"/>
        <w:rPr>
          <w:rFonts w:hint="eastAsia"/>
        </w:rPr>
      </w:pPr>
    </w:p>
    <w:p w14:paraId="68355242">
      <w:pPr>
        <w:pStyle w:val="5"/>
        <w:spacing w:before="70"/>
        <w:ind w:right="100" w:firstLine="0"/>
        <w:rPr>
          <w:rFonts w:hint="eastAsia"/>
        </w:rPr>
      </w:pPr>
      <w:r>
        <w:rPr>
          <w:rFonts w:hint="eastAsia"/>
        </w:rPr>
        <w:t>If it be objected here, that Christ was under the curse of the law, and yet had no sin;—we answer, that we must distinguish between what is essential and what is accidental, to the punishment of sin.</w:t>
      </w:r>
    </w:p>
    <w:p w14:paraId="25EA6670">
      <w:pPr>
        <w:pStyle w:val="5"/>
        <w:spacing w:before="70"/>
        <w:ind w:right="100" w:firstLine="0"/>
        <w:rPr>
          <w:rFonts w:hint="eastAsia"/>
        </w:rPr>
      </w:pPr>
      <w:r>
        <w:rPr>
          <w:rFonts w:hint="eastAsia"/>
        </w:rPr>
        <w:t>如果在此有人反对说，基督处于律法的咒诅之下，却没有罪；—我们回答说，我们必须区分什么是罪的惩罚的本质和什么是偶然的。</w:t>
      </w:r>
    </w:p>
    <w:p w14:paraId="34F966A8">
      <w:pPr>
        <w:pStyle w:val="5"/>
        <w:spacing w:before="70"/>
        <w:ind w:right="100" w:firstLine="0"/>
        <w:rPr>
          <w:rFonts w:hint="eastAsia"/>
        </w:rPr>
      </w:pPr>
    </w:p>
    <w:p w14:paraId="3AE0E10D">
      <w:pPr>
        <w:pStyle w:val="5"/>
        <w:spacing w:before="70"/>
        <w:ind w:right="100" w:firstLine="0"/>
        <w:rPr>
          <w:rFonts w:hint="eastAsia"/>
        </w:rPr>
      </w:pPr>
      <w:r>
        <w:rPr>
          <w:rFonts w:hint="eastAsia"/>
        </w:rPr>
        <w:t>The former is the same, whoever is the sufferer of the punishment: the latter is varied according to the quality of the sufferer.</w:t>
      </w:r>
    </w:p>
    <w:p w14:paraId="1B7DC78A">
      <w:pPr>
        <w:pStyle w:val="5"/>
        <w:spacing w:before="70"/>
        <w:ind w:right="100" w:firstLine="0"/>
        <w:rPr>
          <w:rFonts w:hint="eastAsia"/>
        </w:rPr>
      </w:pPr>
      <w:r>
        <w:rPr>
          <w:rFonts w:hint="eastAsia"/>
        </w:rPr>
        <w:t>前者是相同的，无论谁是惩罚的承受者：后者根据承受者的品质而变化。</w:t>
      </w:r>
    </w:p>
    <w:p w14:paraId="4722267D">
      <w:pPr>
        <w:pStyle w:val="5"/>
        <w:spacing w:before="70"/>
        <w:ind w:right="100" w:firstLine="0"/>
        <w:rPr>
          <w:rFonts w:hint="eastAsia"/>
        </w:rPr>
      </w:pPr>
    </w:p>
    <w:p w14:paraId="25DED235">
      <w:pPr>
        <w:pStyle w:val="5"/>
        <w:spacing w:before="70"/>
        <w:ind w:right="100" w:firstLine="0"/>
        <w:rPr>
          <w:rFonts w:hint="eastAsia"/>
        </w:rPr>
      </w:pPr>
      <w:r>
        <w:rPr>
          <w:rFonts w:hint="eastAsia"/>
        </w:rPr>
        <w:t>Thus, the curse, subjecting men to all the misery, of which they are capable, shuts them up under the dominion of sin; which is a principal part of that misery.</w:t>
      </w:r>
    </w:p>
    <w:p w14:paraId="00B36BEA">
      <w:pPr>
        <w:pStyle w:val="5"/>
        <w:spacing w:before="70"/>
        <w:ind w:right="100" w:firstLine="0"/>
        <w:rPr>
          <w:rFonts w:hint="eastAsia"/>
        </w:rPr>
      </w:pPr>
      <w:r>
        <w:rPr>
          <w:rFonts w:hint="eastAsia"/>
        </w:rPr>
        <w:t>因此，咒诅，使人臣服于他们所能承受的所有苦难，将他们关闭在罪的统治之下；这是那苦难的主要部分。</w:t>
      </w:r>
    </w:p>
    <w:p w14:paraId="0D2D9DFD">
      <w:pPr>
        <w:pStyle w:val="5"/>
        <w:spacing w:before="70"/>
        <w:ind w:right="100" w:firstLine="0"/>
        <w:rPr>
          <w:rFonts w:hint="eastAsia"/>
        </w:rPr>
      </w:pPr>
    </w:p>
    <w:p w14:paraId="0C2B5D4B">
      <w:pPr>
        <w:pStyle w:val="5"/>
        <w:spacing w:before="70"/>
        <w:ind w:right="100" w:firstLine="0"/>
        <w:rPr>
          <w:rFonts w:hint="eastAsia"/>
        </w:rPr>
      </w:pPr>
      <w:r>
        <w:rPr>
          <w:rFonts w:hint="eastAsia"/>
        </w:rPr>
        <w:t>But, falling upon the surety, it found him an infinitely different subject, even such a one as was altogether incapable of sin; and yet capable of suffering the punishment due to sin.</w:t>
      </w:r>
    </w:p>
    <w:p w14:paraId="3B59698A">
      <w:pPr>
        <w:pStyle w:val="5"/>
        <w:spacing w:before="70"/>
        <w:ind w:right="100" w:firstLine="0"/>
        <w:rPr>
          <w:rFonts w:hint="eastAsia"/>
        </w:rPr>
      </w:pPr>
      <w:r>
        <w:rPr>
          <w:rFonts w:hint="eastAsia"/>
        </w:rPr>
        <w:t>但，落在担保人身上，它发现祂是一个无限不同的主体，甚至是一个完全不可能犯罪的主体；但能够承受因罪应当受的惩罚。</w:t>
      </w:r>
    </w:p>
    <w:p w14:paraId="2D177F07">
      <w:pPr>
        <w:pStyle w:val="5"/>
        <w:spacing w:before="70"/>
        <w:ind w:right="100" w:firstLine="0"/>
        <w:rPr>
          <w:rFonts w:hint="eastAsia"/>
        </w:rPr>
      </w:pPr>
    </w:p>
    <w:p w14:paraId="5CC22BC9">
      <w:pPr>
        <w:pStyle w:val="5"/>
        <w:spacing w:before="70"/>
        <w:ind w:right="100" w:firstLine="0"/>
        <w:rPr>
          <w:rFonts w:hint="eastAsia"/>
        </w:rPr>
      </w:pPr>
      <w:r>
        <w:rPr>
          <w:rFonts w:hint="eastAsia"/>
        </w:rPr>
        <w:t>Thus a punishment, inflicted upon a person already under the power of some wasting disease, will necessarily occasion his death; but inflicted upon a person of a sound constitution, will not so much as endanger his health.</w:t>
      </w:r>
    </w:p>
    <w:p w14:paraId="743192B6">
      <w:pPr>
        <w:pStyle w:val="5"/>
        <w:spacing w:before="70"/>
        <w:ind w:right="100" w:firstLine="0"/>
        <w:rPr>
          <w:rFonts w:hint="eastAsia"/>
        </w:rPr>
      </w:pPr>
      <w:r>
        <w:rPr>
          <w:rFonts w:hint="eastAsia"/>
        </w:rPr>
        <w:t>因此，施加在已经处于某种消耗性疾病权势下的人身上的惩罚，必然会导致他的死亡；但施加在体质健全的人身上，甚至不会危及他的健康。</w:t>
      </w:r>
    </w:p>
    <w:p w14:paraId="46D9319D">
      <w:pPr>
        <w:pStyle w:val="5"/>
        <w:spacing w:before="70"/>
        <w:ind w:right="100" w:firstLine="0"/>
        <w:rPr>
          <w:rFonts w:hint="eastAsia"/>
        </w:rPr>
      </w:pPr>
    </w:p>
    <w:p w14:paraId="747B1181">
      <w:pPr>
        <w:pStyle w:val="5"/>
        <w:spacing w:before="70"/>
        <w:ind w:right="100" w:firstLine="0"/>
        <w:rPr>
          <w:rFonts w:hint="eastAsia"/>
        </w:rPr>
      </w:pPr>
      <w:r>
        <w:rPr>
          <w:rFonts w:hint="eastAsia"/>
        </w:rPr>
        <w:t>4.When Mr. Marshal says, that, "if we look upon God as contrary to us, as hating us, as purposing to damn us; our own innate self-love will breed hatred and heart-risings against him in spite of our hearts;" he speaks of men's legal attempts to reconcile themselves to holiness by their natural resolution or ability; while they despise and reject the way of salvation by Jesus Christ.</w:t>
      </w:r>
    </w:p>
    <w:p w14:paraId="69F0B593">
      <w:pPr>
        <w:pStyle w:val="5"/>
        <w:spacing w:before="70"/>
        <w:ind w:right="100" w:firstLine="0"/>
        <w:rPr>
          <w:rFonts w:hint="eastAsia"/>
        </w:rPr>
      </w:pPr>
      <w:r>
        <w:rPr>
          <w:rFonts w:hint="eastAsia"/>
        </w:rPr>
        <w:t>4.当马歇尔先生说，"如果我们将神视为与我们相反，恨我们，目的是要定我们的罪；我们自己先天的自爱将会不由自主地滋生对祂的仇恨和心中的愤怒；"他谈论的是人们试图通过他们自然的决心或能力来使自己与圣洁和好的律法尝试；同时他们轻视并拒绝通过耶稣基督的救恩之道。</w:t>
      </w:r>
    </w:p>
    <w:p w14:paraId="0A0D66D0">
      <w:pPr>
        <w:pStyle w:val="5"/>
        <w:spacing w:before="70"/>
        <w:ind w:right="100" w:firstLine="0"/>
        <w:rPr>
          <w:rFonts w:hint="eastAsia"/>
        </w:rPr>
      </w:pPr>
    </w:p>
    <w:p w14:paraId="69097CE1">
      <w:pPr>
        <w:pStyle w:val="5"/>
        <w:spacing w:before="70"/>
        <w:ind w:right="100" w:firstLine="0"/>
        <w:rPr>
          <w:rFonts w:hint="eastAsia"/>
        </w:rPr>
      </w:pPr>
      <w:r>
        <w:rPr>
          <w:rFonts w:hint="eastAsia"/>
        </w:rPr>
        <w:t>All that he intends by this representation is to show the vanity of that pretended virtue or holiness, which men seem to attain under the influence of legal principles and motives without faith in Jesus Christ; that virtue being such only as may be found in those who have nothing of the true love of God or of his law in their hearts.</w:t>
      </w:r>
    </w:p>
    <w:p w14:paraId="05A17C5D">
      <w:pPr>
        <w:pStyle w:val="5"/>
        <w:spacing w:before="70"/>
        <w:ind w:right="100" w:firstLine="0"/>
        <w:rPr>
          <w:rFonts w:hint="eastAsia"/>
        </w:rPr>
      </w:pPr>
      <w:r>
        <w:rPr>
          <w:rFonts w:hint="eastAsia"/>
        </w:rPr>
        <w:t>他通过这种表示所要表达的全部意图是显示那种伪装的美德或圣洁的虚空，这些美德或圣洁是人们似乎在没有对耶稣基督的信心的情况下，在律法原则和动机的影响下达到的；那种美德只是可能在那些心中没有对神或祂律法的真爱的人中找到的。</w:t>
      </w:r>
    </w:p>
    <w:p w14:paraId="3B859FED">
      <w:pPr>
        <w:pStyle w:val="5"/>
        <w:spacing w:before="70"/>
        <w:ind w:right="100" w:firstLine="0"/>
        <w:rPr>
          <w:rFonts w:hint="eastAsia"/>
        </w:rPr>
      </w:pPr>
    </w:p>
    <w:p w14:paraId="626ACBF8">
      <w:pPr>
        <w:pStyle w:val="5"/>
        <w:spacing w:before="70"/>
        <w:ind w:right="100" w:firstLine="0"/>
        <w:rPr>
          <w:rFonts w:hint="eastAsia"/>
        </w:rPr>
      </w:pPr>
      <w:r>
        <w:rPr>
          <w:rFonts w:hint="eastAsia"/>
        </w:rPr>
        <w:t>That this is his meaning appears from the very plan of his treatise; one principal part of which was to prove, that the persuasion of our reconciliation with God (in opposition to the consideration of ourselves as under the curse) is to be received out of Christ's fulness by unison and fellowship with him.87</w:t>
      </w:r>
    </w:p>
    <w:p w14:paraId="63D813CF">
      <w:pPr>
        <w:pStyle w:val="5"/>
        <w:spacing w:before="70"/>
        <w:ind w:right="100" w:firstLine="0"/>
        <w:rPr>
          <w:rFonts w:hint="eastAsia"/>
        </w:rPr>
      </w:pPr>
      <w:r>
        <w:rPr>
          <w:rFonts w:hint="eastAsia"/>
        </w:rPr>
        <w:t>这是他的意思从他论文的计划本身就很明显；其中一个主要部分是证明，我们与神和好的确信(与将我们自己视为处于咒诅之下的考虑相对)是通过与祂的联合和团契从基督的丰满中接受的。87</w:t>
      </w:r>
    </w:p>
    <w:p w14:paraId="1E64C188">
      <w:pPr>
        <w:pStyle w:val="5"/>
        <w:spacing w:before="70"/>
        <w:ind w:right="100" w:firstLine="0"/>
        <w:rPr>
          <w:rFonts w:hint="eastAsia"/>
        </w:rPr>
      </w:pPr>
    </w:p>
    <w:p w14:paraId="62679ED2">
      <w:pPr>
        <w:pStyle w:val="5"/>
        <w:spacing w:before="70"/>
        <w:ind w:right="100" w:firstLine="0"/>
        <w:rPr>
          <w:rFonts w:hint="eastAsia"/>
        </w:rPr>
      </w:pPr>
      <w:r>
        <w:rPr>
          <w:rFonts w:hint="eastAsia"/>
        </w:rPr>
        <w:t>The same thing is evident from the very paragraph in the explication of the vii. Direction, whence some of the expressions, so severely censured by Mr. Bellamy, are taken.</w:t>
      </w:r>
    </w:p>
    <w:p w14:paraId="20A5A64E">
      <w:pPr>
        <w:pStyle w:val="5"/>
        <w:spacing w:before="70"/>
        <w:ind w:right="100" w:firstLine="0"/>
        <w:rPr>
          <w:rFonts w:hint="eastAsia"/>
        </w:rPr>
      </w:pPr>
      <w:r>
        <w:rPr>
          <w:rFonts w:hint="eastAsia"/>
        </w:rPr>
        <w:t>同样的事从第七方向解释的段落中非常明显，贝拉米先生严厉谴责的一些表达就是从那里取出的。</w:t>
      </w:r>
    </w:p>
    <w:p w14:paraId="115A477C">
      <w:pPr>
        <w:pStyle w:val="5"/>
        <w:spacing w:before="70"/>
        <w:ind w:right="100" w:firstLine="0"/>
        <w:rPr>
          <w:rFonts w:hint="eastAsia"/>
        </w:rPr>
      </w:pPr>
    </w:p>
    <w:p w14:paraId="43193A40">
      <w:pPr>
        <w:pStyle w:val="5"/>
        <w:spacing w:before="70"/>
        <w:ind w:right="100" w:firstLine="0"/>
        <w:rPr>
          <w:rFonts w:hint="eastAsia"/>
        </w:rPr>
      </w:pPr>
      <w:r>
        <w:rPr>
          <w:rFonts w:hint="eastAsia"/>
        </w:rPr>
        <w:t>"The first right holy thoughts" says he, "which thou canst have of God are thoughts of his grace to thy soul in Christ, which are included in the grace of faith.</w:t>
      </w:r>
    </w:p>
    <w:p w14:paraId="7D87AC70">
      <w:pPr>
        <w:pStyle w:val="5"/>
        <w:spacing w:before="70"/>
        <w:ind w:right="100" w:firstLine="0"/>
        <w:rPr>
          <w:rFonts w:hint="eastAsia"/>
        </w:rPr>
      </w:pPr>
      <w:r>
        <w:rPr>
          <w:rFonts w:hint="eastAsia"/>
        </w:rPr>
        <w:t>"你能有的对神的第一个正确的圣洁想法"他说，"是关于祂在基督里对你灵魂的恩典的想法，这包含在信心的恩典中。</w:t>
      </w:r>
    </w:p>
    <w:p w14:paraId="4D7BB225">
      <w:pPr>
        <w:pStyle w:val="5"/>
        <w:spacing w:before="70"/>
        <w:ind w:right="100" w:firstLine="0"/>
        <w:rPr>
          <w:rFonts w:hint="eastAsia"/>
        </w:rPr>
      </w:pPr>
    </w:p>
    <w:p w14:paraId="2784C18A">
      <w:pPr>
        <w:pStyle w:val="5"/>
        <w:spacing w:before="70"/>
        <w:ind w:right="100" w:firstLine="0"/>
        <w:rPr>
          <w:rFonts w:hint="eastAsia"/>
        </w:rPr>
      </w:pPr>
      <w:r>
        <w:rPr>
          <w:rFonts w:hint="eastAsia"/>
        </w:rPr>
        <w:t>Get these thoughts by believing in Christ, and they will breed in thee love to God and all good thoughts of him, and free thee from blasphemous murmuring thoughts by degrees; for love thinks no evil.</w:t>
      </w:r>
    </w:p>
    <w:p w14:paraId="7946AA98">
      <w:pPr>
        <w:pStyle w:val="5"/>
        <w:spacing w:before="70"/>
        <w:ind w:right="100" w:firstLine="0"/>
        <w:rPr>
          <w:rFonts w:hint="eastAsia"/>
        </w:rPr>
      </w:pPr>
      <w:r>
        <w:rPr>
          <w:rFonts w:hint="eastAsia"/>
        </w:rPr>
        <w:t>通过相信基督获得这些想法，它们将在你里面滋生对神的爱和对祂的所有良好想法，并逐渐使你摆脱亵渎的抱怨思想；因为爱是不计算恶事。</w:t>
      </w:r>
    </w:p>
    <w:p w14:paraId="498CCA4A">
      <w:pPr>
        <w:pStyle w:val="5"/>
        <w:spacing w:before="70"/>
        <w:ind w:right="100" w:firstLine="0"/>
        <w:rPr>
          <w:rFonts w:hint="eastAsia"/>
        </w:rPr>
      </w:pPr>
    </w:p>
    <w:p w14:paraId="764B4664">
      <w:pPr>
        <w:pStyle w:val="5"/>
        <w:spacing w:before="70"/>
        <w:ind w:right="100" w:firstLine="0"/>
        <w:rPr>
          <w:rFonts w:hint="eastAsia"/>
        </w:rPr>
      </w:pPr>
      <w:r>
        <w:rPr>
          <w:rFonts w:hint="eastAsia"/>
        </w:rPr>
        <w:t>Thou wilt then be able to account God just and merciful, if he had damned thee, and extended his grace to others; and thou wilt be able to think well of his holiness and of his decrees, which many cannot endure to hear of.</w:t>
      </w:r>
    </w:p>
    <w:p w14:paraId="4963AC16">
      <w:pPr>
        <w:pStyle w:val="5"/>
        <w:spacing w:before="70"/>
        <w:ind w:right="100" w:firstLine="0"/>
        <w:rPr>
          <w:rFonts w:hint="eastAsia"/>
        </w:rPr>
      </w:pPr>
      <w:r>
        <w:rPr>
          <w:rFonts w:hint="eastAsia"/>
        </w:rPr>
        <w:t>你那时将能够认为神是公正和仁慈的，即使祂定了你的罪，并将祂的恩典延伸到其他人；你将能够很好地思考祂的圣洁和祂的旨意，而许多人不能忍受听到。</w:t>
      </w:r>
    </w:p>
    <w:p w14:paraId="20F74F97">
      <w:pPr>
        <w:pStyle w:val="5"/>
        <w:spacing w:before="70"/>
        <w:ind w:right="100" w:firstLine="0"/>
        <w:rPr>
          <w:rFonts w:hint="eastAsia"/>
        </w:rPr>
      </w:pPr>
    </w:p>
    <w:p w14:paraId="2735396E">
      <w:pPr>
        <w:pStyle w:val="5"/>
        <w:spacing w:before="70"/>
        <w:ind w:right="100" w:firstLine="0"/>
        <w:rPr>
          <w:rFonts w:hint="eastAsia"/>
        </w:rPr>
      </w:pPr>
      <w:r>
        <w:rPr>
          <w:rFonts w:hint="eastAsia"/>
        </w:rPr>
        <w:t>The way to get rid of raging lusts is by faith that purifieth the heart and worketh by love.</w:t>
      </w:r>
    </w:p>
    <w:p w14:paraId="144E0557">
      <w:pPr>
        <w:pStyle w:val="5"/>
        <w:spacing w:before="70"/>
        <w:ind w:right="100" w:firstLine="0"/>
        <w:rPr>
          <w:rFonts w:hint="eastAsia"/>
        </w:rPr>
      </w:pPr>
      <w:r>
        <w:rPr>
          <w:rFonts w:hint="eastAsia"/>
        </w:rPr>
        <w:t>摆脱肆虐的欲望的方法是通过那洁净心灵并借着爱运行的信心。</w:t>
      </w:r>
    </w:p>
    <w:p w14:paraId="4F3947EB">
      <w:pPr>
        <w:pStyle w:val="5"/>
        <w:spacing w:before="70"/>
        <w:ind w:right="100" w:firstLine="0"/>
        <w:rPr>
          <w:rFonts w:hint="eastAsia"/>
        </w:rPr>
      </w:pPr>
    </w:p>
    <w:p w14:paraId="54C3BFAB">
      <w:pPr>
        <w:pStyle w:val="5"/>
        <w:spacing w:before="70"/>
        <w:ind w:right="100" w:firstLine="0"/>
        <w:rPr>
          <w:rFonts w:hint="eastAsia"/>
        </w:rPr>
      </w:pPr>
      <w:r>
        <w:rPr>
          <w:rFonts w:hint="eastAsia"/>
        </w:rPr>
        <w:t>Beg a holy fear of God, with fear of coming short of the promised rest through unbelief, Heb. iv. i. Such a fear is an ingredient in faith."</w:t>
      </w:r>
    </w:p>
    <w:p w14:paraId="1F8BC16E">
      <w:pPr>
        <w:pStyle w:val="5"/>
        <w:spacing w:before="70"/>
        <w:ind w:right="100" w:firstLine="0"/>
        <w:rPr>
          <w:rFonts w:hint="eastAsia"/>
        </w:rPr>
      </w:pPr>
      <w:r>
        <w:rPr>
          <w:rFonts w:hint="eastAsia"/>
        </w:rPr>
        <w:t>祈求对神的圣洁敬畏，以及因不信而达不到所应许的安息的敬畏，希伯来书四章1节。这样的敬畏是信心的一个成分。"</w:t>
      </w:r>
    </w:p>
    <w:p w14:paraId="59FCA8DE">
      <w:pPr>
        <w:pStyle w:val="5"/>
        <w:spacing w:before="70"/>
        <w:ind w:right="100" w:firstLine="0"/>
        <w:rPr>
          <w:rFonts w:hint="eastAsia"/>
        </w:rPr>
      </w:pPr>
    </w:p>
    <w:p w14:paraId="50A2371F">
      <w:pPr>
        <w:pStyle w:val="5"/>
        <w:spacing w:before="70"/>
        <w:ind w:right="100" w:firstLine="0"/>
        <w:rPr>
          <w:rFonts w:hint="eastAsia"/>
        </w:rPr>
      </w:pPr>
      <w:r>
        <w:rPr>
          <w:rFonts w:hint="eastAsia"/>
        </w:rPr>
        <w:t>It is astonishing, indeed, how Mr. Bellamy came to charge Mr. Marshal with the horrid blasphemy of making the law of God culpable for the wickedness of our heart-risings against its precept and penalty: while Mr. Marshal declares abundantly, that the fault is not in the holy law, but only in our own hearts; and while it is the great design of his treatise to direct poor sinners to union and fellowship with Christ through faith, as the only effectual means of being delivered from such heart-rising, and of attaining true heart-felt delight in the law of the Lord.</w:t>
      </w:r>
    </w:p>
    <w:p w14:paraId="0C2F83D4">
      <w:pPr>
        <w:pStyle w:val="5"/>
        <w:spacing w:before="70"/>
        <w:ind w:right="100" w:firstLine="0"/>
        <w:rPr>
          <w:rFonts w:hint="eastAsia"/>
        </w:rPr>
      </w:pPr>
      <w:r>
        <w:rPr>
          <w:rFonts w:hint="eastAsia"/>
        </w:rPr>
        <w:t>确实令人惊讶，贝拉米先生如何指责马歇尔先生犯了可怕的亵渎，使神的律法因我们内心对其戒律和惩罚的愤怒而有罪：而马歇尔先生丰富地宣称，错误不在圣洁的律法中，而只在我们自己的心中；并且他论文的伟大设计是指导可怜的罪人通过信心与基督联合和团契，作为从这种内心愤怒中被释放，并获得对主律法的真正发自内心的喜悦的唯一有效手段。</w:t>
      </w:r>
    </w:p>
    <w:p w14:paraId="11F0AFB8">
      <w:pPr>
        <w:pStyle w:val="5"/>
        <w:spacing w:before="70"/>
        <w:ind w:right="100" w:firstLine="0"/>
        <w:rPr>
          <w:rFonts w:hint="eastAsia"/>
        </w:rPr>
      </w:pPr>
    </w:p>
    <w:p w14:paraId="2A55AE41">
      <w:pPr>
        <w:pStyle w:val="5"/>
        <w:spacing w:before="70"/>
        <w:ind w:right="100" w:firstLine="0"/>
        <w:rPr>
          <w:rFonts w:hint="eastAsia"/>
        </w:rPr>
      </w:pPr>
      <w:r>
        <w:rPr>
          <w:rFonts w:hint="eastAsia"/>
        </w:rPr>
        <w:t>Having offered these things in vindication of Mr. Marshal's doctrine, are next to consider the opposite opinion of Mr. Bellamy, which runs through a great part of his dialogues and letters, and of his essay on the nature and glory of the gospel.</w:t>
      </w:r>
    </w:p>
    <w:p w14:paraId="093CA9FB">
      <w:pPr>
        <w:pStyle w:val="5"/>
        <w:spacing w:before="70"/>
        <w:ind w:right="100" w:firstLine="0"/>
        <w:rPr>
          <w:rFonts w:hint="eastAsia"/>
        </w:rPr>
      </w:pPr>
      <w:r>
        <w:rPr>
          <w:rFonts w:hint="eastAsia"/>
        </w:rPr>
        <w:t>提出了这些为马歇尔先生的教义辩护的事情后，接下来要考虑的是贝拉米先生的相反意见，这一意见贯穿了他的对话和信件的大部分，以及他关于福音的本质和荣耀的论文。</w:t>
      </w:r>
    </w:p>
    <w:p w14:paraId="63B16F52">
      <w:pPr>
        <w:pStyle w:val="5"/>
        <w:spacing w:before="70"/>
        <w:ind w:right="100" w:firstLine="0"/>
        <w:rPr>
          <w:rFonts w:hint="eastAsia"/>
        </w:rPr>
      </w:pPr>
    </w:p>
    <w:p w14:paraId="263F1122">
      <w:pPr>
        <w:pStyle w:val="5"/>
        <w:spacing w:before="70"/>
        <w:ind w:right="100" w:firstLine="0"/>
        <w:rPr>
          <w:rFonts w:hint="eastAsia"/>
        </w:rPr>
      </w:pPr>
      <w:r>
        <w:rPr>
          <w:rFonts w:hint="eastAsia"/>
        </w:rPr>
        <w:t>It is plainly expressed in the following passages.</w:t>
      </w:r>
    </w:p>
    <w:p w14:paraId="5EE1E515">
      <w:pPr>
        <w:pStyle w:val="5"/>
        <w:spacing w:before="70"/>
        <w:ind w:right="100" w:firstLine="0"/>
        <w:rPr>
          <w:rFonts w:hint="eastAsia"/>
        </w:rPr>
      </w:pPr>
      <w:r>
        <w:rPr>
          <w:rFonts w:hint="eastAsia"/>
        </w:rPr>
        <w:t>它在以下段落中清楚地表达。</w:t>
      </w:r>
    </w:p>
    <w:p w14:paraId="1970A17C">
      <w:pPr>
        <w:pStyle w:val="5"/>
        <w:spacing w:before="70"/>
        <w:ind w:right="100" w:firstLine="0"/>
        <w:rPr>
          <w:rFonts w:hint="eastAsia"/>
        </w:rPr>
      </w:pPr>
    </w:p>
    <w:p w14:paraId="49428F1B">
      <w:pPr>
        <w:pStyle w:val="5"/>
        <w:spacing w:before="70"/>
        <w:ind w:right="100" w:firstLine="0"/>
        <w:rPr>
          <w:rFonts w:hint="eastAsia"/>
        </w:rPr>
      </w:pPr>
      <w:r>
        <w:rPr>
          <w:rFonts w:hint="eastAsia"/>
        </w:rPr>
        <w:t>"The awakened sinner under a lively sense of the dreadfulness of eternal damnation, with particular application to himself, must (through the regenerating influence of the Holy Spirit) be brought to approve the law in all its rigour, as holy, just and good, as being really amiable and glorious in itself, before he can so much as believe (in the Scripture sense) the gospel to be true."88</w:t>
      </w:r>
    </w:p>
    <w:p w14:paraId="300415E4">
      <w:pPr>
        <w:pStyle w:val="5"/>
        <w:spacing w:before="70"/>
        <w:ind w:right="100" w:firstLine="0"/>
        <w:rPr>
          <w:rFonts w:hint="eastAsia"/>
        </w:rPr>
      </w:pPr>
      <w:r>
        <w:rPr>
          <w:rFonts w:hint="eastAsia"/>
        </w:rPr>
        <w:t>"觉醒的罪人，在对永恒咒诅的可怕性有生动感受，并特别应用于自己的情况下，必须(通过圣灵重生的影响)被带领至认可律法的所有严酷，将其视为圣洁、公正和良善的，作为真正可爱和本身荣耀的，然后他才能至少相信(在圣经意义上)福音是真实的。"88</w:t>
      </w:r>
    </w:p>
    <w:p w14:paraId="77687906">
      <w:pPr>
        <w:pStyle w:val="5"/>
        <w:spacing w:before="70"/>
        <w:ind w:right="100" w:firstLine="0"/>
        <w:rPr>
          <w:rFonts w:hint="eastAsia"/>
        </w:rPr>
      </w:pPr>
    </w:p>
    <w:p w14:paraId="606790FE">
      <w:pPr>
        <w:pStyle w:val="5"/>
        <w:spacing w:before="70"/>
        <w:ind w:right="100" w:firstLine="0"/>
        <w:rPr>
          <w:rFonts w:hint="eastAsia"/>
        </w:rPr>
      </w:pPr>
      <w:r>
        <w:rPr>
          <w:rFonts w:hint="eastAsia"/>
        </w:rPr>
        <w:t>"The law appeared holy, just and good: I could not but approve it from my very heart: and said within myself, ere ever I was aware, let all heaven forever love and adore the infinitely glorious majesty, although I receive my just desert and perish for ever.</w:t>
      </w:r>
    </w:p>
    <w:p w14:paraId="7CB1B6AB">
      <w:pPr>
        <w:pStyle w:val="5"/>
        <w:spacing w:before="70"/>
        <w:ind w:right="100" w:firstLine="0"/>
        <w:rPr>
          <w:rFonts w:hint="eastAsia"/>
        </w:rPr>
      </w:pPr>
      <w:r>
        <w:rPr>
          <w:rFonts w:hint="eastAsia"/>
        </w:rPr>
        <w:t>"律法显为圣洁、公正和良善：我不能不从我的内心认可它：并在自己内心说，在我意识到之前，让所有天堂永远爱戴和崇拜那无限荣耀的威严，即使我得到我当得的报应并永远灭亡。</w:t>
      </w:r>
    </w:p>
    <w:p w14:paraId="0F0FE641">
      <w:pPr>
        <w:pStyle w:val="5"/>
        <w:spacing w:before="70"/>
        <w:ind w:right="100" w:firstLine="0"/>
        <w:rPr>
          <w:rFonts w:hint="eastAsia"/>
        </w:rPr>
      </w:pPr>
    </w:p>
    <w:p w14:paraId="03F33CCA">
      <w:pPr>
        <w:pStyle w:val="5"/>
        <w:spacing w:before="70"/>
        <w:ind w:right="100" w:firstLine="0"/>
        <w:rPr>
          <w:rFonts w:hint="eastAsia"/>
        </w:rPr>
      </w:pPr>
      <w:r>
        <w:rPr>
          <w:rFonts w:hint="eastAsia"/>
        </w:rPr>
        <w:t>Next came into view the gospel way of life by free grace through Jesus Christ."89</w:t>
      </w:r>
    </w:p>
    <w:p w14:paraId="02A5E89C">
      <w:pPr>
        <w:pStyle w:val="5"/>
        <w:spacing w:before="70"/>
        <w:ind w:right="100" w:firstLine="0"/>
        <w:rPr>
          <w:rFonts w:hint="eastAsia"/>
        </w:rPr>
      </w:pPr>
      <w:r>
        <w:rPr>
          <w:rFonts w:hint="eastAsia"/>
        </w:rPr>
        <w:t>接下来出现在视野中的是通过耶稣基督的自由恩典的福音生命之道。"89</w:t>
      </w:r>
    </w:p>
    <w:p w14:paraId="54E308E2">
      <w:pPr>
        <w:pStyle w:val="5"/>
        <w:spacing w:before="70"/>
        <w:ind w:right="100" w:firstLine="0"/>
        <w:rPr>
          <w:rFonts w:hint="eastAsia"/>
        </w:rPr>
      </w:pPr>
    </w:p>
    <w:p w14:paraId="6F60E004">
      <w:pPr>
        <w:pStyle w:val="5"/>
        <w:spacing w:before="70"/>
        <w:ind w:right="100" w:firstLine="0"/>
        <w:rPr>
          <w:rFonts w:hint="eastAsia"/>
        </w:rPr>
      </w:pPr>
      <w:r>
        <w:rPr>
          <w:rFonts w:hint="eastAsia"/>
        </w:rPr>
        <w:t>"To have holiness appear beautiful to the soul is of the same nature as to love holiness; but to love holiness is holiness itself."90</w:t>
      </w:r>
    </w:p>
    <w:p w14:paraId="645420BA">
      <w:pPr>
        <w:pStyle w:val="5"/>
        <w:spacing w:before="70"/>
        <w:ind w:right="100" w:firstLine="0"/>
        <w:rPr>
          <w:rFonts w:hint="eastAsia"/>
        </w:rPr>
      </w:pPr>
      <w:r>
        <w:rPr>
          <w:rFonts w:hint="eastAsia"/>
        </w:rPr>
        <w:t>"使圣洁对灵魂显为美丽与爱圣洁是同样的性质；但爱圣洁就是圣洁本身。"90</w:t>
      </w:r>
    </w:p>
    <w:p w14:paraId="13341BD5">
      <w:pPr>
        <w:pStyle w:val="5"/>
        <w:spacing w:before="70"/>
        <w:ind w:right="100" w:firstLine="0"/>
        <w:rPr>
          <w:rFonts w:hint="eastAsia"/>
        </w:rPr>
      </w:pPr>
    </w:p>
    <w:p w14:paraId="1C5E988D">
      <w:pPr>
        <w:pStyle w:val="5"/>
        <w:spacing w:before="70"/>
        <w:ind w:right="100" w:firstLine="0"/>
        <w:rPr>
          <w:rFonts w:hint="eastAsia"/>
        </w:rPr>
      </w:pPr>
      <w:r>
        <w:rPr>
          <w:rFonts w:hint="eastAsia"/>
        </w:rPr>
        <w:t>Thus, according to this author, a sinner must be reconciled to the law: he must have such a sight of the holiness of the law as will cause him to love it, that is, he must have holiness itself: he must feel, that he has all this, before he can so much as believe (in the scripture sense) the gospel to be true; nay, before he have any saving view of the gospel at all.</w:t>
      </w:r>
    </w:p>
    <w:p w14:paraId="3D60836C">
      <w:pPr>
        <w:pStyle w:val="5"/>
        <w:spacing w:before="70"/>
        <w:ind w:right="100" w:firstLine="0"/>
        <w:rPr>
          <w:rFonts w:hint="eastAsia"/>
        </w:rPr>
      </w:pPr>
      <w:r>
        <w:rPr>
          <w:rFonts w:hint="eastAsia"/>
        </w:rPr>
        <w:t>因此，按照这位作者，罪人必须与律法和好：他必须对律法的圣洁有这样的看见，使他爱它，也就是说，他必须拥有圣洁本身：他必须感觉到他拥有所有这些，然后他才能至少相信(在圣经意义上)福音是真实的；不，在他对福音有任何拯救的看见之前。</w:t>
      </w:r>
    </w:p>
    <w:p w14:paraId="7E6DCC28">
      <w:pPr>
        <w:pStyle w:val="5"/>
        <w:spacing w:before="70"/>
        <w:ind w:right="100" w:firstLine="0"/>
        <w:rPr>
          <w:rFonts w:hint="eastAsia"/>
        </w:rPr>
      </w:pPr>
    </w:p>
    <w:p w14:paraId="3DEECBFD">
      <w:pPr>
        <w:pStyle w:val="5"/>
        <w:spacing w:before="70"/>
        <w:ind w:right="100" w:firstLine="0"/>
        <w:rPr>
          <w:rFonts w:hint="eastAsia"/>
        </w:rPr>
      </w:pPr>
      <w:r>
        <w:rPr>
          <w:rFonts w:hint="eastAsia"/>
        </w:rPr>
        <w:t>The notion expressed by Mr. Bellamy, in the words now quoted, is disapproved, as unsound, for such reasons as the following.</w:t>
      </w:r>
    </w:p>
    <w:p w14:paraId="7ADCA6DA">
      <w:pPr>
        <w:pStyle w:val="5"/>
        <w:spacing w:before="70"/>
        <w:ind w:right="100" w:firstLine="0"/>
        <w:rPr>
          <w:rFonts w:hint="eastAsia"/>
        </w:rPr>
      </w:pPr>
      <w:r>
        <w:rPr>
          <w:rFonts w:hint="eastAsia"/>
        </w:rPr>
        <w:t>贝拉米先生在刚才引用的话中所表达的观念因以下理由被不赞同，认为不健全。</w:t>
      </w:r>
    </w:p>
    <w:p w14:paraId="29007906">
      <w:pPr>
        <w:pStyle w:val="5"/>
        <w:spacing w:before="70"/>
        <w:ind w:right="100" w:firstLine="0"/>
        <w:rPr>
          <w:rFonts w:hint="eastAsia"/>
        </w:rPr>
      </w:pPr>
    </w:p>
    <w:p w14:paraId="2AB47272">
      <w:pPr>
        <w:pStyle w:val="5"/>
        <w:spacing w:before="70"/>
        <w:ind w:right="100" w:firstLine="0"/>
        <w:rPr>
          <w:rFonts w:hint="eastAsia"/>
        </w:rPr>
      </w:pPr>
      <w:r>
        <w:rPr>
          <w:rFonts w:hint="eastAsia"/>
        </w:rPr>
        <w:t>1.It appears to be inconsistent with that conviction of sin and misery which is supposed and implied in the first act of faith.</w:t>
      </w:r>
    </w:p>
    <w:p w14:paraId="2AA571E4">
      <w:pPr>
        <w:pStyle w:val="5"/>
        <w:spacing w:before="70"/>
        <w:ind w:right="100" w:firstLine="0"/>
        <w:rPr>
          <w:rFonts w:hint="eastAsia"/>
        </w:rPr>
      </w:pPr>
      <w:r>
        <w:rPr>
          <w:rFonts w:hint="eastAsia"/>
        </w:rPr>
        <w:t>1.它似乎与在信心的第一个行为中所假设和暗示的对罪和苦难的确信不一致。</w:t>
      </w:r>
    </w:p>
    <w:p w14:paraId="4250B204">
      <w:pPr>
        <w:pStyle w:val="5"/>
        <w:spacing w:before="70"/>
        <w:ind w:right="100" w:firstLine="0"/>
        <w:rPr>
          <w:rFonts w:hint="eastAsia"/>
        </w:rPr>
      </w:pPr>
    </w:p>
    <w:p w14:paraId="3EE79455">
      <w:pPr>
        <w:pStyle w:val="5"/>
        <w:spacing w:before="70"/>
        <w:ind w:right="100" w:firstLine="0"/>
        <w:rPr>
          <w:rFonts w:hint="eastAsia"/>
        </w:rPr>
      </w:pPr>
      <w:r>
        <w:rPr>
          <w:rFonts w:hint="eastAsia"/>
        </w:rPr>
        <w:t>When a man has this conviction, as Luther in his commentary on the epistle to the Galatians observes, "the law reveals to him his sin, his blindness, his misery, his impiety, ignorance, hatred and contempt of God; death, hell, the judgment and deserved wrath of God."</w:t>
      </w:r>
    </w:p>
    <w:p w14:paraId="063D29B3">
      <w:pPr>
        <w:pStyle w:val="5"/>
        <w:spacing w:before="70"/>
        <w:ind w:right="100" w:firstLine="0"/>
        <w:rPr>
          <w:rFonts w:hint="eastAsia"/>
        </w:rPr>
      </w:pPr>
      <w:r>
        <w:rPr>
          <w:rFonts w:hint="eastAsia"/>
        </w:rPr>
        <w:t>当一个人有这种确信时，正如路德在他对加拉太书信的评论中观察到的，"律法向他揭示他的罪，他的盲目，他的苦难，他的不虔诚，无知，对神的仇恨和蔑视；死亡，地狱，神的审判和应得的忿怒。"</w:t>
      </w:r>
    </w:p>
    <w:p w14:paraId="7C59FE64">
      <w:pPr>
        <w:pStyle w:val="5"/>
        <w:spacing w:before="70"/>
        <w:ind w:right="100" w:firstLine="0"/>
        <w:rPr>
          <w:rFonts w:hint="eastAsia"/>
        </w:rPr>
      </w:pPr>
    </w:p>
    <w:p w14:paraId="1245E05B">
      <w:pPr>
        <w:pStyle w:val="5"/>
        <w:spacing w:before="70"/>
        <w:ind w:right="100" w:firstLine="0"/>
        <w:rPr>
          <w:rFonts w:hint="eastAsia"/>
        </w:rPr>
      </w:pPr>
      <w:r>
        <w:rPr>
          <w:rFonts w:hint="eastAsia"/>
        </w:rPr>
        <w:t>Thus conviction, before the discovery of Christ in the gospel, instead of reconciling the heart to the law, has an irritating effect, making the powerful working of sin more impetuous and sensible, than before.</w:t>
      </w:r>
    </w:p>
    <w:p w14:paraId="37A5DEDC">
      <w:pPr>
        <w:pStyle w:val="5"/>
        <w:spacing w:before="70"/>
        <w:ind w:right="100" w:firstLine="0"/>
        <w:rPr>
          <w:rFonts w:hint="eastAsia"/>
        </w:rPr>
      </w:pPr>
      <w:r>
        <w:rPr>
          <w:rFonts w:hint="eastAsia"/>
        </w:rPr>
        <w:t>因此，在福音中发现基督之前的确信，非但没有使心与律法和好，反而有刺激的效果，使罪的强大工作比以前更猛烈和明显。</w:t>
      </w:r>
    </w:p>
    <w:p w14:paraId="2C9F34CE">
      <w:pPr>
        <w:pStyle w:val="5"/>
        <w:spacing w:before="70"/>
        <w:ind w:right="100" w:firstLine="0"/>
        <w:rPr>
          <w:rFonts w:hint="eastAsia"/>
        </w:rPr>
      </w:pPr>
    </w:p>
    <w:p w14:paraId="74DAB455">
      <w:pPr>
        <w:pStyle w:val="5"/>
        <w:spacing w:before="70"/>
        <w:ind w:right="100" w:firstLine="0"/>
        <w:rPr>
          <w:rFonts w:hint="eastAsia"/>
        </w:rPr>
      </w:pPr>
      <w:r>
        <w:rPr>
          <w:rFonts w:hint="eastAsia"/>
        </w:rPr>
        <w:t>The apostle assures us of this from his own experience, Rom. vii. 8, 9. Sin, taking occasion by the commandment, wrought in me all manner of concupiscence.</w:t>
      </w:r>
    </w:p>
    <w:p w14:paraId="05E4A292">
      <w:pPr>
        <w:pStyle w:val="5"/>
        <w:spacing w:before="70"/>
        <w:ind w:right="100" w:firstLine="0"/>
        <w:rPr>
          <w:rFonts w:hint="eastAsia"/>
        </w:rPr>
      </w:pPr>
      <w:r>
        <w:rPr>
          <w:rFonts w:hint="eastAsia"/>
        </w:rPr>
        <w:t>使徒从自己的经历中向我们保证这一点，罗马书七章8-9节。罪趁着机会，借着诫命叫诸般的贪心在我里面发动。</w:t>
      </w:r>
    </w:p>
    <w:p w14:paraId="15991370">
      <w:pPr>
        <w:pStyle w:val="5"/>
        <w:spacing w:before="70"/>
        <w:ind w:right="100" w:firstLine="0"/>
        <w:rPr>
          <w:rFonts w:hint="eastAsia"/>
        </w:rPr>
      </w:pPr>
    </w:p>
    <w:p w14:paraId="2622CD3A">
      <w:pPr>
        <w:pStyle w:val="5"/>
        <w:spacing w:before="70"/>
        <w:ind w:right="100" w:firstLine="0"/>
        <w:rPr>
          <w:rFonts w:hint="eastAsia"/>
        </w:rPr>
      </w:pPr>
      <w:r>
        <w:rPr>
          <w:rFonts w:hint="eastAsia"/>
        </w:rPr>
        <w:t>For, without the law, sin was dead: For I was alive without the law once; that is, I lived securely, pleased with the opinion of my own righteousness: but when the commandment came in its spirituality and power; sin revived, and I died, that is, sin raged more than ever; I hated the law more than ever; because it overturned the fabric of self-righteousness which I had been labouring to build.</w:t>
      </w:r>
    </w:p>
    <w:p w14:paraId="7D84EF1F">
      <w:pPr>
        <w:pStyle w:val="5"/>
        <w:spacing w:before="70"/>
        <w:ind w:right="100" w:firstLine="0"/>
        <w:rPr>
          <w:rFonts w:hint="eastAsia"/>
        </w:rPr>
      </w:pPr>
      <w:r>
        <w:rPr>
          <w:rFonts w:hint="eastAsia"/>
        </w:rPr>
        <w:t>因为没有律法，罪是死的：我以前没有律法是活着的；那就是说，我安全地生活，对自己的义的观点感到满意：但当诫命在其属灵性和能力中临到；罪又活了，我就死了，那就是说，罪比以往任何时候都更加猖獗；我比以往任何时候都更恨律法；因为它推翻了我一直在努力建造的自义的结构。</w:t>
      </w:r>
    </w:p>
    <w:p w14:paraId="102B2D04">
      <w:pPr>
        <w:pStyle w:val="5"/>
        <w:spacing w:before="70"/>
        <w:ind w:right="100" w:firstLine="0"/>
        <w:rPr>
          <w:rFonts w:hint="eastAsia"/>
        </w:rPr>
      </w:pPr>
    </w:p>
    <w:p w14:paraId="531D76A4">
      <w:pPr>
        <w:pStyle w:val="5"/>
        <w:spacing w:before="70"/>
        <w:ind w:right="100" w:firstLine="0"/>
        <w:rPr>
          <w:rFonts w:hint="eastAsia"/>
        </w:rPr>
      </w:pPr>
      <w:r>
        <w:rPr>
          <w:rFonts w:hint="eastAsia"/>
        </w:rPr>
        <w:t>"When sin is discovered," says Luther, "by certain bright beams, breaking into the heart, there is nothing more odious and more intolerable to man than the law."</w:t>
      </w:r>
    </w:p>
    <w:p w14:paraId="5577E347">
      <w:pPr>
        <w:pStyle w:val="5"/>
        <w:spacing w:before="70"/>
        <w:ind w:right="100" w:firstLine="0"/>
        <w:rPr>
          <w:rFonts w:hint="eastAsia"/>
        </w:rPr>
      </w:pPr>
      <w:r>
        <w:rPr>
          <w:rFonts w:hint="eastAsia"/>
        </w:rPr>
        <w:t>"当罪被发现时,"路德说，"通过某些明亮的光束，闯入心中，没有什么比律法更令人厌恶和更无法忍受的了。"</w:t>
      </w:r>
    </w:p>
    <w:p w14:paraId="1E9519DA">
      <w:pPr>
        <w:pStyle w:val="5"/>
        <w:spacing w:before="70"/>
        <w:ind w:right="100" w:firstLine="0"/>
        <w:rPr>
          <w:rFonts w:hint="eastAsia"/>
        </w:rPr>
      </w:pPr>
    </w:p>
    <w:p w14:paraId="0477A2BB">
      <w:pPr>
        <w:pStyle w:val="5"/>
        <w:spacing w:before="70"/>
        <w:ind w:right="100" w:firstLine="0"/>
        <w:rPr>
          <w:rFonts w:hint="eastAsia"/>
        </w:rPr>
      </w:pPr>
      <w:r>
        <w:rPr>
          <w:rFonts w:hint="eastAsia"/>
        </w:rPr>
        <w:t>All the conviction by the law to be found in man before faith in Christ, is of the same sort with that represented by the apostle in the words now cited.</w:t>
      </w:r>
    </w:p>
    <w:p w14:paraId="3704BF4D">
      <w:pPr>
        <w:pStyle w:val="5"/>
        <w:spacing w:before="70"/>
        <w:ind w:right="100" w:firstLine="0"/>
        <w:rPr>
          <w:rFonts w:hint="eastAsia"/>
        </w:rPr>
      </w:pPr>
      <w:r>
        <w:rPr>
          <w:rFonts w:hint="eastAsia"/>
        </w:rPr>
        <w:t>在相信基督之前，在人里面通过律法所发现的所有确信，都与使徒在刚才引用的话中所表示的同样类型。</w:t>
      </w:r>
    </w:p>
    <w:p w14:paraId="4CF95E33">
      <w:pPr>
        <w:pStyle w:val="5"/>
        <w:spacing w:before="70"/>
        <w:ind w:right="100" w:firstLine="0"/>
        <w:rPr>
          <w:rFonts w:hint="eastAsia"/>
        </w:rPr>
      </w:pPr>
    </w:p>
    <w:p w14:paraId="5F4B0CF4">
      <w:pPr>
        <w:pStyle w:val="5"/>
        <w:spacing w:before="70"/>
        <w:ind w:right="100" w:firstLine="0"/>
        <w:rPr>
          <w:rFonts w:hint="eastAsia"/>
        </w:rPr>
      </w:pPr>
      <w:r>
        <w:rPr>
          <w:rFonts w:hint="eastAsia"/>
        </w:rPr>
        <w:t>The approbation of the law which the apostle expresses from the 14th verse to the end of the chapter, is of a quite different kind: it is the experience of a true believer; of one whom the law of the spirit of life (which may well be understood of the gospel, called in another place, the ministration of the Spirit) hath made free from the law of sin and death.</w:t>
      </w:r>
    </w:p>
    <w:p w14:paraId="1BB98E6A">
      <w:pPr>
        <w:pStyle w:val="5"/>
        <w:spacing w:before="70"/>
        <w:ind w:right="100" w:firstLine="0"/>
        <w:rPr>
          <w:rFonts w:hint="eastAsia"/>
        </w:rPr>
      </w:pPr>
      <w:r>
        <w:rPr>
          <w:rFonts w:hint="eastAsia"/>
        </w:rPr>
        <w:t>使徒从第14节到章末所表达的对律法的认可，是完全不同的种类：这是一个真信徒的经历；一个被生命之灵的律法(这可以很好地理解为福音，在另一处被称为圣灵的职事)从罪和死的律法中释放的人。</w:t>
      </w:r>
    </w:p>
    <w:p w14:paraId="6364B7F5">
      <w:pPr>
        <w:pStyle w:val="5"/>
        <w:spacing w:before="70"/>
        <w:ind w:right="100" w:firstLine="0"/>
        <w:rPr>
          <w:rFonts w:hint="eastAsia"/>
        </w:rPr>
      </w:pPr>
    </w:p>
    <w:p w14:paraId="30D6D420">
      <w:pPr>
        <w:pStyle w:val="5"/>
        <w:spacing w:before="70"/>
        <w:ind w:right="100" w:firstLine="0"/>
        <w:rPr>
          <w:rFonts w:hint="eastAsia"/>
        </w:rPr>
      </w:pPr>
      <w:r>
        <w:rPr>
          <w:rFonts w:hint="eastAsia"/>
        </w:rPr>
        <w:t>This notion of Mr. Bellamy is inconsistent with those passages of scripture, which call sinners to come to Christ, while they have no money, no good qualification, Isai. lv. 1.</w:t>
      </w:r>
    </w:p>
    <w:p w14:paraId="1D42F1C8">
      <w:pPr>
        <w:pStyle w:val="5"/>
        <w:spacing w:before="70"/>
        <w:ind w:right="100" w:firstLine="0"/>
        <w:rPr>
          <w:rFonts w:hint="eastAsia"/>
        </w:rPr>
      </w:pPr>
      <w:r>
        <w:rPr>
          <w:rFonts w:hint="eastAsia"/>
        </w:rPr>
        <w:t>贝拉米先生的这一观念与那些呼召罪人来到基督面前的经文不一致，而这些罪人没有钱，没有好的资格，以赛亚书五十五章1节。</w:t>
      </w:r>
    </w:p>
    <w:p w14:paraId="742C09D4">
      <w:pPr>
        <w:pStyle w:val="5"/>
        <w:spacing w:before="70"/>
        <w:ind w:right="100" w:firstLine="0"/>
        <w:rPr>
          <w:rFonts w:hint="eastAsia"/>
        </w:rPr>
      </w:pPr>
    </w:p>
    <w:p w14:paraId="29CE7333">
      <w:pPr>
        <w:pStyle w:val="5"/>
        <w:spacing w:before="70"/>
        <w:ind w:right="100" w:firstLine="0"/>
        <w:rPr>
          <w:rFonts w:hint="eastAsia"/>
        </w:rPr>
      </w:pPr>
      <w:r>
        <w:rPr>
          <w:rFonts w:hint="eastAsia"/>
        </w:rPr>
        <w:t>It is unnecessary to understand the thirsting there mentioned of any other than the vain desire and expectation of satisfaction in earthly things or in self-righteousness which is represented in the 2nd verse.</w:t>
      </w:r>
    </w:p>
    <w:p w14:paraId="110A5A60">
      <w:pPr>
        <w:pStyle w:val="5"/>
        <w:spacing w:before="70"/>
        <w:ind w:right="100" w:firstLine="0"/>
        <w:rPr>
          <w:rFonts w:hint="eastAsia"/>
        </w:rPr>
      </w:pPr>
      <w:r>
        <w:rPr>
          <w:rFonts w:hint="eastAsia"/>
        </w:rPr>
        <w:t>没有必要将那里提到的渴望理解为除了对地上事物或自义中满足的虚空欲望和期待之外的任何其他东西，这在第2节中表述。</w:t>
      </w:r>
    </w:p>
    <w:p w14:paraId="0F2B01E9">
      <w:pPr>
        <w:pStyle w:val="5"/>
        <w:spacing w:before="70"/>
        <w:ind w:right="100" w:firstLine="0"/>
        <w:rPr>
          <w:rFonts w:hint="eastAsia"/>
        </w:rPr>
      </w:pPr>
    </w:p>
    <w:p w14:paraId="5EC4ABF1">
      <w:pPr>
        <w:pStyle w:val="5"/>
        <w:spacing w:before="70"/>
        <w:ind w:right="100" w:firstLine="0"/>
        <w:rPr>
          <w:rFonts w:hint="eastAsia"/>
        </w:rPr>
      </w:pPr>
      <w:r>
        <w:rPr>
          <w:rFonts w:hint="eastAsia"/>
        </w:rPr>
        <w:t>Wherefore do ye spend your money for that which is not bread, and your labour for that which satisfieth not?</w:t>
      </w:r>
    </w:p>
    <w:p w14:paraId="2C8C1FAF">
      <w:pPr>
        <w:pStyle w:val="5"/>
        <w:spacing w:before="70"/>
        <w:ind w:right="100" w:firstLine="0"/>
        <w:rPr>
          <w:rFonts w:hint="eastAsia"/>
        </w:rPr>
      </w:pPr>
      <w:r>
        <w:rPr>
          <w:rFonts w:hint="eastAsia"/>
        </w:rPr>
        <w:t>你们为何花钱买那不是食物的，用劳碌得来的买那不使人饱足的？</w:t>
      </w:r>
    </w:p>
    <w:p w14:paraId="392EA1DC">
      <w:pPr>
        <w:pStyle w:val="5"/>
        <w:spacing w:before="70"/>
        <w:ind w:right="100" w:firstLine="0"/>
        <w:rPr>
          <w:rFonts w:hint="eastAsia"/>
        </w:rPr>
      </w:pPr>
    </w:p>
    <w:p w14:paraId="21574B26">
      <w:pPr>
        <w:pStyle w:val="5"/>
        <w:spacing w:before="70"/>
        <w:ind w:right="100" w:firstLine="0"/>
        <w:rPr>
          <w:rFonts w:hint="eastAsia"/>
        </w:rPr>
      </w:pPr>
      <w:r>
        <w:rPr>
          <w:rFonts w:hint="eastAsia"/>
        </w:rPr>
        <w:t>But according to Mr. Bellamy, none are to come to Christ, till they find they have got such a view of the holiness of God's law, as engages them to love it.</w:t>
      </w:r>
    </w:p>
    <w:p w14:paraId="23FADEF9">
      <w:pPr>
        <w:pStyle w:val="5"/>
        <w:spacing w:before="70"/>
        <w:ind w:right="100" w:firstLine="0"/>
        <w:rPr>
          <w:rFonts w:hint="eastAsia"/>
        </w:rPr>
      </w:pPr>
      <w:r>
        <w:rPr>
          <w:rFonts w:hint="eastAsia"/>
        </w:rPr>
        <w:t>但根据贝拉米先生，没有人应该来到基督面前，直到他们发现自己已经获得了对神律法圣洁的看见，使他们爱它。</w:t>
      </w:r>
    </w:p>
    <w:p w14:paraId="25D7DE87">
      <w:pPr>
        <w:pStyle w:val="5"/>
        <w:spacing w:before="70"/>
        <w:ind w:right="100" w:firstLine="0"/>
        <w:rPr>
          <w:rFonts w:hint="eastAsia"/>
        </w:rPr>
      </w:pPr>
    </w:p>
    <w:p w14:paraId="41981CB2">
      <w:pPr>
        <w:pStyle w:val="5"/>
        <w:spacing w:before="70"/>
        <w:ind w:right="100" w:firstLine="0"/>
        <w:rPr>
          <w:rFonts w:hint="eastAsia"/>
        </w:rPr>
      </w:pPr>
      <w:r>
        <w:rPr>
          <w:rFonts w:hint="eastAsia"/>
        </w:rPr>
        <w:t>It is good news to poor sinners, that Christ is come to them in the character of the Physician of souls.</w:t>
      </w:r>
    </w:p>
    <w:p w14:paraId="52DE8371">
      <w:pPr>
        <w:pStyle w:val="5"/>
        <w:spacing w:before="70"/>
        <w:ind w:right="100" w:firstLine="0"/>
        <w:rPr>
          <w:rFonts w:hint="eastAsia"/>
        </w:rPr>
      </w:pPr>
      <w:r>
        <w:rPr>
          <w:rFonts w:hint="eastAsia"/>
        </w:rPr>
        <w:t>对可怜的罪人来说，基督以灵魂医师的身份来到他们那里是好消息。</w:t>
      </w:r>
    </w:p>
    <w:p w14:paraId="3E0B5822">
      <w:pPr>
        <w:pStyle w:val="5"/>
        <w:spacing w:before="70"/>
        <w:ind w:right="100" w:firstLine="0"/>
        <w:rPr>
          <w:rFonts w:hint="eastAsia"/>
        </w:rPr>
      </w:pPr>
    </w:p>
    <w:p w14:paraId="30A72090">
      <w:pPr>
        <w:pStyle w:val="5"/>
        <w:spacing w:before="70"/>
        <w:ind w:right="100" w:firstLine="0"/>
        <w:rPr>
          <w:rFonts w:hint="eastAsia"/>
        </w:rPr>
      </w:pPr>
      <w:r>
        <w:rPr>
          <w:rFonts w:hint="eastAsia"/>
        </w:rPr>
        <w:t>But when they are told, that they must have such love to holiness as is holiness itself, or that they must be in a great measure healed, before or in order to their application to him, the refreshing import of these news is quite destroyed; especially to those under thorough convictions of their sinful and miserable condition: which, in their apprehension, is so far from being in a more hopeful way by the application of the law, that, before they obtain a saving discovery of Christ in the gospel, they consider their case as every moment growing worse, and every moment in hazard of being beyond all possibility of relief.</w:t>
      </w:r>
    </w:p>
    <w:p w14:paraId="53F643B7">
      <w:pPr>
        <w:pStyle w:val="5"/>
        <w:spacing w:before="70"/>
        <w:ind w:right="100" w:firstLine="0"/>
        <w:rPr>
          <w:rFonts w:hint="eastAsia"/>
        </w:rPr>
      </w:pPr>
      <w:r>
        <w:rPr>
          <w:rFonts w:hint="eastAsia"/>
        </w:rPr>
        <w:t>但当他们被告知，他们必须对圣洁有如此之爱，这爱就是圣洁本身，或者他们必须在很大程度上被治愈，然后或为了向祂求助，这些消息的令人振奋的含义完全被摧毁；特别是对那些对自己的罪恶和悲惨状况有彻底确信的人：在他们看来，通过律法的应用，这种状况非但没有更有希望，相反，在他们获得福音中基督的拯救性发现之前，他们认为自己的情况每时每刻都在恶化，并且随时都有可能超出所有救济的可能性。</w:t>
      </w:r>
    </w:p>
    <w:p w14:paraId="4832E5E5">
      <w:pPr>
        <w:pStyle w:val="5"/>
        <w:spacing w:before="70"/>
        <w:ind w:right="100" w:firstLine="0"/>
      </w:pPr>
    </w:p>
    <w:p w14:paraId="74C92A7A">
      <w:pPr>
        <w:pStyle w:val="5"/>
        <w:ind w:left="0" w:right="0" w:firstLine="0"/>
        <w:jc w:val="left"/>
        <w:rPr>
          <w:rFonts w:hint="eastAsia"/>
        </w:rPr>
      </w:pPr>
      <w:r>
        <w:rPr>
          <w:rFonts w:hint="eastAsia"/>
        </w:rPr>
        <w:t>3. The falsehood of the opinion in question appears from the necessity of the faith of the gospel as the appointed mean of reconciling our hearts to the law.</w:t>
      </w:r>
    </w:p>
    <w:p w14:paraId="7F380473">
      <w:pPr>
        <w:pStyle w:val="5"/>
        <w:ind w:left="0" w:right="0" w:firstLine="0"/>
        <w:jc w:val="left"/>
        <w:rPr>
          <w:rFonts w:hint="eastAsia"/>
        </w:rPr>
      </w:pPr>
      <w:r>
        <w:rPr>
          <w:rFonts w:hint="eastAsia"/>
        </w:rPr>
        <w:t>3. 所讨论观点的错误从福音信心作为使我们的心与律法和好的指定方式的必要性中显现出来。</w:t>
      </w:r>
    </w:p>
    <w:p w14:paraId="626017E1">
      <w:pPr>
        <w:pStyle w:val="5"/>
        <w:ind w:left="0" w:right="0" w:firstLine="0"/>
        <w:jc w:val="left"/>
        <w:rPr>
          <w:rFonts w:hint="eastAsia"/>
        </w:rPr>
      </w:pPr>
    </w:p>
    <w:p w14:paraId="503D9398">
      <w:pPr>
        <w:pStyle w:val="5"/>
        <w:ind w:left="0" w:right="0" w:firstLine="0"/>
        <w:jc w:val="left"/>
        <w:rPr>
          <w:rFonts w:hint="eastAsia"/>
        </w:rPr>
      </w:pPr>
      <w:r>
        <w:rPr>
          <w:rFonts w:hint="eastAsia"/>
        </w:rPr>
        <w:t>That the faith of the gospel has this effect is certainly the doctrine of the Bible; as, by that faith, men apprehend, that they are delivered from the law as a covenant or condition of life, Rom. vi. 14. having no more to do with the law under that consideration, than a woman has to do with her deceased husband; Rom. vii. 1, 2, 3, 4. and that it only remains to be regarded in the new and engaging light of a rule of life in the hand of the blessed Mediator; requiring of believers universal obedience as a testimony of their interest in and of their gratitude for his great salvation; and as an acknowledgment of their absolute subjection to his royal authority, 1 Corinth, ix. 21. Isai. xxxiii. 22.</w:t>
      </w:r>
    </w:p>
    <w:p w14:paraId="13BD92BA">
      <w:pPr>
        <w:pStyle w:val="5"/>
        <w:ind w:left="0" w:right="0" w:firstLine="0"/>
        <w:jc w:val="left"/>
        <w:rPr>
          <w:rFonts w:hint="eastAsia"/>
        </w:rPr>
      </w:pPr>
      <w:r>
        <w:rPr>
          <w:rFonts w:hint="eastAsia"/>
        </w:rPr>
        <w:t>福音的信心有这种效果确实是圣经的教义；通过那信心，人们理解到，他们从律法作为生命的约或条件中被释放，罗马书六章14节。在那种考虑下，他们与律法再无关系，就像妇人与已故丈夫再无关系一样；罗马书七章1、2、3、4节。并且律法只剩下在蒙福中保手中作为生命准则的新鲜吸引人的光中被看待；要求信徒普遍顺服，作为他们在祂伟大救恩中有分和对这救恩感恩的见证；也作为对祂王权的绝对顺服的承认，哥林多前书九章21节，以赛亚书三十三章22节。</w:t>
      </w:r>
    </w:p>
    <w:p w14:paraId="681A75EF">
      <w:pPr>
        <w:pStyle w:val="5"/>
        <w:ind w:left="0" w:right="0" w:firstLine="0"/>
        <w:jc w:val="left"/>
        <w:rPr>
          <w:rFonts w:hint="eastAsia"/>
        </w:rPr>
      </w:pPr>
    </w:p>
    <w:p w14:paraId="43B83348">
      <w:pPr>
        <w:pStyle w:val="5"/>
        <w:ind w:left="0" w:right="0" w:firstLine="0"/>
        <w:jc w:val="left"/>
        <w:rPr>
          <w:rFonts w:hint="eastAsia"/>
        </w:rPr>
      </w:pPr>
      <w:r>
        <w:rPr>
          <w:rFonts w:hint="eastAsia"/>
        </w:rPr>
        <w:t>Farther, the faith of the gospel reconciles us to the law; as, in the gospel-promises, it apprehends abundant security for all that grace which is requisite to dispose and enable up to an acceptable obedience.</w:t>
      </w:r>
    </w:p>
    <w:p w14:paraId="157BD040">
      <w:pPr>
        <w:pStyle w:val="5"/>
        <w:ind w:left="0" w:right="0" w:firstLine="0"/>
        <w:jc w:val="left"/>
        <w:rPr>
          <w:rFonts w:hint="eastAsia"/>
        </w:rPr>
      </w:pPr>
      <w:r>
        <w:rPr>
          <w:rFonts w:hint="eastAsia"/>
        </w:rPr>
        <w:t>更进一步，福音的信心使我们与律法和好；因为在福音应许中，它理解到对所有那使我们倾向并能够做出可接受顺服所需的恩典的充足保证。</w:t>
      </w:r>
    </w:p>
    <w:p w14:paraId="6520EF4D">
      <w:pPr>
        <w:pStyle w:val="5"/>
        <w:ind w:left="0" w:right="0" w:firstLine="0"/>
        <w:jc w:val="left"/>
        <w:rPr>
          <w:rFonts w:hint="eastAsia"/>
        </w:rPr>
      </w:pPr>
    </w:p>
    <w:p w14:paraId="4EA53A94">
      <w:pPr>
        <w:pStyle w:val="5"/>
        <w:ind w:left="0" w:right="0" w:firstLine="0"/>
        <w:jc w:val="left"/>
        <w:rPr>
          <w:rFonts w:hint="eastAsia"/>
        </w:rPr>
      </w:pPr>
      <w:r>
        <w:rPr>
          <w:rFonts w:hint="eastAsia"/>
        </w:rPr>
        <w:t>Faith hears God in Christ saying to us, I am the Lord who sanctifieth you.</w:t>
      </w:r>
    </w:p>
    <w:p w14:paraId="49CA7924">
      <w:pPr>
        <w:pStyle w:val="5"/>
        <w:ind w:left="0" w:right="0" w:firstLine="0"/>
        <w:jc w:val="left"/>
        <w:rPr>
          <w:rFonts w:hint="eastAsia"/>
        </w:rPr>
      </w:pPr>
      <w:r>
        <w:rPr>
          <w:rFonts w:hint="eastAsia"/>
        </w:rPr>
        <w:t>信心听见神在基督里对我们说，我是使你们成圣的耶和华。</w:t>
      </w:r>
    </w:p>
    <w:p w14:paraId="1B4C05D4">
      <w:pPr>
        <w:pStyle w:val="5"/>
        <w:ind w:left="0" w:right="0" w:firstLine="0"/>
        <w:jc w:val="left"/>
        <w:rPr>
          <w:rFonts w:hint="eastAsia"/>
        </w:rPr>
      </w:pPr>
    </w:p>
    <w:p w14:paraId="5CCD8617">
      <w:pPr>
        <w:pStyle w:val="5"/>
        <w:ind w:left="0" w:right="0" w:firstLine="0"/>
        <w:jc w:val="left"/>
        <w:rPr>
          <w:rFonts w:hint="eastAsia"/>
        </w:rPr>
      </w:pPr>
      <w:r>
        <w:rPr>
          <w:rFonts w:hint="eastAsia"/>
        </w:rPr>
        <w:t>I will put my laws into your inward parts, and write them on your hearts.</w:t>
      </w:r>
    </w:p>
    <w:p w14:paraId="0EC32E70">
      <w:pPr>
        <w:pStyle w:val="5"/>
        <w:ind w:left="0" w:right="0" w:firstLine="0"/>
        <w:jc w:val="left"/>
        <w:rPr>
          <w:rFonts w:hint="eastAsia"/>
        </w:rPr>
      </w:pPr>
      <w:r>
        <w:rPr>
          <w:rFonts w:hint="eastAsia"/>
        </w:rPr>
        <w:t>我将我的律法放在你们里面，写在你们心上。</w:t>
      </w:r>
    </w:p>
    <w:p w14:paraId="72561160">
      <w:pPr>
        <w:pStyle w:val="5"/>
        <w:ind w:left="0" w:right="0" w:firstLine="0"/>
        <w:jc w:val="left"/>
        <w:rPr>
          <w:rFonts w:hint="eastAsia"/>
        </w:rPr>
      </w:pPr>
    </w:p>
    <w:p w14:paraId="07C259F0">
      <w:pPr>
        <w:pStyle w:val="5"/>
        <w:ind w:left="0" w:right="0" w:firstLine="0"/>
        <w:jc w:val="left"/>
        <w:rPr>
          <w:rFonts w:hint="eastAsia"/>
        </w:rPr>
      </w:pPr>
      <w:r>
        <w:rPr>
          <w:rFonts w:hint="eastAsia"/>
        </w:rPr>
        <w:t>I will put my Spirit within you, and cause you to walk in my statutes.</w:t>
      </w:r>
    </w:p>
    <w:p w14:paraId="6CACDD61">
      <w:pPr>
        <w:pStyle w:val="5"/>
        <w:ind w:left="0" w:right="0" w:firstLine="0"/>
        <w:jc w:val="left"/>
        <w:rPr>
          <w:rFonts w:hint="eastAsia"/>
        </w:rPr>
      </w:pPr>
      <w:r>
        <w:rPr>
          <w:rFonts w:hint="eastAsia"/>
        </w:rPr>
        <w:t>我必将我的灵放在你们里面，使你们行走在我的律例中。</w:t>
      </w:r>
    </w:p>
    <w:p w14:paraId="43BCDE90">
      <w:pPr>
        <w:pStyle w:val="5"/>
        <w:ind w:left="0" w:right="0" w:firstLine="0"/>
        <w:jc w:val="left"/>
        <w:rPr>
          <w:rFonts w:hint="eastAsia"/>
        </w:rPr>
      </w:pPr>
    </w:p>
    <w:p w14:paraId="18D912A4">
      <w:pPr>
        <w:pStyle w:val="5"/>
        <w:ind w:left="0" w:right="0" w:firstLine="0"/>
        <w:jc w:val="left"/>
        <w:rPr>
          <w:rFonts w:hint="eastAsia"/>
        </w:rPr>
      </w:pPr>
      <w:r>
        <w:rPr>
          <w:rFonts w:hint="eastAsia"/>
        </w:rPr>
        <w:t>My grace is sufficient for you, and my strength is made perfect in weakness.</w:t>
      </w:r>
    </w:p>
    <w:p w14:paraId="281914FC">
      <w:pPr>
        <w:pStyle w:val="5"/>
        <w:ind w:left="0" w:right="0" w:firstLine="0"/>
        <w:jc w:val="left"/>
        <w:rPr>
          <w:rFonts w:hint="eastAsia"/>
        </w:rPr>
      </w:pPr>
      <w:r>
        <w:rPr>
          <w:rFonts w:hint="eastAsia"/>
        </w:rPr>
        <w:t>我的恩典够你用的，因为我的能力是在人的软弱上显得完全。</w:t>
      </w:r>
    </w:p>
    <w:p w14:paraId="4D03200B">
      <w:pPr>
        <w:pStyle w:val="5"/>
        <w:ind w:left="0" w:right="0" w:firstLine="0"/>
        <w:jc w:val="left"/>
        <w:rPr>
          <w:rFonts w:hint="eastAsia"/>
        </w:rPr>
      </w:pPr>
    </w:p>
    <w:p w14:paraId="501A8DE2">
      <w:pPr>
        <w:pStyle w:val="5"/>
        <w:ind w:left="0" w:right="0" w:firstLine="0"/>
        <w:jc w:val="left"/>
        <w:rPr>
          <w:rFonts w:hint="eastAsia"/>
        </w:rPr>
      </w:pPr>
      <w:r>
        <w:rPr>
          <w:rFonts w:hint="eastAsia"/>
        </w:rPr>
        <w:t>4. We have no ground to believe that the Holy Spirit acts in fallen men, (particularly in adults) as a sanctifying Spirit, reconciling them to the law, otherwise than as a Spirit of faith, causing them to know and receive the gospel.</w:t>
      </w:r>
    </w:p>
    <w:p w14:paraId="7C71623A">
      <w:pPr>
        <w:pStyle w:val="5"/>
        <w:ind w:left="0" w:right="0" w:firstLine="0"/>
        <w:jc w:val="left"/>
        <w:rPr>
          <w:rFonts w:hint="eastAsia"/>
        </w:rPr>
      </w:pPr>
      <w:r>
        <w:rPr>
          <w:rFonts w:hint="eastAsia"/>
        </w:rPr>
        <w:t>4. 我们没有理由相信圣灵在堕落的人里面(特别是在成人中)作为使人成圣的灵，使他们与律法和好，除了作为信心的灵，使他们认识并接受福音。</w:t>
      </w:r>
    </w:p>
    <w:p w14:paraId="38633C73">
      <w:pPr>
        <w:pStyle w:val="5"/>
        <w:ind w:left="0" w:right="0" w:firstLine="0"/>
        <w:jc w:val="left"/>
        <w:rPr>
          <w:rFonts w:hint="eastAsia"/>
        </w:rPr>
      </w:pPr>
    </w:p>
    <w:p w14:paraId="1CBB2E2F">
      <w:pPr>
        <w:pStyle w:val="5"/>
        <w:ind w:left="0" w:right="0" w:firstLine="0"/>
        <w:jc w:val="left"/>
        <w:rPr>
          <w:rFonts w:hint="eastAsia"/>
        </w:rPr>
      </w:pPr>
      <w:r>
        <w:rPr>
          <w:rFonts w:hint="eastAsia"/>
        </w:rPr>
        <w:t>We are truely reconciled to the law no farther than as we are changed into the image of the Lord Christ, by beholding his glory in the glass of the gospel; which beholding we owe to the supernatural work of the Holy Spirit, 2 Corinth, iii. 18.</w:t>
      </w:r>
    </w:p>
    <w:p w14:paraId="57E02C52">
      <w:pPr>
        <w:pStyle w:val="5"/>
        <w:ind w:left="0" w:right="0" w:firstLine="0"/>
        <w:jc w:val="left"/>
        <w:rPr>
          <w:rFonts w:hint="eastAsia"/>
        </w:rPr>
      </w:pPr>
      <w:r>
        <w:rPr>
          <w:rFonts w:hint="eastAsia"/>
        </w:rPr>
        <w:t>我们与律法真正和好的程度，不会超过我们通过在福音的镜子中观看祂的荣耀而被改变成主基督形象的程度；这种观看是我们归功于圣灵超自然工作的，哥林多后书三章18节。</w:t>
      </w:r>
    </w:p>
    <w:p w14:paraId="2C0D8AC2">
      <w:pPr>
        <w:pStyle w:val="5"/>
        <w:ind w:left="0" w:right="0" w:firstLine="0"/>
        <w:jc w:val="left"/>
        <w:rPr>
          <w:rFonts w:hint="eastAsia"/>
        </w:rPr>
      </w:pPr>
    </w:p>
    <w:p w14:paraId="4A3D0A62">
      <w:pPr>
        <w:pStyle w:val="5"/>
        <w:ind w:left="0" w:right="0" w:firstLine="0"/>
        <w:jc w:val="left"/>
        <w:rPr>
          <w:rFonts w:hint="eastAsia"/>
        </w:rPr>
      </w:pPr>
      <w:r>
        <w:rPr>
          <w:rFonts w:hint="eastAsia"/>
        </w:rPr>
        <w:t>"The beginning of the new life," says Witsius, "is not from the preaching of the law, but of the gospel.</w:t>
      </w:r>
    </w:p>
    <w:p w14:paraId="7CEB0040">
      <w:pPr>
        <w:pStyle w:val="5"/>
        <w:ind w:left="0" w:right="0" w:firstLine="0"/>
        <w:jc w:val="left"/>
        <w:rPr>
          <w:rFonts w:hint="eastAsia"/>
        </w:rPr>
      </w:pPr>
      <w:r>
        <w:rPr>
          <w:rFonts w:hint="eastAsia"/>
        </w:rPr>
        <w:t>"新生命的开始,"维修斯说，"不是来自律法的传讲，而是来自福音的传讲。</w:t>
      </w:r>
    </w:p>
    <w:p w14:paraId="7332CA68">
      <w:pPr>
        <w:pStyle w:val="5"/>
        <w:ind w:left="0" w:right="0" w:firstLine="0"/>
        <w:jc w:val="left"/>
        <w:rPr>
          <w:rFonts w:hint="eastAsia"/>
        </w:rPr>
      </w:pPr>
    </w:p>
    <w:p w14:paraId="4457BDEF">
      <w:pPr>
        <w:pStyle w:val="5"/>
        <w:ind w:left="0" w:right="0" w:firstLine="0"/>
        <w:jc w:val="left"/>
        <w:rPr>
          <w:rFonts w:hint="eastAsia"/>
        </w:rPr>
      </w:pPr>
      <w:r>
        <w:rPr>
          <w:rFonts w:hint="eastAsia"/>
        </w:rPr>
        <w:t>The gospel is the seed of our regeneration and the law of the Spirit of life which frees us from the law of sin and death.</w:t>
      </w:r>
    </w:p>
    <w:p w14:paraId="37184D98">
      <w:pPr>
        <w:pStyle w:val="5"/>
        <w:ind w:left="0" w:right="0" w:firstLine="0"/>
        <w:jc w:val="left"/>
        <w:rPr>
          <w:rFonts w:hint="eastAsia"/>
        </w:rPr>
      </w:pPr>
      <w:r>
        <w:rPr>
          <w:rFonts w:hint="eastAsia"/>
        </w:rPr>
        <w:t>福音是我们重生的种子和生命之灵的律法，它使我们从罪和死的律法中得自由。</w:t>
      </w:r>
    </w:p>
    <w:p w14:paraId="3C04485F">
      <w:pPr>
        <w:pStyle w:val="5"/>
        <w:ind w:left="0" w:right="0" w:firstLine="0"/>
        <w:jc w:val="left"/>
        <w:rPr>
          <w:rFonts w:hint="eastAsia"/>
        </w:rPr>
      </w:pPr>
    </w:p>
    <w:p w14:paraId="4F58A34A">
      <w:pPr>
        <w:pStyle w:val="5"/>
        <w:ind w:left="0" w:right="0" w:firstLine="0"/>
        <w:jc w:val="left"/>
        <w:rPr>
          <w:rFonts w:hint="eastAsia"/>
        </w:rPr>
      </w:pPr>
      <w:r>
        <w:rPr>
          <w:rFonts w:hint="eastAsia"/>
        </w:rPr>
        <w:t>While Christ is preached and life in Christ, the Spirit of Christ secretly enters into the souls of the elect, and creates in them the principal of spiritual life, James i. 18.</w:t>
      </w:r>
    </w:p>
    <w:p w14:paraId="38605D1F">
      <w:pPr>
        <w:pStyle w:val="5"/>
        <w:ind w:left="0" w:right="0" w:firstLine="0"/>
        <w:jc w:val="left"/>
        <w:rPr>
          <w:rFonts w:hint="eastAsia"/>
        </w:rPr>
      </w:pPr>
      <w:r>
        <w:rPr>
          <w:rFonts w:hint="eastAsia"/>
        </w:rPr>
        <w:t>当基督被传讲以及在基督里的生命时，基督的灵秘密地进入选民的灵魂，并在他们里面创造属灵生命的原则，雅各书一章18节。</w:t>
      </w:r>
    </w:p>
    <w:p w14:paraId="61ABC637">
      <w:pPr>
        <w:pStyle w:val="5"/>
        <w:ind w:left="0" w:right="0" w:firstLine="0"/>
        <w:jc w:val="left"/>
        <w:rPr>
          <w:rFonts w:hint="eastAsia"/>
        </w:rPr>
      </w:pPr>
    </w:p>
    <w:p w14:paraId="75B7621C">
      <w:pPr>
        <w:pStyle w:val="5"/>
        <w:ind w:left="0" w:right="0" w:firstLine="0"/>
        <w:jc w:val="left"/>
        <w:rPr>
          <w:rFonts w:hint="eastAsia"/>
        </w:rPr>
      </w:pPr>
      <w:r>
        <w:rPr>
          <w:rFonts w:hint="eastAsia"/>
        </w:rPr>
        <w:t>Of his own will he begat us with the word of truth. Gal. iii. 2. Received ye the Spirit by the hearing of faith?"91</w:t>
      </w:r>
    </w:p>
    <w:p w14:paraId="2BFAA718">
      <w:pPr>
        <w:pStyle w:val="5"/>
        <w:ind w:left="0" w:right="0" w:firstLine="0"/>
        <w:jc w:val="left"/>
        <w:rPr>
          <w:rFonts w:hint="eastAsia"/>
        </w:rPr>
      </w:pPr>
      <w:r>
        <w:rPr>
          <w:rFonts w:hint="eastAsia"/>
        </w:rPr>
        <w:t>祂按自己的旨意，用真理的道生了我们。加拉太书三章2节。你们受了圣灵，是因行律法呢？是因听信福音呢？"91</w:t>
      </w:r>
    </w:p>
    <w:p w14:paraId="2190041E">
      <w:pPr>
        <w:pStyle w:val="5"/>
        <w:ind w:left="0" w:right="0" w:firstLine="0"/>
        <w:jc w:val="left"/>
        <w:rPr>
          <w:rFonts w:hint="eastAsia"/>
        </w:rPr>
      </w:pPr>
    </w:p>
    <w:p w14:paraId="1B3D9702">
      <w:pPr>
        <w:pStyle w:val="5"/>
        <w:ind w:left="0" w:right="0" w:firstLine="0"/>
        <w:jc w:val="left"/>
        <w:rPr>
          <w:rFonts w:hint="eastAsia"/>
        </w:rPr>
      </w:pPr>
      <w:r>
        <w:rPr>
          <w:rFonts w:hint="eastAsia"/>
        </w:rPr>
        <w:t>Mr. Bellamy, in attempting to support this opinion, makes use of some reasonings without adducing any plain testimonies of scripture; a method which is always to be suspected in treating of revealed truth.</w:t>
      </w:r>
    </w:p>
    <w:p w14:paraId="7443C7B7">
      <w:pPr>
        <w:pStyle w:val="5"/>
        <w:ind w:left="0" w:right="0" w:firstLine="0"/>
        <w:jc w:val="left"/>
        <w:rPr>
          <w:rFonts w:hint="eastAsia"/>
        </w:rPr>
      </w:pPr>
      <w:r>
        <w:rPr>
          <w:rFonts w:hint="eastAsia"/>
        </w:rPr>
        <w:t>贝拉米先生在试图支持这一观点时，使用了一些推理而未引用任何明确的圣经证据；这种方法在处理启示真理时总是值得怀疑的。</w:t>
      </w:r>
    </w:p>
    <w:p w14:paraId="3424BC3F">
      <w:pPr>
        <w:pStyle w:val="5"/>
        <w:ind w:left="0" w:right="0" w:firstLine="0"/>
        <w:jc w:val="left"/>
        <w:rPr>
          <w:rFonts w:hint="eastAsia"/>
        </w:rPr>
      </w:pPr>
    </w:p>
    <w:p w14:paraId="6392541A">
      <w:pPr>
        <w:pStyle w:val="5"/>
        <w:ind w:left="0" w:right="0" w:firstLine="0"/>
        <w:jc w:val="left"/>
        <w:rPr>
          <w:rFonts w:hint="eastAsia"/>
        </w:rPr>
      </w:pPr>
      <w:r>
        <w:rPr>
          <w:rFonts w:hint="eastAsia"/>
        </w:rPr>
        <w:t>"If," says he, "the Divine Law, is a holy, just, good and glorious law, antecedent to the consideration of the gift of Christ, then it must of necessity appear such, to every one whose eyes are opened to see it as it is.</w:t>
      </w:r>
    </w:p>
    <w:p w14:paraId="59EAE245">
      <w:pPr>
        <w:pStyle w:val="5"/>
        <w:ind w:left="0" w:right="0" w:firstLine="0"/>
        <w:jc w:val="left"/>
        <w:rPr>
          <w:rFonts w:hint="eastAsia"/>
        </w:rPr>
      </w:pPr>
      <w:r>
        <w:rPr>
          <w:rFonts w:hint="eastAsia"/>
        </w:rPr>
        <w:t>"如果,"他说，"神圣的律法，在考虑基督恩赐之前，就是一个圣洁、公正、良善和荣耀的律法，那么它必然对每一个眼睛被开启看到它本来面目的人显为如此。</w:t>
      </w:r>
    </w:p>
    <w:p w14:paraId="60E3BBF2">
      <w:pPr>
        <w:pStyle w:val="5"/>
        <w:ind w:left="0" w:right="0" w:firstLine="0"/>
        <w:jc w:val="left"/>
        <w:rPr>
          <w:rFonts w:hint="eastAsia"/>
        </w:rPr>
      </w:pPr>
    </w:p>
    <w:p w14:paraId="4B1D26EF">
      <w:pPr>
        <w:pStyle w:val="5"/>
        <w:ind w:left="0" w:right="0" w:firstLine="0"/>
        <w:jc w:val="left"/>
        <w:rPr>
          <w:rFonts w:hint="eastAsia"/>
        </w:rPr>
      </w:pPr>
      <w:r>
        <w:rPr>
          <w:rFonts w:hint="eastAsia"/>
        </w:rPr>
        <w:t>He who has not such a sight of the law is spiritually blind."92</w:t>
      </w:r>
    </w:p>
    <w:p w14:paraId="75BB33EB">
      <w:pPr>
        <w:pStyle w:val="5"/>
        <w:ind w:left="0" w:right="0" w:firstLine="0"/>
        <w:jc w:val="left"/>
        <w:rPr>
          <w:rFonts w:hint="eastAsia"/>
        </w:rPr>
      </w:pPr>
      <w:r>
        <w:rPr>
          <w:rFonts w:hint="eastAsia"/>
        </w:rPr>
        <w:t>没有这样看待律法的人是属灵盲目的。"92</w:t>
      </w:r>
    </w:p>
    <w:p w14:paraId="41DAFC98">
      <w:pPr>
        <w:pStyle w:val="5"/>
        <w:ind w:left="0" w:right="0" w:firstLine="0"/>
        <w:jc w:val="left"/>
        <w:rPr>
          <w:rFonts w:hint="eastAsia"/>
        </w:rPr>
      </w:pPr>
    </w:p>
    <w:p w14:paraId="2DB4F766">
      <w:pPr>
        <w:pStyle w:val="5"/>
        <w:ind w:left="0" w:right="0" w:firstLine="0"/>
        <w:jc w:val="left"/>
        <w:rPr>
          <w:rFonts w:hint="eastAsia"/>
        </w:rPr>
      </w:pPr>
      <w:r>
        <w:rPr>
          <w:rFonts w:hint="eastAsia"/>
        </w:rPr>
        <w:t>Therefore, he concludes that reconciliation of heart to the law must go before the faith of the gospel.</w:t>
      </w:r>
    </w:p>
    <w:p w14:paraId="52C81A45">
      <w:pPr>
        <w:pStyle w:val="5"/>
        <w:ind w:left="0" w:right="0" w:firstLine="0"/>
        <w:jc w:val="left"/>
        <w:rPr>
          <w:rFonts w:hint="eastAsia"/>
        </w:rPr>
      </w:pPr>
      <w:r>
        <w:rPr>
          <w:rFonts w:hint="eastAsia"/>
        </w:rPr>
        <w:t>因此，他得出结论，心对律法的和好必须在福音的信心之前。</w:t>
      </w:r>
    </w:p>
    <w:p w14:paraId="5D434C94">
      <w:pPr>
        <w:pStyle w:val="5"/>
        <w:ind w:left="0" w:right="0" w:firstLine="0"/>
        <w:jc w:val="left"/>
        <w:rPr>
          <w:rFonts w:hint="eastAsia"/>
        </w:rPr>
      </w:pPr>
    </w:p>
    <w:p w14:paraId="6439C601">
      <w:pPr>
        <w:pStyle w:val="5"/>
        <w:ind w:left="0" w:right="0" w:firstLine="0"/>
        <w:jc w:val="left"/>
        <w:rPr>
          <w:rFonts w:hint="eastAsia"/>
        </w:rPr>
      </w:pPr>
      <w:r>
        <w:rPr>
          <w:rFonts w:hint="eastAsia"/>
        </w:rPr>
        <w:t>Answer. This argument implies, that the immediate effect of regeneration is to bring us to a heart-reconciling view of the law, as contradistinguished from the covenant of grace or the gospel.</w:t>
      </w:r>
    </w:p>
    <w:p w14:paraId="4B52F6F9">
      <w:pPr>
        <w:pStyle w:val="5"/>
        <w:ind w:left="0" w:right="0" w:firstLine="0"/>
        <w:jc w:val="left"/>
        <w:rPr>
          <w:rFonts w:hint="eastAsia"/>
        </w:rPr>
      </w:pPr>
      <w:r>
        <w:rPr>
          <w:rFonts w:hint="eastAsia"/>
        </w:rPr>
        <w:t>回答。这一论点暗示，重生的直接效果是带领我们到律法的心灵和好的视角，与恩典之约或福音相区别。</w:t>
      </w:r>
    </w:p>
    <w:p w14:paraId="60BFCF01">
      <w:pPr>
        <w:pStyle w:val="5"/>
        <w:ind w:left="0" w:right="0" w:firstLine="0"/>
        <w:jc w:val="left"/>
        <w:rPr>
          <w:rFonts w:hint="eastAsia"/>
        </w:rPr>
      </w:pPr>
    </w:p>
    <w:p w14:paraId="59353A09">
      <w:pPr>
        <w:pStyle w:val="5"/>
        <w:ind w:left="0" w:right="0" w:firstLine="0"/>
        <w:jc w:val="left"/>
        <w:rPr>
          <w:rFonts w:hint="eastAsia"/>
        </w:rPr>
      </w:pPr>
      <w:r>
        <w:rPr>
          <w:rFonts w:hint="eastAsia"/>
        </w:rPr>
        <w:t>But as regeneration is a benefit of the covenant of grace, altogether unknown to the law or covenant of works; so the immediate effect of that benefit, when it is granted to any soul, is the opening of the eyes of the understanding to behold the wonderful things of the covenant of grace.</w:t>
      </w:r>
    </w:p>
    <w:p w14:paraId="047E9F9F">
      <w:pPr>
        <w:pStyle w:val="5"/>
        <w:ind w:left="0" w:right="0" w:firstLine="0"/>
        <w:jc w:val="left"/>
        <w:rPr>
          <w:rFonts w:hint="eastAsia"/>
        </w:rPr>
      </w:pPr>
      <w:r>
        <w:rPr>
          <w:rFonts w:hint="eastAsia"/>
        </w:rPr>
        <w:t>但由于重生是恩典之约的益处，完全不为律法或行为之约所知；因此当这益处被赐给任何灵魂时，其直接效果是开启理解的眼睛，以看见恩典之约的奇妙事物。</w:t>
      </w:r>
    </w:p>
    <w:p w14:paraId="484ED4AC">
      <w:pPr>
        <w:pStyle w:val="5"/>
        <w:ind w:left="0" w:right="0" w:firstLine="0"/>
        <w:jc w:val="left"/>
        <w:rPr>
          <w:rFonts w:hint="eastAsia"/>
        </w:rPr>
      </w:pPr>
    </w:p>
    <w:p w14:paraId="186B0D59">
      <w:pPr>
        <w:pStyle w:val="5"/>
        <w:ind w:left="0" w:right="0" w:firstLine="0"/>
        <w:jc w:val="left"/>
        <w:rPr>
          <w:rFonts w:hint="eastAsia"/>
        </w:rPr>
      </w:pPr>
      <w:r>
        <w:rPr>
          <w:rFonts w:hint="eastAsia"/>
        </w:rPr>
        <w:t>In John i. 12, 13. the receiving of Christ is represented as that unto which we are immediately born of God, and in Ephes. i. 19. we read of the exceeding greatness of God's power towards them that believe, according to the working of his mighty power; intimating, that whenever persons are the subjects of this Almighty operation, they are believers.</w:t>
      </w:r>
    </w:p>
    <w:p w14:paraId="5A23837B">
      <w:pPr>
        <w:pStyle w:val="5"/>
        <w:ind w:left="0" w:right="0" w:firstLine="0"/>
        <w:jc w:val="left"/>
        <w:rPr>
          <w:rFonts w:hint="eastAsia"/>
        </w:rPr>
      </w:pPr>
      <w:r>
        <w:rPr>
          <w:rFonts w:hint="eastAsia"/>
        </w:rPr>
        <w:t>在约翰福音一章12、13节中，接受基督被表述为我们由神直接重生所趋向的，而在以弗所书一章19节中，我们读到神向那些相信的人所显的能力是何等浩大，是照祂的大能大力运行的；暗示着，每当人成为这全能运作的主体时，他们就是信徒。</w:t>
      </w:r>
    </w:p>
    <w:p w14:paraId="1C03AEE6">
      <w:pPr>
        <w:pStyle w:val="5"/>
        <w:ind w:left="0" w:right="0" w:firstLine="0"/>
        <w:jc w:val="left"/>
        <w:rPr>
          <w:rFonts w:hint="eastAsia"/>
        </w:rPr>
      </w:pPr>
    </w:p>
    <w:p w14:paraId="5A2EF36B">
      <w:pPr>
        <w:pStyle w:val="5"/>
        <w:ind w:left="0" w:right="0" w:firstLine="0"/>
        <w:jc w:val="left"/>
        <w:rPr>
          <w:rFonts w:hint="eastAsia"/>
        </w:rPr>
      </w:pPr>
      <w:r>
        <w:rPr>
          <w:rFonts w:hint="eastAsia"/>
        </w:rPr>
        <w:t>Regeneration is the Father's drawing us, not to the law-covenant, but to faith in Jesus Christ, John vi. 44.</w:t>
      </w:r>
    </w:p>
    <w:p w14:paraId="5BF9E179">
      <w:pPr>
        <w:pStyle w:val="5"/>
        <w:ind w:left="0" w:right="0" w:firstLine="0"/>
        <w:jc w:val="left"/>
        <w:rPr>
          <w:rFonts w:hint="eastAsia"/>
        </w:rPr>
      </w:pPr>
      <w:r>
        <w:rPr>
          <w:rFonts w:hint="eastAsia"/>
        </w:rPr>
        <w:t>重生是父将我们吸引，不是到律法之约，而是到对耶稣基督的信心，约翰福音六章44节。</w:t>
      </w:r>
    </w:p>
    <w:p w14:paraId="43BBD480">
      <w:pPr>
        <w:pStyle w:val="5"/>
        <w:ind w:left="0" w:right="0" w:firstLine="0"/>
        <w:jc w:val="left"/>
        <w:rPr>
          <w:rFonts w:hint="eastAsia"/>
        </w:rPr>
      </w:pPr>
    </w:p>
    <w:p w14:paraId="7A5A5FCE">
      <w:pPr>
        <w:pStyle w:val="5"/>
        <w:ind w:left="0" w:right="0" w:firstLine="0"/>
        <w:jc w:val="left"/>
        <w:rPr>
          <w:rFonts w:hint="eastAsia"/>
        </w:rPr>
      </w:pPr>
      <w:r>
        <w:rPr>
          <w:rFonts w:hint="eastAsia"/>
        </w:rPr>
        <w:t>Nor is that which is given in regeneration to be understood of some ability only or power to believe.</w:t>
      </w:r>
    </w:p>
    <w:p w14:paraId="4E17DD2B">
      <w:pPr>
        <w:pStyle w:val="5"/>
        <w:ind w:left="0" w:right="0" w:firstLine="0"/>
        <w:jc w:val="left"/>
        <w:rPr>
          <w:rFonts w:hint="eastAsia"/>
        </w:rPr>
      </w:pPr>
      <w:r>
        <w:rPr>
          <w:rFonts w:hint="eastAsia"/>
        </w:rPr>
        <w:t>重生中所赐的也不应理解为仅仅是某种能力或相信的力量。</w:t>
      </w:r>
    </w:p>
    <w:p w14:paraId="65E374BD">
      <w:pPr>
        <w:pStyle w:val="5"/>
        <w:ind w:left="0" w:right="0" w:firstLine="0"/>
        <w:jc w:val="left"/>
        <w:rPr>
          <w:rFonts w:hint="eastAsia"/>
        </w:rPr>
      </w:pPr>
    </w:p>
    <w:p w14:paraId="338C0E97">
      <w:pPr>
        <w:pStyle w:val="5"/>
        <w:ind w:left="0" w:right="0" w:firstLine="0"/>
        <w:jc w:val="left"/>
        <w:rPr>
          <w:rFonts w:hint="eastAsia"/>
        </w:rPr>
      </w:pPr>
      <w:r>
        <w:rPr>
          <w:rFonts w:hint="eastAsia"/>
        </w:rPr>
        <w:t>For, as Dr. Owen observes, "there is nothing mentioned in scripture concerning the communicating of power remote or next to the mind of man, to enable him to believe antecedently unto actual believing."93</w:t>
      </w:r>
    </w:p>
    <w:p w14:paraId="050E3E0D">
      <w:pPr>
        <w:pStyle w:val="5"/>
        <w:ind w:left="0" w:right="0" w:firstLine="0"/>
        <w:jc w:val="left"/>
        <w:rPr>
          <w:rFonts w:hint="eastAsia"/>
        </w:rPr>
      </w:pPr>
      <w:r>
        <w:rPr>
          <w:rFonts w:hint="eastAsia"/>
        </w:rPr>
        <w:t>因为，正如欧文博士观察到的，"圣经中没有提到任何关于传递远离或接近人的心灵的能力，使他能够在实际相信之前就能相信。"93</w:t>
      </w:r>
    </w:p>
    <w:p w14:paraId="09B85F64">
      <w:pPr>
        <w:pStyle w:val="5"/>
        <w:ind w:left="0" w:right="0" w:firstLine="0"/>
        <w:jc w:val="left"/>
        <w:rPr>
          <w:rFonts w:hint="eastAsia"/>
        </w:rPr>
      </w:pPr>
    </w:p>
    <w:p w14:paraId="2CD74F90">
      <w:pPr>
        <w:pStyle w:val="5"/>
        <w:ind w:left="0" w:right="0" w:firstLine="0"/>
        <w:jc w:val="left"/>
        <w:rPr>
          <w:rFonts w:hint="eastAsia"/>
        </w:rPr>
      </w:pPr>
      <w:r>
        <w:rPr>
          <w:rFonts w:hint="eastAsia"/>
        </w:rPr>
        <w:t>It is true, after the first act of believing, persons have habitual or indwelling grace; which, however, is not able or sufficient to produce any spiritual act, otherwise than by the renewed effectual working of the Spirit of Christ.</w:t>
      </w:r>
    </w:p>
    <w:p w14:paraId="630E4A49">
      <w:pPr>
        <w:pStyle w:val="5"/>
        <w:ind w:left="0" w:right="0" w:firstLine="0"/>
        <w:jc w:val="left"/>
        <w:rPr>
          <w:rFonts w:hint="eastAsia"/>
        </w:rPr>
      </w:pPr>
      <w:r>
        <w:rPr>
          <w:rFonts w:hint="eastAsia"/>
        </w:rPr>
        <w:t>诚然，在第一个相信的行为之后，人们有习惯性或内住的恩典；然而，这恩典除了通过基督之灵的更新有效工作外，不能或不足以产生任何属灵行为。</w:t>
      </w:r>
    </w:p>
    <w:p w14:paraId="3F497E8D">
      <w:pPr>
        <w:pStyle w:val="5"/>
        <w:ind w:left="0" w:right="0" w:firstLine="0"/>
        <w:jc w:val="left"/>
        <w:rPr>
          <w:rFonts w:hint="eastAsia"/>
        </w:rPr>
      </w:pPr>
    </w:p>
    <w:p w14:paraId="40A65DDA">
      <w:pPr>
        <w:pStyle w:val="5"/>
        <w:ind w:left="0" w:right="0" w:firstLine="0"/>
        <w:jc w:val="left"/>
        <w:rPr>
          <w:rFonts w:hint="eastAsia"/>
        </w:rPr>
      </w:pPr>
      <w:r>
        <w:rPr>
          <w:rFonts w:hint="eastAsia"/>
        </w:rPr>
        <w:t>This working of Christ upon and with the grace, which we have received, is called his enabling us.</w:t>
      </w:r>
    </w:p>
    <w:p w14:paraId="386DC2B9">
      <w:pPr>
        <w:pStyle w:val="5"/>
        <w:ind w:left="0" w:right="0" w:firstLine="0"/>
        <w:jc w:val="left"/>
        <w:rPr>
          <w:rFonts w:hint="eastAsia"/>
        </w:rPr>
      </w:pPr>
      <w:r>
        <w:rPr>
          <w:rFonts w:hint="eastAsia"/>
        </w:rPr>
        <w:t>基督在我们所接受的恩典上和与之一起的工作，被称为祂使我们有能力。</w:t>
      </w:r>
    </w:p>
    <w:p w14:paraId="794ECA31">
      <w:pPr>
        <w:pStyle w:val="5"/>
        <w:ind w:left="0" w:right="0" w:firstLine="0"/>
        <w:jc w:val="left"/>
        <w:rPr>
          <w:rFonts w:hint="eastAsia"/>
        </w:rPr>
      </w:pPr>
    </w:p>
    <w:p w14:paraId="171E17B4">
      <w:pPr>
        <w:pStyle w:val="5"/>
        <w:ind w:left="0" w:right="0" w:firstLine="0"/>
        <w:jc w:val="left"/>
        <w:rPr>
          <w:rFonts w:hint="eastAsia"/>
        </w:rPr>
      </w:pPr>
      <w:r>
        <w:rPr>
          <w:rFonts w:hint="eastAsia"/>
        </w:rPr>
        <w:t>But with persons unregenerate, and, as to the first act of faith, it is not so.</w:t>
      </w:r>
    </w:p>
    <w:p w14:paraId="0E9BFBE2">
      <w:pPr>
        <w:pStyle w:val="5"/>
        <w:ind w:left="0" w:right="0" w:firstLine="0"/>
        <w:jc w:val="left"/>
        <w:rPr>
          <w:rFonts w:hint="eastAsia"/>
        </w:rPr>
      </w:pPr>
      <w:r>
        <w:rPr>
          <w:rFonts w:hint="eastAsia"/>
        </w:rPr>
        <w:t>但对于未重生的人，以及关于信心的第一个行为，情况并非如此。</w:t>
      </w:r>
    </w:p>
    <w:p w14:paraId="502DD8C1">
      <w:pPr>
        <w:pStyle w:val="5"/>
        <w:ind w:left="0" w:right="0" w:firstLine="0"/>
        <w:jc w:val="left"/>
        <w:rPr>
          <w:rFonts w:hint="eastAsia"/>
        </w:rPr>
      </w:pPr>
    </w:p>
    <w:p w14:paraId="3802CA7D">
      <w:pPr>
        <w:pStyle w:val="5"/>
        <w:ind w:left="0" w:right="0" w:firstLine="0"/>
        <w:jc w:val="left"/>
        <w:rPr>
          <w:rFonts w:hint="eastAsia"/>
        </w:rPr>
      </w:pPr>
      <w:r>
        <w:rPr>
          <w:rFonts w:hint="eastAsia"/>
        </w:rPr>
        <w:t>God does not educe that act out of any pre-existing habit, but works it immediately.</w:t>
      </w:r>
    </w:p>
    <w:p w14:paraId="6E54D81E">
      <w:pPr>
        <w:pStyle w:val="5"/>
        <w:ind w:left="0" w:right="0" w:firstLine="0"/>
        <w:jc w:val="left"/>
        <w:rPr>
          <w:rFonts w:hint="eastAsia"/>
        </w:rPr>
      </w:pPr>
      <w:r>
        <w:rPr>
          <w:rFonts w:hint="eastAsia"/>
        </w:rPr>
        <w:t>神不是从任何先前存在的习惯中引出那行为，而是直接在其中工作。</w:t>
      </w:r>
    </w:p>
    <w:p w14:paraId="76C58AFB">
      <w:pPr>
        <w:pStyle w:val="5"/>
        <w:ind w:left="0" w:right="0" w:firstLine="0"/>
        <w:jc w:val="left"/>
        <w:rPr>
          <w:rFonts w:hint="eastAsia"/>
        </w:rPr>
      </w:pPr>
    </w:p>
    <w:p w14:paraId="40DE47D7">
      <w:pPr>
        <w:pStyle w:val="5"/>
        <w:ind w:left="0" w:right="0" w:firstLine="0"/>
        <w:jc w:val="left"/>
        <w:rPr>
          <w:rFonts w:hint="eastAsia"/>
        </w:rPr>
      </w:pPr>
      <w:r>
        <w:rPr>
          <w:rFonts w:hint="eastAsia"/>
        </w:rPr>
        <w:t>Thus it is given us on the behalf of Christ to believe on him.</w:t>
      </w:r>
    </w:p>
    <w:p w14:paraId="15A40B98">
      <w:pPr>
        <w:pStyle w:val="5"/>
        <w:ind w:left="0" w:right="0" w:firstLine="0"/>
        <w:jc w:val="left"/>
        <w:rPr>
          <w:rFonts w:hint="eastAsia"/>
        </w:rPr>
      </w:pPr>
      <w:r>
        <w:rPr>
          <w:rFonts w:hint="eastAsia"/>
        </w:rPr>
        <w:t>因此，为基督的缘故，我们得蒙赐予去相信祂。</w:t>
      </w:r>
    </w:p>
    <w:p w14:paraId="08C9F998">
      <w:pPr>
        <w:pStyle w:val="5"/>
        <w:ind w:left="0" w:right="0" w:firstLine="0"/>
        <w:jc w:val="left"/>
        <w:rPr>
          <w:rFonts w:hint="eastAsia"/>
        </w:rPr>
      </w:pPr>
    </w:p>
    <w:p w14:paraId="6F105255">
      <w:pPr>
        <w:pStyle w:val="5"/>
        <w:ind w:left="0" w:right="0" w:firstLine="0"/>
        <w:jc w:val="left"/>
        <w:rPr>
          <w:rFonts w:hint="eastAsia"/>
        </w:rPr>
      </w:pPr>
      <w:r>
        <w:rPr>
          <w:rFonts w:hint="eastAsia"/>
        </w:rPr>
        <w:t>But how is it given us? By the power of God working in us both to will and to do of his good pleasure, Philip i. 29. ii. 13.</w:t>
      </w:r>
    </w:p>
    <w:p w14:paraId="53CDC820">
      <w:pPr>
        <w:pStyle w:val="5"/>
        <w:ind w:left="0" w:right="0" w:firstLine="0"/>
        <w:jc w:val="left"/>
        <w:rPr>
          <w:rFonts w:hint="eastAsia"/>
        </w:rPr>
      </w:pPr>
      <w:r>
        <w:rPr>
          <w:rFonts w:hint="eastAsia"/>
        </w:rPr>
        <w:t>但它是如何赐给我们的？通过神的能力在我们里面运行，使我们立志行事，成就祂的美意，腓立比书一章29节，二章13节。</w:t>
      </w:r>
    </w:p>
    <w:p w14:paraId="488952BA">
      <w:pPr>
        <w:pStyle w:val="5"/>
        <w:ind w:left="0" w:right="0" w:firstLine="0"/>
        <w:jc w:val="left"/>
        <w:rPr>
          <w:rFonts w:hint="eastAsia"/>
        </w:rPr>
      </w:pPr>
    </w:p>
    <w:p w14:paraId="540CFA03">
      <w:pPr>
        <w:pStyle w:val="5"/>
        <w:ind w:left="0" w:right="0" w:firstLine="0"/>
        <w:jc w:val="left"/>
        <w:rPr>
          <w:rFonts w:hint="eastAsia"/>
        </w:rPr>
      </w:pPr>
      <w:r>
        <w:rPr>
          <w:rFonts w:hint="eastAsia"/>
        </w:rPr>
        <w:t>Such is the regeneration which we read of in scripture; but of another regeneration, previous to this, we do not read.</w:t>
      </w:r>
    </w:p>
    <w:p w14:paraId="6ACC7468">
      <w:pPr>
        <w:pStyle w:val="5"/>
        <w:ind w:left="0" w:right="0" w:firstLine="0"/>
        <w:jc w:val="left"/>
        <w:rPr>
          <w:rFonts w:hint="eastAsia"/>
        </w:rPr>
      </w:pPr>
      <w:r>
        <w:rPr>
          <w:rFonts w:hint="eastAsia"/>
        </w:rPr>
        <w:t>这就是我们在圣经中读到的重生；但关于在此之前的另一种重生，我们没有读到。</w:t>
      </w:r>
    </w:p>
    <w:p w14:paraId="5B81C349">
      <w:pPr>
        <w:pStyle w:val="5"/>
        <w:ind w:left="0" w:right="0" w:firstLine="0"/>
        <w:jc w:val="left"/>
        <w:rPr>
          <w:rFonts w:hint="eastAsia"/>
        </w:rPr>
      </w:pPr>
    </w:p>
    <w:p w14:paraId="19D2A4D1">
      <w:pPr>
        <w:pStyle w:val="5"/>
        <w:ind w:left="0" w:right="0" w:firstLine="0"/>
        <w:jc w:val="left"/>
        <w:rPr>
          <w:rFonts w:hint="eastAsia"/>
        </w:rPr>
      </w:pPr>
      <w:r>
        <w:rPr>
          <w:rFonts w:hint="eastAsia"/>
        </w:rPr>
        <w:t>Again, it may be observed, that the principle of this argument tends to make the gospel-revelation unnecessary.</w:t>
      </w:r>
    </w:p>
    <w:p w14:paraId="0EACA608">
      <w:pPr>
        <w:pStyle w:val="5"/>
        <w:ind w:left="0" w:right="0" w:firstLine="0"/>
        <w:jc w:val="left"/>
        <w:rPr>
          <w:rFonts w:hint="eastAsia"/>
        </w:rPr>
      </w:pPr>
      <w:r>
        <w:rPr>
          <w:rFonts w:hint="eastAsia"/>
        </w:rPr>
        <w:t>再者，可以观察到，这一论点的原则倾向于使福音启示变得不必要。</w:t>
      </w:r>
    </w:p>
    <w:p w14:paraId="28EB1248">
      <w:pPr>
        <w:pStyle w:val="5"/>
        <w:ind w:left="0" w:right="0" w:firstLine="0"/>
        <w:jc w:val="left"/>
        <w:rPr>
          <w:rFonts w:hint="eastAsia"/>
        </w:rPr>
      </w:pPr>
    </w:p>
    <w:p w14:paraId="0AB43A4E">
      <w:pPr>
        <w:pStyle w:val="5"/>
        <w:ind w:left="0" w:right="0" w:firstLine="0"/>
        <w:jc w:val="left"/>
        <w:rPr>
          <w:rFonts w:hint="eastAsia"/>
        </w:rPr>
      </w:pPr>
      <w:r>
        <w:rPr>
          <w:rFonts w:hint="eastAsia"/>
        </w:rPr>
        <w:t>The law, considered antecedently to the gift of Christ, must be the covenant of works: for it was only in that view that man had to do with the law antecedently to the gift of Christ.</w:t>
      </w:r>
    </w:p>
    <w:p w14:paraId="7BFAD095">
      <w:pPr>
        <w:pStyle w:val="5"/>
        <w:ind w:left="0" w:right="0" w:firstLine="0"/>
        <w:jc w:val="left"/>
        <w:rPr>
          <w:rFonts w:hint="eastAsia"/>
        </w:rPr>
      </w:pPr>
      <w:r>
        <w:rPr>
          <w:rFonts w:hint="eastAsia"/>
        </w:rPr>
        <w:t>在考虑基督恩赐之前的律法，必须是行为之约：因为只有在那种观点下，人在基督恩赐之前才与律法有关。</w:t>
      </w:r>
    </w:p>
    <w:p w14:paraId="201016FB">
      <w:pPr>
        <w:pStyle w:val="5"/>
        <w:ind w:left="0" w:right="0" w:firstLine="0"/>
        <w:jc w:val="left"/>
        <w:rPr>
          <w:rFonts w:hint="eastAsia"/>
        </w:rPr>
      </w:pPr>
    </w:p>
    <w:p w14:paraId="0EF6BEF8">
      <w:pPr>
        <w:pStyle w:val="5"/>
        <w:ind w:left="0" w:right="0" w:firstLine="0"/>
        <w:jc w:val="left"/>
        <w:rPr>
          <w:rFonts w:hint="eastAsia"/>
        </w:rPr>
      </w:pPr>
      <w:r>
        <w:rPr>
          <w:rFonts w:hint="eastAsia"/>
        </w:rPr>
        <w:t>Now if, through the regenerating influence of the Spirit, men get such a view of the law-covenant, as delivers them from their enmity against God; then it will follow, that men not only may be, but actually are saved by the law or covenant of works internally revealed in their minds, or by a spiritual view of the glory of God manifested in that covenant.</w:t>
      </w:r>
    </w:p>
    <w:p w14:paraId="3D3F4064">
      <w:pPr>
        <w:pStyle w:val="5"/>
        <w:ind w:left="0" w:right="0" w:firstLine="0"/>
        <w:jc w:val="left"/>
        <w:rPr>
          <w:rFonts w:hint="eastAsia"/>
        </w:rPr>
      </w:pPr>
      <w:r>
        <w:rPr>
          <w:rFonts w:hint="eastAsia"/>
        </w:rPr>
        <w:t>现在，如果通过圣灵重生的影响，人们对律法之约有如此的看见，使他们从对神的敌意中被释放；那么将会随之而来的是，人不仅可能，而且实际上是通过在他们心中内在启示的律法或行为之约得救的，或通过对在那约中显明的神的荣耀的属灵看见得救的。</w:t>
      </w:r>
    </w:p>
    <w:p w14:paraId="51375A4F">
      <w:pPr>
        <w:pStyle w:val="5"/>
        <w:ind w:left="0" w:right="0" w:firstLine="0"/>
        <w:jc w:val="left"/>
        <w:rPr>
          <w:rFonts w:hint="eastAsia"/>
        </w:rPr>
      </w:pPr>
    </w:p>
    <w:p w14:paraId="22EDABAB">
      <w:pPr>
        <w:pStyle w:val="5"/>
        <w:ind w:left="0" w:right="0" w:firstLine="0"/>
        <w:jc w:val="left"/>
        <w:rPr>
          <w:rFonts w:hint="eastAsia"/>
        </w:rPr>
      </w:pPr>
      <w:r>
        <w:rPr>
          <w:rFonts w:hint="eastAsia"/>
        </w:rPr>
        <w:t>Thus the law of works is supposed to be, directly by itself and considered antecedently to the gift of Christ, an effectual mean of giving life to the dead soul, and of taking away the natural enmity of the heart.</w:t>
      </w:r>
    </w:p>
    <w:p w14:paraId="49C21A8D">
      <w:pPr>
        <w:pStyle w:val="5"/>
        <w:ind w:left="0" w:right="0" w:firstLine="0"/>
        <w:jc w:val="left"/>
        <w:rPr>
          <w:rFonts w:hint="eastAsia"/>
        </w:rPr>
      </w:pPr>
      <w:r>
        <w:rPr>
          <w:rFonts w:hint="eastAsia"/>
        </w:rPr>
        <w:t>因此，行为的律法被假设为，直接通过其自身并在考虑基督恩赐之前，是给死亡灵魂生命和消除心灵天然敌意的有效手段。</w:t>
      </w:r>
    </w:p>
    <w:p w14:paraId="349D4F26">
      <w:pPr>
        <w:pStyle w:val="5"/>
        <w:ind w:left="0" w:right="0" w:firstLine="0"/>
        <w:jc w:val="left"/>
        <w:rPr>
          <w:rFonts w:hint="eastAsia"/>
        </w:rPr>
      </w:pPr>
    </w:p>
    <w:p w14:paraId="4639ECFC">
      <w:pPr>
        <w:pStyle w:val="5"/>
        <w:ind w:left="0" w:right="0" w:firstLine="0"/>
        <w:jc w:val="left"/>
        <w:rPr>
          <w:rFonts w:hint="eastAsia"/>
        </w:rPr>
      </w:pPr>
      <w:r>
        <w:rPr>
          <w:rFonts w:hint="eastAsia"/>
        </w:rPr>
        <w:t>All this is directly contrary to those scriptures in which the law is said to have a killing, instead of a quickening effect upon fallen men, and to be the strength of sin, 1 Corinth, xv. 56. 2 Corinth. iii. Rom. vi. 5.</w:t>
      </w:r>
    </w:p>
    <w:p w14:paraId="32CA0BA6">
      <w:pPr>
        <w:pStyle w:val="5"/>
        <w:ind w:left="0" w:right="0" w:firstLine="0"/>
        <w:jc w:val="left"/>
        <w:rPr>
          <w:rFonts w:hint="eastAsia"/>
        </w:rPr>
      </w:pPr>
      <w:r>
        <w:rPr>
          <w:rFonts w:hint="eastAsia"/>
        </w:rPr>
        <w:t>这一切直接与那些经文相违背，这些经文说律法对堕落的人有杀死而非使人活的效果，并且是罪的力量，哥林多前书十五章56节，哥林多后书三章，罗马书六章5节。</w:t>
      </w:r>
    </w:p>
    <w:p w14:paraId="15A919C3">
      <w:pPr>
        <w:pStyle w:val="5"/>
        <w:ind w:left="0" w:right="0" w:firstLine="0"/>
        <w:jc w:val="left"/>
        <w:rPr>
          <w:rFonts w:hint="eastAsia"/>
        </w:rPr>
      </w:pPr>
    </w:p>
    <w:p w14:paraId="4AA6990B">
      <w:pPr>
        <w:pStyle w:val="5"/>
        <w:ind w:left="0" w:right="0" w:firstLine="0"/>
        <w:jc w:val="left"/>
        <w:rPr>
          <w:rFonts w:hint="eastAsia"/>
        </w:rPr>
      </w:pPr>
      <w:r>
        <w:rPr>
          <w:rFonts w:hint="eastAsia"/>
        </w:rPr>
        <w:t>Farther, if, according to Mr. Bellamy's supposition, men be saved by the law in some degree, why not in a greater degree? why not fully?</w:t>
      </w:r>
    </w:p>
    <w:p w14:paraId="3C30D390">
      <w:pPr>
        <w:pStyle w:val="5"/>
        <w:ind w:left="0" w:right="0" w:firstLine="0"/>
        <w:jc w:val="left"/>
        <w:rPr>
          <w:rFonts w:hint="eastAsia"/>
        </w:rPr>
      </w:pPr>
      <w:r>
        <w:rPr>
          <w:rFonts w:hint="eastAsia"/>
        </w:rPr>
        <w:t>更进一步，如果按照贝拉米先生的假设，人在某种程度上通过律法得救，为什么不在更大程度上呢？为什么不完全呢？</w:t>
      </w:r>
    </w:p>
    <w:p w14:paraId="4A3A6CAF">
      <w:pPr>
        <w:pStyle w:val="5"/>
        <w:ind w:left="0" w:right="0" w:firstLine="0"/>
        <w:jc w:val="left"/>
        <w:rPr>
          <w:rFonts w:hint="eastAsia"/>
        </w:rPr>
      </w:pPr>
    </w:p>
    <w:p w14:paraId="20FDBA48">
      <w:pPr>
        <w:pStyle w:val="5"/>
        <w:ind w:left="0" w:right="0" w:firstLine="0"/>
        <w:jc w:val="left"/>
        <w:rPr>
          <w:rFonts w:hint="eastAsia"/>
        </w:rPr>
      </w:pPr>
      <w:r>
        <w:rPr>
          <w:rFonts w:hint="eastAsia"/>
        </w:rPr>
        <w:t>The reconciliation of the heart to the holiness of the law, attained, according to him, by the just views of the law which the Holy Spirit gives the sinner in or immediately after regeneration, being a real salvation, the person supposed to be the subject of this work needs only an increase of these views of the law attended with the same efficacy.</w:t>
      </w:r>
    </w:p>
    <w:p w14:paraId="15D564A9">
      <w:pPr>
        <w:pStyle w:val="5"/>
        <w:ind w:left="0" w:right="0" w:firstLine="0"/>
        <w:jc w:val="left"/>
        <w:rPr>
          <w:rFonts w:hint="eastAsia"/>
        </w:rPr>
      </w:pPr>
      <w:r>
        <w:rPr>
          <w:rFonts w:hint="eastAsia"/>
        </w:rPr>
        <w:t>心灵对律法圣洁的和好，按照他的说法，通过圣灵在重生中或紧接着重生后给罪人的对律法的公正看见而获得，既然是真实的救恩，那么被假设为这工作主体的人只需要这些对律法的看见的增加，伴随着同样的功效。</w:t>
      </w:r>
    </w:p>
    <w:p w14:paraId="64131028">
      <w:pPr>
        <w:pStyle w:val="5"/>
        <w:ind w:left="0" w:right="0" w:firstLine="0"/>
        <w:jc w:val="left"/>
        <w:rPr>
          <w:rFonts w:hint="eastAsia"/>
        </w:rPr>
      </w:pPr>
    </w:p>
    <w:p w14:paraId="1ED0CB1E">
      <w:pPr>
        <w:pStyle w:val="5"/>
        <w:ind w:left="0" w:right="0" w:firstLine="0"/>
        <w:jc w:val="left"/>
        <w:rPr>
          <w:rFonts w:hint="eastAsia"/>
        </w:rPr>
      </w:pPr>
      <w:r>
        <w:rPr>
          <w:rFonts w:hint="eastAsia"/>
        </w:rPr>
        <w:t>Where then is the necessity of the gospel of Jesus Christ or of faith in it?</w:t>
      </w:r>
    </w:p>
    <w:p w14:paraId="2875502A">
      <w:pPr>
        <w:pStyle w:val="5"/>
        <w:ind w:left="0" w:right="0" w:firstLine="0"/>
        <w:jc w:val="left"/>
        <w:rPr>
          <w:rFonts w:hint="eastAsia"/>
        </w:rPr>
      </w:pPr>
      <w:r>
        <w:rPr>
          <w:rFonts w:hint="eastAsia"/>
        </w:rPr>
        <w:t>那么，耶稣基督的福音或对它的信心的必要性在哪里？</w:t>
      </w:r>
    </w:p>
    <w:p w14:paraId="14848BC2">
      <w:pPr>
        <w:pStyle w:val="5"/>
        <w:ind w:left="0" w:right="0" w:firstLine="0"/>
        <w:jc w:val="left"/>
        <w:rPr>
          <w:rFonts w:hint="eastAsia"/>
        </w:rPr>
      </w:pPr>
    </w:p>
    <w:p w14:paraId="4AABC406">
      <w:pPr>
        <w:pStyle w:val="5"/>
        <w:ind w:left="0" w:right="0" w:firstLine="0"/>
        <w:jc w:val="left"/>
        <w:rPr>
          <w:rFonts w:hint="eastAsia"/>
        </w:rPr>
      </w:pPr>
      <w:r>
        <w:rPr>
          <w:rFonts w:hint="eastAsia"/>
        </w:rPr>
        <w:t>The following is another of Mr. Bellamy's arguments on this head.</w:t>
      </w:r>
    </w:p>
    <w:p w14:paraId="55756136">
      <w:pPr>
        <w:pStyle w:val="5"/>
        <w:ind w:left="0" w:right="0" w:firstLine="0"/>
        <w:jc w:val="left"/>
        <w:rPr>
          <w:rFonts w:hint="eastAsia"/>
        </w:rPr>
      </w:pPr>
      <w:r>
        <w:rPr>
          <w:rFonts w:hint="eastAsia"/>
        </w:rPr>
        <w:t>以下是贝拉米先生在这一点上的另一个论点。</w:t>
      </w:r>
    </w:p>
    <w:p w14:paraId="774B9411">
      <w:pPr>
        <w:pStyle w:val="5"/>
        <w:ind w:left="0" w:right="0" w:firstLine="0"/>
        <w:jc w:val="left"/>
        <w:rPr>
          <w:rFonts w:hint="eastAsia"/>
        </w:rPr>
      </w:pPr>
    </w:p>
    <w:p w14:paraId="1951D50B">
      <w:pPr>
        <w:pStyle w:val="5"/>
        <w:ind w:left="0" w:right="0" w:firstLine="0"/>
        <w:jc w:val="left"/>
        <w:rPr>
          <w:rFonts w:hint="eastAsia"/>
        </w:rPr>
      </w:pPr>
      <w:r>
        <w:rPr>
          <w:rFonts w:hint="eastAsia"/>
        </w:rPr>
        <w:t>"You can never acquiesce," says he, "in the blood of Christ as honourable to God, till the law first appears glorious in your eyes.</w:t>
      </w:r>
    </w:p>
    <w:p w14:paraId="2D81FB39">
      <w:pPr>
        <w:pStyle w:val="5"/>
        <w:ind w:left="0" w:right="0" w:firstLine="0"/>
        <w:jc w:val="left"/>
        <w:rPr>
          <w:rFonts w:hint="eastAsia"/>
        </w:rPr>
      </w:pPr>
      <w:r>
        <w:rPr>
          <w:rFonts w:hint="eastAsia"/>
        </w:rPr>
        <w:t>"你永远不能接受,"他说，"基督的宝血为神带来荣耀，直到律法首先在你眼中显为荣耀。</w:t>
      </w:r>
    </w:p>
    <w:p w14:paraId="0BC6631F">
      <w:pPr>
        <w:pStyle w:val="5"/>
        <w:ind w:left="0" w:right="0" w:firstLine="0"/>
        <w:jc w:val="left"/>
        <w:rPr>
          <w:rFonts w:hint="eastAsia"/>
        </w:rPr>
      </w:pPr>
    </w:p>
    <w:p w14:paraId="14AEB8A2">
      <w:pPr>
        <w:pStyle w:val="5"/>
        <w:ind w:left="0" w:right="0" w:firstLine="0"/>
        <w:jc w:val="left"/>
        <w:rPr>
          <w:rFonts w:hint="eastAsia"/>
        </w:rPr>
      </w:pPr>
      <w:r>
        <w:rPr>
          <w:rFonts w:hint="eastAsia"/>
        </w:rPr>
        <w:t>You will rather feel the heart of an infidel in your breast."</w:t>
      </w:r>
    </w:p>
    <w:p w14:paraId="2C6C3E63">
      <w:pPr>
        <w:pStyle w:val="5"/>
        <w:ind w:left="0" w:right="0" w:firstLine="0"/>
        <w:jc w:val="left"/>
        <w:rPr>
          <w:rFonts w:hint="eastAsia"/>
        </w:rPr>
      </w:pPr>
      <w:r>
        <w:rPr>
          <w:rFonts w:hint="eastAsia"/>
        </w:rPr>
        <w:t>你宁可感受到不信者的心在你胸中。"</w:t>
      </w:r>
    </w:p>
    <w:p w14:paraId="0EFFC002">
      <w:pPr>
        <w:pStyle w:val="5"/>
        <w:ind w:left="0" w:right="0" w:firstLine="0"/>
        <w:jc w:val="left"/>
        <w:rPr>
          <w:rFonts w:hint="eastAsia"/>
        </w:rPr>
      </w:pPr>
    </w:p>
    <w:p w14:paraId="343058BE">
      <w:pPr>
        <w:pStyle w:val="5"/>
        <w:ind w:left="0" w:right="0" w:firstLine="0"/>
        <w:jc w:val="left"/>
        <w:rPr>
          <w:rFonts w:hint="eastAsia"/>
        </w:rPr>
      </w:pPr>
      <w:r>
        <w:rPr>
          <w:rFonts w:hint="eastAsia"/>
        </w:rPr>
        <w:t>Answer. It seems too assuming and dictatorial to say, as Mr. Bellamy does here, Unless God make the law appear glorious and amiable to the sinner in the very way that I think most proper, it is not possible for his power and grace to make it appear so to the sinner in any other way.</w:t>
      </w:r>
    </w:p>
    <w:p w14:paraId="7E20A1FB">
      <w:pPr>
        <w:pStyle w:val="5"/>
        <w:ind w:left="0" w:right="0" w:firstLine="0"/>
        <w:jc w:val="left"/>
        <w:rPr>
          <w:rFonts w:hint="eastAsia"/>
        </w:rPr>
      </w:pPr>
      <w:r>
        <w:rPr>
          <w:rFonts w:hint="eastAsia"/>
        </w:rPr>
        <w:t>回答。像贝拉米先生在这里所说的那样，除非神使律法以我认为最适当的方式在罪人眼中显为荣耀和可爱，否则祂的能力和恩典不可能以任何其他方式使律法在罪人眼中如此显现，这似乎太过自以为是和独断专行。</w:t>
      </w:r>
    </w:p>
    <w:p w14:paraId="37D75DA2">
      <w:pPr>
        <w:pStyle w:val="5"/>
        <w:ind w:left="0" w:right="0" w:firstLine="0"/>
        <w:jc w:val="left"/>
        <w:rPr>
          <w:rFonts w:hint="eastAsia"/>
        </w:rPr>
      </w:pPr>
    </w:p>
    <w:p w14:paraId="06856472">
      <w:pPr>
        <w:pStyle w:val="5"/>
        <w:ind w:left="0" w:right="0" w:firstLine="0"/>
        <w:jc w:val="left"/>
        <w:rPr>
          <w:rFonts w:hint="eastAsia"/>
        </w:rPr>
      </w:pPr>
      <w:r>
        <w:rPr>
          <w:rFonts w:hint="eastAsia"/>
        </w:rPr>
        <w:t>Why may not God give the elect soul a joint view of Christ's righteousness, and of the law as magnified and made honourable by that blessed righteousness?</w:t>
      </w:r>
    </w:p>
    <w:p w14:paraId="38175E7C">
      <w:pPr>
        <w:pStyle w:val="5"/>
        <w:ind w:left="0" w:right="0" w:firstLine="0"/>
        <w:jc w:val="left"/>
        <w:rPr>
          <w:rFonts w:hint="eastAsia"/>
        </w:rPr>
      </w:pPr>
      <w:r>
        <w:rPr>
          <w:rFonts w:hint="eastAsia"/>
        </w:rPr>
        <w:t>为什么神不能给选民的灵魂一个对基督之义的联合视角，以及对律法被那蒙福的义所放大和荣耀的视角？</w:t>
      </w:r>
    </w:p>
    <w:p w14:paraId="032BE52D">
      <w:pPr>
        <w:pStyle w:val="5"/>
        <w:ind w:left="0" w:right="0" w:firstLine="0"/>
        <w:jc w:val="left"/>
        <w:rPr>
          <w:rFonts w:hint="eastAsia"/>
        </w:rPr>
      </w:pPr>
    </w:p>
    <w:p w14:paraId="68753A45">
      <w:pPr>
        <w:pStyle w:val="5"/>
        <w:ind w:left="0" w:right="0" w:firstLine="0"/>
        <w:jc w:val="left"/>
        <w:rPr>
          <w:rFonts w:hint="eastAsia"/>
        </w:rPr>
      </w:pPr>
      <w:r>
        <w:rPr>
          <w:rFonts w:hint="eastAsia"/>
        </w:rPr>
        <w:t>May not the Lord, in a work of legal conviction, give the sinner very clear and distinct, though not heart-reconciling views of the law, as holy, just and good?</w:t>
      </w:r>
    </w:p>
    <w:p w14:paraId="29C33F57">
      <w:pPr>
        <w:pStyle w:val="5"/>
        <w:ind w:left="0" w:right="0" w:firstLine="0"/>
        <w:jc w:val="left"/>
        <w:rPr>
          <w:rFonts w:hint="eastAsia"/>
        </w:rPr>
      </w:pPr>
      <w:r>
        <w:rPr>
          <w:rFonts w:hint="eastAsia"/>
        </w:rPr>
        <w:t>主在律法定罪的工作中，难道不能给罪人非常清晰和明确的，尽管不是心灵和好的对律法的看见，将其视为圣洁、公正和良善的吗？</w:t>
      </w:r>
    </w:p>
    <w:p w14:paraId="4D3F9629">
      <w:pPr>
        <w:pStyle w:val="5"/>
        <w:ind w:left="0" w:right="0" w:firstLine="0"/>
        <w:jc w:val="left"/>
        <w:rPr>
          <w:rFonts w:hint="eastAsia"/>
        </w:rPr>
      </w:pPr>
    </w:p>
    <w:p w14:paraId="146A904E">
      <w:pPr>
        <w:pStyle w:val="5"/>
        <w:ind w:left="0" w:right="0" w:firstLine="0"/>
        <w:jc w:val="left"/>
        <w:rPr>
          <w:rFonts w:hint="eastAsia"/>
        </w:rPr>
      </w:pPr>
      <w:r>
        <w:rPr>
          <w:rFonts w:hint="eastAsia"/>
        </w:rPr>
        <w:t>May not the sinner under such a work have his mouth stopped, seeing himself shut up under the commanding and condemning power of the law-covenant?</w:t>
      </w:r>
    </w:p>
    <w:p w14:paraId="64D3FC6B">
      <w:pPr>
        <w:pStyle w:val="5"/>
        <w:ind w:left="0" w:right="0" w:firstLine="0"/>
        <w:jc w:val="left"/>
        <w:rPr>
          <w:rFonts w:hint="eastAsia"/>
        </w:rPr>
      </w:pPr>
      <w:r>
        <w:rPr>
          <w:rFonts w:hint="eastAsia"/>
        </w:rPr>
        <w:t>在这样的工作下的罪人难道不会闭口无言，看到自己被关闭在律法之约的命令和定罪能力之下吗？</w:t>
      </w:r>
    </w:p>
    <w:p w14:paraId="1584E2C1">
      <w:pPr>
        <w:pStyle w:val="5"/>
        <w:ind w:left="0" w:right="0" w:firstLine="0"/>
        <w:jc w:val="left"/>
        <w:rPr>
          <w:rFonts w:hint="eastAsia"/>
        </w:rPr>
      </w:pPr>
    </w:p>
    <w:p w14:paraId="643DCB2E">
      <w:pPr>
        <w:pStyle w:val="5"/>
        <w:ind w:left="0" w:right="0" w:firstLine="0"/>
        <w:jc w:val="left"/>
        <w:rPr>
          <w:rFonts w:hint="eastAsia"/>
        </w:rPr>
      </w:pPr>
      <w:r>
        <w:rPr>
          <w:rFonts w:hint="eastAsia"/>
        </w:rPr>
        <w:t>May he not be brought to stand at the bar of God, stript of every plea and driven to despair?</w:t>
      </w:r>
    </w:p>
    <w:p w14:paraId="2C4AEA78">
      <w:pPr>
        <w:pStyle w:val="5"/>
        <w:ind w:left="0" w:right="0" w:firstLine="0"/>
        <w:jc w:val="left"/>
        <w:rPr>
          <w:rFonts w:hint="eastAsia"/>
        </w:rPr>
      </w:pPr>
      <w:r>
        <w:rPr>
          <w:rFonts w:hint="eastAsia"/>
        </w:rPr>
        <w:t>他难道不可能被带到神的审判台前，被剥夺每一个借口并被逼入绝望吗？</w:t>
      </w:r>
    </w:p>
    <w:p w14:paraId="6F026B8F">
      <w:pPr>
        <w:pStyle w:val="5"/>
        <w:ind w:left="0" w:right="0" w:firstLine="0"/>
        <w:jc w:val="left"/>
        <w:rPr>
          <w:rFonts w:hint="eastAsia"/>
        </w:rPr>
      </w:pPr>
    </w:p>
    <w:p w14:paraId="471288E2">
      <w:pPr>
        <w:pStyle w:val="5"/>
        <w:ind w:left="0" w:right="0" w:firstLine="0"/>
        <w:jc w:val="left"/>
        <w:rPr>
          <w:rFonts w:hint="eastAsia"/>
        </w:rPr>
      </w:pPr>
      <w:r>
        <w:rPr>
          <w:rFonts w:hint="eastAsia"/>
        </w:rPr>
        <w:t>May he not thus be brought to conclude, that his salvation is utterly inconsistent with the honour of God's law and justice?</w:t>
      </w:r>
    </w:p>
    <w:p w14:paraId="36FF99CA">
      <w:pPr>
        <w:pStyle w:val="5"/>
        <w:ind w:left="0" w:right="0" w:firstLine="0"/>
        <w:jc w:val="left"/>
        <w:rPr>
          <w:rFonts w:hint="eastAsia"/>
        </w:rPr>
      </w:pPr>
      <w:r>
        <w:rPr>
          <w:rFonts w:hint="eastAsia"/>
        </w:rPr>
        <w:t>他难道不可能因此被带领得出结论，认为他的救恩与神律法和公义的荣耀完全不符吗？</w:t>
      </w:r>
    </w:p>
    <w:p w14:paraId="6C105135">
      <w:pPr>
        <w:pStyle w:val="5"/>
        <w:ind w:left="0" w:right="0" w:firstLine="0"/>
        <w:jc w:val="left"/>
        <w:rPr>
          <w:rFonts w:hint="eastAsia"/>
        </w:rPr>
      </w:pPr>
    </w:p>
    <w:p w14:paraId="7889E533">
      <w:pPr>
        <w:pStyle w:val="5"/>
        <w:ind w:left="0" w:right="0" w:firstLine="0"/>
        <w:jc w:val="left"/>
        <w:rPr>
          <w:rFonts w:hint="eastAsia"/>
        </w:rPr>
      </w:pPr>
      <w:r>
        <w:rPr>
          <w:rFonts w:hint="eastAsia"/>
        </w:rPr>
        <w:t>This is a great work; and yet it is no more than what reprobates themselves shall be brought to, sooner or later.</w:t>
      </w:r>
    </w:p>
    <w:p w14:paraId="5017A3D2">
      <w:pPr>
        <w:pStyle w:val="5"/>
        <w:ind w:left="0" w:right="0" w:firstLine="0"/>
        <w:jc w:val="left"/>
        <w:rPr>
          <w:rFonts w:hint="eastAsia"/>
        </w:rPr>
      </w:pPr>
      <w:r>
        <w:rPr>
          <w:rFonts w:hint="eastAsia"/>
        </w:rPr>
        <w:t>这是一项伟大的工作；但它不过是被弃绝者自己迟早也将被带到的地步。</w:t>
      </w:r>
    </w:p>
    <w:p w14:paraId="4D6249B5">
      <w:pPr>
        <w:pStyle w:val="5"/>
        <w:ind w:left="0" w:right="0" w:firstLine="0"/>
        <w:jc w:val="left"/>
        <w:rPr>
          <w:rFonts w:hint="eastAsia"/>
        </w:rPr>
      </w:pPr>
    </w:p>
    <w:p w14:paraId="44E67ABA">
      <w:pPr>
        <w:pStyle w:val="5"/>
        <w:ind w:left="0" w:right="0" w:firstLine="0"/>
        <w:jc w:val="left"/>
        <w:rPr>
          <w:rFonts w:hint="eastAsia"/>
        </w:rPr>
      </w:pPr>
      <w:r>
        <w:rPr>
          <w:rFonts w:hint="eastAsia"/>
        </w:rPr>
        <w:t>There is nothing in all this of regenerating or saving grace.</w:t>
      </w:r>
    </w:p>
    <w:p w14:paraId="0EFE00E8">
      <w:pPr>
        <w:pStyle w:val="5"/>
        <w:ind w:left="0" w:right="0" w:firstLine="0"/>
        <w:jc w:val="left"/>
        <w:rPr>
          <w:rFonts w:hint="eastAsia"/>
        </w:rPr>
      </w:pPr>
      <w:r>
        <w:rPr>
          <w:rFonts w:hint="eastAsia"/>
        </w:rPr>
        <w:t>这一切中没有重生或拯救恩典的成分。</w:t>
      </w:r>
    </w:p>
    <w:p w14:paraId="2AADDB22">
      <w:pPr>
        <w:pStyle w:val="5"/>
        <w:ind w:left="0" w:right="0" w:firstLine="0"/>
        <w:jc w:val="left"/>
        <w:rPr>
          <w:rFonts w:hint="eastAsia"/>
        </w:rPr>
      </w:pPr>
    </w:p>
    <w:p w14:paraId="0E990F67">
      <w:pPr>
        <w:pStyle w:val="5"/>
        <w:ind w:left="0" w:right="0" w:firstLine="0"/>
        <w:jc w:val="left"/>
        <w:rPr>
          <w:rFonts w:hint="eastAsia"/>
        </w:rPr>
      </w:pPr>
      <w:r>
        <w:rPr>
          <w:rFonts w:hint="eastAsia"/>
        </w:rPr>
        <w:t>The most agonizing convictions may be, where there is no saving conversion.</w:t>
      </w:r>
    </w:p>
    <w:p w14:paraId="47875F67">
      <w:pPr>
        <w:pStyle w:val="5"/>
        <w:ind w:left="0" w:right="0" w:firstLine="0"/>
        <w:jc w:val="left"/>
        <w:rPr>
          <w:rFonts w:hint="eastAsia"/>
        </w:rPr>
      </w:pPr>
      <w:r>
        <w:rPr>
          <w:rFonts w:hint="eastAsia"/>
        </w:rPr>
        <w:t>最痛苦的确信可能存在于没有拯救性转变的地方。</w:t>
      </w:r>
    </w:p>
    <w:p w14:paraId="5649347A">
      <w:pPr>
        <w:pStyle w:val="5"/>
        <w:ind w:left="0" w:right="0" w:firstLine="0"/>
        <w:jc w:val="left"/>
        <w:rPr>
          <w:rFonts w:hint="eastAsia"/>
        </w:rPr>
      </w:pPr>
    </w:p>
    <w:p w14:paraId="1C2C927A">
      <w:pPr>
        <w:pStyle w:val="5"/>
        <w:ind w:left="0" w:right="0" w:firstLine="0"/>
        <w:jc w:val="left"/>
        <w:rPr>
          <w:rFonts w:hint="eastAsia"/>
        </w:rPr>
      </w:pPr>
      <w:r>
        <w:rPr>
          <w:rFonts w:hint="eastAsia"/>
        </w:rPr>
        <w:t>But who dare deny, that the former often precede the latter; or that the awful views, which persons get, before regeneration, of the law-curse, may be of use in or after that supernatural change, both to help them to a right understanding of the gospel of Christ, and to excite them to flee for refuge to the hope set before them?</w:t>
      </w:r>
    </w:p>
    <w:p w14:paraId="4E8F00A5">
      <w:pPr>
        <w:pStyle w:val="5"/>
        <w:ind w:left="0" w:right="0" w:firstLine="0"/>
        <w:jc w:val="left"/>
        <w:rPr>
          <w:rFonts w:hint="eastAsia"/>
        </w:rPr>
      </w:pPr>
      <w:r>
        <w:rPr>
          <w:rFonts w:hint="eastAsia"/>
        </w:rPr>
        <w:t>但谁敢否认，前者常常先于后者；或者人们在重生前得到的对律法咒诅的可怕看见，可能在那超自然变化中或之后有用，既帮助他们正确理解基督的福音，又激励他们逃往摆在他们面前的盼望的避难所？</w:t>
      </w:r>
    </w:p>
    <w:p w14:paraId="25F0061B">
      <w:pPr>
        <w:pStyle w:val="5"/>
        <w:ind w:left="0" w:right="0" w:firstLine="0"/>
        <w:jc w:val="left"/>
        <w:rPr>
          <w:rFonts w:hint="eastAsia"/>
        </w:rPr>
      </w:pPr>
    </w:p>
    <w:p w14:paraId="250B18F8">
      <w:pPr>
        <w:pStyle w:val="5"/>
        <w:ind w:left="0" w:right="0" w:firstLine="0"/>
        <w:jc w:val="left"/>
        <w:rPr>
          <w:rFonts w:hint="eastAsia"/>
        </w:rPr>
      </w:pPr>
      <w:r>
        <w:rPr>
          <w:rFonts w:hint="eastAsia"/>
        </w:rPr>
        <w:t>Do we make void the law through faith? God forbid.</w:t>
      </w:r>
    </w:p>
    <w:p w14:paraId="6B946C01">
      <w:pPr>
        <w:pStyle w:val="5"/>
        <w:ind w:left="0" w:right="0" w:firstLine="0"/>
        <w:jc w:val="left"/>
        <w:rPr>
          <w:rFonts w:hint="eastAsia"/>
        </w:rPr>
      </w:pPr>
      <w:r>
        <w:rPr>
          <w:rFonts w:hint="eastAsia"/>
        </w:rPr>
        <w:t>我们通过信心使律法无效吗？绝不。</w:t>
      </w:r>
    </w:p>
    <w:p w14:paraId="55889814">
      <w:pPr>
        <w:pStyle w:val="5"/>
        <w:ind w:left="0" w:right="0" w:firstLine="0"/>
        <w:jc w:val="left"/>
        <w:rPr>
          <w:rFonts w:hint="eastAsia"/>
        </w:rPr>
      </w:pPr>
    </w:p>
    <w:p w14:paraId="71FA40AB">
      <w:pPr>
        <w:pStyle w:val="5"/>
        <w:ind w:left="0" w:right="0" w:firstLine="0"/>
        <w:jc w:val="left"/>
        <w:rPr>
          <w:rFonts w:hint="eastAsia"/>
        </w:rPr>
      </w:pPr>
      <w:r>
        <w:rPr>
          <w:rFonts w:hint="eastAsia"/>
        </w:rPr>
        <w:t>Yea, we establish the law.</w:t>
      </w:r>
    </w:p>
    <w:p w14:paraId="0B76DCFB">
      <w:pPr>
        <w:pStyle w:val="5"/>
        <w:ind w:left="0" w:right="0" w:firstLine="0"/>
        <w:jc w:val="left"/>
        <w:rPr>
          <w:rFonts w:hint="eastAsia"/>
        </w:rPr>
      </w:pPr>
      <w:r>
        <w:rPr>
          <w:rFonts w:hint="eastAsia"/>
        </w:rPr>
        <w:t>是的，我们坚立律法。</w:t>
      </w:r>
    </w:p>
    <w:p w14:paraId="424AB4DF">
      <w:pPr>
        <w:pStyle w:val="5"/>
        <w:ind w:left="0" w:right="0" w:firstLine="0"/>
        <w:jc w:val="left"/>
        <w:rPr>
          <w:rFonts w:hint="eastAsia"/>
        </w:rPr>
      </w:pPr>
    </w:p>
    <w:p w14:paraId="41A327FB">
      <w:pPr>
        <w:pStyle w:val="5"/>
        <w:ind w:left="0" w:right="0" w:firstLine="0"/>
        <w:jc w:val="left"/>
        <w:rPr>
          <w:rFonts w:hint="eastAsia"/>
        </w:rPr>
      </w:pPr>
      <w:r>
        <w:rPr>
          <w:rFonts w:hint="eastAsia"/>
        </w:rPr>
        <w:t>By faith in Jesus Christ we give it the highest honour, both as a covenant and as a rule of life.</w:t>
      </w:r>
    </w:p>
    <w:p w14:paraId="5C936329">
      <w:pPr>
        <w:pStyle w:val="5"/>
        <w:ind w:left="0" w:right="0" w:firstLine="0"/>
        <w:jc w:val="left"/>
        <w:rPr>
          <w:rFonts w:hint="eastAsia"/>
        </w:rPr>
      </w:pPr>
      <w:r>
        <w:rPr>
          <w:rFonts w:hint="eastAsia"/>
        </w:rPr>
        <w:t>通过对耶稣基督的信心，我们给它最高的荣誉，无论是作为一个约还是作为生活的准则。</w:t>
      </w:r>
    </w:p>
    <w:p w14:paraId="31260A26">
      <w:pPr>
        <w:pStyle w:val="5"/>
        <w:ind w:left="0" w:right="0" w:firstLine="0"/>
        <w:jc w:val="left"/>
        <w:rPr>
          <w:rFonts w:hint="eastAsia"/>
        </w:rPr>
      </w:pPr>
    </w:p>
    <w:p w14:paraId="032C7F26">
      <w:pPr>
        <w:pStyle w:val="5"/>
        <w:ind w:left="0" w:right="0" w:firstLine="0"/>
        <w:jc w:val="left"/>
        <w:rPr>
          <w:rFonts w:hint="eastAsia"/>
        </w:rPr>
      </w:pPr>
      <w:r>
        <w:rPr>
          <w:rFonts w:hint="eastAsia"/>
        </w:rPr>
        <w:t>As a covenant, it is hereby presented with a righteousness wrought out by the Son of God in our nature; which not only answers all its demands, but magnifies and makes it honourable.</w:t>
      </w:r>
    </w:p>
    <w:p w14:paraId="376EF738">
      <w:pPr>
        <w:pStyle w:val="5"/>
        <w:ind w:left="0" w:right="0" w:firstLine="0"/>
        <w:jc w:val="left"/>
        <w:rPr>
          <w:rFonts w:hint="eastAsia"/>
        </w:rPr>
      </w:pPr>
      <w:r>
        <w:rPr>
          <w:rFonts w:hint="eastAsia"/>
        </w:rPr>
        <w:t>作为一个约，它因此被呈现出神的儿子在我们的性情中所成就的义；这义不仅回应了它所有的要求，而且放大并使它荣耀。</w:t>
      </w:r>
    </w:p>
    <w:p w14:paraId="75D4418F">
      <w:pPr>
        <w:pStyle w:val="5"/>
        <w:ind w:left="0" w:right="0" w:firstLine="0"/>
        <w:jc w:val="left"/>
        <w:rPr>
          <w:rFonts w:hint="eastAsia"/>
        </w:rPr>
      </w:pPr>
    </w:p>
    <w:p w14:paraId="4F20920F">
      <w:pPr>
        <w:pStyle w:val="5"/>
        <w:ind w:left="0" w:right="0" w:firstLine="0"/>
        <w:jc w:val="left"/>
        <w:rPr>
          <w:rFonts w:hint="eastAsia"/>
        </w:rPr>
      </w:pPr>
      <w:r>
        <w:rPr>
          <w:rFonts w:hint="eastAsia"/>
        </w:rPr>
        <w:t>As a rule of life, it is regarded as the perfect standard of that conformity to God in holiness, which is promised in the covenant of grace; which constitutes a principal part of our blessedness; after which we are incessantly to aspire while here, and which we hope to attain fully hereafter, through Jesus Christ our Lord.</w:t>
      </w:r>
    </w:p>
    <w:p w14:paraId="7A518939">
      <w:pPr>
        <w:pStyle w:val="5"/>
        <w:ind w:left="0" w:right="0" w:firstLine="0"/>
        <w:jc w:val="left"/>
        <w:rPr>
          <w:rFonts w:hint="eastAsia"/>
        </w:rPr>
      </w:pPr>
      <w:r>
        <w:rPr>
          <w:rFonts w:hint="eastAsia"/>
        </w:rPr>
        <w:t>作为生活的准则，它被视为与神在圣洁中一致的完美标准，这在恩典之约中被应许；构成我们福分的主要部分；我们在此期间不断追求，并希望在此后通过我们的主耶稣基督完全达到。</w:t>
      </w:r>
    </w:p>
    <w:p w14:paraId="0C7337A6">
      <w:pPr>
        <w:pStyle w:val="5"/>
        <w:ind w:left="0" w:right="0" w:firstLine="0"/>
        <w:jc w:val="left"/>
        <w:rPr>
          <w:rFonts w:hint="eastAsia"/>
        </w:rPr>
      </w:pPr>
    </w:p>
    <w:p w14:paraId="121B56D3">
      <w:pPr>
        <w:pStyle w:val="5"/>
        <w:ind w:left="0" w:right="0" w:firstLine="0"/>
        <w:jc w:val="left"/>
        <w:rPr>
          <w:rFonts w:hint="eastAsia"/>
        </w:rPr>
      </w:pPr>
      <w:r>
        <w:rPr>
          <w:rFonts w:hint="eastAsia"/>
        </w:rPr>
        <w:t>Such views of the law, as thus magnified and made honourable in Christ, are the most effectual means of reconciling the heart to it.</w:t>
      </w:r>
    </w:p>
    <w:p w14:paraId="2C7482C2">
      <w:pPr>
        <w:pStyle w:val="5"/>
        <w:ind w:left="0" w:right="0" w:firstLine="0"/>
        <w:jc w:val="left"/>
        <w:rPr>
          <w:rFonts w:hint="eastAsia"/>
        </w:rPr>
      </w:pPr>
      <w:r>
        <w:rPr>
          <w:rFonts w:hint="eastAsia"/>
        </w:rPr>
        <w:t>对律法的这种视角，如此在基督里被放大和荣耀，是使心与之和好的最有效手段。</w:t>
      </w:r>
    </w:p>
    <w:p w14:paraId="50ECDD30">
      <w:pPr>
        <w:pStyle w:val="5"/>
        <w:ind w:left="0" w:right="0" w:firstLine="0"/>
        <w:jc w:val="left"/>
        <w:rPr>
          <w:rFonts w:hint="eastAsia"/>
        </w:rPr>
      </w:pPr>
    </w:p>
    <w:p w14:paraId="3D6ADF5D">
      <w:pPr>
        <w:pStyle w:val="5"/>
        <w:ind w:left="0" w:right="0" w:firstLine="0"/>
        <w:jc w:val="left"/>
        <w:rPr>
          <w:rFonts w:hint="eastAsia"/>
        </w:rPr>
      </w:pPr>
      <w:r>
        <w:rPr>
          <w:rFonts w:hint="eastAsia"/>
        </w:rPr>
        <w:t>But, it is said, we turned enemies to God first, and therefore we are first to be reconciled unto God before he be reconciled unto us.</w:t>
      </w:r>
    </w:p>
    <w:p w14:paraId="12A269D7">
      <w:pPr>
        <w:pStyle w:val="5"/>
        <w:ind w:left="0" w:right="0" w:firstLine="0"/>
        <w:jc w:val="left"/>
        <w:rPr>
          <w:rFonts w:hint="eastAsia"/>
        </w:rPr>
      </w:pPr>
      <w:r>
        <w:rPr>
          <w:rFonts w:hint="eastAsia"/>
        </w:rPr>
        <w:t>但有人说，我们先成为神的敌人，因此我们应当先与神和好，然后祂才与我们和好。</w:t>
      </w:r>
    </w:p>
    <w:p w14:paraId="548DAD22">
      <w:pPr>
        <w:pStyle w:val="5"/>
        <w:ind w:left="0" w:right="0" w:firstLine="0"/>
        <w:jc w:val="left"/>
        <w:rPr>
          <w:rFonts w:hint="eastAsia"/>
        </w:rPr>
      </w:pPr>
    </w:p>
    <w:p w14:paraId="44297572">
      <w:pPr>
        <w:pStyle w:val="5"/>
        <w:ind w:left="0" w:right="0" w:firstLine="0"/>
        <w:jc w:val="left"/>
        <w:rPr>
          <w:rFonts w:hint="eastAsia"/>
        </w:rPr>
      </w:pPr>
      <w:r>
        <w:rPr>
          <w:rFonts w:hint="eastAsia"/>
        </w:rPr>
        <w:t>Answer. It may as well be said, that we ought to do all that the law requires, before God be reconciled to us.</w:t>
      </w:r>
    </w:p>
    <w:p w14:paraId="5C5D6447">
      <w:pPr>
        <w:pStyle w:val="5"/>
        <w:ind w:left="0" w:right="0" w:firstLine="0"/>
        <w:jc w:val="left"/>
        <w:rPr>
          <w:rFonts w:hint="eastAsia"/>
        </w:rPr>
      </w:pPr>
      <w:r>
        <w:rPr>
          <w:rFonts w:hint="eastAsia"/>
        </w:rPr>
        <w:t>回答。这就像说，我们应当做律法所要求的一切，然后神才与我们和好。</w:t>
      </w:r>
    </w:p>
    <w:p w14:paraId="7ECBAC8F">
      <w:pPr>
        <w:pStyle w:val="5"/>
        <w:ind w:left="0" w:right="0" w:firstLine="0"/>
        <w:jc w:val="left"/>
        <w:rPr>
          <w:rFonts w:hint="eastAsia"/>
        </w:rPr>
      </w:pPr>
    </w:p>
    <w:p w14:paraId="5907E373">
      <w:pPr>
        <w:pStyle w:val="5"/>
        <w:ind w:left="0" w:right="0" w:firstLine="0"/>
        <w:jc w:val="left"/>
        <w:rPr>
          <w:rFonts w:hint="eastAsia"/>
        </w:rPr>
      </w:pPr>
      <w:r>
        <w:rPr>
          <w:rFonts w:hint="eastAsia"/>
        </w:rPr>
        <w:t>This indeed, is the plan of the covenant of works; but is diametrically opposite to the plan of the new covenant, which is designed to cut off all occasion of creature-boasting; to set forth man's impotence and nothingness; and to display the exceeding riches of the grace of God in his kindness towards us through Christ Jesus.</w:t>
      </w:r>
    </w:p>
    <w:p w14:paraId="7A9B84F5">
      <w:pPr>
        <w:pStyle w:val="5"/>
        <w:ind w:left="0" w:right="0" w:firstLine="0"/>
        <w:jc w:val="left"/>
        <w:rPr>
          <w:rFonts w:hint="eastAsia"/>
        </w:rPr>
      </w:pPr>
      <w:r>
        <w:rPr>
          <w:rFonts w:hint="eastAsia"/>
        </w:rPr>
        <w:t>这确实是行为之约的计划；但与新约的计划截然相反，新约旨在切断一切受造物夸口的机会；显明人的无能和虚无；并彰显神在基督耶稣里向我们所施恩慈中极其丰富的恩典。</w:t>
      </w:r>
    </w:p>
    <w:p w14:paraId="383347AF">
      <w:pPr>
        <w:pStyle w:val="5"/>
        <w:ind w:left="0" w:right="0" w:firstLine="0"/>
        <w:jc w:val="left"/>
        <w:rPr>
          <w:rFonts w:hint="eastAsia"/>
        </w:rPr>
      </w:pPr>
    </w:p>
    <w:p w14:paraId="6304CC57">
      <w:pPr>
        <w:pStyle w:val="5"/>
        <w:ind w:left="0" w:right="0" w:firstLine="0"/>
        <w:jc w:val="left"/>
        <w:rPr>
          <w:rFonts w:hint="eastAsia"/>
        </w:rPr>
      </w:pPr>
      <w:r>
        <w:rPr>
          <w:rFonts w:hint="eastAsia"/>
        </w:rPr>
        <w:t>A great part of Mr. Bellamy's declamation proceeds upon this supposition, that whatever could not and should not have had place according to the old broken covenant, has not and cannot have place according to the new and everlasting covenant; a supposition which takes away the essential difference between the two covenants.</w:t>
      </w:r>
    </w:p>
    <w:p w14:paraId="44C34ABC">
      <w:pPr>
        <w:pStyle w:val="5"/>
        <w:ind w:left="0" w:right="0" w:firstLine="0"/>
        <w:jc w:val="left"/>
        <w:rPr>
          <w:rFonts w:hint="eastAsia"/>
        </w:rPr>
      </w:pPr>
      <w:r>
        <w:rPr>
          <w:rFonts w:hint="eastAsia"/>
        </w:rPr>
        <w:t>贝拉米先生的许多宣讲建立在这一假设上，即凡是根据旧的已破坏的约不能也不应有的地位，根据新的永恒之约也没有也不能有地位；这一假设抹去了两个约之间的本质区别。</w:t>
      </w:r>
    </w:p>
    <w:p w14:paraId="2A334D92">
      <w:pPr>
        <w:pStyle w:val="5"/>
        <w:ind w:left="0" w:right="0" w:firstLine="0"/>
        <w:jc w:val="left"/>
        <w:rPr>
          <w:rFonts w:hint="eastAsia"/>
        </w:rPr>
      </w:pPr>
    </w:p>
    <w:p w14:paraId="64CE7C18">
      <w:pPr>
        <w:pStyle w:val="5"/>
        <w:ind w:left="0" w:right="0" w:firstLine="0"/>
        <w:jc w:val="left"/>
        <w:rPr>
          <w:rFonts w:hint="eastAsia"/>
        </w:rPr>
      </w:pPr>
      <w:r>
        <w:rPr>
          <w:rFonts w:hint="eastAsia"/>
        </w:rPr>
        <w:t>The promise, says the apostle, is of faith, that it may be of grace.94</w:t>
      </w:r>
    </w:p>
    <w:p w14:paraId="1FE494D8">
      <w:pPr>
        <w:pStyle w:val="5"/>
        <w:ind w:left="0" w:right="0" w:firstLine="0"/>
        <w:jc w:val="left"/>
        <w:rPr>
          <w:rFonts w:hint="eastAsia"/>
        </w:rPr>
      </w:pPr>
      <w:r>
        <w:rPr>
          <w:rFonts w:hint="eastAsia"/>
        </w:rPr>
        <w:t>使徒说，应许是本于信，因此也是本于恩。94</w:t>
      </w:r>
    </w:p>
    <w:p w14:paraId="2FC70FCE">
      <w:pPr>
        <w:pStyle w:val="5"/>
        <w:ind w:left="0" w:right="0" w:firstLine="0"/>
        <w:jc w:val="left"/>
        <w:rPr>
          <w:rFonts w:hint="eastAsia"/>
        </w:rPr>
      </w:pPr>
    </w:p>
    <w:p w14:paraId="3E6BEE5A">
      <w:pPr>
        <w:pStyle w:val="5"/>
        <w:ind w:left="0" w:right="0" w:firstLine="0"/>
        <w:jc w:val="left"/>
        <w:rPr>
          <w:rFonts w:hint="eastAsia"/>
        </w:rPr>
      </w:pPr>
      <w:r>
        <w:rPr>
          <w:rFonts w:hint="eastAsia"/>
        </w:rPr>
        <w:t>It is manifestly of grace, when faith embraces it upon no other ground than the direction of it to sinners of mankind who read or hear it: but the case would be quite otherwise, were the faith, of our interest in the promise founded, according to Mr. Bellamy's plan, upon our sincere approbation of the law, our love to God's holiness, and other morally good qualifications; just as man's claim to the promise of eternal life, if he had continued upright, would have been founded upon his own perfect obedience.</w:t>
      </w:r>
    </w:p>
    <w:p w14:paraId="7E0BD17F">
      <w:pPr>
        <w:pStyle w:val="5"/>
        <w:ind w:left="0" w:right="0" w:firstLine="0"/>
        <w:jc w:val="left"/>
        <w:rPr>
          <w:rFonts w:hint="eastAsia"/>
        </w:rPr>
      </w:pPr>
      <w:r>
        <w:rPr>
          <w:rFonts w:hint="eastAsia"/>
        </w:rPr>
        <w:t>当信心接受它，没有其他根据，只有它对读到或听到它的人类罪人的指引时，它显然是出于恩典的：但情况将完全不同，如果我们对应许的利益的信心是根据贝拉米先生的计划，建立在我们对律法的真诚赞许、我们对神圣洁的爱和其他道德上的好资格上；正如人对永生应许的要求，如果他一直正直，将建立在他自己的完美顺服上。</w:t>
      </w:r>
    </w:p>
    <w:p w14:paraId="23C8E6AF">
      <w:pPr>
        <w:pStyle w:val="5"/>
        <w:ind w:left="0" w:right="0" w:firstLine="0"/>
        <w:jc w:val="left"/>
      </w:pPr>
    </w:p>
    <w:p w14:paraId="23423662">
      <w:pPr>
        <w:spacing w:before="0"/>
        <w:ind w:left="288" w:right="1" w:firstLine="0"/>
        <w:jc w:val="center"/>
        <w:rPr>
          <w:b/>
          <w:sz w:val="30"/>
        </w:rPr>
      </w:pPr>
      <w:r>
        <w:rPr>
          <w:b/>
          <w:sz w:val="30"/>
        </w:rPr>
        <w:t>————</w:t>
      </w:r>
      <w:r>
        <w:rPr>
          <w:b/>
          <w:spacing w:val="-10"/>
          <w:sz w:val="30"/>
        </w:rPr>
        <w:t>—</w:t>
      </w:r>
    </w:p>
    <w:p w14:paraId="48EB7F87">
      <w:pPr>
        <w:spacing w:after="0"/>
        <w:jc w:val="center"/>
        <w:rPr>
          <w:b/>
          <w:sz w:val="30"/>
        </w:rPr>
        <w:sectPr>
          <w:pgSz w:w="12240" w:h="15840"/>
          <w:pgMar w:top="1360" w:right="1440" w:bottom="280" w:left="1440" w:header="720" w:footer="720" w:gutter="0"/>
          <w:cols w:space="720" w:num="1"/>
        </w:sectPr>
      </w:pPr>
    </w:p>
    <w:p w14:paraId="73319D52">
      <w:pPr>
        <w:pStyle w:val="2"/>
      </w:pPr>
      <w:bookmarkStart w:id="26" w:name="_bookmark116"/>
      <w:bookmarkEnd w:id="26"/>
      <w:r>
        <w:t xml:space="preserve">LETTER </w:t>
      </w:r>
      <w:r>
        <w:rPr>
          <w:spacing w:val="-5"/>
        </w:rPr>
        <w:t>X.</w:t>
      </w:r>
    </w:p>
    <w:p w14:paraId="5BC58EA9">
      <w:pPr>
        <w:pStyle w:val="4"/>
      </w:pPr>
      <w:r>
        <w:t>On</w:t>
      </w:r>
      <w:r>
        <w:rPr>
          <w:spacing w:val="-1"/>
        </w:rPr>
        <w:t xml:space="preserve"> </w:t>
      </w:r>
      <w:r>
        <w:t>the faith of the Gospel</w:t>
      </w:r>
      <w:r>
        <w:rPr>
          <w:b w:val="0"/>
        </w:rPr>
        <w:t xml:space="preserve">, </w:t>
      </w:r>
      <w:r>
        <w:t xml:space="preserve">as necessary in order to our attainment </w:t>
      </w:r>
      <w:r>
        <w:rPr>
          <w:spacing w:val="-5"/>
        </w:rPr>
        <w:t>of</w:t>
      </w:r>
    </w:p>
    <w:p w14:paraId="526BC535">
      <w:pPr>
        <w:spacing w:before="0"/>
        <w:ind w:left="0" w:right="0" w:firstLine="0"/>
        <w:jc w:val="center"/>
        <w:rPr>
          <w:i/>
          <w:sz w:val="30"/>
        </w:rPr>
      </w:pPr>
      <w:r>
        <w:rPr>
          <w:b/>
          <w:i/>
          <w:sz w:val="30"/>
        </w:rPr>
        <w:t>true</w:t>
      </w:r>
      <w:r>
        <w:rPr>
          <w:b/>
          <w:i/>
          <w:spacing w:val="-2"/>
          <w:sz w:val="30"/>
        </w:rPr>
        <w:t xml:space="preserve"> </w:t>
      </w:r>
      <w:r>
        <w:rPr>
          <w:b/>
          <w:i/>
          <w:sz w:val="30"/>
        </w:rPr>
        <w:t xml:space="preserve">Love to </w:t>
      </w:r>
      <w:r>
        <w:rPr>
          <w:b/>
          <w:i/>
          <w:spacing w:val="-4"/>
          <w:sz w:val="30"/>
        </w:rPr>
        <w:t>God</w:t>
      </w:r>
      <w:r>
        <w:rPr>
          <w:i/>
          <w:spacing w:val="-4"/>
          <w:sz w:val="30"/>
        </w:rPr>
        <w:t>.</w:t>
      </w:r>
    </w:p>
    <w:p w14:paraId="54FD577E">
      <w:pPr>
        <w:pStyle w:val="2"/>
        <w:bidi w:val="0"/>
        <w:rPr>
          <w:rFonts w:hint="eastAsia"/>
        </w:rPr>
      </w:pPr>
      <w:r>
        <w:rPr>
          <w:rFonts w:hint="eastAsia"/>
        </w:rPr>
        <w:t>第十封信。</w:t>
      </w:r>
    </w:p>
    <w:p w14:paraId="14B933A7">
      <w:pPr>
        <w:pStyle w:val="5"/>
        <w:spacing w:before="70"/>
        <w:ind w:right="97" w:firstLine="0"/>
        <w:rPr>
          <w:rFonts w:hint="eastAsia"/>
        </w:rPr>
      </w:pPr>
    </w:p>
    <w:p w14:paraId="5D203D0B">
      <w:pPr>
        <w:pStyle w:val="5"/>
        <w:spacing w:before="70"/>
        <w:ind w:right="97" w:firstLine="0"/>
        <w:rPr>
          <w:rFonts w:hint="eastAsia"/>
        </w:rPr>
      </w:pPr>
      <w:r>
        <w:rPr>
          <w:rFonts w:hint="eastAsia"/>
        </w:rPr>
        <w:t>On the faith of the Gospel, as necessary in order to our attainment of true Love to God.</w:t>
      </w:r>
    </w:p>
    <w:p w14:paraId="2A9E7564">
      <w:pPr>
        <w:pStyle w:val="5"/>
        <w:spacing w:before="70"/>
        <w:ind w:right="97" w:firstLine="0"/>
        <w:rPr>
          <w:rFonts w:hint="eastAsia"/>
        </w:rPr>
      </w:pPr>
      <w:r>
        <w:rPr>
          <w:rFonts w:hint="eastAsia"/>
        </w:rPr>
        <w:t>论福音的信心，作为我们达到对神真爱的必要条件。</w:t>
      </w:r>
    </w:p>
    <w:p w14:paraId="47B05C7F">
      <w:pPr>
        <w:pStyle w:val="5"/>
        <w:spacing w:before="70"/>
        <w:ind w:right="97" w:firstLine="0"/>
        <w:rPr>
          <w:rFonts w:hint="eastAsia"/>
        </w:rPr>
      </w:pPr>
    </w:p>
    <w:p w14:paraId="74B3B46E">
      <w:pPr>
        <w:pStyle w:val="5"/>
        <w:spacing w:before="70"/>
        <w:ind w:right="97" w:firstLine="0"/>
        <w:rPr>
          <w:rFonts w:hint="eastAsia"/>
        </w:rPr>
      </w:pPr>
      <w:r>
        <w:rPr>
          <w:rFonts w:hint="eastAsia"/>
        </w:rPr>
        <w:t>Christian Brethren,</w:t>
      </w:r>
    </w:p>
    <w:p w14:paraId="65B2CE65">
      <w:pPr>
        <w:pStyle w:val="5"/>
        <w:spacing w:before="70"/>
        <w:ind w:right="97" w:firstLine="0"/>
        <w:rPr>
          <w:rFonts w:hint="eastAsia"/>
        </w:rPr>
      </w:pPr>
      <w:r>
        <w:rPr>
          <w:rFonts w:hint="eastAsia"/>
        </w:rPr>
        <w:t>基督徒弟兄们，</w:t>
      </w:r>
    </w:p>
    <w:p w14:paraId="4536B9AF">
      <w:pPr>
        <w:pStyle w:val="5"/>
        <w:spacing w:before="70"/>
        <w:ind w:right="97" w:firstLine="0"/>
        <w:rPr>
          <w:rFonts w:hint="eastAsia"/>
        </w:rPr>
      </w:pPr>
    </w:p>
    <w:p w14:paraId="1FCC9AD6">
      <w:pPr>
        <w:pStyle w:val="5"/>
        <w:spacing w:before="70"/>
        <w:ind w:right="97" w:firstLine="0"/>
        <w:rPr>
          <w:rFonts w:hint="eastAsia"/>
        </w:rPr>
      </w:pPr>
      <w:r>
        <w:rPr>
          <w:rFonts w:hint="eastAsia"/>
        </w:rPr>
        <w:t>Love to God is the chief and most necessary duty of all reasonable creatures. Hence our religious tenets may be justly tried by their tendency to promote this heavenly affection. On this account it is necessary to take notice of the following charges which Mr. Bellamy brings against the doctrine of his opponents.</w:t>
      </w:r>
    </w:p>
    <w:p w14:paraId="1FFD4A3A">
      <w:pPr>
        <w:pStyle w:val="5"/>
        <w:spacing w:before="70"/>
        <w:ind w:right="97" w:firstLine="0"/>
        <w:rPr>
          <w:rFonts w:hint="eastAsia"/>
        </w:rPr>
      </w:pPr>
      <w:r>
        <w:rPr>
          <w:rFonts w:hint="eastAsia"/>
        </w:rPr>
        <w:t>爱神是所有有理性的受造物的首要且最必要的责任。因此，我们的宗教信条可以公正地通过其促进这种天国情感的倾向来检验。基于这一点，有必要注意贝拉米先生对其反对者教义提出的以下指控。</w:t>
      </w:r>
    </w:p>
    <w:p w14:paraId="5BECD934">
      <w:pPr>
        <w:pStyle w:val="5"/>
        <w:spacing w:before="70"/>
        <w:ind w:right="97" w:firstLine="0"/>
        <w:rPr>
          <w:rFonts w:hint="eastAsia"/>
        </w:rPr>
      </w:pPr>
    </w:p>
    <w:p w14:paraId="48A52F57">
      <w:pPr>
        <w:pStyle w:val="5"/>
        <w:spacing w:before="70"/>
        <w:ind w:right="97" w:firstLine="0"/>
        <w:rPr>
          <w:rFonts w:hint="eastAsia"/>
        </w:rPr>
      </w:pPr>
      <w:r>
        <w:rPr>
          <w:rFonts w:hint="eastAsia"/>
        </w:rPr>
        <w:t>1.He complains, "that many look upon the notion of loving God for himself as a mere chimera."95 But who are they that do so? Not Mr. Marshal, who tells us, "that the duties of love to God above all, and to each other for his sake, are of the greatest excellency; that we are to love everything in God, his justice, holiness, sovereign authority, all-seeing eye and all his decrees, commands, judgments and doings. We are to love him not only better than other things, but singly as the only good, the fountain of all goodness."</w:t>
      </w:r>
    </w:p>
    <w:p w14:paraId="7B179FF3">
      <w:pPr>
        <w:pStyle w:val="5"/>
        <w:spacing w:before="70"/>
        <w:ind w:right="97" w:firstLine="0"/>
        <w:rPr>
          <w:rFonts w:hint="eastAsia"/>
        </w:rPr>
      </w:pPr>
      <w:r>
        <w:rPr>
          <w:rFonts w:hint="eastAsia"/>
        </w:rPr>
        <w:t>1.他抱怨说，"许多人将为神自己而爱神的概念视为纯粹的幻想。"95 但是，是谁这样做呢？不是马歇尔先生，他告诉我们，"爱神在一切之上，并为祂的缘故彼此相爱的责任，具有最大的卓越性；我们要爱神里面的一切，祂的公义、圣洁、至高权柄、无所不见的眼睛以及祂所有的旨意、命令、判断和作为。我们不仅要爱祂胜过其他事物，而且要单单爱祂作为唯一的良善，一切良善的源泉。"</w:t>
      </w:r>
    </w:p>
    <w:p w14:paraId="52C2DAA8">
      <w:pPr>
        <w:pStyle w:val="5"/>
        <w:spacing w:before="70"/>
        <w:ind w:right="97" w:firstLine="0"/>
        <w:rPr>
          <w:rFonts w:hint="eastAsia"/>
        </w:rPr>
      </w:pPr>
    </w:p>
    <w:p w14:paraId="060E336F">
      <w:pPr>
        <w:pStyle w:val="5"/>
        <w:spacing w:before="70"/>
        <w:ind w:right="97" w:firstLine="0"/>
        <w:rPr>
          <w:rFonts w:hint="eastAsia"/>
        </w:rPr>
      </w:pPr>
      <w:r>
        <w:rPr>
          <w:rFonts w:hint="eastAsia"/>
        </w:rPr>
        <w:t>The sanctifying, says he in another place, and glorifying of God's name in all things is the first and chief petition, Matth. vi. 9. and is the end we ought to aim at in all our acting, 1 Cor. x. 31.</w:t>
      </w:r>
    </w:p>
    <w:p w14:paraId="5D5F04B3">
      <w:pPr>
        <w:pStyle w:val="5"/>
        <w:spacing w:before="70"/>
        <w:ind w:right="97" w:firstLine="0"/>
        <w:rPr>
          <w:rFonts w:hint="eastAsia"/>
        </w:rPr>
      </w:pPr>
      <w:r>
        <w:rPr>
          <w:rFonts w:hint="eastAsia"/>
        </w:rPr>
        <w:t>他在另一处说，神名的成圣和在万事中得荣耀是第一和最主要的祈求，马太福音六章9节。也是我们在所有行动中应当瞄准的目标，哥林多前书十章31节。</w:t>
      </w:r>
    </w:p>
    <w:p w14:paraId="44586B7A">
      <w:pPr>
        <w:pStyle w:val="5"/>
        <w:spacing w:before="70"/>
        <w:ind w:right="97" w:firstLine="0"/>
        <w:rPr>
          <w:rFonts w:hint="eastAsia"/>
        </w:rPr>
      </w:pPr>
    </w:p>
    <w:p w14:paraId="29781E3E">
      <w:pPr>
        <w:pStyle w:val="5"/>
        <w:spacing w:before="70"/>
        <w:ind w:right="97" w:firstLine="0"/>
        <w:rPr>
          <w:rFonts w:hint="eastAsia"/>
        </w:rPr>
      </w:pPr>
      <w:r>
        <w:rPr>
          <w:rFonts w:hint="eastAsia"/>
        </w:rPr>
        <w:t>Not Mr. Boston, who says in his Fourfold State, "A real Christian is one who loves God for himself as well as for his benefits; and that with a supreme love above all persons and all things."</w:t>
      </w:r>
    </w:p>
    <w:p w14:paraId="00C6AF6F">
      <w:pPr>
        <w:pStyle w:val="5"/>
        <w:spacing w:before="70"/>
        <w:ind w:right="97" w:firstLine="0"/>
        <w:rPr>
          <w:rFonts w:hint="eastAsia"/>
        </w:rPr>
      </w:pPr>
      <w:r>
        <w:rPr>
          <w:rFonts w:hint="eastAsia"/>
        </w:rPr>
        <w:t>不是波士顿先生，他在《四重状态》中说，"真正的基督徒是爱神为祂自己，也为祂的恩惠；而且以至高的爱，超过所有人和所有事物。"</w:t>
      </w:r>
    </w:p>
    <w:p w14:paraId="65307990">
      <w:pPr>
        <w:pStyle w:val="5"/>
        <w:spacing w:before="70"/>
        <w:ind w:right="97" w:firstLine="0"/>
        <w:rPr>
          <w:rFonts w:hint="eastAsia"/>
        </w:rPr>
      </w:pPr>
    </w:p>
    <w:p w14:paraId="402A29E3">
      <w:pPr>
        <w:pStyle w:val="5"/>
        <w:spacing w:before="70"/>
        <w:ind w:right="97" w:firstLine="0"/>
        <w:rPr>
          <w:rFonts w:hint="eastAsia"/>
        </w:rPr>
      </w:pPr>
      <w:r>
        <w:rPr>
          <w:rFonts w:hint="eastAsia"/>
        </w:rPr>
        <w:t>Not Mr. Hervey, who directs us to put such questions to ourselves as the following: "Have we duly acquainted ourselves with the marvellous excellencies of the Lord Jehovah? Have we loved him with all our heart? Is our esteem for this immensely great and most blessed Being, high, superlative, matchless, like that expressed by the Psalmist: Whom have I in heaven but thee, and there is none upon earth, whom I desire besides thee?"96</w:t>
      </w:r>
    </w:p>
    <w:p w14:paraId="4D972DC3">
      <w:pPr>
        <w:pStyle w:val="5"/>
        <w:spacing w:before="70"/>
        <w:ind w:right="97" w:firstLine="0"/>
        <w:rPr>
          <w:rFonts w:hint="eastAsia"/>
        </w:rPr>
      </w:pPr>
      <w:r>
        <w:rPr>
          <w:rFonts w:hint="eastAsia"/>
        </w:rPr>
        <w:t>不是赫尔维先生，他指导我们向自己提出如下问题："我们是否适当地熟悉了主耶和华的奇妙卓越之处？我们是否全心爱祂？我们对这位无比伟大且最蒙福的存在的尊崇，是否高超、卓越、无与伦比，如诗人所表达的：除你以外，在天上我有谁呢？除你以外，在地上我也不愿有所爱慕的。"96</w:t>
      </w:r>
    </w:p>
    <w:p w14:paraId="27BF37A1">
      <w:pPr>
        <w:pStyle w:val="5"/>
        <w:spacing w:before="70"/>
        <w:ind w:right="97" w:firstLine="0"/>
        <w:rPr>
          <w:rFonts w:hint="eastAsia"/>
        </w:rPr>
      </w:pPr>
    </w:p>
    <w:p w14:paraId="388C7A77">
      <w:pPr>
        <w:pStyle w:val="5"/>
        <w:spacing w:before="70"/>
        <w:ind w:right="97" w:firstLine="0"/>
        <w:rPr>
          <w:rFonts w:hint="eastAsia"/>
        </w:rPr>
      </w:pPr>
      <w:r>
        <w:rPr>
          <w:rFonts w:hint="eastAsia"/>
        </w:rPr>
        <w:t>Not the ministers in a state of secession from the established church of Scotland, who, in their Judicial Testimony, published in the year 1736, in opposition to the opinion of Mr. Campbel, too much countenanced by the General Assembly of that church, express themselves in the following manner: "It is evident from the Word, that God's infinite perfections and glorious excellencies are the main ground and reason of our loving, obeying and worshipping him, and not chiefly his benefits to us and his promoting our happiness; and though the prospect of it may be a secondary motive to our obedience; yet the scriptures declare, that what God is in himself, or his own infinite perfection, is the primary ground and formal reason of the whole of our obedience and worship. And all, who truly love God, do love him chiefly for himself."</w:t>
      </w:r>
    </w:p>
    <w:p w14:paraId="4EA2D74D">
      <w:pPr>
        <w:pStyle w:val="5"/>
        <w:spacing w:before="70"/>
        <w:ind w:right="97" w:firstLine="0"/>
        <w:rPr>
          <w:rFonts w:hint="eastAsia"/>
        </w:rPr>
      </w:pPr>
      <w:r>
        <w:rPr>
          <w:rFonts w:hint="eastAsia"/>
        </w:rPr>
        <w:t>不是那些从苏格兰国教分离的牧师们，他们在1736年发表的《司法见证》中，反对坎贝尔先生的观点，该观点在那教会的总会议中得到过多支持，他们以下列方式表达自己："从圣言中明显看出，神的无限完全和荣耀卓越是我们爱祂、顺服祂和敬拜祂的主要根据和理由，而不是主要因为祂对我们的益处和祂促进我们的幸福；虽然对此的展望可能是我们顺服的次要动机；然而圣经宣告，神在自己里面是什么，或祂自己的无限完全，是我们全部顺服和敬拜的首要根据和正式理由。所有真正爱神的人，主要是为祂自己而爱祂。"</w:t>
      </w:r>
    </w:p>
    <w:p w14:paraId="3105153C">
      <w:pPr>
        <w:pStyle w:val="5"/>
        <w:spacing w:before="70"/>
        <w:ind w:right="97" w:firstLine="0"/>
        <w:rPr>
          <w:rFonts w:hint="eastAsia"/>
        </w:rPr>
      </w:pPr>
    </w:p>
    <w:p w14:paraId="10F4DF61">
      <w:pPr>
        <w:pStyle w:val="5"/>
        <w:spacing w:before="70"/>
        <w:ind w:right="97" w:firstLine="0"/>
        <w:rPr>
          <w:rFonts w:hint="eastAsia"/>
        </w:rPr>
      </w:pPr>
      <w:r>
        <w:rPr>
          <w:rFonts w:hint="eastAsia"/>
        </w:rPr>
        <w:t>2.Mr. Bellamy represents his opponents as holding, that it is not the duty of unregenerate men, previous to the knowledge of the way of reconciliation to God through Christ, to love God on account of the goodness and excellency of his nature:97 whereas Mr. Marshal could not declare, that it is their duty more expressly, than he does, in the very words quoted by Mr. Bellamy himself.</w:t>
      </w:r>
    </w:p>
    <w:p w14:paraId="58941960">
      <w:pPr>
        <w:pStyle w:val="5"/>
        <w:spacing w:before="70"/>
        <w:ind w:right="97" w:firstLine="0"/>
        <w:rPr>
          <w:rFonts w:hint="eastAsia"/>
        </w:rPr>
      </w:pPr>
      <w:r>
        <w:rPr>
          <w:rFonts w:hint="eastAsia"/>
        </w:rPr>
        <w:t>2.贝拉米先生表述他的对手认为，未重生的人在知道通过基督与神和好的方式之前，没有责任因神本性的良善和卓越而爱神：97 然而马歇尔先生不能更明确地宣告这是他们的责任，就像他在贝拉米先生自己引用的话语中所做的那样。</w:t>
      </w:r>
    </w:p>
    <w:p w14:paraId="46AB5C86">
      <w:pPr>
        <w:pStyle w:val="5"/>
        <w:spacing w:before="70"/>
        <w:ind w:right="97" w:firstLine="0"/>
        <w:rPr>
          <w:rFonts w:hint="eastAsia"/>
        </w:rPr>
      </w:pPr>
    </w:p>
    <w:p w14:paraId="506F2148">
      <w:pPr>
        <w:pStyle w:val="5"/>
        <w:spacing w:before="70"/>
        <w:ind w:right="97" w:firstLine="0"/>
        <w:rPr>
          <w:rFonts w:hint="eastAsia"/>
        </w:rPr>
      </w:pPr>
      <w:r>
        <w:rPr>
          <w:rFonts w:hint="eastAsia"/>
        </w:rPr>
        <w:t>"The duties of love to God," says Mr. Marshal, "and of love to our neighbour for his sake, are, in their nature, holy, just, good and meet for us to perform, because of our natural relation to our Creator and fellow creatures. So that they have an inseparable dependence upon the holiness of the will of God, and an indispensable establishment thereby. Even heathens are still obliged to the love of God and their neighbour by the light of nature without any written law or supernatural revelation."</w:t>
      </w:r>
    </w:p>
    <w:p w14:paraId="0E2C658B">
      <w:pPr>
        <w:pStyle w:val="5"/>
        <w:spacing w:before="70"/>
        <w:ind w:right="97" w:firstLine="0"/>
        <w:rPr>
          <w:rFonts w:hint="eastAsia"/>
        </w:rPr>
      </w:pPr>
      <w:r>
        <w:rPr>
          <w:rFonts w:hint="eastAsia"/>
        </w:rPr>
        <w:t>"爱神的责任，"马歇尔先生说，"以及为祂的缘故爱我们邻舍的责任，在其本质上是圣洁、公正、良善且适合我们履行的，因为我们与造物主和同胞的自然关系。因此它们与神旨意的圣洁有不可分割的依赖关系，并因此有不可或缺的确立。即使是异教徒也仍然通过自然之光被约束爱神和爱邻舍，而不需要任何成文法律或超自然启示。"</w:t>
      </w:r>
    </w:p>
    <w:p w14:paraId="6D9E69C3">
      <w:pPr>
        <w:pStyle w:val="5"/>
        <w:spacing w:before="70"/>
        <w:ind w:right="97" w:firstLine="0"/>
        <w:rPr>
          <w:rFonts w:hint="eastAsia"/>
        </w:rPr>
      </w:pPr>
    </w:p>
    <w:p w14:paraId="4639606D">
      <w:pPr>
        <w:pStyle w:val="5"/>
        <w:spacing w:before="70"/>
        <w:ind w:right="97" w:firstLine="0"/>
        <w:rPr>
          <w:rFonts w:hint="eastAsia"/>
        </w:rPr>
      </w:pPr>
      <w:r>
        <w:rPr>
          <w:rFonts w:hint="eastAsia"/>
        </w:rPr>
        <w:t>3.He represents it as the doctrine of his opponents, that men may have faith in God as their reconciled God, and may love him, without regeneration. "Your faith," says he, meaning that which is taught by Mr. Marshal, "may exist in an unregenerate heart: from the principles of nature we may love God thus."98</w:t>
      </w:r>
    </w:p>
    <w:p w14:paraId="57F4B007">
      <w:pPr>
        <w:pStyle w:val="5"/>
        <w:spacing w:before="70"/>
        <w:ind w:right="97" w:firstLine="0"/>
        <w:rPr>
          <w:rFonts w:hint="eastAsia"/>
        </w:rPr>
      </w:pPr>
      <w:r>
        <w:rPr>
          <w:rFonts w:hint="eastAsia"/>
        </w:rPr>
        <w:t>3.他表述他对手的教义是，人可以在未重生的情况下对神有信心，将祂视为他们和好的神，并且可以爱祂。"你们的信心，"他说，指的是马歇尔先生所教导的，"可能存在于未重生的心中：我们可以从自然原则出发如此爱神。"98</w:t>
      </w:r>
    </w:p>
    <w:p w14:paraId="076FE348">
      <w:pPr>
        <w:pStyle w:val="5"/>
        <w:spacing w:before="70"/>
        <w:ind w:right="97" w:firstLine="0"/>
        <w:rPr>
          <w:rFonts w:hint="eastAsia"/>
        </w:rPr>
      </w:pPr>
    </w:p>
    <w:p w14:paraId="7DA5A6D6">
      <w:pPr>
        <w:pStyle w:val="5"/>
        <w:spacing w:before="70"/>
        <w:ind w:right="97" w:firstLine="0"/>
        <w:rPr>
          <w:rFonts w:hint="eastAsia"/>
        </w:rPr>
      </w:pPr>
      <w:r>
        <w:rPr>
          <w:rFonts w:hint="eastAsia"/>
        </w:rPr>
        <w:t>Here we may observe, that Mr. Bellamy's opponents teach that unregenerate men are warranted and commanded to believe in Jesus Christ for their own salvation; and to love God above all things; but not, that they either do so, or have ability to do so.</w:t>
      </w:r>
    </w:p>
    <w:p w14:paraId="10BEBF9C">
      <w:pPr>
        <w:pStyle w:val="5"/>
        <w:spacing w:before="70"/>
        <w:ind w:right="97" w:firstLine="0"/>
        <w:rPr>
          <w:rFonts w:hint="eastAsia"/>
        </w:rPr>
      </w:pPr>
      <w:r>
        <w:rPr>
          <w:rFonts w:hint="eastAsia"/>
        </w:rPr>
        <w:t>在这里我们可以观察到，贝拉米先生的对手教导说，未重生的人被授权并命令相信耶稣基督以获得他们自己的救恩；并爱神超过一切；但并非教导他们确实这样做，或有能力这样做。</w:t>
      </w:r>
    </w:p>
    <w:p w14:paraId="5011B6AE">
      <w:pPr>
        <w:pStyle w:val="5"/>
        <w:spacing w:before="70"/>
        <w:ind w:right="97" w:firstLine="0"/>
        <w:rPr>
          <w:rFonts w:hint="eastAsia"/>
        </w:rPr>
      </w:pPr>
    </w:p>
    <w:p w14:paraId="25A7AF98">
      <w:pPr>
        <w:pStyle w:val="5"/>
        <w:spacing w:before="70"/>
        <w:ind w:right="97" w:firstLine="0"/>
        <w:rPr>
          <w:rFonts w:hint="eastAsia"/>
        </w:rPr>
      </w:pPr>
      <w:r>
        <w:rPr>
          <w:rFonts w:hint="eastAsia"/>
        </w:rPr>
        <w:t>But what seems to have induced Mr. Bellamy to bring this charge against these divines, is his displeasure with them for teaching, that the faith of reconciliation with God through our Lord Jesus Christ, is necessary to our attainment of true love to God.</w:t>
      </w:r>
    </w:p>
    <w:p w14:paraId="72195BD5">
      <w:pPr>
        <w:pStyle w:val="5"/>
        <w:spacing w:before="70"/>
        <w:ind w:right="97" w:firstLine="0"/>
        <w:rPr>
          <w:rFonts w:hint="eastAsia"/>
        </w:rPr>
      </w:pPr>
      <w:r>
        <w:rPr>
          <w:rFonts w:hint="eastAsia"/>
        </w:rPr>
        <w:t>但似乎导致贝拉米先生对这些神学家提出此指控的，是他对他们教导以下内容的不满：通过我们主耶稣基督与神和好的信心，对我们达到对神的真爱是必要的。</w:t>
      </w:r>
    </w:p>
    <w:p w14:paraId="3602AF80">
      <w:pPr>
        <w:pStyle w:val="5"/>
        <w:spacing w:before="70"/>
        <w:ind w:right="97" w:firstLine="0"/>
        <w:rPr>
          <w:rFonts w:hint="eastAsia"/>
        </w:rPr>
      </w:pPr>
    </w:p>
    <w:p w14:paraId="4B9B268A">
      <w:pPr>
        <w:pStyle w:val="5"/>
        <w:spacing w:before="70"/>
        <w:ind w:right="97" w:firstLine="0"/>
        <w:rPr>
          <w:rFonts w:hint="eastAsia"/>
        </w:rPr>
      </w:pPr>
      <w:r>
        <w:rPr>
          <w:rFonts w:hint="eastAsia"/>
        </w:rPr>
        <w:t>This he denies; for, says he, "in regeneration which is before faith, our hearts begin to be right; therefore then, even at that instant, we begin to love God for his own loveliness."</w:t>
      </w:r>
    </w:p>
    <w:p w14:paraId="5F6C4664">
      <w:pPr>
        <w:pStyle w:val="5"/>
        <w:spacing w:before="70"/>
        <w:ind w:right="97" w:firstLine="0"/>
        <w:rPr>
          <w:rFonts w:hint="eastAsia"/>
        </w:rPr>
      </w:pPr>
      <w:r>
        <w:rPr>
          <w:rFonts w:hint="eastAsia"/>
        </w:rPr>
        <w:t>他否认这一点；因为，他说，"在重生中，这发生在信心之前，我们的心开始变得正直；因此那时，就在那一刻，我们开始为神自己的可爱而爱祂。"</w:t>
      </w:r>
    </w:p>
    <w:p w14:paraId="58762687">
      <w:pPr>
        <w:pStyle w:val="5"/>
        <w:spacing w:before="70"/>
        <w:ind w:right="97" w:firstLine="0"/>
        <w:rPr>
          <w:rFonts w:hint="eastAsia"/>
        </w:rPr>
      </w:pPr>
    </w:p>
    <w:p w14:paraId="5AFDA49C">
      <w:pPr>
        <w:pStyle w:val="5"/>
        <w:spacing w:before="70"/>
        <w:ind w:right="97" w:firstLine="0"/>
        <w:rPr>
          <w:rFonts w:hint="eastAsia"/>
        </w:rPr>
      </w:pPr>
      <w:r>
        <w:rPr>
          <w:rFonts w:hint="eastAsia"/>
        </w:rPr>
        <w:t>We answer, that we are indeed brought by regeneration to love God for his own loveliness. But then regeneration has this effect, as it produces faith. Regeneration proceeds from God as a reconciled God in Christ, and causeth us to regard him in that engaging light, as was shown in the preceding letter.</w:t>
      </w:r>
    </w:p>
    <w:p w14:paraId="1DE20C79">
      <w:pPr>
        <w:pStyle w:val="5"/>
        <w:spacing w:before="70"/>
        <w:ind w:right="97" w:firstLine="0"/>
        <w:rPr>
          <w:rFonts w:hint="eastAsia"/>
        </w:rPr>
      </w:pPr>
      <w:r>
        <w:rPr>
          <w:rFonts w:hint="eastAsia"/>
        </w:rPr>
        <w:t>我们回答说，我们确实通过重生被带领爱神，因祂自己的可爱。但重生产生这种效果，是因为它产生信心。重生来自神作为在基督里和好的神，并使我们在那吸引人的光中看待祂，正如前一封信中所显示的。</w:t>
      </w:r>
    </w:p>
    <w:p w14:paraId="6AFB7088">
      <w:pPr>
        <w:pStyle w:val="5"/>
        <w:spacing w:before="70"/>
        <w:ind w:right="97" w:firstLine="0"/>
        <w:rPr>
          <w:rFonts w:hint="eastAsia"/>
        </w:rPr>
      </w:pPr>
    </w:p>
    <w:p w14:paraId="460CDE6E">
      <w:pPr>
        <w:pStyle w:val="5"/>
        <w:spacing w:before="70"/>
        <w:ind w:right="97" w:firstLine="0"/>
        <w:rPr>
          <w:rFonts w:hint="eastAsia"/>
        </w:rPr>
      </w:pPr>
      <w:r>
        <w:rPr>
          <w:rFonts w:hint="eastAsia"/>
        </w:rPr>
        <w:t>When we say, that faith is the means of attaining the exercise of love to God, what we intend by faith is not a dream of peace with God which is grounded upon the conceit of self-righteousness and other delusive imaginations; and which may, no doubt, be found in unregenerate men; but such a faith of peace with God through our Lord Jesus Christ, as is grounded on the gospel-promise and wrought in the heart by the Holy Spirit.</w:t>
      </w:r>
    </w:p>
    <w:p w14:paraId="41D93217">
      <w:pPr>
        <w:pStyle w:val="5"/>
        <w:spacing w:before="70"/>
        <w:ind w:right="97" w:firstLine="0"/>
        <w:rPr>
          <w:rFonts w:hint="eastAsia"/>
        </w:rPr>
      </w:pPr>
      <w:r>
        <w:rPr>
          <w:rFonts w:hint="eastAsia"/>
        </w:rPr>
        <w:t>当我们说，信心是达到对神之爱的操练的手段时，我们所指的信心不是与神和平的梦想，这种和平建立在自义的妄想和其他欺骗性的想象上；这种梦想无疑可以在未重生的人中找到；而是通过我们主耶稣基督与神和平的信心，它建立在福音应许上，并由圣灵在心中产生。</w:t>
      </w:r>
    </w:p>
    <w:p w14:paraId="0557EE18">
      <w:pPr>
        <w:pStyle w:val="5"/>
        <w:spacing w:before="70"/>
        <w:ind w:right="97" w:firstLine="0"/>
        <w:rPr>
          <w:rFonts w:hint="eastAsia"/>
        </w:rPr>
      </w:pPr>
    </w:p>
    <w:p w14:paraId="704C52D4">
      <w:pPr>
        <w:pStyle w:val="5"/>
        <w:spacing w:before="70"/>
        <w:ind w:right="97" w:firstLine="0"/>
        <w:rPr>
          <w:rFonts w:hint="eastAsia"/>
        </w:rPr>
      </w:pPr>
      <w:r>
        <w:rPr>
          <w:rFonts w:hint="eastAsia"/>
        </w:rPr>
        <w:t>Nor is it meant, that our act of believing, can, of itself, slay the enmity of our hearts and warm them with true love to God; but that the object, apprehended by faith, the virtue of Christ's death, and the grace of the promise, are effectual to that end.</w:t>
      </w:r>
    </w:p>
    <w:p w14:paraId="36E95FA0">
      <w:pPr>
        <w:pStyle w:val="5"/>
        <w:spacing w:before="70"/>
        <w:ind w:right="97" w:firstLine="0"/>
        <w:rPr>
          <w:rFonts w:hint="eastAsia"/>
        </w:rPr>
      </w:pPr>
      <w:r>
        <w:rPr>
          <w:rFonts w:hint="eastAsia"/>
        </w:rPr>
        <w:t>也不是说，我们相信的行为，本身能杀死我们心中的敌意，并使它们对神有真正的爱；而是说，被信心所理解的对象，基督之死的功效，以及应许的恩典，对那一目的是有效的。</w:t>
      </w:r>
    </w:p>
    <w:p w14:paraId="1D10D6A7">
      <w:pPr>
        <w:pStyle w:val="5"/>
        <w:spacing w:before="70"/>
        <w:ind w:right="97" w:firstLine="0"/>
        <w:rPr>
          <w:rFonts w:hint="eastAsia"/>
        </w:rPr>
      </w:pPr>
    </w:p>
    <w:p w14:paraId="49514223">
      <w:pPr>
        <w:pStyle w:val="5"/>
        <w:spacing w:before="70"/>
        <w:ind w:right="97" w:firstLine="0"/>
        <w:rPr>
          <w:rFonts w:hint="eastAsia"/>
        </w:rPr>
      </w:pPr>
      <w:r>
        <w:rPr>
          <w:rFonts w:hint="eastAsia"/>
        </w:rPr>
        <w:t>Faith is a self-emptying exercise; it makes no pretension to any wisdom, righteousness or power in itself; but finds all in its glorious object, Christ Jesus: particularly, it finds in him a sufficiency of grace to circumcise the heart to love God, according to that promise, which we have in Deuteron. xxx. 6. The Lord thy God will circumcise thy heart to love the Lord thy God.</w:t>
      </w:r>
    </w:p>
    <w:p w14:paraId="20DFB431">
      <w:pPr>
        <w:pStyle w:val="5"/>
        <w:spacing w:before="70"/>
        <w:ind w:right="97" w:firstLine="0"/>
        <w:rPr>
          <w:rFonts w:hint="eastAsia"/>
        </w:rPr>
      </w:pPr>
      <w:r>
        <w:rPr>
          <w:rFonts w:hint="eastAsia"/>
        </w:rPr>
        <w:t>信心是一种自我清空的操练；它不自称有任何智慧、公义或力量；而是在其荣耀对象基督耶稣中找到一切：特别是，它在祂里面找到足够的恩典来割礼心，使之爱神，根据我们在申命记三十章6节中所得的应许。耶和华你的神必将你心里受割礼，使你爱耶和华你的神。</w:t>
      </w:r>
    </w:p>
    <w:p w14:paraId="00E4FE00">
      <w:pPr>
        <w:pStyle w:val="5"/>
        <w:spacing w:before="70"/>
        <w:ind w:right="97" w:firstLine="0"/>
        <w:rPr>
          <w:rFonts w:hint="eastAsia"/>
        </w:rPr>
      </w:pPr>
    </w:p>
    <w:p w14:paraId="07E9287E">
      <w:pPr>
        <w:pStyle w:val="5"/>
        <w:spacing w:before="70"/>
        <w:ind w:right="97" w:firstLine="0"/>
        <w:rPr>
          <w:rFonts w:hint="eastAsia"/>
        </w:rPr>
      </w:pPr>
      <w:r>
        <w:rPr>
          <w:rFonts w:hint="eastAsia"/>
        </w:rPr>
        <w:t>From John iv. 19. We love him, because he first loved us; Mr. Marshal observes, "that we cannot be beforehand in loving God, before we apprehend his love to us."</w:t>
      </w:r>
    </w:p>
    <w:p w14:paraId="34F829FE">
      <w:pPr>
        <w:pStyle w:val="5"/>
        <w:spacing w:before="70"/>
        <w:ind w:right="97" w:firstLine="0"/>
        <w:rPr>
          <w:rFonts w:hint="eastAsia"/>
        </w:rPr>
      </w:pPr>
      <w:r>
        <w:rPr>
          <w:rFonts w:hint="eastAsia"/>
        </w:rPr>
        <w:t>从约翰一书四章19节。我们爱，因为神先爱我们；马歇尔先生观察到，"我们在理解祂对我们的爱之前，不可能抢先爱神。"</w:t>
      </w:r>
    </w:p>
    <w:p w14:paraId="53C93B79">
      <w:pPr>
        <w:pStyle w:val="5"/>
        <w:spacing w:before="70"/>
        <w:ind w:right="97" w:firstLine="0"/>
        <w:rPr>
          <w:rFonts w:hint="eastAsia"/>
        </w:rPr>
      </w:pPr>
    </w:p>
    <w:p w14:paraId="6C616C09">
      <w:pPr>
        <w:pStyle w:val="5"/>
        <w:spacing w:before="70"/>
        <w:ind w:right="97" w:firstLine="0"/>
        <w:rPr>
          <w:rFonts w:hint="eastAsia"/>
        </w:rPr>
      </w:pPr>
      <w:r>
        <w:rPr>
          <w:rFonts w:hint="eastAsia"/>
        </w:rPr>
        <w:t>But no, says Mr. Bellamy: "we begin to love God before we know that he begins to love us."</w:t>
      </w:r>
    </w:p>
    <w:p w14:paraId="317BDA18">
      <w:pPr>
        <w:pStyle w:val="5"/>
        <w:spacing w:before="70"/>
        <w:ind w:right="97" w:firstLine="0"/>
        <w:rPr>
          <w:rFonts w:hint="eastAsia"/>
        </w:rPr>
      </w:pPr>
      <w:r>
        <w:rPr>
          <w:rFonts w:hint="eastAsia"/>
        </w:rPr>
        <w:t>但不，贝拉米先生说："我们在知道祂开始爱我们之前，就开始爱神。"</w:t>
      </w:r>
    </w:p>
    <w:p w14:paraId="78F786FE">
      <w:pPr>
        <w:pStyle w:val="5"/>
        <w:spacing w:before="70"/>
        <w:ind w:right="97" w:firstLine="0"/>
        <w:rPr>
          <w:rFonts w:hint="eastAsia"/>
        </w:rPr>
      </w:pPr>
    </w:p>
    <w:p w14:paraId="067990EF">
      <w:pPr>
        <w:pStyle w:val="5"/>
        <w:spacing w:before="70"/>
        <w:ind w:right="97" w:firstLine="0"/>
        <w:rPr>
          <w:rFonts w:hint="eastAsia"/>
        </w:rPr>
      </w:pPr>
      <w:r>
        <w:rPr>
          <w:rFonts w:hint="eastAsia"/>
        </w:rPr>
        <w:t>Answer. The special love of God to us may, indeed, be inferred from our sincere love to him. But it will not follow, that there is no apprehension at all of the love of God in Christ to us, at the beginning of our exercise of love to him.</w:t>
      </w:r>
    </w:p>
    <w:p w14:paraId="24666C0E">
      <w:pPr>
        <w:pStyle w:val="5"/>
        <w:spacing w:before="70"/>
        <w:ind w:right="97" w:firstLine="0"/>
        <w:rPr>
          <w:rFonts w:hint="eastAsia"/>
        </w:rPr>
      </w:pPr>
      <w:r>
        <w:rPr>
          <w:rFonts w:hint="eastAsia"/>
        </w:rPr>
        <w:t>回答。神对我们的特殊之爱确实可以从我们对祂的真诚之爱中推断出来。但不能因此推断，在我们开始操练爱祂时，对基督里神对我们的爱完全没有领会。</w:t>
      </w:r>
    </w:p>
    <w:p w14:paraId="5A47485C">
      <w:pPr>
        <w:pStyle w:val="5"/>
        <w:spacing w:before="70"/>
        <w:ind w:right="97" w:firstLine="0"/>
        <w:rPr>
          <w:rFonts w:hint="eastAsia"/>
        </w:rPr>
      </w:pPr>
    </w:p>
    <w:p w14:paraId="528A6535">
      <w:pPr>
        <w:pStyle w:val="5"/>
        <w:spacing w:before="70"/>
        <w:ind w:right="97" w:firstLine="0"/>
        <w:rPr>
          <w:rFonts w:hint="eastAsia"/>
        </w:rPr>
      </w:pPr>
      <w:r>
        <w:rPr>
          <w:rFonts w:hint="eastAsia"/>
        </w:rPr>
        <w:t>For the love of God apprehended by the direct act of faith may begin that exercise; which may be afterwards promoted by reflecting upon the fruits and evidences of his love, as well as by the frequent renewing of that act.</w:t>
      </w:r>
    </w:p>
    <w:p w14:paraId="68C1206B">
      <w:pPr>
        <w:pStyle w:val="5"/>
        <w:spacing w:before="70"/>
        <w:ind w:right="97" w:firstLine="0"/>
        <w:rPr>
          <w:rFonts w:hint="eastAsia"/>
        </w:rPr>
      </w:pPr>
      <w:r>
        <w:rPr>
          <w:rFonts w:hint="eastAsia"/>
        </w:rPr>
        <w:t>因为通过信心的直接行为所理解的神的爱可能开始那种操练；之后可以通过反思祂爱的果实和证据，以及通过频繁更新那个行为来促进。</w:t>
      </w:r>
    </w:p>
    <w:p w14:paraId="4560FAA9">
      <w:pPr>
        <w:pStyle w:val="5"/>
        <w:spacing w:before="70"/>
        <w:ind w:right="97" w:firstLine="0"/>
        <w:rPr>
          <w:rFonts w:hint="eastAsia"/>
        </w:rPr>
      </w:pPr>
    </w:p>
    <w:p w14:paraId="1873CEB4">
      <w:pPr>
        <w:pStyle w:val="5"/>
        <w:spacing w:before="70"/>
        <w:ind w:right="97" w:firstLine="0"/>
        <w:rPr>
          <w:rFonts w:hint="eastAsia"/>
        </w:rPr>
      </w:pPr>
      <w:r>
        <w:rPr>
          <w:rFonts w:hint="eastAsia"/>
        </w:rPr>
        <w:t>It cannot well be denied, that the text now quoted leads us to think, that the exercise of our love to God is begun by means of the direct act of faith, as it apprehends the preventing99 love of God in Christ.</w:t>
      </w:r>
    </w:p>
    <w:p w14:paraId="771FE103">
      <w:pPr>
        <w:pStyle w:val="5"/>
        <w:spacing w:before="70"/>
        <w:ind w:right="97" w:firstLine="0"/>
        <w:rPr>
          <w:rFonts w:hint="eastAsia"/>
        </w:rPr>
      </w:pPr>
      <w:r>
        <w:rPr>
          <w:rFonts w:hint="eastAsia"/>
        </w:rPr>
        <w:t>不容易否认，刚才引用的经文引导我们思考，我们对神之爱的操练是通过信心的直接行为开始的，因为它理解神在基督里预先99的爱。</w:t>
      </w:r>
    </w:p>
    <w:p w14:paraId="284920EE">
      <w:pPr>
        <w:pStyle w:val="5"/>
        <w:spacing w:before="70"/>
        <w:ind w:right="97" w:firstLine="0"/>
        <w:rPr>
          <w:rFonts w:hint="eastAsia"/>
        </w:rPr>
      </w:pPr>
    </w:p>
    <w:p w14:paraId="66B3A6BB">
      <w:pPr>
        <w:pStyle w:val="5"/>
        <w:spacing w:before="70"/>
        <w:ind w:right="97" w:firstLine="0"/>
        <w:rPr>
          <w:rFonts w:hint="eastAsia"/>
        </w:rPr>
      </w:pPr>
      <w:r>
        <w:rPr>
          <w:rFonts w:hint="eastAsia"/>
        </w:rPr>
        <w:t>For this verse is to be understood in connection with v. 16. where the apostle says, We have known and believed the love which God hath to us: that is, the love manifested in Christ the Saviour of the world, v. 14. and the propitiation for our sins, v. 10.</w:t>
      </w:r>
    </w:p>
    <w:p w14:paraId="7AA336E2">
      <w:pPr>
        <w:pStyle w:val="5"/>
        <w:spacing w:before="70"/>
        <w:ind w:right="97" w:firstLine="0"/>
        <w:rPr>
          <w:rFonts w:hint="eastAsia"/>
        </w:rPr>
      </w:pPr>
      <w:r>
        <w:rPr>
          <w:rFonts w:hint="eastAsia"/>
        </w:rPr>
        <w:t>因为这节经文应当与16节联系起来理解，使徒在那里说，我们知道并相信神对我们的爱：也就是，在基督里显明的爱，世界的救主，14节。并我们罪的挽回祭，10节。</w:t>
      </w:r>
    </w:p>
    <w:p w14:paraId="5C6248F1">
      <w:pPr>
        <w:pStyle w:val="5"/>
        <w:spacing w:before="70"/>
        <w:ind w:right="97" w:firstLine="0"/>
        <w:rPr>
          <w:rFonts w:hint="eastAsia"/>
        </w:rPr>
      </w:pPr>
    </w:p>
    <w:p w14:paraId="7BD7D299">
      <w:pPr>
        <w:pStyle w:val="5"/>
        <w:spacing w:before="70"/>
        <w:ind w:right="97" w:firstLine="0"/>
        <w:rPr>
          <w:rFonts w:hint="eastAsia"/>
        </w:rPr>
      </w:pPr>
      <w:r>
        <w:rPr>
          <w:rFonts w:hint="eastAsia"/>
        </w:rPr>
        <w:t>Hence it appears, that what is most immediately and directly intended by the expression, He first loved us, is not the secret love of God in eternal election, nor the secret operation of it in regeneration; but the public manifestation of his love in the gift of Christ as exhibited in the gospel; even that discovery of his love which is the object of the direct act of faith.</w:t>
      </w:r>
    </w:p>
    <w:p w14:paraId="59589B11">
      <w:pPr>
        <w:pStyle w:val="5"/>
        <w:spacing w:before="70"/>
        <w:ind w:right="97" w:firstLine="0"/>
        <w:rPr>
          <w:rFonts w:hint="eastAsia"/>
        </w:rPr>
      </w:pPr>
      <w:r>
        <w:rPr>
          <w:rFonts w:hint="eastAsia"/>
        </w:rPr>
        <w:t>因此，表达"祂先爱我们"最直接和明确要表达的，不是神在永恒拣选中的隐秘之爱，也不是它在重生中的隐秘运作；而是祂在基督恩赐中的爱的公开显明，正如福音中所展示的；甚至是祂爱的那种发现，这是信心直接行为的对象。</w:t>
      </w:r>
    </w:p>
    <w:p w14:paraId="0E1569F8">
      <w:pPr>
        <w:pStyle w:val="5"/>
        <w:spacing w:before="70"/>
        <w:ind w:right="97" w:firstLine="0"/>
        <w:rPr>
          <w:rFonts w:hint="eastAsia"/>
        </w:rPr>
      </w:pPr>
    </w:p>
    <w:p w14:paraId="2C6021D5">
      <w:pPr>
        <w:pStyle w:val="5"/>
        <w:spacing w:before="70"/>
        <w:ind w:right="97" w:firstLine="0"/>
        <w:rPr>
          <w:rFonts w:hint="eastAsia"/>
        </w:rPr>
      </w:pPr>
      <w:r>
        <w:rPr>
          <w:rFonts w:hint="eastAsia"/>
        </w:rPr>
        <w:t>This view of the text under consideration is confirmed by observing, that the apostle, in setting forth God as the object of our superlative love, uses this eminently sublime expression, God is love; intimating, that we cannot love God, till we know him to be love, pure love, without any mixture of wrath against us, in Jesus Christ, his beloved Son.</w:t>
      </w:r>
    </w:p>
    <w:p w14:paraId="78455DE8">
      <w:pPr>
        <w:pStyle w:val="5"/>
        <w:spacing w:before="70"/>
        <w:ind w:right="97" w:firstLine="0"/>
        <w:rPr>
          <w:rFonts w:hint="eastAsia"/>
        </w:rPr>
      </w:pPr>
      <w:r>
        <w:rPr>
          <w:rFonts w:hint="eastAsia"/>
        </w:rPr>
        <w:t>通过观察到使徒在将神设定为我们至高爱的对象时，使用这一非常崇高的表达，神就是爱；暗示我们不能爱神，直到我们知道祂是爱，纯粹的爱，在祂所爱的儿子耶稣基督里，对我们没有任何忿怒的混合，这一观点得到了证实。</w:t>
      </w:r>
    </w:p>
    <w:p w14:paraId="79A0ED98">
      <w:pPr>
        <w:pStyle w:val="5"/>
        <w:spacing w:before="70"/>
        <w:ind w:right="97" w:firstLine="0"/>
        <w:rPr>
          <w:rFonts w:hint="eastAsia"/>
        </w:rPr>
      </w:pPr>
    </w:p>
    <w:p w14:paraId="7302AA41">
      <w:pPr>
        <w:pStyle w:val="5"/>
        <w:spacing w:before="70"/>
        <w:ind w:right="97" w:firstLine="0"/>
        <w:rPr>
          <w:rFonts w:hint="eastAsia"/>
        </w:rPr>
      </w:pPr>
      <w:r>
        <w:rPr>
          <w:rFonts w:hint="eastAsia"/>
        </w:rPr>
        <w:t>But Mr. Bellamy is positive, that this expression, We have known and believed the love which God hath to us, must be understood of a knowledge and belief founded on the consciousness of such good qualifications in ourselves as are certain evidences of our being the children of God.</w:t>
      </w:r>
    </w:p>
    <w:p w14:paraId="19E1CBA0">
      <w:pPr>
        <w:pStyle w:val="5"/>
        <w:spacing w:before="70"/>
        <w:ind w:right="97" w:firstLine="0"/>
        <w:rPr>
          <w:rFonts w:hint="eastAsia"/>
        </w:rPr>
      </w:pPr>
      <w:r>
        <w:rPr>
          <w:rFonts w:hint="eastAsia"/>
        </w:rPr>
        <w:t>但贝拉米先生肯定地认为，这表达"我们知道并相信神对我们的爱"，必须理解为一种建立在我们自身良好品质意识之上的知识和信念，这些品质是我们作为神儿女的确定证据。</w:t>
      </w:r>
    </w:p>
    <w:p w14:paraId="3C9D5EF2">
      <w:pPr>
        <w:pStyle w:val="5"/>
        <w:spacing w:before="70"/>
        <w:ind w:right="97" w:firstLine="0"/>
        <w:rPr>
          <w:rFonts w:hint="eastAsia"/>
        </w:rPr>
      </w:pPr>
    </w:p>
    <w:p w14:paraId="6A638E37">
      <w:pPr>
        <w:pStyle w:val="5"/>
        <w:spacing w:before="70"/>
        <w:ind w:right="97" w:firstLine="0"/>
        <w:rPr>
          <w:rFonts w:hint="eastAsia"/>
        </w:rPr>
      </w:pPr>
      <w:r>
        <w:rPr>
          <w:rFonts w:hint="eastAsia"/>
        </w:rPr>
        <w:t>"What is the character" says he, of the men who use this confident language: "Were they saints or sinners? They knew they were the children of God, because they knew God, loved him and kept his commandments, imitated the example of Christ, loved the brethren, &amp;c."100</w:t>
      </w:r>
    </w:p>
    <w:p w14:paraId="66B8FCFE">
      <w:pPr>
        <w:pStyle w:val="5"/>
        <w:spacing w:before="70"/>
        <w:ind w:right="97" w:firstLine="0"/>
        <w:rPr>
          <w:rFonts w:hint="eastAsia"/>
        </w:rPr>
      </w:pPr>
      <w:r>
        <w:rPr>
          <w:rFonts w:hint="eastAsia"/>
        </w:rPr>
        <w:t>"使用这种自信语言的人有什么特征？"他说："他们是圣徒还是罪人？他们知道他们是神的儿女，因为他们认识神，爱祂并遵守祂的诫命，效法基督的榜样，爱弟兄，等等。"100</w:t>
      </w:r>
    </w:p>
    <w:p w14:paraId="6B88B811">
      <w:pPr>
        <w:pStyle w:val="5"/>
        <w:spacing w:before="70"/>
        <w:ind w:right="97" w:firstLine="0"/>
        <w:rPr>
          <w:rFonts w:hint="eastAsia"/>
        </w:rPr>
      </w:pPr>
    </w:p>
    <w:p w14:paraId="071397CA">
      <w:pPr>
        <w:pStyle w:val="5"/>
        <w:spacing w:before="70"/>
        <w:ind w:right="97" w:firstLine="0"/>
        <w:rPr>
          <w:rFonts w:hint="eastAsia"/>
        </w:rPr>
      </w:pPr>
      <w:r>
        <w:rPr>
          <w:rFonts w:hint="eastAsia"/>
        </w:rPr>
        <w:t>Answer. That such qualifications, as Mr. Bellamy enumerates, are the characters of those, who know and believe the love which God hath to them, is granted and abundantly taught by his opponents.</w:t>
      </w:r>
    </w:p>
    <w:p w14:paraId="01091FD7">
      <w:pPr>
        <w:pStyle w:val="5"/>
        <w:spacing w:before="70"/>
        <w:ind w:right="97" w:firstLine="0"/>
        <w:rPr>
          <w:rFonts w:hint="eastAsia"/>
        </w:rPr>
      </w:pPr>
      <w:r>
        <w:rPr>
          <w:rFonts w:hint="eastAsia"/>
        </w:rPr>
        <w:t>回答。贝拉米先生所列举的那些品质，是那些知道并相信神对他们的爱之人的特征，这一点是被承认并被他的对手丰富教导的。</w:t>
      </w:r>
    </w:p>
    <w:p w14:paraId="30182CB2">
      <w:pPr>
        <w:pStyle w:val="5"/>
        <w:spacing w:before="70"/>
        <w:ind w:right="97" w:firstLine="0"/>
        <w:rPr>
          <w:rFonts w:hint="eastAsia"/>
        </w:rPr>
      </w:pPr>
    </w:p>
    <w:p w14:paraId="19C2E257">
      <w:pPr>
        <w:pStyle w:val="5"/>
        <w:spacing w:before="70"/>
        <w:ind w:right="97" w:firstLine="0"/>
        <w:rPr>
          <w:rFonts w:hint="eastAsia"/>
        </w:rPr>
      </w:pPr>
      <w:r>
        <w:rPr>
          <w:rFonts w:hint="eastAsia"/>
        </w:rPr>
        <w:t>But in order to overthrow the sense in which this text was understood by these authors, he should have shown not only that, according to the apostle, these characters belong to those who truly know and believe the love of God to them; but also that the consciousness of such attainments is the only ground of that knowledge and belief.</w:t>
      </w:r>
    </w:p>
    <w:p w14:paraId="2713D162">
      <w:pPr>
        <w:pStyle w:val="5"/>
        <w:spacing w:before="70"/>
        <w:ind w:right="97" w:firstLine="0"/>
        <w:rPr>
          <w:rFonts w:hint="eastAsia"/>
        </w:rPr>
      </w:pPr>
      <w:r>
        <w:rPr>
          <w:rFonts w:hint="eastAsia"/>
        </w:rPr>
        <w:t>但为了推翻这些作者对这段经文的理解，他应该不仅表明，按照使徒的观点，这些特征属于那些真正知道并相信神对他们的爱的人；而且还应表明，对这些成就的意识是那种知识和信念的唯一根据。</w:t>
      </w:r>
    </w:p>
    <w:p w14:paraId="1228219E">
      <w:pPr>
        <w:pStyle w:val="5"/>
        <w:spacing w:before="70"/>
        <w:ind w:right="97" w:firstLine="0"/>
        <w:rPr>
          <w:rFonts w:hint="eastAsia"/>
        </w:rPr>
      </w:pPr>
    </w:p>
    <w:p w14:paraId="6BAB5E64">
      <w:pPr>
        <w:pStyle w:val="5"/>
        <w:spacing w:before="70"/>
        <w:ind w:right="97" w:firstLine="0"/>
        <w:rPr>
          <w:rFonts w:hint="eastAsia"/>
        </w:rPr>
      </w:pPr>
      <w:r>
        <w:rPr>
          <w:rFonts w:hint="eastAsia"/>
        </w:rPr>
        <w:t>The context, as we have already observed, leads us to consider this knowledge and belief as proceeding upon the ground of the gospel-testimony in verses 14 and 10.</w:t>
      </w:r>
    </w:p>
    <w:p w14:paraId="4A5BEC37">
      <w:pPr>
        <w:pStyle w:val="5"/>
        <w:spacing w:before="70"/>
        <w:ind w:right="97" w:firstLine="0"/>
        <w:rPr>
          <w:rFonts w:hint="eastAsia"/>
        </w:rPr>
      </w:pPr>
      <w:r>
        <w:rPr>
          <w:rFonts w:hint="eastAsia"/>
        </w:rPr>
        <w:t>上下文，如我们已经观察到的，引导我们将这种知识和信念视为在14节和10节的福音见证的基础上进行的。</w:t>
      </w:r>
    </w:p>
    <w:p w14:paraId="55B2A06C">
      <w:pPr>
        <w:pStyle w:val="5"/>
        <w:spacing w:before="70"/>
        <w:ind w:right="97" w:firstLine="0"/>
        <w:rPr>
          <w:rFonts w:hint="eastAsia"/>
        </w:rPr>
      </w:pPr>
    </w:p>
    <w:p w14:paraId="365D3B91">
      <w:pPr>
        <w:pStyle w:val="5"/>
        <w:spacing w:before="70"/>
        <w:ind w:right="97" w:firstLine="0"/>
        <w:rPr>
          <w:rFonts w:hint="eastAsia"/>
        </w:rPr>
      </w:pPr>
      <w:r>
        <w:rPr>
          <w:rFonts w:hint="eastAsia"/>
        </w:rPr>
        <w:t>Calvin's observation on this verse appears to be solid. We have known and believed; that is, says he, "we have known by believing. In a preceding verse the apostle had represented faith as our believing, that Jesus is the Son of God: but here he says, by faith we know the love of God towards us."</w:t>
      </w:r>
    </w:p>
    <w:p w14:paraId="27CDCF46">
      <w:pPr>
        <w:pStyle w:val="5"/>
        <w:spacing w:before="70"/>
        <w:ind w:right="97" w:firstLine="0"/>
        <w:rPr>
          <w:rFonts w:hint="eastAsia"/>
        </w:rPr>
      </w:pPr>
      <w:r>
        <w:rPr>
          <w:rFonts w:hint="eastAsia"/>
        </w:rPr>
        <w:t>加尔文对这节经文的观察似乎是扎实的。我们知道并相信；也就是说，他说，"我们通过相信而知道。在前面的一节中，使徒将信心表示为我们相信耶稣是神的儿子：但在这里他说，通过信心我们知道神对我们的爱。"</w:t>
      </w:r>
    </w:p>
    <w:p w14:paraId="6E5E03A7">
      <w:pPr>
        <w:pStyle w:val="5"/>
        <w:spacing w:before="70"/>
        <w:ind w:right="97" w:firstLine="0"/>
        <w:rPr>
          <w:rFonts w:hint="eastAsia"/>
        </w:rPr>
      </w:pPr>
    </w:p>
    <w:p w14:paraId="26AD76B9">
      <w:pPr>
        <w:pStyle w:val="5"/>
        <w:spacing w:before="70"/>
        <w:ind w:right="97" w:firstLine="0"/>
        <w:rPr>
          <w:rFonts w:hint="eastAsia"/>
        </w:rPr>
      </w:pPr>
      <w:r>
        <w:rPr>
          <w:rFonts w:hint="eastAsia"/>
        </w:rPr>
        <w:t>"Taught by Jesus Christ we know and believe," says another expositor in Marlorate's collection, "with our whole heart, that the infinite Majesty of God loves us, does not reject the unworthy and the sinner; does not abhor the unjust, nor despise the weak and contemptible. And why should we not know and believe all this; while we behold his own Son, the unspeakably precious pledge of Divine love, taking away our sins by his death, and bearing us on his shoulders to the Father."</w:t>
      </w:r>
    </w:p>
    <w:p w14:paraId="6EBF7191">
      <w:pPr>
        <w:pStyle w:val="5"/>
        <w:spacing w:before="70"/>
        <w:ind w:right="97" w:firstLine="0"/>
        <w:rPr>
          <w:rFonts w:hint="eastAsia"/>
        </w:rPr>
      </w:pPr>
      <w:r>
        <w:rPr>
          <w:rFonts w:hint="eastAsia"/>
        </w:rPr>
        <w:t>"通过耶稣基督的教导，我们知道并相信，"马洛拉特收集中的另一位解释者说，"全心全意地，无限神的威严爱我们，不拒绝不配的和罪人；不憎恶不义的，也不蔑视软弱和可鄙的。我们为什么不应当知道并相信这一切；当我们看见祂自己的儿子，那神圣之爱无法言表的宝贵保证，借祂的死除去我们的罪，并将我们扛在祂肩上带到父那里。"</w:t>
      </w:r>
    </w:p>
    <w:p w14:paraId="553F43EC">
      <w:pPr>
        <w:pStyle w:val="5"/>
        <w:spacing w:before="70"/>
        <w:ind w:right="97" w:firstLine="0"/>
        <w:rPr>
          <w:rFonts w:hint="eastAsia"/>
        </w:rPr>
      </w:pPr>
    </w:p>
    <w:p w14:paraId="49229002">
      <w:pPr>
        <w:pStyle w:val="5"/>
        <w:spacing w:before="70"/>
        <w:ind w:right="97" w:firstLine="0"/>
        <w:rPr>
          <w:rFonts w:hint="eastAsia"/>
        </w:rPr>
      </w:pPr>
      <w:r>
        <w:rPr>
          <w:rFonts w:hint="eastAsia"/>
        </w:rPr>
        <w:t>These commentators, as well as Mr. Marshal, understood the apostle's words here, of the direct act of faith.</w:t>
      </w:r>
    </w:p>
    <w:p w14:paraId="515166E1">
      <w:pPr>
        <w:pStyle w:val="5"/>
        <w:spacing w:before="70"/>
        <w:ind w:right="97" w:firstLine="0"/>
        <w:rPr>
          <w:rFonts w:hint="eastAsia"/>
        </w:rPr>
      </w:pPr>
      <w:r>
        <w:rPr>
          <w:rFonts w:hint="eastAsia"/>
        </w:rPr>
        <w:t>这些注释者，以及马歇尔先生，理解使徒在此的话语，是关于信心的直接行为。</w:t>
      </w:r>
    </w:p>
    <w:p w14:paraId="28753C31">
      <w:pPr>
        <w:pStyle w:val="5"/>
        <w:spacing w:before="70"/>
        <w:ind w:right="97" w:firstLine="0"/>
        <w:rPr>
          <w:rFonts w:hint="eastAsia"/>
        </w:rPr>
      </w:pPr>
    </w:p>
    <w:p w14:paraId="5FA67DBC">
      <w:pPr>
        <w:pStyle w:val="5"/>
        <w:spacing w:before="70"/>
        <w:ind w:right="97" w:firstLine="0"/>
        <w:rPr>
          <w:rFonts w:hint="eastAsia"/>
        </w:rPr>
      </w:pPr>
      <w:r>
        <w:rPr>
          <w:rFonts w:hint="eastAsia"/>
        </w:rPr>
        <w:t>"If you leave," says Mr. Bellamy, "the glory of the Divine Majesty, as he is in himself, out of the account, and love and worship him merely for his love to you &amp;c. how will you free yourself from the guilt of idolatry."101</w:t>
      </w:r>
    </w:p>
    <w:p w14:paraId="3BABD50F">
      <w:pPr>
        <w:pStyle w:val="5"/>
        <w:spacing w:before="70"/>
        <w:ind w:right="97" w:firstLine="0"/>
        <w:rPr>
          <w:rFonts w:hint="eastAsia"/>
        </w:rPr>
      </w:pPr>
      <w:r>
        <w:rPr>
          <w:rFonts w:hint="eastAsia"/>
        </w:rPr>
        <w:t>"如果你，"贝拉米先生说，"将神威严的荣耀，就是祂自己本身，排除在外，仅仅因为祂对你的爱而爱祂和敬拜祂等等，你将如何使自己免于偶像崇拜的罪责。"101</w:t>
      </w:r>
    </w:p>
    <w:p w14:paraId="4664E208">
      <w:pPr>
        <w:pStyle w:val="5"/>
        <w:spacing w:before="70"/>
        <w:ind w:right="97" w:firstLine="0"/>
        <w:rPr>
          <w:rFonts w:hint="eastAsia"/>
        </w:rPr>
      </w:pPr>
    </w:p>
    <w:p w14:paraId="7E991B5A">
      <w:pPr>
        <w:pStyle w:val="5"/>
        <w:spacing w:before="70"/>
        <w:ind w:right="97" w:firstLine="0"/>
        <w:rPr>
          <w:rFonts w:hint="eastAsia"/>
        </w:rPr>
      </w:pPr>
      <w:r>
        <w:rPr>
          <w:rFonts w:hint="eastAsia"/>
        </w:rPr>
        <w:t>This objection, (which, in the various repetitions of it, runs through a great part of Mr. Bellamy's work,) was anticipated in the following passage of Mr. Marshal's treatise.</w:t>
      </w:r>
    </w:p>
    <w:p w14:paraId="46911270">
      <w:pPr>
        <w:pStyle w:val="5"/>
        <w:spacing w:before="70"/>
        <w:ind w:right="97" w:firstLine="0"/>
        <w:rPr>
          <w:rFonts w:hint="eastAsia"/>
        </w:rPr>
      </w:pPr>
      <w:r>
        <w:rPr>
          <w:rFonts w:hint="eastAsia"/>
        </w:rPr>
        <w:t>这一反对意见（在其各种重复中，贯穿贝拉米先生作品的大部分）在马歇尔先生论文的以下段落中被预见到。</w:t>
      </w:r>
    </w:p>
    <w:p w14:paraId="4FC98564">
      <w:pPr>
        <w:pStyle w:val="5"/>
        <w:spacing w:before="70"/>
        <w:ind w:right="97" w:firstLine="0"/>
        <w:rPr>
          <w:rFonts w:hint="eastAsia"/>
        </w:rPr>
      </w:pPr>
    </w:p>
    <w:p w14:paraId="47C57D9E">
      <w:pPr>
        <w:pStyle w:val="5"/>
        <w:spacing w:before="70"/>
        <w:ind w:right="97" w:firstLine="0"/>
        <w:rPr>
          <w:rFonts w:hint="eastAsia"/>
        </w:rPr>
      </w:pPr>
      <w:r>
        <w:rPr>
          <w:rFonts w:hint="eastAsia"/>
        </w:rPr>
        <w:t>"It is not legal or mercenary," says he, "to be moved by the persuasion of the future enjoyment of everlasting happiness, while the persuasion itself is not gotten by the works of the law, but by free grace through faith, Gal. v. 5.</w:t>
      </w:r>
    </w:p>
    <w:p w14:paraId="43B7EC4A">
      <w:pPr>
        <w:pStyle w:val="5"/>
        <w:spacing w:before="70"/>
        <w:ind w:right="97" w:firstLine="0"/>
        <w:rPr>
          <w:rFonts w:hint="eastAsia"/>
        </w:rPr>
      </w:pPr>
      <w:r>
        <w:rPr>
          <w:rFonts w:hint="eastAsia"/>
        </w:rPr>
        <w:t>"这不是律法的或雇佣的，"他说，"被对未来享受永恒幸福的确信所感动，当确信本身不是通过律法的行为获得的，而是通过信心的自由恩典，加拉太书五章5节。</w:t>
      </w:r>
    </w:p>
    <w:p w14:paraId="581E033B">
      <w:pPr>
        <w:pStyle w:val="5"/>
        <w:spacing w:before="70"/>
        <w:ind w:right="97" w:firstLine="0"/>
        <w:rPr>
          <w:rFonts w:hint="eastAsia"/>
        </w:rPr>
      </w:pPr>
    </w:p>
    <w:p w14:paraId="1CD88D01">
      <w:pPr>
        <w:pStyle w:val="5"/>
        <w:spacing w:before="70"/>
        <w:ind w:right="97" w:firstLine="0"/>
        <w:rPr>
          <w:rFonts w:hint="eastAsia"/>
        </w:rPr>
      </w:pPr>
      <w:r>
        <w:rPr>
          <w:rFonts w:hint="eastAsia"/>
        </w:rPr>
        <w:t>It is not that carnal self-love, which the scripture condemneth as the mother of sinfulness, 2 Tim. iii. 2. but an holy self-love inclining us to prefer God above the flesh and the world, such as God directeth us unto, when he exhorteth us to save ourselves, Act. ii. 40. 1 Tim. iv. 16.</w:t>
      </w:r>
    </w:p>
    <w:p w14:paraId="166DBF0D">
      <w:pPr>
        <w:pStyle w:val="5"/>
        <w:spacing w:before="70"/>
        <w:ind w:right="97" w:firstLine="0"/>
        <w:rPr>
          <w:rFonts w:hint="eastAsia"/>
        </w:rPr>
      </w:pPr>
      <w:r>
        <w:rPr>
          <w:rFonts w:hint="eastAsia"/>
        </w:rPr>
        <w:t>这不是圣经谴责为罪恶之母的那种肉体的自爱，提摩太后书三章2节，而是圣洁的自爱，使我们倾向于将神置于肉体和世界之上，就是神引导我们去追求的，当祂劝勉我们救自己，使徒行传二章40节，提摩太前书四章16节。</w:t>
      </w:r>
    </w:p>
    <w:p w14:paraId="2946A0F6">
      <w:pPr>
        <w:pStyle w:val="5"/>
        <w:spacing w:before="70"/>
        <w:ind w:right="97" w:firstLine="0"/>
        <w:rPr>
          <w:rFonts w:hint="eastAsia"/>
        </w:rPr>
      </w:pPr>
    </w:p>
    <w:p w14:paraId="46E61251">
      <w:pPr>
        <w:pStyle w:val="5"/>
        <w:spacing w:before="70"/>
        <w:ind w:right="97" w:firstLine="0"/>
        <w:rPr>
          <w:rFonts w:hint="eastAsia"/>
        </w:rPr>
      </w:pPr>
      <w:r>
        <w:rPr>
          <w:rFonts w:hint="eastAsia"/>
        </w:rPr>
        <w:t>It is so far from being contrary to the pure love of God, that it brings us to love God more purely and entirely. He draweth us to love him by the cords of a man, by such cords as the love of man useth to be drawn by, even by his own love to us."</w:t>
      </w:r>
    </w:p>
    <w:p w14:paraId="200FD945">
      <w:pPr>
        <w:pStyle w:val="5"/>
        <w:spacing w:before="70"/>
        <w:ind w:right="97" w:firstLine="0"/>
        <w:rPr>
          <w:rFonts w:hint="eastAsia"/>
        </w:rPr>
      </w:pPr>
      <w:r>
        <w:rPr>
          <w:rFonts w:hint="eastAsia"/>
        </w:rPr>
        <w:t>它非但不违背对神的纯洁之爱，反而使我们更纯洁和完全地爱神。祂以人的绳索，以爱的绳索牵引我们爱祂，就是人通常被吸引的那种绳索，甚至是借着祂自己对我们的爱。"</w:t>
      </w:r>
    </w:p>
    <w:p w14:paraId="747830E2">
      <w:pPr>
        <w:pStyle w:val="5"/>
        <w:spacing w:before="70"/>
        <w:ind w:right="97" w:firstLine="0"/>
        <w:rPr>
          <w:rFonts w:hint="eastAsia"/>
        </w:rPr>
      </w:pPr>
    </w:p>
    <w:p w14:paraId="2AB22192">
      <w:pPr>
        <w:pStyle w:val="5"/>
        <w:spacing w:before="70"/>
        <w:ind w:right="97" w:firstLine="0"/>
        <w:rPr>
          <w:rFonts w:hint="eastAsia"/>
        </w:rPr>
      </w:pPr>
      <w:r>
        <w:rPr>
          <w:rFonts w:hint="eastAsia"/>
        </w:rPr>
        <w:t>Mr. Bellamy's doctrine may accord with the speculations of some Platonic philosophers, but not with the simplicity of revealed religion.102</w:t>
      </w:r>
    </w:p>
    <w:p w14:paraId="152FAB58">
      <w:pPr>
        <w:pStyle w:val="5"/>
        <w:spacing w:before="70"/>
        <w:ind w:right="97" w:firstLine="0"/>
        <w:rPr>
          <w:rFonts w:hint="eastAsia"/>
        </w:rPr>
      </w:pPr>
      <w:r>
        <w:rPr>
          <w:rFonts w:hint="eastAsia"/>
        </w:rPr>
        <w:t>贝拉米先生的教义可能符合一些柏拉图哲学家的思辨，但不符合启示宗教的简单性。102</w:t>
      </w:r>
    </w:p>
    <w:p w14:paraId="1924EC6F">
      <w:pPr>
        <w:pStyle w:val="5"/>
        <w:spacing w:before="70"/>
        <w:ind w:right="97" w:firstLine="0"/>
        <w:rPr>
          <w:rFonts w:hint="eastAsia"/>
        </w:rPr>
      </w:pPr>
    </w:p>
    <w:p w14:paraId="46D6D46F">
      <w:pPr>
        <w:pStyle w:val="5"/>
        <w:spacing w:before="70"/>
        <w:ind w:right="97" w:firstLine="0"/>
        <w:rPr>
          <w:rFonts w:hint="eastAsia"/>
        </w:rPr>
      </w:pPr>
      <w:r>
        <w:rPr>
          <w:rFonts w:hint="eastAsia"/>
        </w:rPr>
        <w:t>He supposes, that, if our love to God be influenced by the belief of our reconciliation to God through our Lord Jesus Christ, it is not genuine love to God, but self-love.</w:t>
      </w:r>
    </w:p>
    <w:p w14:paraId="2D9245CA">
      <w:pPr>
        <w:pStyle w:val="5"/>
        <w:spacing w:before="70"/>
        <w:ind w:right="97" w:firstLine="0"/>
        <w:rPr>
          <w:rFonts w:hint="eastAsia"/>
        </w:rPr>
      </w:pPr>
      <w:r>
        <w:rPr>
          <w:rFonts w:hint="eastAsia"/>
        </w:rPr>
        <w:t>他假设，如果我们对神的爱受到通过我们主耶稣基督与神和好的信念的影响，它就不是对神的真正的爱，而是自爱。</w:t>
      </w:r>
    </w:p>
    <w:p w14:paraId="7294E976">
      <w:pPr>
        <w:pStyle w:val="5"/>
        <w:spacing w:before="70"/>
        <w:ind w:right="97" w:firstLine="0"/>
        <w:rPr>
          <w:rFonts w:hint="eastAsia"/>
        </w:rPr>
      </w:pPr>
    </w:p>
    <w:p w14:paraId="172DFCEC">
      <w:pPr>
        <w:pStyle w:val="5"/>
        <w:spacing w:before="70"/>
        <w:ind w:right="97" w:firstLine="0"/>
        <w:rPr>
          <w:rFonts w:hint="eastAsia"/>
        </w:rPr>
      </w:pPr>
      <w:r>
        <w:rPr>
          <w:rFonts w:hint="eastAsia"/>
        </w:rPr>
        <w:t>From this opinion it would follow, that the Psalmist was only loving himself, when he loved God as his strength, his rock, fortress and deliverer, his God and the horn of his salvation, his high tower, Psal. xviii. 1, 2.</w:t>
      </w:r>
    </w:p>
    <w:p w14:paraId="19DE1137">
      <w:pPr>
        <w:pStyle w:val="5"/>
        <w:spacing w:before="70"/>
        <w:ind w:right="97" w:firstLine="0"/>
        <w:rPr>
          <w:rFonts w:hint="eastAsia"/>
        </w:rPr>
      </w:pPr>
      <w:r>
        <w:rPr>
          <w:rFonts w:hint="eastAsia"/>
        </w:rPr>
        <w:t>从这一观点推断，诗人只是在爱自己，当他爱神作为他的力量，他的磐石，堡垒和拯救者，他的神和他救恩的角，他的高台，诗篇十八篇1，2节。</w:t>
      </w:r>
    </w:p>
    <w:p w14:paraId="68A5FAC0">
      <w:pPr>
        <w:pStyle w:val="5"/>
        <w:spacing w:before="70"/>
        <w:ind w:right="97" w:firstLine="0"/>
        <w:rPr>
          <w:rFonts w:hint="eastAsia"/>
        </w:rPr>
      </w:pPr>
    </w:p>
    <w:p w14:paraId="60D11E2C">
      <w:pPr>
        <w:pStyle w:val="5"/>
        <w:spacing w:before="70"/>
        <w:ind w:right="97" w:firstLine="0"/>
        <w:rPr>
          <w:rFonts w:hint="eastAsia"/>
        </w:rPr>
      </w:pPr>
      <w:r>
        <w:rPr>
          <w:rFonts w:hint="eastAsia"/>
        </w:rPr>
        <w:t>The first Christians according to this opinion, were only lovers of their own-selves, when the love of Christ, manifested in his giving himself for them, constrained them; though, by this means, they lived not to themselves, but to him.</w:t>
      </w:r>
    </w:p>
    <w:p w14:paraId="3B37F05E">
      <w:pPr>
        <w:pStyle w:val="5"/>
        <w:spacing w:before="70"/>
        <w:ind w:right="97" w:firstLine="0"/>
        <w:rPr>
          <w:rFonts w:hint="eastAsia"/>
        </w:rPr>
      </w:pPr>
      <w:r>
        <w:rPr>
          <w:rFonts w:hint="eastAsia"/>
        </w:rPr>
        <w:t>按照这一观点，早期基督徒只是自爱者，当基督的爱，在祂为他们舍己中显明，约束他们；尽管，通过这种方式，他们不是为自己活，而是为祂活。</w:t>
      </w:r>
    </w:p>
    <w:p w14:paraId="2334E34F">
      <w:pPr>
        <w:pStyle w:val="5"/>
        <w:spacing w:before="70"/>
        <w:ind w:right="97" w:firstLine="0"/>
        <w:rPr>
          <w:rFonts w:hint="eastAsia"/>
        </w:rPr>
      </w:pPr>
    </w:p>
    <w:p w14:paraId="31E2A92B">
      <w:pPr>
        <w:pStyle w:val="5"/>
        <w:spacing w:before="70"/>
        <w:ind w:right="97" w:firstLine="0"/>
        <w:rPr>
          <w:rFonts w:hint="eastAsia"/>
        </w:rPr>
      </w:pPr>
      <w:r>
        <w:rPr>
          <w:rFonts w:hint="eastAsia"/>
        </w:rPr>
        <w:t>God himself frequently enforces his commands with this declaration, I am the Lord thy God;103 intimating that he would have them believe their special interest in him as a principal incentive to the obedience of love.</w:t>
      </w:r>
    </w:p>
    <w:p w14:paraId="7650030A">
      <w:pPr>
        <w:pStyle w:val="5"/>
        <w:spacing w:before="70"/>
        <w:ind w:right="97" w:firstLine="0"/>
        <w:rPr>
          <w:rFonts w:hint="eastAsia"/>
        </w:rPr>
      </w:pPr>
      <w:r>
        <w:rPr>
          <w:rFonts w:hint="eastAsia"/>
        </w:rPr>
        <w:t>神自己经常以这一宣告强调祂的命令，我是耶和华你的神；103 暗示祂希望他们相信他们在祂里面的特殊利益，作为爱的顺服的主要激励。</w:t>
      </w:r>
    </w:p>
    <w:p w14:paraId="7B1D5FA1">
      <w:pPr>
        <w:pStyle w:val="5"/>
        <w:spacing w:before="70"/>
        <w:ind w:right="97" w:firstLine="0"/>
        <w:rPr>
          <w:rFonts w:hint="eastAsia"/>
        </w:rPr>
      </w:pPr>
    </w:p>
    <w:p w14:paraId="114E6745">
      <w:pPr>
        <w:pStyle w:val="5"/>
        <w:spacing w:before="70"/>
        <w:ind w:right="97" w:firstLine="0"/>
        <w:rPr>
          <w:rFonts w:hint="eastAsia"/>
        </w:rPr>
      </w:pPr>
      <w:r>
        <w:rPr>
          <w:rFonts w:hint="eastAsia"/>
        </w:rPr>
        <w:t>Mr. Bellamy represents the appropriating faith of the love of God in Christ to us as alienating the heart from God and "leading it to seek its rest elsewhere."104</w:t>
      </w:r>
    </w:p>
    <w:p w14:paraId="3276D3EE">
      <w:pPr>
        <w:pStyle w:val="5"/>
        <w:spacing w:before="70"/>
        <w:ind w:right="97" w:firstLine="0"/>
        <w:rPr>
          <w:rFonts w:hint="eastAsia"/>
        </w:rPr>
      </w:pPr>
      <w:r>
        <w:rPr>
          <w:rFonts w:hint="eastAsia"/>
        </w:rPr>
        <w:t>贝拉米先生将神在基督里对我们的爱的认领信心表述为使心远离神并"导致它在别处寻求安息。"104</w:t>
      </w:r>
    </w:p>
    <w:p w14:paraId="7DEAED71">
      <w:pPr>
        <w:pStyle w:val="5"/>
        <w:spacing w:before="70"/>
        <w:ind w:right="97" w:firstLine="0"/>
        <w:rPr>
          <w:rFonts w:hint="eastAsia"/>
        </w:rPr>
      </w:pPr>
    </w:p>
    <w:p w14:paraId="0D1CDC9D">
      <w:pPr>
        <w:pStyle w:val="5"/>
        <w:spacing w:before="70"/>
        <w:ind w:right="97" w:firstLine="0"/>
        <w:rPr>
          <w:rFonts w:hint="eastAsia"/>
        </w:rPr>
      </w:pPr>
      <w:r>
        <w:rPr>
          <w:rFonts w:hint="eastAsia"/>
        </w:rPr>
        <w:t>The scriptures, on the contrary, represent the Lord's loving-kindness to us in Christ, apprehended by faith, as the rest and refreshing of our souls, Psal. lxiii. 3, 5.</w:t>
      </w:r>
    </w:p>
    <w:p w14:paraId="523669B6">
      <w:pPr>
        <w:pStyle w:val="5"/>
        <w:spacing w:before="70"/>
        <w:ind w:right="97" w:firstLine="0"/>
        <w:rPr>
          <w:rFonts w:hint="eastAsia"/>
        </w:rPr>
      </w:pPr>
      <w:r>
        <w:rPr>
          <w:rFonts w:hint="eastAsia"/>
        </w:rPr>
        <w:t>圣经，相反，将主在基督里对我们的慈爱，通过信心所理解的，表述为我们灵魂的安息和更新，诗篇六十三篇3，5节。</w:t>
      </w:r>
    </w:p>
    <w:p w14:paraId="29AE938F">
      <w:pPr>
        <w:pStyle w:val="5"/>
        <w:spacing w:before="70"/>
        <w:ind w:right="97" w:firstLine="0"/>
        <w:rPr>
          <w:rFonts w:hint="eastAsia"/>
        </w:rPr>
      </w:pPr>
    </w:p>
    <w:p w14:paraId="146653CF">
      <w:pPr>
        <w:pStyle w:val="5"/>
        <w:spacing w:before="70"/>
        <w:ind w:right="97" w:firstLine="0"/>
        <w:rPr>
          <w:rFonts w:hint="eastAsia"/>
        </w:rPr>
      </w:pPr>
      <w:r>
        <w:rPr>
          <w:rFonts w:hint="eastAsia"/>
        </w:rPr>
        <w:t>Because thy loving kindness is better than life,—my soul shall be satisfied as with marrow and fatness, and my mouth shall praise thee with joyful lips.</w:t>
      </w:r>
    </w:p>
    <w:p w14:paraId="508BB449">
      <w:pPr>
        <w:pStyle w:val="5"/>
        <w:spacing w:before="70"/>
        <w:ind w:right="97" w:firstLine="0"/>
        <w:rPr>
          <w:rFonts w:hint="eastAsia"/>
        </w:rPr>
      </w:pPr>
      <w:r>
        <w:rPr>
          <w:rFonts w:hint="eastAsia"/>
        </w:rPr>
        <w:t>因你的慈爱比生命更好，—我的心必满足，如同饱享肥甘，我必以欢乐的嘴唇赞美你。</w:t>
      </w:r>
    </w:p>
    <w:p w14:paraId="41FC49D1">
      <w:pPr>
        <w:pStyle w:val="5"/>
        <w:spacing w:before="70"/>
        <w:ind w:right="97" w:firstLine="0"/>
        <w:rPr>
          <w:rFonts w:hint="eastAsia"/>
        </w:rPr>
      </w:pPr>
    </w:p>
    <w:p w14:paraId="3AE4F5E8">
      <w:pPr>
        <w:pStyle w:val="5"/>
        <w:spacing w:before="70"/>
        <w:ind w:right="97" w:firstLine="0"/>
        <w:rPr>
          <w:rFonts w:hint="eastAsia"/>
        </w:rPr>
      </w:pPr>
      <w:r>
        <w:rPr>
          <w:rFonts w:hint="eastAsia"/>
        </w:rPr>
        <w:t>Psal. cxvi. 7. Return unto thy rest, O my soul; for the Lord hath dealt bountifully with thee.</w:t>
      </w:r>
    </w:p>
    <w:p w14:paraId="4674E73C">
      <w:pPr>
        <w:pStyle w:val="5"/>
        <w:spacing w:before="70"/>
        <w:ind w:right="97" w:firstLine="0"/>
        <w:rPr>
          <w:rFonts w:hint="eastAsia"/>
        </w:rPr>
      </w:pPr>
      <w:r>
        <w:rPr>
          <w:rFonts w:hint="eastAsia"/>
        </w:rPr>
        <w:t>诗篇一百一十六篇7节。我的心哪，你要仍归安息；因为耶和华用厚恩待你。</w:t>
      </w:r>
    </w:p>
    <w:p w14:paraId="06FBBF64">
      <w:pPr>
        <w:pStyle w:val="5"/>
        <w:spacing w:before="70"/>
        <w:ind w:right="97" w:firstLine="0"/>
        <w:rPr>
          <w:rFonts w:hint="eastAsia"/>
        </w:rPr>
      </w:pPr>
    </w:p>
    <w:p w14:paraId="0B3511AB">
      <w:pPr>
        <w:pStyle w:val="5"/>
        <w:spacing w:before="70"/>
        <w:ind w:right="97" w:firstLine="0"/>
        <w:rPr>
          <w:rFonts w:hint="eastAsia"/>
        </w:rPr>
      </w:pPr>
      <w:r>
        <w:rPr>
          <w:rFonts w:hint="eastAsia"/>
        </w:rPr>
        <w:t>Heb. iv. 3. We, who have believed, do enter into rest, that is, we enter into the promised rest in believing.</w:t>
      </w:r>
    </w:p>
    <w:p w14:paraId="35C4ACBD">
      <w:pPr>
        <w:pStyle w:val="5"/>
        <w:spacing w:before="70"/>
        <w:ind w:right="97" w:firstLine="0"/>
        <w:rPr>
          <w:rFonts w:hint="eastAsia"/>
        </w:rPr>
      </w:pPr>
      <w:r>
        <w:rPr>
          <w:rFonts w:hint="eastAsia"/>
        </w:rPr>
        <w:t>希伯来书四章3节。我们已经相信的人，得以进入那安息，也就是说，我们在相信中进入所应许的安息。</w:t>
      </w:r>
    </w:p>
    <w:p w14:paraId="71B45568">
      <w:pPr>
        <w:pStyle w:val="5"/>
        <w:spacing w:before="70"/>
        <w:ind w:right="97" w:firstLine="0"/>
        <w:rPr>
          <w:rFonts w:hint="eastAsia"/>
        </w:rPr>
      </w:pPr>
    </w:p>
    <w:p w14:paraId="6443B904">
      <w:pPr>
        <w:pStyle w:val="5"/>
        <w:spacing w:before="70"/>
        <w:ind w:right="97" w:firstLine="0"/>
        <w:rPr>
          <w:rFonts w:hint="eastAsia"/>
        </w:rPr>
      </w:pPr>
      <w:r>
        <w:rPr>
          <w:rFonts w:hint="eastAsia"/>
        </w:rPr>
        <w:t>Whom have I in heaven but thee? says the Psalmist; and there is none upon earth, whom I desire besides thee. Thus, he represents the exercise of supreme love to God. And how did he attain this exercise? By the appropriating faith expressed in the preceding verses: I am continually with thee; thou hast holden me by my right hand. Thou shalt guide me with thy counsel, and afterward receive me to glory.105</w:t>
      </w:r>
    </w:p>
    <w:p w14:paraId="7950C242">
      <w:pPr>
        <w:pStyle w:val="5"/>
        <w:spacing w:before="70"/>
        <w:ind w:right="97" w:firstLine="0"/>
        <w:rPr>
          <w:rFonts w:hint="eastAsia"/>
        </w:rPr>
      </w:pPr>
      <w:r>
        <w:rPr>
          <w:rFonts w:hint="eastAsia"/>
        </w:rPr>
        <w:t>除你以外，在天上我有谁呢？诗人说；除你以外，在地上我也不愿有所爱慕的。因此，他表现出对神至高爱的操练。他如何达到这种操练？通过在前面经文中表达的认领信心：我常与你同在；你搀着我的右手。你要以你的训言引导我，以后必接我到荣耀里。105</w:t>
      </w:r>
    </w:p>
    <w:p w14:paraId="60449C7E">
      <w:pPr>
        <w:pStyle w:val="5"/>
        <w:spacing w:before="70"/>
        <w:ind w:right="97" w:firstLine="0"/>
        <w:rPr>
          <w:rFonts w:hint="eastAsia"/>
        </w:rPr>
      </w:pPr>
    </w:p>
    <w:p w14:paraId="693313BD">
      <w:pPr>
        <w:pStyle w:val="5"/>
        <w:spacing w:before="70"/>
        <w:ind w:right="97" w:firstLine="0"/>
        <w:rPr>
          <w:rFonts w:hint="eastAsia"/>
        </w:rPr>
      </w:pPr>
      <w:r>
        <w:rPr>
          <w:rFonts w:hint="eastAsia"/>
        </w:rPr>
        <w:t>Farther, Mr. Bellamy represents the faith of God's love to us in Christ as leading persons to love the children of God "merely on selfish accounts; as because they love me, belong to my party &amp;c."</w:t>
      </w:r>
    </w:p>
    <w:p w14:paraId="024527FB">
      <w:pPr>
        <w:pStyle w:val="5"/>
        <w:spacing w:before="70"/>
        <w:ind w:right="97" w:firstLine="0"/>
        <w:rPr>
          <w:rFonts w:hint="eastAsia"/>
        </w:rPr>
      </w:pPr>
      <w:r>
        <w:rPr>
          <w:rFonts w:hint="eastAsia"/>
        </w:rPr>
        <w:t>更进一步，贝拉米先生将基督里神对我们的爱的信心表述为导致人们爱神的儿女"仅仅出于自私的理由；如因为他们爱我，属于我的党派等等。"</w:t>
      </w:r>
    </w:p>
    <w:p w14:paraId="1B6B035F">
      <w:pPr>
        <w:pStyle w:val="5"/>
        <w:spacing w:before="70"/>
        <w:ind w:right="97" w:firstLine="0"/>
        <w:rPr>
          <w:rFonts w:hint="eastAsia"/>
        </w:rPr>
      </w:pPr>
    </w:p>
    <w:p w14:paraId="51A3EF99">
      <w:pPr>
        <w:pStyle w:val="5"/>
        <w:spacing w:before="70"/>
        <w:ind w:right="97" w:firstLine="0"/>
        <w:rPr>
          <w:rFonts w:hint="eastAsia"/>
        </w:rPr>
      </w:pPr>
      <w:r>
        <w:rPr>
          <w:rFonts w:hint="eastAsia"/>
        </w:rPr>
        <w:t>But it may be asked, How does this assertion comport with the numerous passages of scripture, which hold forth the love of God towards us in Christ, as a principal motive to the love of the brethren; whilst that love can be no such motive to any but those who believe it?</w:t>
      </w:r>
    </w:p>
    <w:p w14:paraId="2F43B651">
      <w:pPr>
        <w:pStyle w:val="5"/>
        <w:spacing w:before="70"/>
        <w:ind w:right="97" w:firstLine="0"/>
        <w:rPr>
          <w:rFonts w:hint="eastAsia"/>
        </w:rPr>
      </w:pPr>
      <w:r>
        <w:rPr>
          <w:rFonts w:hint="eastAsia"/>
        </w:rPr>
        <w:t>但可以问，这一断言如何与众多的圣经段落协调，这些段落将神在基督里对我们的爱，作为爱弟兄的主要动机；而那爱对于任何不相信它的人来说不可能是这样的动机？</w:t>
      </w:r>
    </w:p>
    <w:p w14:paraId="54E39275">
      <w:pPr>
        <w:pStyle w:val="5"/>
        <w:spacing w:before="70"/>
        <w:ind w:right="97" w:firstLine="0"/>
        <w:rPr>
          <w:rFonts w:hint="eastAsia"/>
        </w:rPr>
      </w:pPr>
    </w:p>
    <w:p w14:paraId="3459DE7B">
      <w:pPr>
        <w:pStyle w:val="5"/>
        <w:spacing w:before="70"/>
        <w:ind w:right="97" w:firstLine="0"/>
        <w:rPr>
          <w:rFonts w:hint="eastAsia"/>
        </w:rPr>
      </w:pPr>
      <w:r>
        <w:rPr>
          <w:rFonts w:hint="eastAsia"/>
        </w:rPr>
        <w:t>John xv. 12. This is my commandment, that ye love one another, as I have loved you: Greater love hath no man than this, that a man lay down his life for his friends,</w:t>
      </w:r>
    </w:p>
    <w:p w14:paraId="6BEF0B3D">
      <w:pPr>
        <w:pStyle w:val="5"/>
        <w:spacing w:before="70"/>
        <w:ind w:right="97" w:firstLine="0"/>
        <w:rPr>
          <w:rFonts w:hint="eastAsia"/>
        </w:rPr>
      </w:pPr>
      <w:r>
        <w:rPr>
          <w:rFonts w:hint="eastAsia"/>
        </w:rPr>
        <w:t>约翰福音十五章12节。你们要彼此相爱，像我爱你们一样，这是我的命令：人为朋友舍命，人的爱心没有比这个大的，</w:t>
      </w:r>
    </w:p>
    <w:p w14:paraId="6C441AA5">
      <w:pPr>
        <w:pStyle w:val="5"/>
        <w:spacing w:before="70"/>
        <w:ind w:right="97" w:firstLine="0"/>
        <w:rPr>
          <w:rFonts w:hint="eastAsia"/>
        </w:rPr>
      </w:pPr>
    </w:p>
    <w:p w14:paraId="29B8D980">
      <w:pPr>
        <w:pStyle w:val="5"/>
        <w:spacing w:before="70"/>
        <w:ind w:right="97" w:firstLine="0"/>
        <w:rPr>
          <w:rFonts w:hint="eastAsia"/>
        </w:rPr>
      </w:pPr>
      <w:r>
        <w:rPr>
          <w:rFonts w:hint="eastAsia"/>
        </w:rPr>
        <w:t>Ephes. v. 2. Walk in love, as Christ also hath loved us.</w:t>
      </w:r>
    </w:p>
    <w:p w14:paraId="6DA6BB03">
      <w:pPr>
        <w:pStyle w:val="5"/>
        <w:spacing w:before="70"/>
        <w:ind w:right="97" w:firstLine="0"/>
        <w:rPr>
          <w:rFonts w:hint="eastAsia"/>
        </w:rPr>
      </w:pPr>
      <w:r>
        <w:rPr>
          <w:rFonts w:hint="eastAsia"/>
        </w:rPr>
        <w:t>以弗所书五章2节。行事为人要有爱心，正如基督爱我们。</w:t>
      </w:r>
    </w:p>
    <w:p w14:paraId="519B585C">
      <w:pPr>
        <w:pStyle w:val="5"/>
        <w:spacing w:before="70"/>
        <w:ind w:right="97" w:firstLine="0"/>
        <w:rPr>
          <w:rFonts w:hint="eastAsia"/>
        </w:rPr>
      </w:pPr>
    </w:p>
    <w:p w14:paraId="126DAEBF">
      <w:pPr>
        <w:pStyle w:val="5"/>
        <w:spacing w:before="70"/>
        <w:ind w:right="97" w:firstLine="0"/>
        <w:rPr>
          <w:rFonts w:hint="eastAsia"/>
        </w:rPr>
      </w:pPr>
      <w:r>
        <w:rPr>
          <w:rFonts w:hint="eastAsia"/>
        </w:rPr>
        <w:t>Coloss. iii. 13. As Christ forgave you, so also do ye,</w:t>
      </w:r>
    </w:p>
    <w:p w14:paraId="7C09C793">
      <w:pPr>
        <w:pStyle w:val="5"/>
        <w:spacing w:before="70"/>
        <w:ind w:right="97" w:firstLine="0"/>
        <w:rPr>
          <w:rFonts w:hint="eastAsia"/>
        </w:rPr>
      </w:pPr>
      <w:r>
        <w:rPr>
          <w:rFonts w:hint="eastAsia"/>
        </w:rPr>
        <w:t>歌罗西书三章13节。正如主饶恕了你们，你们也要如此行，</w:t>
      </w:r>
    </w:p>
    <w:p w14:paraId="46D3D431">
      <w:pPr>
        <w:pStyle w:val="5"/>
        <w:spacing w:before="70"/>
        <w:ind w:right="97" w:firstLine="0"/>
        <w:rPr>
          <w:rFonts w:hint="eastAsia"/>
        </w:rPr>
      </w:pPr>
    </w:p>
    <w:p w14:paraId="446B0C49">
      <w:pPr>
        <w:pStyle w:val="5"/>
        <w:spacing w:before="70"/>
        <w:ind w:right="97" w:firstLine="0"/>
        <w:rPr>
          <w:rFonts w:hint="eastAsia"/>
        </w:rPr>
      </w:pPr>
      <w:r>
        <w:rPr>
          <w:rFonts w:hint="eastAsia"/>
        </w:rPr>
        <w:t>1 John iv. 11. Beloved, if God so loved us, we ought also to love one another.</w:t>
      </w:r>
    </w:p>
    <w:p w14:paraId="16388D29">
      <w:pPr>
        <w:pStyle w:val="5"/>
        <w:spacing w:before="70"/>
        <w:ind w:right="97" w:firstLine="0"/>
        <w:rPr>
          <w:rFonts w:hint="eastAsia"/>
        </w:rPr>
      </w:pPr>
      <w:r>
        <w:rPr>
          <w:rFonts w:hint="eastAsia"/>
        </w:rPr>
        <w:t>约翰一书四章11节。亲爱的弟兄啊，神既是这样爱我们，我们也当彼此相爱。</w:t>
      </w:r>
    </w:p>
    <w:p w14:paraId="7936E007">
      <w:pPr>
        <w:pStyle w:val="5"/>
        <w:spacing w:before="70"/>
        <w:ind w:right="97" w:firstLine="0"/>
        <w:rPr>
          <w:rFonts w:hint="eastAsia"/>
        </w:rPr>
      </w:pPr>
    </w:p>
    <w:p w14:paraId="5A5FEB63">
      <w:pPr>
        <w:pStyle w:val="5"/>
        <w:spacing w:before="70"/>
        <w:ind w:right="97" w:firstLine="0"/>
        <w:rPr>
          <w:rFonts w:hint="eastAsia"/>
        </w:rPr>
      </w:pPr>
      <w:r>
        <w:rPr>
          <w:rFonts w:hint="eastAsia"/>
        </w:rPr>
        <w:t>According to these and other texts, the appropriating faith of the love of God in Christ to us is the most effectual means of kindling and maintaining in our hearts the fervent love of the brethren.</w:t>
      </w:r>
    </w:p>
    <w:p w14:paraId="446E3C60">
      <w:pPr>
        <w:pStyle w:val="5"/>
        <w:spacing w:before="70"/>
        <w:ind w:right="97" w:firstLine="0"/>
        <w:rPr>
          <w:rFonts w:hint="eastAsia"/>
        </w:rPr>
      </w:pPr>
      <w:r>
        <w:rPr>
          <w:rFonts w:hint="eastAsia"/>
        </w:rPr>
        <w:t>根据这些和其他经文，认领基督里神对我们的爱的信心是点燃并维持我们心中对弟兄热切的爱的最有效手段。</w:t>
      </w:r>
    </w:p>
    <w:p w14:paraId="6C7246F3">
      <w:pPr>
        <w:pStyle w:val="5"/>
        <w:spacing w:before="70"/>
        <w:ind w:right="97" w:firstLine="0"/>
        <w:rPr>
          <w:rFonts w:hint="eastAsia"/>
        </w:rPr>
      </w:pPr>
    </w:p>
    <w:p w14:paraId="2C6A6579">
      <w:pPr>
        <w:pStyle w:val="5"/>
        <w:spacing w:before="70"/>
        <w:ind w:right="97" w:firstLine="0"/>
        <w:rPr>
          <w:rFonts w:hint="eastAsia"/>
        </w:rPr>
      </w:pPr>
      <w:r>
        <w:rPr>
          <w:rFonts w:hint="eastAsia"/>
        </w:rPr>
        <w:t>The following passage, taken from Dr. Owen's treatise on communion with God, will serve for a proper conclusion of this letter.</w:t>
      </w:r>
    </w:p>
    <w:p w14:paraId="20A87CD8">
      <w:pPr>
        <w:pStyle w:val="5"/>
        <w:spacing w:before="70"/>
        <w:ind w:right="97" w:firstLine="0"/>
        <w:rPr>
          <w:rFonts w:hint="eastAsia"/>
        </w:rPr>
      </w:pPr>
      <w:r>
        <w:rPr>
          <w:rFonts w:hint="eastAsia"/>
        </w:rPr>
        <w:t>以下段落，摘自欧文博士关于与神相交的论文，将作为此信的适当结论。</w:t>
      </w:r>
    </w:p>
    <w:p w14:paraId="29F2C5A8">
      <w:pPr>
        <w:pStyle w:val="5"/>
        <w:spacing w:before="70"/>
        <w:ind w:right="97" w:firstLine="0"/>
        <w:rPr>
          <w:rFonts w:hint="eastAsia"/>
        </w:rPr>
      </w:pPr>
    </w:p>
    <w:p w14:paraId="507D6352">
      <w:pPr>
        <w:pStyle w:val="5"/>
        <w:spacing w:before="70"/>
        <w:ind w:right="97" w:firstLine="0"/>
        <w:rPr>
          <w:rFonts w:hint="eastAsia"/>
        </w:rPr>
      </w:pPr>
      <w:r>
        <w:rPr>
          <w:rFonts w:hint="eastAsia"/>
        </w:rPr>
        <w:t>"Flesh and blood," says he, "are apt to have very hard thoughts of God; to think, that he is always angry, yea implacable; that it is not for poor creatures to draw nigh to him; that nothing in the world is more desirable than never to come into his presence, Isai. xxxiii. 16.</w:t>
      </w:r>
    </w:p>
    <w:p w14:paraId="735D304A">
      <w:pPr>
        <w:pStyle w:val="5"/>
        <w:spacing w:before="70"/>
        <w:ind w:right="97" w:firstLine="0"/>
        <w:rPr>
          <w:rFonts w:hint="eastAsia"/>
        </w:rPr>
      </w:pPr>
      <w:r>
        <w:rPr>
          <w:rFonts w:hint="eastAsia"/>
        </w:rPr>
        <w:t>"肉体和血液，"他说，"很容易对神有很严厉的想法；认为祂总是愤怒，是的，无法平息；认为可怜的受造物不宜亲近祂；认为世界上没有什么比永远不进入祂的同在更令人向往，以赛亚书三十三章16节。</w:t>
      </w:r>
    </w:p>
    <w:p w14:paraId="4D5FE2E8">
      <w:pPr>
        <w:pStyle w:val="5"/>
        <w:spacing w:before="70"/>
        <w:ind w:right="97" w:firstLine="0"/>
        <w:rPr>
          <w:rFonts w:hint="eastAsia"/>
        </w:rPr>
      </w:pPr>
    </w:p>
    <w:p w14:paraId="136BFAB0">
      <w:pPr>
        <w:pStyle w:val="5"/>
        <w:spacing w:before="70"/>
        <w:ind w:right="97" w:firstLine="0"/>
        <w:rPr>
          <w:rFonts w:hint="eastAsia"/>
        </w:rPr>
      </w:pPr>
      <w:r>
        <w:rPr>
          <w:rFonts w:hint="eastAsia"/>
        </w:rPr>
        <w:t>Who amongst us shall dwell with devouring fire? who amongst us shall dwell with the everlasting burnings? say the sinners in Zion.</w:t>
      </w:r>
    </w:p>
    <w:p w14:paraId="36C6A67E">
      <w:pPr>
        <w:pStyle w:val="5"/>
        <w:spacing w:before="70"/>
        <w:ind w:right="97" w:firstLine="0"/>
        <w:rPr>
          <w:rFonts w:hint="eastAsia"/>
        </w:rPr>
      </w:pPr>
      <w:r>
        <w:rPr>
          <w:rFonts w:hint="eastAsia"/>
        </w:rPr>
        <w:t>我们中间谁能与吞灭的火同住？我们中间谁能与永恒的烈焰同住？锡安中的罪人说。</w:t>
      </w:r>
    </w:p>
    <w:p w14:paraId="3643EA57">
      <w:pPr>
        <w:pStyle w:val="5"/>
        <w:spacing w:before="70"/>
        <w:ind w:right="97" w:firstLine="0"/>
        <w:rPr>
          <w:rFonts w:hint="eastAsia"/>
        </w:rPr>
      </w:pPr>
    </w:p>
    <w:p w14:paraId="359123B7">
      <w:pPr>
        <w:pStyle w:val="5"/>
        <w:spacing w:before="70"/>
        <w:ind w:right="97" w:firstLine="0"/>
        <w:rPr>
          <w:rFonts w:hint="eastAsia"/>
        </w:rPr>
      </w:pPr>
      <w:r>
        <w:rPr>
          <w:rFonts w:hint="eastAsia"/>
        </w:rPr>
        <w:t>Luke xix. 21. I knew that thou wast an austere man, saith the evil servant.</w:t>
      </w:r>
    </w:p>
    <w:p w14:paraId="78CE218D">
      <w:pPr>
        <w:pStyle w:val="5"/>
        <w:spacing w:before="70"/>
        <w:ind w:right="97" w:firstLine="0"/>
        <w:rPr>
          <w:rFonts w:hint="eastAsia"/>
        </w:rPr>
      </w:pPr>
      <w:r>
        <w:rPr>
          <w:rFonts w:hint="eastAsia"/>
        </w:rPr>
        <w:t>路加福音十九章21节。我知道你是严厉的人，那恶仆说。</w:t>
      </w:r>
    </w:p>
    <w:p w14:paraId="1EBB3258">
      <w:pPr>
        <w:pStyle w:val="5"/>
        <w:spacing w:before="70"/>
        <w:ind w:right="97" w:firstLine="0"/>
        <w:rPr>
          <w:rFonts w:hint="eastAsia"/>
        </w:rPr>
      </w:pPr>
    </w:p>
    <w:p w14:paraId="23AB513D">
      <w:pPr>
        <w:pStyle w:val="5"/>
        <w:spacing w:before="70"/>
        <w:ind w:right="97" w:firstLine="0"/>
        <w:rPr>
          <w:rFonts w:hint="eastAsia"/>
        </w:rPr>
      </w:pPr>
      <w:r>
        <w:rPr>
          <w:rFonts w:hint="eastAsia"/>
        </w:rPr>
        <w:t>The Lord takes nothing worse at the hands of his people, than such hard thoughts of him, knowing full well what fruit this bitter root is like to bear; what alienation of heart, what drawing back, what unbelief and tergiversation106 in our walking with him."</w:t>
      </w:r>
    </w:p>
    <w:p w14:paraId="7576BDE5">
      <w:pPr>
        <w:pStyle w:val="5"/>
        <w:spacing w:before="70"/>
        <w:ind w:right="97" w:firstLine="0"/>
        <w:rPr>
          <w:rFonts w:hint="eastAsia"/>
        </w:rPr>
      </w:pPr>
      <w:r>
        <w:rPr>
          <w:rFonts w:hint="eastAsia"/>
        </w:rPr>
        <w:t>主从祂子民手中所接受的，没有比这些对祂的严厉想法更令祂不快的，充分知道这苦根很可能结出什么果实；多么的心灵疏远，多么的退缩，多么的不信和在与祂同行中的背弃106。"</w:t>
      </w:r>
    </w:p>
    <w:p w14:paraId="2812485C">
      <w:pPr>
        <w:pStyle w:val="5"/>
        <w:spacing w:before="70"/>
        <w:ind w:right="97" w:firstLine="0"/>
        <w:rPr>
          <w:rFonts w:hint="eastAsia"/>
        </w:rPr>
      </w:pPr>
    </w:p>
    <w:p w14:paraId="410CD773">
      <w:pPr>
        <w:pStyle w:val="5"/>
        <w:spacing w:before="70"/>
        <w:ind w:right="97" w:firstLine="0"/>
        <w:rPr>
          <w:rFonts w:hint="eastAsia"/>
        </w:rPr>
      </w:pPr>
      <w:r>
        <w:rPr>
          <w:rFonts w:hint="eastAsia"/>
        </w:rPr>
        <w:t>"Consider then, in the first place, that the receiving of the Father as he holds out love to the soul, gives him the honour he aims at and is exceeding acceptable to him.</w:t>
      </w:r>
    </w:p>
    <w:p w14:paraId="0B16819B">
      <w:pPr>
        <w:pStyle w:val="5"/>
        <w:spacing w:before="70"/>
        <w:ind w:right="97" w:firstLine="0"/>
        <w:rPr>
          <w:rFonts w:hint="eastAsia"/>
        </w:rPr>
      </w:pPr>
      <w:r>
        <w:rPr>
          <w:rFonts w:hint="eastAsia"/>
        </w:rPr>
        <w:t>"因此，首先考虑，接受父如祂向灵魂表达爱，给予祂祂所追求的尊荣，并且祂极其悦纳这样的态度。</w:t>
      </w:r>
    </w:p>
    <w:p w14:paraId="7120B74A">
      <w:pPr>
        <w:pStyle w:val="5"/>
        <w:spacing w:before="70"/>
        <w:ind w:right="97" w:firstLine="0"/>
        <w:rPr>
          <w:rFonts w:hint="eastAsia"/>
        </w:rPr>
      </w:pPr>
    </w:p>
    <w:p w14:paraId="641BF0E0">
      <w:pPr>
        <w:pStyle w:val="5"/>
        <w:spacing w:before="70"/>
        <w:ind w:right="97" w:firstLine="0"/>
        <w:rPr>
          <w:rFonts w:hint="eastAsia"/>
        </w:rPr>
      </w:pPr>
      <w:r>
        <w:rPr>
          <w:rFonts w:hint="eastAsia"/>
        </w:rPr>
        <w:t>He often sets forth his love in an eminent manner, that it may be so received. He commendeth it to us, Rom. v. 8. Behold what manner of love the Father hath bestowed upon us!"</w:t>
      </w:r>
    </w:p>
    <w:p w14:paraId="7D7676CF">
      <w:pPr>
        <w:pStyle w:val="5"/>
        <w:spacing w:before="70"/>
        <w:ind w:right="97" w:firstLine="0"/>
        <w:rPr>
          <w:rFonts w:hint="eastAsia"/>
        </w:rPr>
      </w:pPr>
      <w:r>
        <w:rPr>
          <w:rFonts w:hint="eastAsia"/>
        </w:rPr>
        <w:t>祂常以卓越的方式展示祂的爱，使它可以被如此接受。祂向我们推荐它，罗马书五章8节。看哪，父赐给我们是何等的爱！"</w:t>
      </w:r>
    </w:p>
    <w:p w14:paraId="3D1C88A3">
      <w:pPr>
        <w:pStyle w:val="5"/>
        <w:spacing w:before="70"/>
        <w:ind w:right="97" w:firstLine="0"/>
        <w:rPr>
          <w:rFonts w:hint="eastAsia"/>
        </w:rPr>
      </w:pPr>
    </w:p>
    <w:p w14:paraId="5DD5F808">
      <w:pPr>
        <w:pStyle w:val="5"/>
        <w:spacing w:before="70"/>
        <w:ind w:right="97" w:firstLine="0"/>
        <w:rPr>
          <w:rFonts w:hint="eastAsia"/>
        </w:rPr>
      </w:pPr>
      <w:r>
        <w:rPr>
          <w:rFonts w:hint="eastAsia"/>
        </w:rPr>
        <w:t>"But some may say, Alas! how shall I hold communion with the Father in love? I know not at all whether he loves me or not. And shall I venture to cast myself upon it? How if I should not be accepted? Should I not rather perish for my presumption, than find sweetness in his bosom? God seems to me as a consuming fire and everlasting burning, so that I dread to look up unto him."</w:t>
      </w:r>
    </w:p>
    <w:p w14:paraId="7E34DE42">
      <w:pPr>
        <w:pStyle w:val="5"/>
        <w:spacing w:before="70"/>
        <w:ind w:right="97" w:firstLine="0"/>
        <w:rPr>
          <w:rFonts w:hint="eastAsia"/>
        </w:rPr>
      </w:pPr>
      <w:r>
        <w:rPr>
          <w:rFonts w:hint="eastAsia"/>
        </w:rPr>
        <w:t>"但有些人可能会说，唉！我如何在爱中与父相交？我完全不知道祂是否爱我。我应该冒险将自己投入其中吗？如果我不被接纳怎么办？我是不是应该因我的僭妄而灭亡，而不是在祂怀中找到甜蜜？神对我来说似乎是烈火，是永恒的焚烧，以至于我害怕仰望祂。"</w:t>
      </w:r>
    </w:p>
    <w:p w14:paraId="31C2C5AF">
      <w:pPr>
        <w:pStyle w:val="5"/>
        <w:spacing w:before="70"/>
        <w:ind w:right="97" w:firstLine="0"/>
        <w:rPr>
          <w:rFonts w:hint="eastAsia"/>
        </w:rPr>
      </w:pPr>
    </w:p>
    <w:p w14:paraId="3CE4EDE3">
      <w:pPr>
        <w:pStyle w:val="5"/>
        <w:spacing w:before="70"/>
        <w:ind w:right="97" w:firstLine="0"/>
        <w:rPr>
          <w:rFonts w:hint="eastAsia"/>
        </w:rPr>
      </w:pPr>
      <w:r>
        <w:rPr>
          <w:rFonts w:hint="eastAsia"/>
        </w:rPr>
        <w:t>"I know not what may be understood by this knowing of the love of God. Though it be carried on by spiritual sense and experience; yet it is first received purely by believing. Our knowing it is just, our believing it as revealed. We have known and believed the love that God hath to us: God is love, 1 John iv. 16.</w:t>
      </w:r>
    </w:p>
    <w:p w14:paraId="76124659">
      <w:pPr>
        <w:pStyle w:val="5"/>
        <w:spacing w:before="70"/>
        <w:ind w:right="97" w:firstLine="0"/>
        <w:rPr>
          <w:rFonts w:hint="eastAsia"/>
        </w:rPr>
      </w:pPr>
      <w:r>
        <w:rPr>
          <w:rFonts w:hint="eastAsia"/>
        </w:rPr>
        <w:t>"我不知道对神之爱的这种认识可能意味着什么。虽然它通过属灵的感觉和经验进行；但它首先纯粹通过相信接受。我们认识它就是我们相信它作为启示。我们已经知道并相信神对我们的爱：神就是爱，约翰一书四章16节。</w:t>
      </w:r>
    </w:p>
    <w:p w14:paraId="4B356475">
      <w:pPr>
        <w:pStyle w:val="5"/>
        <w:spacing w:before="70"/>
        <w:ind w:right="97" w:firstLine="0"/>
        <w:rPr>
          <w:rFonts w:hint="eastAsia"/>
        </w:rPr>
      </w:pPr>
    </w:p>
    <w:p w14:paraId="50797415">
      <w:pPr>
        <w:pStyle w:val="5"/>
        <w:spacing w:before="70"/>
        <w:ind w:right="97" w:firstLine="0"/>
        <w:rPr>
          <w:rFonts w:hint="eastAsia"/>
        </w:rPr>
      </w:pPr>
      <w:r>
        <w:rPr>
          <w:rFonts w:hint="eastAsia"/>
        </w:rPr>
        <w:t>This is the assurance, which, at the very entrance of walking with God, thou mayst have of this love. He who is truth hath said it. And whatever thy heart or satan says, unless thou wilt take it up on this account, thou doest thy endeavour to make him a liar who hath spoken it, 1 John v. 10."</w:t>
      </w:r>
    </w:p>
    <w:p w14:paraId="6885EEA6">
      <w:pPr>
        <w:pStyle w:val="5"/>
        <w:spacing w:before="70"/>
        <w:ind w:right="97" w:firstLine="0"/>
        <w:rPr>
          <w:rFonts w:hint="eastAsia"/>
        </w:rPr>
      </w:pPr>
      <w:r>
        <w:rPr>
          <w:rFonts w:hint="eastAsia"/>
        </w:rPr>
        <w:t>这是确信，在你开始与神同行的入口处，你可能对这爱有这种确信。那位是真理的已经说了。无论你的心或撒但说什么，除非你以此为依据接受它，否则你就是努力使那位已经说了话的成为说谎者，约翰一书五章10节。"</w:t>
      </w:r>
    </w:p>
    <w:p w14:paraId="72ACD9BE">
      <w:pPr>
        <w:pStyle w:val="5"/>
        <w:spacing w:before="70"/>
        <w:ind w:right="97" w:firstLine="0"/>
        <w:rPr>
          <w:rFonts w:hint="eastAsia"/>
        </w:rPr>
      </w:pPr>
    </w:p>
    <w:p w14:paraId="19C090D8">
      <w:pPr>
        <w:pStyle w:val="5"/>
        <w:spacing w:before="70"/>
        <w:ind w:right="97" w:firstLine="0"/>
        <w:rPr>
          <w:rFonts w:hint="eastAsia"/>
        </w:rPr>
      </w:pPr>
      <w:r>
        <w:rPr>
          <w:rFonts w:hint="eastAsia"/>
        </w:rPr>
        <w:t>"I can believe, that God is love to others; for he hath said, He is love. But that he will be so to me, I see no ground of persuasion. There is no cause, no reason in the world why he should have one thought of love or kindness towards me; and therefore I dare not cast myself upon it to hold communion with him in his special love."</w:t>
      </w:r>
    </w:p>
    <w:p w14:paraId="6351305D">
      <w:pPr>
        <w:pStyle w:val="5"/>
        <w:spacing w:before="70"/>
        <w:ind w:right="97" w:firstLine="0"/>
        <w:rPr>
          <w:rFonts w:hint="eastAsia"/>
        </w:rPr>
      </w:pPr>
      <w:r>
        <w:rPr>
          <w:rFonts w:hint="eastAsia"/>
        </w:rPr>
        <w:t>"我可以相信，神对别人是爱；因为祂已经说了，祂是爱。但祂对我也会如此，我看不到有说服力的理由。世界上没有原因，没有理由为什么祂应该对我有一丝爱或善意的想法；因此我不敢将自己投入其中，在祂特殊的爱中与祂相交。"</w:t>
      </w:r>
    </w:p>
    <w:p w14:paraId="51EEF2C7">
      <w:pPr>
        <w:pStyle w:val="5"/>
        <w:spacing w:before="70"/>
        <w:ind w:right="97" w:firstLine="0"/>
        <w:rPr>
          <w:rFonts w:hint="eastAsia"/>
        </w:rPr>
      </w:pPr>
    </w:p>
    <w:p w14:paraId="7B9C3210">
      <w:pPr>
        <w:pStyle w:val="5"/>
        <w:spacing w:before="70"/>
        <w:ind w:right="97" w:firstLine="0"/>
        <w:rPr>
          <w:rFonts w:hint="eastAsia"/>
        </w:rPr>
      </w:pPr>
      <w:r>
        <w:rPr>
          <w:rFonts w:hint="eastAsia"/>
        </w:rPr>
        <w:t>"He hath spoken it as particularly to thee as to any one in the world. With regard to a cause of love, he hath as much to fix it on thee as on any of the children of men; that is, none at all without himself. So that I shall make speedy work with this objection. Never any one from the foundation of the world, who believed such love in the Father, and made returns of love to him again, was deceived. Neither shall any to the world's end be deceived in so doing. Thou art then in this upon a most sure bottom. If thou believest and receivest the Father as love, he will infallibly be so to thee, though others may fall under his severity."</w:t>
      </w:r>
    </w:p>
    <w:p w14:paraId="0136E6DD">
      <w:pPr>
        <w:pStyle w:val="5"/>
        <w:spacing w:before="70"/>
        <w:ind w:right="97" w:firstLine="0"/>
        <w:rPr>
          <w:rFonts w:hint="eastAsia"/>
        </w:rPr>
      </w:pPr>
      <w:r>
        <w:rPr>
          <w:rFonts w:hint="eastAsia"/>
        </w:rPr>
        <w:t>"祂已经对你说得如此特别，就像对世界上任何人一样。关于爱的原因，祂使它固定在你身上的理由与任何人类儿女一样多；也就是说，除了祂自己外，根本没有原因。所以我要迅速处理这个反对意见。从世界的根基以来，任何相信父里面这种爱，并向祂回应爱的人，都没有被欺骗。世界末了之前，任何这样做的人也不会被欺骗。那么，在这一点上，你站在最确定的基础上。如果你相信并接受父为爱，祂必无误地对你如此，尽管其他人可能落在祂的严厉之下。"</w:t>
      </w:r>
    </w:p>
    <w:p w14:paraId="64A7D99B">
      <w:pPr>
        <w:pStyle w:val="5"/>
        <w:spacing w:before="70"/>
        <w:ind w:right="97" w:firstLine="0"/>
        <w:rPr>
          <w:rFonts w:hint="eastAsia"/>
        </w:rPr>
      </w:pPr>
    </w:p>
    <w:p w14:paraId="08335E7B">
      <w:pPr>
        <w:pStyle w:val="5"/>
        <w:spacing w:before="70"/>
        <w:ind w:right="97" w:firstLine="0"/>
        <w:rPr>
          <w:rFonts w:hint="eastAsia"/>
        </w:rPr>
      </w:pPr>
      <w:r>
        <w:rPr>
          <w:rFonts w:hint="eastAsia"/>
        </w:rPr>
        <w:t>"But I cannot find my heart making returns of love unto God. Could I find my soul set upon him, I would then believe his soul delighted in me."</w:t>
      </w:r>
    </w:p>
    <w:p w14:paraId="16EBE067">
      <w:pPr>
        <w:pStyle w:val="5"/>
        <w:spacing w:before="70"/>
        <w:ind w:right="97" w:firstLine="0"/>
        <w:rPr>
          <w:rFonts w:hint="eastAsia"/>
        </w:rPr>
      </w:pPr>
      <w:r>
        <w:rPr>
          <w:rFonts w:hint="eastAsia"/>
        </w:rPr>
        <w:t>"但我发现我的心无法对神回应爱。如果我能发现我的灵魂专注于祂，那时我就会相信祂的灵魂喜悦我。"</w:t>
      </w:r>
    </w:p>
    <w:p w14:paraId="70B5ECCD">
      <w:pPr>
        <w:pStyle w:val="5"/>
        <w:spacing w:before="70"/>
        <w:ind w:right="97" w:firstLine="0"/>
        <w:rPr>
          <w:rFonts w:hint="eastAsia"/>
        </w:rPr>
      </w:pPr>
    </w:p>
    <w:p w14:paraId="1A31DAC0">
      <w:pPr>
        <w:pStyle w:val="5"/>
        <w:spacing w:before="70"/>
        <w:ind w:right="97" w:firstLine="0"/>
        <w:rPr>
          <w:rFonts w:hint="eastAsia"/>
        </w:rPr>
      </w:pPr>
      <w:r>
        <w:rPr>
          <w:rFonts w:hint="eastAsia"/>
        </w:rPr>
        <w:t>"This is the most preposterous course that possibly thy thoughts can pitch upon, a most ready way to rob God of his glory. Herein is love, saith the Holy Spirit, not that we loved God, but that he loved us first. Now thou wouldst invert this order, and say, Herein is love, not that God loved me, but that I love him first. This is to take the glory of God from him, that whereas he loves us without any cause that is in ourselves, and we have all cause in the world to love him; thou wouldst have the contrary, namely, that something should be in thee for which God should love thee, even thy love to him; and that thou shouldst love God before thou knowest any thing lovely in him, namely, whether he love thee or not. This is a course of the flesh's finding out, that will never bring glory to God nor peace to thy own soul. Lay down, then, thy reasonings. Take up the love of the Father upon a pure act of believing; and that will open thy soul to let it out unto the Lord in the communion of love."</w:t>
      </w:r>
    </w:p>
    <w:p w14:paraId="71149499">
      <w:pPr>
        <w:pStyle w:val="5"/>
        <w:spacing w:before="70"/>
        <w:ind w:right="97" w:firstLine="0"/>
        <w:rPr>
          <w:rFonts w:hint="eastAsia"/>
        </w:rPr>
      </w:pPr>
      <w:r>
        <w:rPr>
          <w:rFonts w:hint="eastAsia"/>
        </w:rPr>
        <w:t>"这是你的思想可能达到的最倒行逆施的道路，是剥夺神荣耀的最直接方式。在此是爱，圣灵说，不是我们爱神，而是祂先爱我们。现在你想颠倒这秩序，说，在此是爱，不是神爱我，而是我先爱祂。这是从祂那里夺取神的荣耀，而祂爱我们没有我们自身的任何原因，我们有世界上所有理由爱祂；你想要相反的，即在你里面应该有某些让神爱你的东西，甚至是你对祂的爱；而你应该在知道祂里面有任何可爱之处之前爱神，即祂是否爱你。这是肉体找到的道路，永远不会给神带来荣耀，也不会给你自己的灵魂带来平安。放下，然后，你的推理。通过纯粹的相信行为接受父的爱；那将开启你的灵魂，使它在爱的相交中流向主。"</w:t>
      </w:r>
    </w:p>
    <w:p w14:paraId="15275920">
      <w:pPr>
        <w:pStyle w:val="5"/>
        <w:spacing w:before="70"/>
        <w:ind w:right="97" w:firstLine="0"/>
      </w:pPr>
    </w:p>
    <w:p w14:paraId="760D9DD9">
      <w:pPr>
        <w:pStyle w:val="5"/>
        <w:ind w:left="0" w:right="0" w:firstLine="0"/>
        <w:jc w:val="left"/>
      </w:pPr>
    </w:p>
    <w:p w14:paraId="3E2B0474">
      <w:pPr>
        <w:spacing w:before="0"/>
        <w:ind w:left="288" w:right="1" w:firstLine="0"/>
        <w:jc w:val="center"/>
        <w:rPr>
          <w:b/>
          <w:sz w:val="30"/>
        </w:rPr>
      </w:pPr>
      <w:r>
        <w:rPr>
          <w:b/>
          <w:sz w:val="30"/>
        </w:rPr>
        <w:t>————</w:t>
      </w:r>
      <w:r>
        <w:rPr>
          <w:b/>
          <w:spacing w:val="-10"/>
          <w:sz w:val="30"/>
        </w:rPr>
        <w:t>—</w:t>
      </w:r>
    </w:p>
    <w:p w14:paraId="52E48A1A">
      <w:pPr>
        <w:spacing w:after="0"/>
        <w:jc w:val="center"/>
        <w:rPr>
          <w:b/>
          <w:sz w:val="30"/>
        </w:rPr>
        <w:sectPr>
          <w:pgSz w:w="12240" w:h="15840"/>
          <w:pgMar w:top="1360" w:right="1440" w:bottom="280" w:left="1440" w:header="720" w:footer="720" w:gutter="0"/>
          <w:cols w:space="720" w:num="1"/>
        </w:sectPr>
      </w:pPr>
    </w:p>
    <w:p w14:paraId="643A8F56">
      <w:pPr>
        <w:pStyle w:val="2"/>
        <w:rPr>
          <w:sz w:val="32"/>
          <w:szCs w:val="32"/>
        </w:rPr>
      </w:pPr>
      <w:bookmarkStart w:id="27" w:name="_bookmark129"/>
      <w:bookmarkEnd w:id="27"/>
      <w:r>
        <w:rPr>
          <w:sz w:val="32"/>
          <w:szCs w:val="32"/>
        </w:rPr>
        <w:t xml:space="preserve">LETTER </w:t>
      </w:r>
      <w:r>
        <w:rPr>
          <w:spacing w:val="-5"/>
          <w:sz w:val="32"/>
          <w:szCs w:val="32"/>
        </w:rPr>
        <w:t>XI.</w:t>
      </w:r>
    </w:p>
    <w:p w14:paraId="02FB9CEE">
      <w:pPr>
        <w:pStyle w:val="4"/>
        <w:rPr>
          <w:sz w:val="32"/>
          <w:szCs w:val="32"/>
        </w:rPr>
      </w:pPr>
      <w:r>
        <w:rPr>
          <w:sz w:val="32"/>
          <w:szCs w:val="32"/>
        </w:rPr>
        <w:t xml:space="preserve">Of the Priority of justification to the exercise of </w:t>
      </w:r>
      <w:r>
        <w:rPr>
          <w:spacing w:val="-2"/>
          <w:sz w:val="32"/>
          <w:szCs w:val="32"/>
        </w:rPr>
        <w:t>Evangelical</w:t>
      </w:r>
    </w:p>
    <w:p w14:paraId="5718BDA9">
      <w:pPr>
        <w:spacing w:before="0"/>
        <w:ind w:left="0" w:right="0" w:firstLine="0"/>
        <w:jc w:val="center"/>
        <w:rPr>
          <w:i/>
          <w:sz w:val="32"/>
          <w:szCs w:val="32"/>
        </w:rPr>
      </w:pPr>
      <w:r>
        <w:rPr>
          <w:b/>
          <w:i/>
          <w:spacing w:val="-2"/>
          <w:sz w:val="32"/>
          <w:szCs w:val="32"/>
        </w:rPr>
        <w:t>Repentance</w:t>
      </w:r>
      <w:r>
        <w:rPr>
          <w:i/>
          <w:spacing w:val="-2"/>
          <w:sz w:val="32"/>
          <w:szCs w:val="32"/>
        </w:rPr>
        <w:t>.</w:t>
      </w:r>
    </w:p>
    <w:p w14:paraId="7400A194">
      <w:pPr>
        <w:pStyle w:val="2"/>
        <w:bidi w:val="0"/>
        <w:rPr>
          <w:rFonts w:hint="eastAsia"/>
        </w:rPr>
      </w:pPr>
      <w:r>
        <w:rPr>
          <w:rFonts w:hint="eastAsia"/>
        </w:rPr>
        <w:t># 第十一封信</w:t>
      </w:r>
    </w:p>
    <w:p w14:paraId="108BF21A">
      <w:pPr>
        <w:spacing w:before="0"/>
        <w:ind w:left="99" w:right="97" w:firstLine="287"/>
        <w:jc w:val="both"/>
        <w:rPr>
          <w:rFonts w:hint="eastAsia"/>
          <w:sz w:val="32"/>
          <w:szCs w:val="32"/>
        </w:rPr>
      </w:pPr>
    </w:p>
    <w:p w14:paraId="168D2CC7">
      <w:pPr>
        <w:spacing w:before="0"/>
        <w:ind w:left="99" w:right="97" w:firstLine="287"/>
        <w:jc w:val="both"/>
        <w:rPr>
          <w:rFonts w:hint="eastAsia"/>
          <w:sz w:val="32"/>
          <w:szCs w:val="32"/>
        </w:rPr>
      </w:pPr>
      <w:r>
        <w:rPr>
          <w:rFonts w:hint="eastAsia"/>
          <w:sz w:val="32"/>
          <w:szCs w:val="32"/>
        </w:rPr>
        <w:t>Of the Priority of justification to the exercise of Evangelical Repentance.</w:t>
      </w:r>
    </w:p>
    <w:p w14:paraId="652BEEDD">
      <w:pPr>
        <w:spacing w:before="0"/>
        <w:ind w:left="99" w:right="97" w:firstLine="287"/>
        <w:jc w:val="both"/>
        <w:rPr>
          <w:rFonts w:hint="eastAsia"/>
          <w:sz w:val="32"/>
          <w:szCs w:val="32"/>
        </w:rPr>
      </w:pPr>
      <w:r>
        <w:rPr>
          <w:rFonts w:hint="eastAsia"/>
          <w:sz w:val="32"/>
          <w:szCs w:val="32"/>
        </w:rPr>
        <w:t>论称义先于福音性悔改的实践</w:t>
      </w:r>
    </w:p>
    <w:p w14:paraId="033F81CD">
      <w:pPr>
        <w:spacing w:before="0"/>
        <w:ind w:left="99" w:right="97" w:firstLine="287"/>
        <w:jc w:val="both"/>
        <w:rPr>
          <w:rFonts w:hint="eastAsia"/>
          <w:sz w:val="32"/>
          <w:szCs w:val="32"/>
        </w:rPr>
      </w:pPr>
    </w:p>
    <w:p w14:paraId="726E5875">
      <w:pPr>
        <w:spacing w:before="0"/>
        <w:ind w:left="99" w:right="97" w:firstLine="287"/>
        <w:jc w:val="both"/>
        <w:rPr>
          <w:rFonts w:hint="eastAsia"/>
          <w:sz w:val="32"/>
          <w:szCs w:val="32"/>
        </w:rPr>
      </w:pPr>
      <w:r>
        <w:rPr>
          <w:rFonts w:hint="eastAsia"/>
          <w:sz w:val="32"/>
          <w:szCs w:val="32"/>
        </w:rPr>
        <w:t>Christian Brethren,</w:t>
      </w:r>
    </w:p>
    <w:p w14:paraId="330DA6A7">
      <w:pPr>
        <w:spacing w:before="0"/>
        <w:ind w:left="99" w:right="97" w:firstLine="287"/>
        <w:jc w:val="both"/>
        <w:rPr>
          <w:rFonts w:hint="eastAsia"/>
          <w:sz w:val="32"/>
          <w:szCs w:val="32"/>
        </w:rPr>
      </w:pPr>
      <w:r>
        <w:rPr>
          <w:rFonts w:hint="eastAsia"/>
          <w:sz w:val="32"/>
          <w:szCs w:val="32"/>
        </w:rPr>
        <w:t>基督徒弟兄们，</w:t>
      </w:r>
    </w:p>
    <w:p w14:paraId="5FCA42E2">
      <w:pPr>
        <w:spacing w:before="0"/>
        <w:ind w:left="99" w:right="97" w:firstLine="287"/>
        <w:jc w:val="both"/>
        <w:rPr>
          <w:rFonts w:hint="eastAsia"/>
          <w:sz w:val="32"/>
          <w:szCs w:val="32"/>
        </w:rPr>
      </w:pPr>
    </w:p>
    <w:p w14:paraId="218454BA">
      <w:pPr>
        <w:spacing w:before="0"/>
        <w:ind w:left="99" w:right="97" w:firstLine="287"/>
        <w:jc w:val="both"/>
        <w:rPr>
          <w:rFonts w:hint="eastAsia"/>
          <w:sz w:val="32"/>
          <w:szCs w:val="32"/>
        </w:rPr>
      </w:pPr>
      <w:r>
        <w:rPr>
          <w:rFonts w:hint="eastAsia"/>
          <w:sz w:val="32"/>
          <w:szCs w:val="32"/>
        </w:rPr>
        <w:t>The question, Whether a state of pardon goes before the first exercise of evangelical repentance, has been handled by various writers.</w:t>
      </w:r>
    </w:p>
    <w:p w14:paraId="188A5F81">
      <w:pPr>
        <w:spacing w:before="0"/>
        <w:ind w:left="99" w:right="97" w:firstLine="287"/>
        <w:jc w:val="both"/>
        <w:rPr>
          <w:rFonts w:hint="eastAsia"/>
          <w:sz w:val="32"/>
          <w:szCs w:val="32"/>
        </w:rPr>
      </w:pPr>
      <w:r>
        <w:rPr>
          <w:rFonts w:hint="eastAsia"/>
          <w:sz w:val="32"/>
          <w:szCs w:val="32"/>
        </w:rPr>
        <w:t>称罪得赦免的状态是否先于福音性悔改的首次实践这一问题，已被众多作者探讨。</w:t>
      </w:r>
    </w:p>
    <w:p w14:paraId="76A1A827">
      <w:pPr>
        <w:spacing w:before="0"/>
        <w:ind w:left="99" w:right="97" w:firstLine="287"/>
        <w:jc w:val="both"/>
        <w:rPr>
          <w:rFonts w:hint="eastAsia"/>
          <w:sz w:val="32"/>
          <w:szCs w:val="32"/>
        </w:rPr>
      </w:pPr>
    </w:p>
    <w:p w14:paraId="27EEEF81">
      <w:pPr>
        <w:spacing w:before="0"/>
        <w:ind w:left="99" w:right="97" w:firstLine="287"/>
        <w:jc w:val="both"/>
        <w:rPr>
          <w:rFonts w:hint="eastAsia"/>
          <w:sz w:val="32"/>
          <w:szCs w:val="32"/>
        </w:rPr>
      </w:pPr>
      <w:r>
        <w:rPr>
          <w:rFonts w:hint="eastAsia"/>
          <w:sz w:val="32"/>
          <w:szCs w:val="32"/>
        </w:rPr>
        <w:t>The affirmative side appears to be sufficiently established by the arguments which Mr. Boston has advanced in his Miscellany Questions.</w:t>
      </w:r>
    </w:p>
    <w:p w14:paraId="4C4D6E32">
      <w:pPr>
        <w:spacing w:before="0"/>
        <w:ind w:left="99" w:right="97" w:firstLine="287"/>
        <w:jc w:val="both"/>
        <w:rPr>
          <w:rFonts w:hint="eastAsia"/>
          <w:sz w:val="32"/>
          <w:szCs w:val="32"/>
        </w:rPr>
      </w:pPr>
      <w:r>
        <w:rPr>
          <w:rFonts w:hint="eastAsia"/>
          <w:sz w:val="32"/>
          <w:szCs w:val="32"/>
        </w:rPr>
        <w:t>波士顿先生在其《杂论问题集》中提出的论据，似乎已充分确立了肯定的一面。</w:t>
      </w:r>
    </w:p>
    <w:p w14:paraId="16E4B1BF">
      <w:pPr>
        <w:spacing w:before="0"/>
        <w:ind w:left="99" w:right="97" w:firstLine="287"/>
        <w:jc w:val="both"/>
        <w:rPr>
          <w:rFonts w:hint="eastAsia"/>
          <w:sz w:val="32"/>
          <w:szCs w:val="32"/>
        </w:rPr>
      </w:pPr>
    </w:p>
    <w:p w14:paraId="589A133D">
      <w:pPr>
        <w:spacing w:before="0"/>
        <w:ind w:left="99" w:right="97" w:firstLine="287"/>
        <w:jc w:val="both"/>
        <w:rPr>
          <w:rFonts w:hint="eastAsia"/>
          <w:sz w:val="32"/>
          <w:szCs w:val="32"/>
        </w:rPr>
      </w:pPr>
      <w:r>
        <w:rPr>
          <w:rFonts w:hint="eastAsia"/>
          <w:sz w:val="32"/>
          <w:szCs w:val="32"/>
        </w:rPr>
        <w:t>The design of this letter is to state the same arguments, and to remove some exceptions to them offered by Mr. Bellamy and others.</w:t>
      </w:r>
    </w:p>
    <w:p w14:paraId="18274C88">
      <w:pPr>
        <w:spacing w:before="0"/>
        <w:ind w:left="99" w:right="97" w:firstLine="287"/>
        <w:jc w:val="both"/>
        <w:rPr>
          <w:rFonts w:hint="eastAsia"/>
          <w:sz w:val="32"/>
          <w:szCs w:val="32"/>
        </w:rPr>
      </w:pPr>
      <w:r>
        <w:rPr>
          <w:rFonts w:hint="eastAsia"/>
          <w:sz w:val="32"/>
          <w:szCs w:val="32"/>
        </w:rPr>
        <w:t>本信的目的是陈述这些相同的论据，并回应贝拉米先生等人对这些论据提出的一些异议。</w:t>
      </w:r>
    </w:p>
    <w:p w14:paraId="3BD1BCFB">
      <w:pPr>
        <w:spacing w:before="0"/>
        <w:ind w:left="99" w:right="97" w:firstLine="287"/>
        <w:jc w:val="both"/>
        <w:rPr>
          <w:rFonts w:hint="eastAsia"/>
          <w:sz w:val="32"/>
          <w:szCs w:val="32"/>
        </w:rPr>
      </w:pPr>
    </w:p>
    <w:p w14:paraId="3ACA46E6">
      <w:pPr>
        <w:spacing w:before="0"/>
        <w:ind w:left="99" w:right="97" w:firstLine="287"/>
        <w:jc w:val="both"/>
        <w:rPr>
          <w:rFonts w:hint="eastAsia"/>
          <w:sz w:val="32"/>
          <w:szCs w:val="32"/>
        </w:rPr>
      </w:pPr>
      <w:r>
        <w:rPr>
          <w:rFonts w:hint="eastAsia"/>
          <w:sz w:val="32"/>
          <w:szCs w:val="32"/>
        </w:rPr>
        <w:t>To prevent the misconstruction of our doctrine on this head, the following observations are premised.</w:t>
      </w:r>
    </w:p>
    <w:p w14:paraId="65FCA391">
      <w:pPr>
        <w:spacing w:before="0"/>
        <w:ind w:left="99" w:right="97" w:firstLine="287"/>
        <w:jc w:val="both"/>
        <w:rPr>
          <w:rFonts w:hint="eastAsia"/>
          <w:sz w:val="32"/>
          <w:szCs w:val="32"/>
        </w:rPr>
      </w:pPr>
      <w:r>
        <w:rPr>
          <w:rFonts w:hint="eastAsia"/>
          <w:sz w:val="32"/>
          <w:szCs w:val="32"/>
        </w:rPr>
        <w:t>为防止对我们在这一问题上的教义产生误解，预先提出以下几点观察：</w:t>
      </w:r>
    </w:p>
    <w:p w14:paraId="621B57D2">
      <w:pPr>
        <w:spacing w:before="0"/>
        <w:ind w:left="99" w:right="97" w:firstLine="287"/>
        <w:jc w:val="both"/>
        <w:rPr>
          <w:rFonts w:hint="eastAsia"/>
          <w:sz w:val="32"/>
          <w:szCs w:val="32"/>
        </w:rPr>
      </w:pPr>
    </w:p>
    <w:p w14:paraId="654657F3">
      <w:pPr>
        <w:spacing w:before="0"/>
        <w:ind w:left="99" w:right="97" w:firstLine="287"/>
        <w:jc w:val="both"/>
        <w:rPr>
          <w:rFonts w:hint="eastAsia"/>
          <w:sz w:val="32"/>
          <w:szCs w:val="32"/>
        </w:rPr>
      </w:pPr>
      <w:r>
        <w:rPr>
          <w:rFonts w:hint="eastAsia"/>
          <w:sz w:val="32"/>
          <w:szCs w:val="32"/>
        </w:rPr>
        <w:t>1.We hold, the exercise of repentance to be indispensably necessary, in all who are capable of it, not only as commanded by God, but as a mean, without which none may expect the comfortable enjoyment of communion with God, either here or hereafter.</w:t>
      </w:r>
    </w:p>
    <w:p w14:paraId="7C1B8DD6">
      <w:pPr>
        <w:spacing w:before="0"/>
        <w:ind w:left="99" w:right="97" w:firstLine="287"/>
        <w:jc w:val="both"/>
        <w:rPr>
          <w:rFonts w:hint="eastAsia"/>
          <w:sz w:val="32"/>
          <w:szCs w:val="32"/>
        </w:rPr>
      </w:pPr>
      <w:r>
        <w:rPr>
          <w:rFonts w:hint="eastAsia"/>
          <w:sz w:val="32"/>
          <w:szCs w:val="32"/>
        </w:rPr>
        <w:t>1.我们认为，悔改的操练对所有有能力这样做的人而言是绝对必要的，不仅因为这是神所命令的，也是一种手段，若没有它，任何人都不能期望在今生或来世与神享有舒适的交通。</w:t>
      </w:r>
    </w:p>
    <w:p w14:paraId="73F44EF5">
      <w:pPr>
        <w:spacing w:before="0"/>
        <w:ind w:left="99" w:right="97" w:firstLine="287"/>
        <w:jc w:val="both"/>
        <w:rPr>
          <w:rFonts w:hint="eastAsia"/>
          <w:sz w:val="32"/>
          <w:szCs w:val="32"/>
        </w:rPr>
      </w:pPr>
    </w:p>
    <w:p w14:paraId="64EF4F8C">
      <w:pPr>
        <w:spacing w:before="0"/>
        <w:ind w:left="99" w:right="97" w:firstLine="287"/>
        <w:jc w:val="both"/>
        <w:rPr>
          <w:rFonts w:hint="eastAsia"/>
          <w:sz w:val="32"/>
          <w:szCs w:val="32"/>
        </w:rPr>
      </w:pPr>
      <w:r>
        <w:rPr>
          <w:rFonts w:hint="eastAsia"/>
          <w:sz w:val="32"/>
          <w:szCs w:val="32"/>
        </w:rPr>
        <w:t>2.When we speak of repentance being after justification, we speak of the order of nature, not of the order of time: for no justified person or true believer is impenitent.</w:t>
      </w:r>
    </w:p>
    <w:p w14:paraId="1973AE13">
      <w:pPr>
        <w:spacing w:before="0"/>
        <w:ind w:left="99" w:right="97" w:firstLine="287"/>
        <w:jc w:val="both"/>
        <w:rPr>
          <w:rFonts w:hint="eastAsia"/>
          <w:sz w:val="32"/>
          <w:szCs w:val="32"/>
        </w:rPr>
      </w:pPr>
      <w:r>
        <w:rPr>
          <w:rFonts w:hint="eastAsia"/>
          <w:sz w:val="32"/>
          <w:szCs w:val="32"/>
        </w:rPr>
        <w:t>2.当我们说悔改在称义之后，我们说的是本质上的次序，而非时间上的次序：因为没有任何称义的人或真信徒是不悔改的。</w:t>
      </w:r>
    </w:p>
    <w:p w14:paraId="6A55D537">
      <w:pPr>
        <w:spacing w:before="0"/>
        <w:ind w:left="99" w:right="97" w:firstLine="287"/>
        <w:jc w:val="both"/>
        <w:rPr>
          <w:rFonts w:hint="eastAsia"/>
          <w:sz w:val="32"/>
          <w:szCs w:val="32"/>
        </w:rPr>
      </w:pPr>
    </w:p>
    <w:p w14:paraId="2CDE53AC">
      <w:pPr>
        <w:spacing w:before="0"/>
        <w:ind w:left="99" w:right="97" w:firstLine="287"/>
        <w:jc w:val="both"/>
        <w:rPr>
          <w:rFonts w:hint="eastAsia"/>
          <w:sz w:val="32"/>
          <w:szCs w:val="32"/>
        </w:rPr>
      </w:pPr>
      <w:r>
        <w:rPr>
          <w:rFonts w:hint="eastAsia"/>
          <w:sz w:val="32"/>
          <w:szCs w:val="32"/>
        </w:rPr>
        <w:t>Farther, we speak of the formal exercise of repentance, not of the root of it.</w:t>
      </w:r>
    </w:p>
    <w:p w14:paraId="04694C29">
      <w:pPr>
        <w:spacing w:before="0"/>
        <w:ind w:left="99" w:right="97" w:firstLine="287"/>
        <w:jc w:val="both"/>
        <w:rPr>
          <w:rFonts w:hint="eastAsia"/>
          <w:sz w:val="32"/>
          <w:szCs w:val="32"/>
        </w:rPr>
      </w:pPr>
      <w:r>
        <w:rPr>
          <w:rFonts w:hint="eastAsia"/>
          <w:sz w:val="32"/>
          <w:szCs w:val="32"/>
        </w:rPr>
        <w:t>此外，我们谈论的是悔改的正式操练，而非其根源。</w:t>
      </w:r>
    </w:p>
    <w:p w14:paraId="378BE559">
      <w:pPr>
        <w:spacing w:before="0"/>
        <w:ind w:left="99" w:right="97" w:firstLine="287"/>
        <w:jc w:val="both"/>
        <w:rPr>
          <w:rFonts w:hint="eastAsia"/>
          <w:sz w:val="32"/>
          <w:szCs w:val="32"/>
        </w:rPr>
      </w:pPr>
    </w:p>
    <w:p w14:paraId="2498DEE2">
      <w:pPr>
        <w:spacing w:before="0"/>
        <w:ind w:left="99" w:right="97" w:firstLine="287"/>
        <w:jc w:val="both"/>
        <w:rPr>
          <w:rFonts w:hint="eastAsia"/>
          <w:sz w:val="32"/>
          <w:szCs w:val="32"/>
        </w:rPr>
      </w:pPr>
      <w:r>
        <w:rPr>
          <w:rFonts w:hint="eastAsia"/>
          <w:sz w:val="32"/>
          <w:szCs w:val="32"/>
        </w:rPr>
        <w:t>The root of repentance, being nothing else but the principle of spiritual life infused in regeneration, is the same with the root of all the other graces: in this respect, no one of these graces can be said to be either before or after another.</w:t>
      </w:r>
    </w:p>
    <w:p w14:paraId="6FA52F2F">
      <w:pPr>
        <w:spacing w:before="0"/>
        <w:ind w:left="99" w:right="97" w:firstLine="287"/>
        <w:jc w:val="both"/>
        <w:rPr>
          <w:rFonts w:hint="eastAsia"/>
          <w:sz w:val="32"/>
          <w:szCs w:val="32"/>
        </w:rPr>
      </w:pPr>
      <w:r>
        <w:rPr>
          <w:rFonts w:hint="eastAsia"/>
          <w:sz w:val="32"/>
          <w:szCs w:val="32"/>
        </w:rPr>
        <w:t>悔改的根源，不过是在重生中注入的属灵生命原则，与所有其他恩典的根源相同：在这方面，这些恩典中没有任何一种可以说是在另一种之前或之后的。</w:t>
      </w:r>
    </w:p>
    <w:p w14:paraId="30464791">
      <w:pPr>
        <w:spacing w:before="0"/>
        <w:ind w:left="99" w:right="97" w:firstLine="287"/>
        <w:jc w:val="both"/>
        <w:rPr>
          <w:rFonts w:hint="eastAsia"/>
          <w:sz w:val="32"/>
          <w:szCs w:val="32"/>
        </w:rPr>
      </w:pPr>
    </w:p>
    <w:p w14:paraId="4FEF5712">
      <w:pPr>
        <w:spacing w:before="0"/>
        <w:ind w:left="99" w:right="97" w:firstLine="287"/>
        <w:jc w:val="both"/>
        <w:rPr>
          <w:rFonts w:hint="eastAsia"/>
          <w:sz w:val="32"/>
          <w:szCs w:val="32"/>
        </w:rPr>
      </w:pPr>
      <w:r>
        <w:rPr>
          <w:rFonts w:hint="eastAsia"/>
          <w:sz w:val="32"/>
          <w:szCs w:val="32"/>
        </w:rPr>
        <w:t>3.Repentance is either legal or evangelical. Legal repentance is a sorrow for sin and some forsaking of it, proceeding only from a fear of the judgment of God denounced in his law.</w:t>
      </w:r>
    </w:p>
    <w:p w14:paraId="5C1AFCD5">
      <w:pPr>
        <w:spacing w:before="0"/>
        <w:ind w:left="99" w:right="97" w:firstLine="287"/>
        <w:jc w:val="both"/>
        <w:rPr>
          <w:rFonts w:hint="eastAsia"/>
          <w:sz w:val="32"/>
          <w:szCs w:val="32"/>
        </w:rPr>
      </w:pPr>
      <w:r>
        <w:rPr>
          <w:rFonts w:hint="eastAsia"/>
          <w:sz w:val="32"/>
          <w:szCs w:val="32"/>
        </w:rPr>
        <w:t>3.悔改可分为律法性的或福音性的。律法性悔改是对罪的忧伤和某种程度的弃绝，仅仅源于对神在祂律法中宣告的审判的惧怕。</w:t>
      </w:r>
    </w:p>
    <w:p w14:paraId="3B2DD17A">
      <w:pPr>
        <w:spacing w:before="0"/>
        <w:ind w:left="99" w:right="97" w:firstLine="287"/>
        <w:jc w:val="both"/>
        <w:rPr>
          <w:rFonts w:hint="eastAsia"/>
          <w:sz w:val="32"/>
          <w:szCs w:val="32"/>
        </w:rPr>
      </w:pPr>
    </w:p>
    <w:p w14:paraId="492C500E">
      <w:pPr>
        <w:spacing w:before="0"/>
        <w:ind w:left="99" w:right="97" w:firstLine="287"/>
        <w:jc w:val="both"/>
        <w:rPr>
          <w:rFonts w:hint="eastAsia"/>
          <w:sz w:val="32"/>
          <w:szCs w:val="32"/>
        </w:rPr>
      </w:pPr>
      <w:r>
        <w:rPr>
          <w:rFonts w:hint="eastAsia"/>
          <w:sz w:val="32"/>
          <w:szCs w:val="32"/>
        </w:rPr>
        <w:t>Evangelical repentance is a godly sorrow for sin and a thorough renunciation of it, proceeding from faith's apprehension of the pardoning mercy of God in Christ, as revealed in the gospel; an apprehension which implies not only some general and slight taste of the gospel, but a rooted and firm dependance on it.</w:t>
      </w:r>
    </w:p>
    <w:p w14:paraId="5DF8A087">
      <w:pPr>
        <w:spacing w:before="0"/>
        <w:ind w:left="99" w:right="97" w:firstLine="287"/>
        <w:jc w:val="both"/>
        <w:rPr>
          <w:rFonts w:hint="eastAsia"/>
          <w:sz w:val="32"/>
          <w:szCs w:val="32"/>
        </w:rPr>
      </w:pPr>
      <w:r>
        <w:rPr>
          <w:rFonts w:hint="eastAsia"/>
          <w:sz w:val="32"/>
          <w:szCs w:val="32"/>
        </w:rPr>
        <w:t>福音性悔改是对罪的敬虔忧伤和彻底弃绝，源于信心对福音中所启示的神在基督里赦罪怜悯的领悟；这种领悟不仅仅包含对福音的一般性和肤浅的品尝，而是对它的根深蒂固和坚定依靠。</w:t>
      </w:r>
    </w:p>
    <w:p w14:paraId="16CA1920">
      <w:pPr>
        <w:spacing w:before="0"/>
        <w:ind w:left="99" w:right="97" w:firstLine="287"/>
        <w:jc w:val="both"/>
        <w:rPr>
          <w:rFonts w:hint="eastAsia"/>
          <w:sz w:val="32"/>
          <w:szCs w:val="32"/>
        </w:rPr>
      </w:pPr>
    </w:p>
    <w:p w14:paraId="7D2424B0">
      <w:pPr>
        <w:spacing w:before="0"/>
        <w:ind w:left="99" w:right="97" w:firstLine="287"/>
        <w:jc w:val="both"/>
        <w:rPr>
          <w:rFonts w:hint="eastAsia"/>
          <w:sz w:val="32"/>
          <w:szCs w:val="32"/>
        </w:rPr>
      </w:pPr>
      <w:r>
        <w:rPr>
          <w:rFonts w:hint="eastAsia"/>
          <w:sz w:val="32"/>
          <w:szCs w:val="32"/>
        </w:rPr>
        <w:t>It is granted, that there is a legal repentance before justification, but not an evangelical.</w:t>
      </w:r>
    </w:p>
    <w:p w14:paraId="0AF32409">
      <w:pPr>
        <w:spacing w:before="0"/>
        <w:ind w:left="99" w:right="97" w:firstLine="287"/>
        <w:jc w:val="both"/>
        <w:rPr>
          <w:rFonts w:hint="eastAsia"/>
          <w:sz w:val="32"/>
          <w:szCs w:val="32"/>
        </w:rPr>
      </w:pPr>
      <w:r>
        <w:rPr>
          <w:rFonts w:hint="eastAsia"/>
          <w:sz w:val="32"/>
          <w:szCs w:val="32"/>
        </w:rPr>
        <w:t>我们承认，在称义之前有律法性悔改，但没有福音性悔改。</w:t>
      </w:r>
    </w:p>
    <w:p w14:paraId="6F2F9E85">
      <w:pPr>
        <w:spacing w:before="0"/>
        <w:ind w:left="99" w:right="97" w:firstLine="287"/>
        <w:jc w:val="both"/>
        <w:rPr>
          <w:rFonts w:hint="eastAsia"/>
          <w:sz w:val="32"/>
          <w:szCs w:val="32"/>
        </w:rPr>
      </w:pPr>
    </w:p>
    <w:p w14:paraId="79939162">
      <w:pPr>
        <w:spacing w:before="0"/>
        <w:ind w:left="99" w:right="97" w:firstLine="287"/>
        <w:jc w:val="both"/>
        <w:rPr>
          <w:rFonts w:hint="eastAsia"/>
          <w:sz w:val="32"/>
          <w:szCs w:val="32"/>
        </w:rPr>
      </w:pPr>
      <w:r>
        <w:rPr>
          <w:rFonts w:hint="eastAsia"/>
          <w:sz w:val="32"/>
          <w:szCs w:val="32"/>
        </w:rPr>
        <w:t>4.When God is said to forgive the sin of his people, it is to be understood, first, of the act of his free grace in bringing them into an unalterable state of actual justification, Coloss. ii. 13.</w:t>
      </w:r>
    </w:p>
    <w:p w14:paraId="6135A613">
      <w:pPr>
        <w:spacing w:before="0"/>
        <w:ind w:left="99" w:right="97" w:firstLine="287"/>
        <w:jc w:val="both"/>
        <w:rPr>
          <w:rFonts w:hint="eastAsia"/>
          <w:sz w:val="32"/>
          <w:szCs w:val="32"/>
        </w:rPr>
      </w:pPr>
      <w:r>
        <w:rPr>
          <w:rFonts w:hint="eastAsia"/>
          <w:sz w:val="32"/>
          <w:szCs w:val="32"/>
        </w:rPr>
        <w:t>4.当说神赦免祂子民的罪时，首先，这是指祂自由恩典的行动，使他们进入不可改变的实际称义状态，歌罗西书二章13节。</w:t>
      </w:r>
    </w:p>
    <w:p w14:paraId="1499F340">
      <w:pPr>
        <w:spacing w:before="0"/>
        <w:ind w:left="99" w:right="97" w:firstLine="287"/>
        <w:jc w:val="both"/>
        <w:rPr>
          <w:rFonts w:hint="eastAsia"/>
          <w:sz w:val="32"/>
          <w:szCs w:val="32"/>
        </w:rPr>
      </w:pPr>
    </w:p>
    <w:p w14:paraId="3F81567F">
      <w:pPr>
        <w:spacing w:before="0"/>
        <w:ind w:left="99" w:right="97" w:firstLine="287"/>
        <w:jc w:val="both"/>
        <w:rPr>
          <w:rFonts w:hint="eastAsia"/>
          <w:sz w:val="32"/>
          <w:szCs w:val="32"/>
        </w:rPr>
      </w:pPr>
      <w:r>
        <w:rPr>
          <w:rFonts w:hint="eastAsia"/>
          <w:sz w:val="32"/>
          <w:szCs w:val="32"/>
        </w:rPr>
        <w:t>Secondly, of the removal of rods, with which they have been visited, in the way of fatherly correction, 2 Chron. vi. 25.</w:t>
      </w:r>
    </w:p>
    <w:p w14:paraId="4504A4D1">
      <w:pPr>
        <w:spacing w:before="0"/>
        <w:ind w:left="99" w:right="97" w:firstLine="287"/>
        <w:jc w:val="both"/>
        <w:rPr>
          <w:rFonts w:hint="eastAsia"/>
          <w:sz w:val="32"/>
          <w:szCs w:val="32"/>
        </w:rPr>
      </w:pPr>
      <w:r>
        <w:rPr>
          <w:rFonts w:hint="eastAsia"/>
          <w:sz w:val="32"/>
          <w:szCs w:val="32"/>
        </w:rPr>
        <w:t>其次，这是指除去他们因父亲般管教而遭受的杖责，历代志下六章25节。</w:t>
      </w:r>
    </w:p>
    <w:p w14:paraId="62296C26">
      <w:pPr>
        <w:spacing w:before="0"/>
        <w:ind w:left="99" w:right="97" w:firstLine="287"/>
        <w:jc w:val="both"/>
        <w:rPr>
          <w:rFonts w:hint="eastAsia"/>
          <w:sz w:val="32"/>
          <w:szCs w:val="32"/>
        </w:rPr>
      </w:pPr>
    </w:p>
    <w:p w14:paraId="69E3B0B4">
      <w:pPr>
        <w:spacing w:before="0"/>
        <w:ind w:left="99" w:right="97" w:firstLine="287"/>
        <w:jc w:val="both"/>
        <w:rPr>
          <w:rFonts w:hint="eastAsia"/>
          <w:sz w:val="32"/>
          <w:szCs w:val="32"/>
        </w:rPr>
      </w:pPr>
      <w:r>
        <w:rPr>
          <w:rFonts w:hint="eastAsia"/>
          <w:sz w:val="32"/>
          <w:szCs w:val="32"/>
        </w:rPr>
        <w:t>Thirdly, of the intimations and comfortable sense, which the Lord affords them of their justified state, Psal. xxxii. 5.</w:t>
      </w:r>
    </w:p>
    <w:p w14:paraId="3817C813">
      <w:pPr>
        <w:spacing w:before="0"/>
        <w:ind w:left="99" w:right="97" w:firstLine="287"/>
        <w:jc w:val="both"/>
        <w:rPr>
          <w:rFonts w:hint="eastAsia"/>
          <w:sz w:val="32"/>
          <w:szCs w:val="32"/>
        </w:rPr>
      </w:pPr>
      <w:r>
        <w:rPr>
          <w:rFonts w:hint="eastAsia"/>
          <w:sz w:val="32"/>
          <w:szCs w:val="32"/>
        </w:rPr>
        <w:t>第三，这是指主赐给他们关于他们称义状态的亲密暗示和舒适感受，诗篇三十二篇5节。</w:t>
      </w:r>
    </w:p>
    <w:p w14:paraId="144E0C20">
      <w:pPr>
        <w:spacing w:before="0"/>
        <w:ind w:left="99" w:right="97" w:firstLine="287"/>
        <w:jc w:val="both"/>
        <w:rPr>
          <w:rFonts w:hint="eastAsia"/>
          <w:sz w:val="32"/>
          <w:szCs w:val="32"/>
        </w:rPr>
      </w:pPr>
    </w:p>
    <w:p w14:paraId="057FE4E6">
      <w:pPr>
        <w:spacing w:before="0"/>
        <w:ind w:left="99" w:right="97" w:firstLine="287"/>
        <w:jc w:val="both"/>
        <w:rPr>
          <w:rFonts w:hint="eastAsia"/>
          <w:sz w:val="32"/>
          <w:szCs w:val="32"/>
        </w:rPr>
      </w:pPr>
      <w:r>
        <w:rPr>
          <w:rFonts w:hint="eastAsia"/>
          <w:sz w:val="32"/>
          <w:szCs w:val="32"/>
        </w:rPr>
        <w:t>It is granted, that the exercise of evangelical repentance is before the forgiveness of sin, in the second and third senses, but not in the first.</w:t>
      </w:r>
    </w:p>
    <w:p w14:paraId="78E2C19B">
      <w:pPr>
        <w:spacing w:before="0"/>
        <w:ind w:left="99" w:right="97" w:firstLine="287"/>
        <w:jc w:val="both"/>
        <w:rPr>
          <w:rFonts w:hint="eastAsia"/>
          <w:sz w:val="32"/>
          <w:szCs w:val="32"/>
        </w:rPr>
      </w:pPr>
      <w:r>
        <w:rPr>
          <w:rFonts w:hint="eastAsia"/>
          <w:sz w:val="32"/>
          <w:szCs w:val="32"/>
        </w:rPr>
        <w:t>我们承认，福音性悔改的操练在第二和第三种意义上的罪得赦免之前，但在第一种意义上则不然。</w:t>
      </w:r>
    </w:p>
    <w:p w14:paraId="6C71F013">
      <w:pPr>
        <w:spacing w:before="0"/>
        <w:ind w:left="99" w:right="97" w:firstLine="287"/>
        <w:jc w:val="both"/>
        <w:rPr>
          <w:rFonts w:hint="eastAsia"/>
          <w:sz w:val="32"/>
          <w:szCs w:val="32"/>
        </w:rPr>
      </w:pPr>
    </w:p>
    <w:p w14:paraId="25B58230">
      <w:pPr>
        <w:spacing w:before="0"/>
        <w:ind w:left="99" w:right="97" w:firstLine="287"/>
        <w:jc w:val="both"/>
        <w:rPr>
          <w:rFonts w:hint="eastAsia"/>
          <w:sz w:val="32"/>
          <w:szCs w:val="32"/>
        </w:rPr>
      </w:pPr>
      <w:r>
        <w:rPr>
          <w:rFonts w:hint="eastAsia"/>
          <w:sz w:val="32"/>
          <w:szCs w:val="32"/>
        </w:rPr>
        <w:t>Our doctrine on this head being understood according to these observations, we proceed to the proof of it in the following arguments.</w:t>
      </w:r>
    </w:p>
    <w:p w14:paraId="216E288D">
      <w:pPr>
        <w:spacing w:before="0"/>
        <w:ind w:left="99" w:right="97" w:firstLine="287"/>
        <w:jc w:val="both"/>
        <w:rPr>
          <w:rFonts w:hint="eastAsia"/>
          <w:sz w:val="32"/>
          <w:szCs w:val="32"/>
        </w:rPr>
      </w:pPr>
      <w:r>
        <w:rPr>
          <w:rFonts w:hint="eastAsia"/>
          <w:sz w:val="32"/>
          <w:szCs w:val="32"/>
        </w:rPr>
        <w:t>根据这些观察理解了我们在这一问题上的教义后，我们继续通过以下论据来证明它。</w:t>
      </w:r>
    </w:p>
    <w:p w14:paraId="670CF6C9">
      <w:pPr>
        <w:spacing w:before="0"/>
        <w:ind w:left="99" w:right="97" w:firstLine="287"/>
        <w:jc w:val="both"/>
        <w:rPr>
          <w:rFonts w:hint="eastAsia"/>
          <w:sz w:val="32"/>
          <w:szCs w:val="32"/>
        </w:rPr>
      </w:pPr>
    </w:p>
    <w:p w14:paraId="0C6A8540">
      <w:pPr>
        <w:spacing w:before="0"/>
        <w:ind w:left="99" w:right="97" w:firstLine="287"/>
        <w:jc w:val="both"/>
        <w:rPr>
          <w:rFonts w:hint="eastAsia"/>
          <w:sz w:val="32"/>
          <w:szCs w:val="32"/>
        </w:rPr>
      </w:pPr>
      <w:r>
        <w:rPr>
          <w:rFonts w:hint="eastAsia"/>
          <w:sz w:val="32"/>
          <w:szCs w:val="32"/>
        </w:rPr>
        <w:t>I.The actual exercise of evangelical repentance does not go before our state of justification in the sight of God; because there is no acceptable performance of good works before the attainment of that privilege.</w:t>
      </w:r>
    </w:p>
    <w:p w14:paraId="6425672C">
      <w:pPr>
        <w:spacing w:before="0"/>
        <w:ind w:left="99" w:right="97" w:firstLine="287"/>
        <w:jc w:val="both"/>
        <w:rPr>
          <w:rFonts w:hint="eastAsia"/>
          <w:sz w:val="32"/>
          <w:szCs w:val="32"/>
        </w:rPr>
      </w:pPr>
      <w:r>
        <w:rPr>
          <w:rFonts w:hint="eastAsia"/>
          <w:sz w:val="32"/>
          <w:szCs w:val="32"/>
        </w:rPr>
        <w:t>I.福音性悔改的实际操练不先于我们在神面前的称义状态；因为在获得那特权之前，没有可蒙悦纳的善行表现。</w:t>
      </w:r>
    </w:p>
    <w:p w14:paraId="19A2BCBD">
      <w:pPr>
        <w:spacing w:before="0"/>
        <w:ind w:left="99" w:right="97" w:firstLine="287"/>
        <w:jc w:val="both"/>
        <w:rPr>
          <w:rFonts w:hint="eastAsia"/>
          <w:sz w:val="32"/>
          <w:szCs w:val="32"/>
        </w:rPr>
      </w:pPr>
    </w:p>
    <w:p w14:paraId="4A063D5A">
      <w:pPr>
        <w:spacing w:before="0"/>
        <w:ind w:left="99" w:right="97" w:firstLine="287"/>
        <w:jc w:val="both"/>
        <w:rPr>
          <w:rFonts w:hint="eastAsia"/>
          <w:sz w:val="32"/>
          <w:szCs w:val="32"/>
        </w:rPr>
      </w:pPr>
      <w:r>
        <w:rPr>
          <w:rFonts w:hint="eastAsia"/>
          <w:sz w:val="32"/>
          <w:szCs w:val="32"/>
        </w:rPr>
        <w:t>The force of this argument lies in the evidence of two positions, which are, That the exercise of evangelical repentance is a good work, and That good works do not go before, but follow justification.</w:t>
      </w:r>
    </w:p>
    <w:p w14:paraId="66A9F625">
      <w:pPr>
        <w:spacing w:before="0"/>
        <w:ind w:left="99" w:right="97" w:firstLine="287"/>
        <w:jc w:val="both"/>
        <w:rPr>
          <w:rFonts w:hint="eastAsia"/>
          <w:sz w:val="32"/>
          <w:szCs w:val="32"/>
        </w:rPr>
      </w:pPr>
      <w:r>
        <w:rPr>
          <w:rFonts w:hint="eastAsia"/>
          <w:sz w:val="32"/>
          <w:szCs w:val="32"/>
        </w:rPr>
        <w:t>这一论据的力量在于两个立场的证据，即福音性悔改的操练是一种善行，以及善行不先于称义，而是跟随称义。</w:t>
      </w:r>
    </w:p>
    <w:p w14:paraId="2484F358">
      <w:pPr>
        <w:spacing w:before="0"/>
        <w:ind w:left="99" w:right="97" w:firstLine="287"/>
        <w:jc w:val="both"/>
        <w:rPr>
          <w:rFonts w:hint="eastAsia"/>
          <w:sz w:val="32"/>
          <w:szCs w:val="32"/>
        </w:rPr>
      </w:pPr>
    </w:p>
    <w:p w14:paraId="27FA5AA1">
      <w:pPr>
        <w:spacing w:before="0"/>
        <w:ind w:left="99" w:right="97" w:firstLine="287"/>
        <w:jc w:val="both"/>
        <w:rPr>
          <w:rFonts w:hint="eastAsia"/>
          <w:sz w:val="32"/>
          <w:szCs w:val="32"/>
        </w:rPr>
      </w:pPr>
      <w:r>
        <w:rPr>
          <w:rFonts w:hint="eastAsia"/>
          <w:sz w:val="32"/>
          <w:szCs w:val="32"/>
        </w:rPr>
        <w:t>As to the first position, That the exercise of evangelical repentance is a good work, it is too evident to need much illustration.</w:t>
      </w:r>
    </w:p>
    <w:p w14:paraId="2F58F9B2">
      <w:pPr>
        <w:spacing w:before="0"/>
        <w:ind w:left="99" w:right="97" w:firstLine="287"/>
        <w:jc w:val="both"/>
        <w:rPr>
          <w:rFonts w:hint="eastAsia"/>
          <w:sz w:val="32"/>
          <w:szCs w:val="32"/>
        </w:rPr>
      </w:pPr>
      <w:r>
        <w:rPr>
          <w:rFonts w:hint="eastAsia"/>
          <w:sz w:val="32"/>
          <w:szCs w:val="32"/>
        </w:rPr>
        <w:t>关于第一个立场，即福音性悔改的操练是一种善行，这一点太明显，无需多加阐述。</w:t>
      </w:r>
    </w:p>
    <w:p w14:paraId="547DFE80">
      <w:pPr>
        <w:spacing w:before="0"/>
        <w:ind w:left="99" w:right="97" w:firstLine="287"/>
        <w:jc w:val="both"/>
        <w:rPr>
          <w:rFonts w:hint="eastAsia"/>
          <w:sz w:val="32"/>
          <w:szCs w:val="32"/>
        </w:rPr>
      </w:pPr>
    </w:p>
    <w:p w14:paraId="157E7A53">
      <w:pPr>
        <w:spacing w:before="0"/>
        <w:ind w:left="99" w:right="97" w:firstLine="287"/>
        <w:jc w:val="both"/>
        <w:rPr>
          <w:rFonts w:hint="eastAsia"/>
          <w:sz w:val="32"/>
          <w:szCs w:val="32"/>
        </w:rPr>
      </w:pPr>
      <w:r>
        <w:rPr>
          <w:rFonts w:hint="eastAsia"/>
          <w:sz w:val="32"/>
          <w:szCs w:val="32"/>
        </w:rPr>
        <w:t>The scriptural definition of a good work undoubtedly agrees to it; which definition is, something commanded in the word of God, done in faith, and having the glory of God for its chief end; Heb. xiii. 21.</w:t>
      </w:r>
    </w:p>
    <w:p w14:paraId="649EB7C3">
      <w:pPr>
        <w:spacing w:before="0"/>
        <w:ind w:left="99" w:right="97" w:firstLine="287"/>
        <w:jc w:val="both"/>
        <w:rPr>
          <w:rFonts w:hint="eastAsia"/>
          <w:sz w:val="32"/>
          <w:szCs w:val="32"/>
        </w:rPr>
      </w:pPr>
      <w:r>
        <w:rPr>
          <w:rFonts w:hint="eastAsia"/>
          <w:sz w:val="32"/>
          <w:szCs w:val="32"/>
        </w:rPr>
        <w:t>圣经对善行的定义无疑与之相符；这一定义是：按照神话语的命令，凭信心而行，并以神的荣耀为主要目的的事；希伯来书十三章21节。</w:t>
      </w:r>
    </w:p>
    <w:p w14:paraId="1FD4A6E3">
      <w:pPr>
        <w:spacing w:before="0"/>
        <w:ind w:left="99" w:right="97" w:firstLine="287"/>
        <w:jc w:val="both"/>
        <w:rPr>
          <w:rFonts w:hint="eastAsia"/>
          <w:sz w:val="32"/>
          <w:szCs w:val="32"/>
        </w:rPr>
      </w:pPr>
    </w:p>
    <w:p w14:paraId="2A9AEA2D">
      <w:pPr>
        <w:spacing w:before="0"/>
        <w:ind w:left="99" w:right="97" w:firstLine="287"/>
        <w:jc w:val="both"/>
        <w:rPr>
          <w:rFonts w:hint="eastAsia"/>
          <w:sz w:val="32"/>
          <w:szCs w:val="32"/>
        </w:rPr>
      </w:pPr>
      <w:r>
        <w:rPr>
          <w:rFonts w:hint="eastAsia"/>
          <w:sz w:val="32"/>
          <w:szCs w:val="32"/>
        </w:rPr>
        <w:t>May the God of peace—make you perfect in every good work, to do his will.</w:t>
      </w:r>
    </w:p>
    <w:p w14:paraId="38CF1FEA">
      <w:pPr>
        <w:spacing w:before="0"/>
        <w:ind w:left="99" w:right="97" w:firstLine="287"/>
        <w:jc w:val="both"/>
        <w:rPr>
          <w:rFonts w:hint="eastAsia"/>
          <w:sz w:val="32"/>
          <w:szCs w:val="32"/>
        </w:rPr>
      </w:pPr>
      <w:r>
        <w:rPr>
          <w:rFonts w:hint="eastAsia"/>
          <w:sz w:val="32"/>
          <w:szCs w:val="32"/>
        </w:rPr>
        <w:t>愿平安的神使你们在各样善工上完全，以遵行祂的旨意。</w:t>
      </w:r>
    </w:p>
    <w:p w14:paraId="27C5B473">
      <w:pPr>
        <w:spacing w:before="0"/>
        <w:ind w:left="99" w:right="97" w:firstLine="287"/>
        <w:jc w:val="both"/>
        <w:rPr>
          <w:rFonts w:hint="eastAsia"/>
          <w:sz w:val="32"/>
          <w:szCs w:val="32"/>
        </w:rPr>
      </w:pPr>
    </w:p>
    <w:p w14:paraId="71584106">
      <w:pPr>
        <w:spacing w:before="0"/>
        <w:ind w:left="99" w:right="97" w:firstLine="287"/>
        <w:jc w:val="both"/>
        <w:rPr>
          <w:rFonts w:hint="eastAsia"/>
          <w:sz w:val="32"/>
          <w:szCs w:val="32"/>
        </w:rPr>
      </w:pPr>
      <w:r>
        <w:rPr>
          <w:rFonts w:hint="eastAsia"/>
          <w:sz w:val="32"/>
          <w:szCs w:val="32"/>
        </w:rPr>
        <w:t>Matth. xv. 9. In vain do they worship me teaching for doctrines the commandments of men.</w:t>
      </w:r>
    </w:p>
    <w:p w14:paraId="6F347CFF">
      <w:pPr>
        <w:spacing w:before="0"/>
        <w:ind w:left="99" w:right="97" w:firstLine="287"/>
        <w:jc w:val="both"/>
        <w:rPr>
          <w:rFonts w:hint="eastAsia"/>
          <w:sz w:val="32"/>
          <w:szCs w:val="32"/>
        </w:rPr>
      </w:pPr>
      <w:r>
        <w:rPr>
          <w:rFonts w:hint="eastAsia"/>
          <w:sz w:val="32"/>
          <w:szCs w:val="32"/>
        </w:rPr>
        <w:t>马太福音十五章9节，他们将人的吩咐当作道理教导人，所以拜我也是枉然。</w:t>
      </w:r>
    </w:p>
    <w:p w14:paraId="09CEE281">
      <w:pPr>
        <w:spacing w:before="0"/>
        <w:ind w:left="99" w:right="97" w:firstLine="287"/>
        <w:jc w:val="both"/>
        <w:rPr>
          <w:rFonts w:hint="eastAsia"/>
          <w:sz w:val="32"/>
          <w:szCs w:val="32"/>
        </w:rPr>
      </w:pPr>
    </w:p>
    <w:p w14:paraId="3BAF82AA">
      <w:pPr>
        <w:spacing w:before="0"/>
        <w:ind w:left="99" w:right="97" w:firstLine="287"/>
        <w:jc w:val="both"/>
        <w:rPr>
          <w:rFonts w:hint="eastAsia"/>
          <w:sz w:val="32"/>
          <w:szCs w:val="32"/>
        </w:rPr>
      </w:pPr>
      <w:r>
        <w:rPr>
          <w:rFonts w:hint="eastAsia"/>
          <w:sz w:val="32"/>
          <w:szCs w:val="32"/>
        </w:rPr>
        <w:t>Rom. xiv. 23. Whatsoever is not of faith is sin.</w:t>
      </w:r>
    </w:p>
    <w:p w14:paraId="04C09CBD">
      <w:pPr>
        <w:spacing w:before="0"/>
        <w:ind w:left="99" w:right="97" w:firstLine="287"/>
        <w:jc w:val="both"/>
        <w:rPr>
          <w:rFonts w:hint="eastAsia"/>
          <w:sz w:val="32"/>
          <w:szCs w:val="32"/>
        </w:rPr>
      </w:pPr>
      <w:r>
        <w:rPr>
          <w:rFonts w:hint="eastAsia"/>
          <w:sz w:val="32"/>
          <w:szCs w:val="32"/>
        </w:rPr>
        <w:t>罗马书十四章23节，凡不出于信心的都是罪。</w:t>
      </w:r>
    </w:p>
    <w:p w14:paraId="5760C292">
      <w:pPr>
        <w:spacing w:before="0"/>
        <w:ind w:left="99" w:right="97" w:firstLine="287"/>
        <w:jc w:val="both"/>
        <w:rPr>
          <w:rFonts w:hint="eastAsia"/>
          <w:sz w:val="32"/>
          <w:szCs w:val="32"/>
        </w:rPr>
      </w:pPr>
    </w:p>
    <w:p w14:paraId="00C6F62A">
      <w:pPr>
        <w:spacing w:before="0"/>
        <w:ind w:left="99" w:right="97" w:firstLine="287"/>
        <w:jc w:val="both"/>
        <w:rPr>
          <w:rFonts w:hint="eastAsia"/>
          <w:sz w:val="32"/>
          <w:szCs w:val="32"/>
        </w:rPr>
      </w:pPr>
      <w:r>
        <w:rPr>
          <w:rFonts w:hint="eastAsia"/>
          <w:sz w:val="32"/>
          <w:szCs w:val="32"/>
        </w:rPr>
        <w:t>Heb. xi. 6. Without faith it is impossible to please God.</w:t>
      </w:r>
    </w:p>
    <w:p w14:paraId="77902A41">
      <w:pPr>
        <w:spacing w:before="0"/>
        <w:ind w:left="99" w:right="97" w:firstLine="287"/>
        <w:jc w:val="both"/>
        <w:rPr>
          <w:rFonts w:hint="eastAsia"/>
          <w:sz w:val="32"/>
          <w:szCs w:val="32"/>
        </w:rPr>
      </w:pPr>
      <w:r>
        <w:rPr>
          <w:rFonts w:hint="eastAsia"/>
          <w:sz w:val="32"/>
          <w:szCs w:val="32"/>
        </w:rPr>
        <w:t>希伯来书十一章6节，人非有信，就不能得神的喜悦。</w:t>
      </w:r>
    </w:p>
    <w:p w14:paraId="38AE22D6">
      <w:pPr>
        <w:spacing w:before="0"/>
        <w:ind w:left="99" w:right="97" w:firstLine="287"/>
        <w:jc w:val="both"/>
        <w:rPr>
          <w:rFonts w:hint="eastAsia"/>
          <w:sz w:val="32"/>
          <w:szCs w:val="32"/>
        </w:rPr>
      </w:pPr>
    </w:p>
    <w:p w14:paraId="6D35CDA5">
      <w:pPr>
        <w:spacing w:before="0"/>
        <w:ind w:left="99" w:right="97" w:firstLine="287"/>
        <w:jc w:val="both"/>
        <w:rPr>
          <w:rFonts w:hint="eastAsia"/>
          <w:sz w:val="32"/>
          <w:szCs w:val="32"/>
        </w:rPr>
      </w:pPr>
      <w:r>
        <w:rPr>
          <w:rFonts w:hint="eastAsia"/>
          <w:sz w:val="32"/>
          <w:szCs w:val="32"/>
        </w:rPr>
        <w:t>1 Corinth. x. 31. Whether ye eat or drink; or whatsoever ye do, do all to the glory of God.</w:t>
      </w:r>
    </w:p>
    <w:p w14:paraId="563A5E22">
      <w:pPr>
        <w:spacing w:before="0"/>
        <w:ind w:left="99" w:right="97" w:firstLine="287"/>
        <w:jc w:val="both"/>
        <w:rPr>
          <w:rFonts w:hint="eastAsia"/>
          <w:sz w:val="32"/>
          <w:szCs w:val="32"/>
        </w:rPr>
      </w:pPr>
      <w:r>
        <w:rPr>
          <w:rFonts w:hint="eastAsia"/>
          <w:sz w:val="32"/>
          <w:szCs w:val="32"/>
        </w:rPr>
        <w:t>哥林多前书十章31节，所以你们或吃或喝，无论做什么，都要为荣耀神而行。</w:t>
      </w:r>
    </w:p>
    <w:p w14:paraId="1C2B9B2D">
      <w:pPr>
        <w:spacing w:before="0"/>
        <w:ind w:left="99" w:right="97" w:firstLine="287"/>
        <w:jc w:val="both"/>
        <w:rPr>
          <w:rFonts w:hint="eastAsia"/>
          <w:sz w:val="32"/>
          <w:szCs w:val="32"/>
        </w:rPr>
      </w:pPr>
    </w:p>
    <w:p w14:paraId="6401A386">
      <w:pPr>
        <w:spacing w:before="0"/>
        <w:ind w:left="99" w:right="97" w:firstLine="287"/>
        <w:jc w:val="both"/>
        <w:rPr>
          <w:rFonts w:hint="eastAsia"/>
          <w:sz w:val="32"/>
          <w:szCs w:val="32"/>
        </w:rPr>
      </w:pPr>
      <w:r>
        <w:rPr>
          <w:rFonts w:hint="eastAsia"/>
          <w:sz w:val="32"/>
          <w:szCs w:val="32"/>
        </w:rPr>
        <w:t>It may be called an evangelical work; not, indeed, as if it were not contained in the moral law; but as it, and every other truly good work, is done in the faith of Christ, as our only righteousness and strength.</w:t>
      </w:r>
    </w:p>
    <w:p w14:paraId="01381E15">
      <w:pPr>
        <w:spacing w:before="0"/>
        <w:ind w:left="99" w:right="97" w:firstLine="287"/>
        <w:jc w:val="both"/>
        <w:rPr>
          <w:rFonts w:hint="eastAsia"/>
          <w:sz w:val="32"/>
          <w:szCs w:val="32"/>
        </w:rPr>
      </w:pPr>
      <w:r>
        <w:rPr>
          <w:rFonts w:hint="eastAsia"/>
          <w:sz w:val="32"/>
          <w:szCs w:val="32"/>
        </w:rPr>
        <w:t>它可以被称为福音性的工作；当然，并非说它不包含在道德律中；而是因为它，以及所有其他真正的善工，都是凭着对基督的信心而行，基督是我们唯一的义和力量。</w:t>
      </w:r>
    </w:p>
    <w:p w14:paraId="20257612">
      <w:pPr>
        <w:spacing w:before="0"/>
        <w:ind w:left="99" w:right="97" w:firstLine="287"/>
        <w:jc w:val="both"/>
        <w:rPr>
          <w:rFonts w:hint="eastAsia"/>
          <w:sz w:val="32"/>
          <w:szCs w:val="32"/>
        </w:rPr>
      </w:pPr>
    </w:p>
    <w:p w14:paraId="70BAAE9C">
      <w:pPr>
        <w:spacing w:before="0"/>
        <w:ind w:left="99" w:right="97" w:firstLine="287"/>
        <w:jc w:val="both"/>
        <w:rPr>
          <w:rFonts w:hint="eastAsia"/>
          <w:sz w:val="32"/>
          <w:szCs w:val="32"/>
        </w:rPr>
      </w:pPr>
      <w:r>
        <w:rPr>
          <w:rFonts w:hint="eastAsia"/>
          <w:sz w:val="32"/>
          <w:szCs w:val="32"/>
        </w:rPr>
        <w:t>Thus done, the work of a servant in his station is an evangelical work, a serving of the Lord Christ, Coloss, iii. 24.</w:t>
      </w:r>
    </w:p>
    <w:p w14:paraId="313A5164">
      <w:pPr>
        <w:spacing w:before="0"/>
        <w:ind w:left="99" w:right="97" w:firstLine="287"/>
        <w:jc w:val="both"/>
        <w:rPr>
          <w:rFonts w:hint="eastAsia"/>
          <w:sz w:val="32"/>
          <w:szCs w:val="32"/>
        </w:rPr>
      </w:pPr>
      <w:r>
        <w:rPr>
          <w:rFonts w:hint="eastAsia"/>
          <w:sz w:val="32"/>
          <w:szCs w:val="32"/>
        </w:rPr>
        <w:t>这样行，仆人在其岗位上的工作就是福音性的工作，是服事主基督，歌罗西书三章24节。</w:t>
      </w:r>
    </w:p>
    <w:p w14:paraId="6E680C90">
      <w:pPr>
        <w:spacing w:before="0"/>
        <w:ind w:left="99" w:right="97" w:firstLine="287"/>
        <w:jc w:val="both"/>
        <w:rPr>
          <w:rFonts w:hint="eastAsia"/>
          <w:sz w:val="32"/>
          <w:szCs w:val="32"/>
        </w:rPr>
      </w:pPr>
    </w:p>
    <w:p w14:paraId="50F7D94F">
      <w:pPr>
        <w:spacing w:before="0"/>
        <w:ind w:left="99" w:right="97" w:firstLine="287"/>
        <w:jc w:val="both"/>
        <w:rPr>
          <w:rFonts w:hint="eastAsia"/>
          <w:sz w:val="32"/>
          <w:szCs w:val="32"/>
        </w:rPr>
      </w:pPr>
      <w:r>
        <w:rPr>
          <w:rFonts w:hint="eastAsia"/>
          <w:sz w:val="32"/>
          <w:szCs w:val="32"/>
        </w:rPr>
        <w:t>As to the second position, That good works do not go before but follow justification; it was hardly ever disputed among protestants in the early days of the reformation.</w:t>
      </w:r>
    </w:p>
    <w:p w14:paraId="76280CA5">
      <w:pPr>
        <w:spacing w:before="0"/>
        <w:ind w:left="99" w:right="97" w:firstLine="287"/>
        <w:jc w:val="both"/>
        <w:rPr>
          <w:rFonts w:hint="eastAsia"/>
          <w:sz w:val="32"/>
          <w:szCs w:val="32"/>
        </w:rPr>
      </w:pPr>
      <w:r>
        <w:rPr>
          <w:rFonts w:hint="eastAsia"/>
          <w:sz w:val="32"/>
          <w:szCs w:val="32"/>
        </w:rPr>
        <w:t>至于第二个立场，即善行不先于称义而是跟随称义；这几乎从未在宗教改革早期的新教徒中引起争议。</w:t>
      </w:r>
    </w:p>
    <w:p w14:paraId="0109C9AB">
      <w:pPr>
        <w:spacing w:before="0"/>
        <w:ind w:left="99" w:right="97" w:firstLine="287"/>
        <w:jc w:val="both"/>
        <w:rPr>
          <w:rFonts w:hint="eastAsia"/>
          <w:sz w:val="32"/>
          <w:szCs w:val="32"/>
        </w:rPr>
      </w:pPr>
    </w:p>
    <w:p w14:paraId="44C33CBA">
      <w:pPr>
        <w:spacing w:before="0"/>
        <w:ind w:left="99" w:right="97" w:firstLine="287"/>
        <w:jc w:val="both"/>
        <w:rPr>
          <w:rFonts w:hint="eastAsia"/>
          <w:sz w:val="32"/>
          <w:szCs w:val="32"/>
        </w:rPr>
      </w:pPr>
      <w:r>
        <w:rPr>
          <w:rFonts w:hint="eastAsia"/>
          <w:sz w:val="32"/>
          <w:szCs w:val="32"/>
        </w:rPr>
        <w:t>The celebrated saying of Augustine was then admitted as an axiom, or undoubted principle, Bona opera non procedunt justificandum; sed sequuntur justification.107</w:t>
      </w:r>
    </w:p>
    <w:p w14:paraId="16EA4542">
      <w:pPr>
        <w:spacing w:before="0"/>
        <w:ind w:left="99" w:right="97" w:firstLine="287"/>
        <w:jc w:val="both"/>
        <w:rPr>
          <w:rFonts w:hint="eastAsia"/>
          <w:sz w:val="32"/>
          <w:szCs w:val="32"/>
        </w:rPr>
      </w:pPr>
      <w:r>
        <w:rPr>
          <w:rFonts w:hint="eastAsia"/>
          <w:sz w:val="32"/>
          <w:szCs w:val="32"/>
        </w:rPr>
        <w:t>奥古斯丁的著名格言当时被接受为一条公理，或不容置疑的原则："善行不先于称义，而是随着称义而来"。107</w:t>
      </w:r>
    </w:p>
    <w:p w14:paraId="119D3E65">
      <w:pPr>
        <w:spacing w:before="0"/>
        <w:ind w:left="99" w:right="97" w:firstLine="287"/>
        <w:jc w:val="both"/>
        <w:rPr>
          <w:rFonts w:hint="eastAsia"/>
          <w:sz w:val="32"/>
          <w:szCs w:val="32"/>
        </w:rPr>
      </w:pPr>
    </w:p>
    <w:p w14:paraId="5261EFDC">
      <w:pPr>
        <w:spacing w:before="0"/>
        <w:ind w:left="99" w:right="97" w:firstLine="287"/>
        <w:jc w:val="both"/>
        <w:rPr>
          <w:rFonts w:hint="eastAsia"/>
          <w:sz w:val="32"/>
          <w:szCs w:val="32"/>
        </w:rPr>
      </w:pPr>
      <w:r>
        <w:rPr>
          <w:rFonts w:hint="eastAsia"/>
          <w:sz w:val="32"/>
          <w:szCs w:val="32"/>
        </w:rPr>
        <w:t>Thus in the xvth chapter of the Helvetian Confession we have these words: "Our love and works cannot please God, if they are done by us, whilst we are unjust: therefore it is necessary that we be just before we can love or do good works. But we are made just or we are justified through faith in Christ, freely by the grace of God, not imputing our sins to us, but the righteousness of Christ."</w:t>
      </w:r>
    </w:p>
    <w:p w14:paraId="3DE4084E">
      <w:pPr>
        <w:spacing w:before="0"/>
        <w:ind w:left="99" w:right="97" w:firstLine="287"/>
        <w:jc w:val="both"/>
        <w:rPr>
          <w:rFonts w:hint="eastAsia"/>
          <w:sz w:val="32"/>
          <w:szCs w:val="32"/>
        </w:rPr>
      </w:pPr>
      <w:r>
        <w:rPr>
          <w:rFonts w:hint="eastAsia"/>
          <w:sz w:val="32"/>
          <w:szCs w:val="32"/>
        </w:rPr>
        <w:t>因此，在《瑞士信条》第十五章中，我们有这些话："我们的爱和行为若是在我们不义的状态下所行，就不能讨神喜悦：所以我们必须先成为义人，然后才能爱或行善。但我们是藉着信基督而成为义的或称义的，是白白地因神的恩典，不将我们的罪归到我们身上，而是将基督的义归给我们。"</w:t>
      </w:r>
    </w:p>
    <w:p w14:paraId="4841189F">
      <w:pPr>
        <w:spacing w:before="0"/>
        <w:ind w:left="99" w:right="97" w:firstLine="287"/>
        <w:jc w:val="both"/>
        <w:rPr>
          <w:rFonts w:hint="eastAsia"/>
          <w:sz w:val="32"/>
          <w:szCs w:val="32"/>
        </w:rPr>
      </w:pPr>
    </w:p>
    <w:p w14:paraId="64AEA6F6">
      <w:pPr>
        <w:spacing w:before="0"/>
        <w:ind w:left="99" w:right="97" w:firstLine="287"/>
        <w:jc w:val="both"/>
        <w:rPr>
          <w:rFonts w:hint="eastAsia"/>
          <w:sz w:val="32"/>
          <w:szCs w:val="32"/>
        </w:rPr>
      </w:pPr>
      <w:r>
        <w:rPr>
          <w:rFonts w:hint="eastAsia"/>
          <w:sz w:val="32"/>
          <w:szCs w:val="32"/>
        </w:rPr>
        <w:t>The members of the Synod of Dort, in the xxivth article of their confession, say: "We are justified by faith in Christ; and that before we do good works: otherwise they could not be good works,—any more than the fruit of a tree can be good, before the tree itself be good."</w:t>
      </w:r>
    </w:p>
    <w:p w14:paraId="127C4A1D">
      <w:pPr>
        <w:spacing w:before="0"/>
        <w:ind w:left="99" w:right="97" w:firstLine="287"/>
        <w:jc w:val="both"/>
        <w:rPr>
          <w:rFonts w:hint="eastAsia"/>
          <w:sz w:val="32"/>
          <w:szCs w:val="32"/>
        </w:rPr>
      </w:pPr>
      <w:r>
        <w:rPr>
          <w:rFonts w:hint="eastAsia"/>
          <w:sz w:val="32"/>
          <w:szCs w:val="32"/>
        </w:rPr>
        <w:t>多特会议的成员在他们信条的第二十四条中说："我们是因信基督而称义的；而且这发生在我们行善之前：否则这些行为就不能成为善行——就像树的果子在树本身成为好树之前不能成为好果子一样。"</w:t>
      </w:r>
    </w:p>
    <w:p w14:paraId="153356A7">
      <w:pPr>
        <w:spacing w:before="0"/>
        <w:ind w:left="99" w:right="97" w:firstLine="287"/>
        <w:jc w:val="both"/>
        <w:rPr>
          <w:rFonts w:hint="eastAsia"/>
          <w:sz w:val="32"/>
          <w:szCs w:val="32"/>
        </w:rPr>
      </w:pPr>
    </w:p>
    <w:p w14:paraId="261E6884">
      <w:pPr>
        <w:spacing w:before="0"/>
        <w:ind w:left="99" w:right="97" w:firstLine="287"/>
        <w:jc w:val="both"/>
        <w:rPr>
          <w:rFonts w:hint="eastAsia"/>
          <w:sz w:val="32"/>
          <w:szCs w:val="32"/>
        </w:rPr>
      </w:pPr>
      <w:r>
        <w:rPr>
          <w:rFonts w:hint="eastAsia"/>
          <w:sz w:val="32"/>
          <w:szCs w:val="32"/>
        </w:rPr>
        <w:t>"Good works," says the Westminster Confession, "are fruits and evidences of a true and lively faith. —The persons of believers being accepted through Christ, their good works also are accepted in him."</w:t>
      </w:r>
    </w:p>
    <w:p w14:paraId="0A48CE9F">
      <w:pPr>
        <w:spacing w:before="0"/>
        <w:ind w:left="99" w:right="97" w:firstLine="287"/>
        <w:jc w:val="both"/>
        <w:rPr>
          <w:rFonts w:hint="eastAsia"/>
          <w:sz w:val="32"/>
          <w:szCs w:val="32"/>
        </w:rPr>
      </w:pPr>
      <w:r>
        <w:rPr>
          <w:rFonts w:hint="eastAsia"/>
          <w:sz w:val="32"/>
          <w:szCs w:val="32"/>
        </w:rPr>
        <w:t>《威斯敏斯特信条》说："善行是真实活泼信心的果子和证据。——信徒的本身因基督被悦纳，他们的善行也在祂里面被悦纳。"</w:t>
      </w:r>
    </w:p>
    <w:p w14:paraId="46CAE008">
      <w:pPr>
        <w:spacing w:before="0"/>
        <w:ind w:left="99" w:right="97" w:firstLine="287"/>
        <w:jc w:val="both"/>
        <w:rPr>
          <w:rFonts w:hint="eastAsia"/>
          <w:sz w:val="32"/>
          <w:szCs w:val="32"/>
        </w:rPr>
      </w:pPr>
    </w:p>
    <w:p w14:paraId="77D9D609">
      <w:pPr>
        <w:spacing w:before="0"/>
        <w:ind w:left="99" w:right="97" w:firstLine="287"/>
        <w:jc w:val="both"/>
        <w:rPr>
          <w:rFonts w:hint="eastAsia"/>
          <w:sz w:val="32"/>
          <w:szCs w:val="32"/>
        </w:rPr>
      </w:pPr>
      <w:r>
        <w:rPr>
          <w:rFonts w:hint="eastAsia"/>
          <w:sz w:val="32"/>
          <w:szCs w:val="32"/>
        </w:rPr>
        <w:t>The truth of this position is evident to every reader of the Bible, who is not grossly blinded by prejudice.</w:t>
      </w:r>
    </w:p>
    <w:p w14:paraId="5DDB72BF">
      <w:pPr>
        <w:spacing w:before="0"/>
        <w:ind w:left="99" w:right="97" w:firstLine="287"/>
        <w:jc w:val="both"/>
        <w:rPr>
          <w:rFonts w:hint="eastAsia"/>
          <w:sz w:val="32"/>
          <w:szCs w:val="32"/>
        </w:rPr>
      </w:pPr>
      <w:r>
        <w:rPr>
          <w:rFonts w:hint="eastAsia"/>
          <w:sz w:val="32"/>
          <w:szCs w:val="32"/>
        </w:rPr>
        <w:t>这一立场的真理对每一位不被偏见严重蒙蔽的圣经读者都是明显的。</w:t>
      </w:r>
    </w:p>
    <w:p w14:paraId="1EA1E98D">
      <w:pPr>
        <w:spacing w:before="0"/>
        <w:ind w:left="99" w:right="97" w:firstLine="287"/>
        <w:jc w:val="both"/>
        <w:rPr>
          <w:rFonts w:hint="eastAsia"/>
          <w:sz w:val="32"/>
          <w:szCs w:val="32"/>
        </w:rPr>
      </w:pPr>
    </w:p>
    <w:p w14:paraId="798192C0">
      <w:pPr>
        <w:spacing w:before="0"/>
        <w:ind w:left="99" w:right="97" w:firstLine="287"/>
        <w:jc w:val="both"/>
        <w:rPr>
          <w:rFonts w:hint="eastAsia"/>
          <w:sz w:val="32"/>
          <w:szCs w:val="32"/>
        </w:rPr>
      </w:pPr>
      <w:r>
        <w:rPr>
          <w:rFonts w:hint="eastAsia"/>
          <w:sz w:val="32"/>
          <w:szCs w:val="32"/>
        </w:rPr>
        <w:t>It is evident, in the first place, from the necessity of our being dead to the law or covenant of works in order to our living to God, Rom. vii. 4.</w:t>
      </w:r>
    </w:p>
    <w:p w14:paraId="723A9745">
      <w:pPr>
        <w:spacing w:before="0"/>
        <w:ind w:left="99" w:right="97" w:firstLine="287"/>
        <w:jc w:val="both"/>
        <w:rPr>
          <w:rFonts w:hint="eastAsia"/>
          <w:sz w:val="32"/>
          <w:szCs w:val="32"/>
        </w:rPr>
      </w:pPr>
      <w:r>
        <w:rPr>
          <w:rFonts w:hint="eastAsia"/>
          <w:sz w:val="32"/>
          <w:szCs w:val="32"/>
        </w:rPr>
        <w:t>首先，这一真理从我们必须向律法或行为之约死才能向神活这一必要性中显而易见，罗马书七章4节。</w:t>
      </w:r>
    </w:p>
    <w:p w14:paraId="025163AB">
      <w:pPr>
        <w:spacing w:before="0"/>
        <w:ind w:left="99" w:right="97" w:firstLine="287"/>
        <w:jc w:val="both"/>
        <w:rPr>
          <w:rFonts w:hint="eastAsia"/>
          <w:sz w:val="32"/>
          <w:szCs w:val="32"/>
        </w:rPr>
      </w:pPr>
    </w:p>
    <w:p w14:paraId="340ACBD5">
      <w:pPr>
        <w:spacing w:before="0"/>
        <w:ind w:left="99" w:right="97" w:firstLine="287"/>
        <w:jc w:val="both"/>
        <w:rPr>
          <w:rFonts w:hint="eastAsia"/>
          <w:sz w:val="32"/>
          <w:szCs w:val="32"/>
        </w:rPr>
      </w:pPr>
      <w:r>
        <w:rPr>
          <w:rFonts w:hint="eastAsia"/>
          <w:sz w:val="32"/>
          <w:szCs w:val="32"/>
        </w:rPr>
        <w:t>Wherefore, my brethren, ye also are become dead to the law through the body of Christ, that ye should be married to another, that we should bring forth fruit unto God.</w:t>
      </w:r>
    </w:p>
    <w:p w14:paraId="0E177114">
      <w:pPr>
        <w:spacing w:before="0"/>
        <w:ind w:left="99" w:right="97" w:firstLine="287"/>
        <w:jc w:val="both"/>
        <w:rPr>
          <w:rFonts w:hint="eastAsia"/>
          <w:sz w:val="32"/>
          <w:szCs w:val="32"/>
        </w:rPr>
      </w:pPr>
      <w:r>
        <w:rPr>
          <w:rFonts w:hint="eastAsia"/>
          <w:sz w:val="32"/>
          <w:szCs w:val="32"/>
        </w:rPr>
        <w:t>所以我的弟兄们，你们借着基督的身体，向律法也是死了，叫你们归于另一位，就是归于那从死里复活的，叫我们结果子给神。</w:t>
      </w:r>
    </w:p>
    <w:p w14:paraId="333253CD">
      <w:pPr>
        <w:spacing w:before="0"/>
        <w:ind w:left="99" w:right="97" w:firstLine="287"/>
        <w:jc w:val="both"/>
        <w:rPr>
          <w:rFonts w:hint="eastAsia"/>
          <w:sz w:val="32"/>
          <w:szCs w:val="32"/>
        </w:rPr>
      </w:pPr>
    </w:p>
    <w:p w14:paraId="1E98DB2F">
      <w:pPr>
        <w:spacing w:before="0"/>
        <w:ind w:left="99" w:right="97" w:firstLine="287"/>
        <w:jc w:val="both"/>
        <w:rPr>
          <w:rFonts w:hint="eastAsia"/>
          <w:sz w:val="32"/>
          <w:szCs w:val="32"/>
        </w:rPr>
      </w:pPr>
      <w:r>
        <w:rPr>
          <w:rFonts w:hint="eastAsia"/>
          <w:sz w:val="32"/>
          <w:szCs w:val="32"/>
        </w:rPr>
        <w:t>Now there are no good works, but what are included in bringing forth fruit unto God.</w:t>
      </w:r>
    </w:p>
    <w:p w14:paraId="4BB37557">
      <w:pPr>
        <w:spacing w:before="0"/>
        <w:ind w:left="99" w:right="97" w:firstLine="287"/>
        <w:jc w:val="both"/>
        <w:rPr>
          <w:rFonts w:hint="eastAsia"/>
          <w:sz w:val="32"/>
          <w:szCs w:val="32"/>
        </w:rPr>
      </w:pPr>
      <w:r>
        <w:rPr>
          <w:rFonts w:hint="eastAsia"/>
          <w:sz w:val="32"/>
          <w:szCs w:val="32"/>
        </w:rPr>
        <w:t>现在没有任何善行不包含在向神结果子之中。</w:t>
      </w:r>
    </w:p>
    <w:p w14:paraId="5A58D718">
      <w:pPr>
        <w:spacing w:before="0"/>
        <w:ind w:left="99" w:right="97" w:firstLine="287"/>
        <w:jc w:val="both"/>
        <w:rPr>
          <w:rFonts w:hint="eastAsia"/>
          <w:sz w:val="32"/>
          <w:szCs w:val="32"/>
        </w:rPr>
      </w:pPr>
    </w:p>
    <w:p w14:paraId="00F5EDA5">
      <w:pPr>
        <w:spacing w:before="0"/>
        <w:ind w:left="99" w:right="97" w:firstLine="287"/>
        <w:jc w:val="both"/>
        <w:rPr>
          <w:rFonts w:hint="eastAsia"/>
          <w:sz w:val="32"/>
          <w:szCs w:val="32"/>
        </w:rPr>
      </w:pPr>
      <w:r>
        <w:rPr>
          <w:rFonts w:hint="eastAsia"/>
          <w:sz w:val="32"/>
          <w:szCs w:val="32"/>
        </w:rPr>
        <w:t>But our spiritual marriage to Christ is necessary to our bringing forth fruit unto God; in which marriage to Christ we are dead to the law through his body: that is, we are justified or delivered from the law as a covenant through the righteousness which he wrought out in our nature, received by faith.</w:t>
      </w:r>
    </w:p>
    <w:p w14:paraId="2A9DC81B">
      <w:pPr>
        <w:spacing w:before="0"/>
        <w:ind w:left="99" w:right="97" w:firstLine="287"/>
        <w:jc w:val="both"/>
        <w:rPr>
          <w:rFonts w:hint="eastAsia"/>
          <w:sz w:val="32"/>
          <w:szCs w:val="32"/>
        </w:rPr>
      </w:pPr>
      <w:r>
        <w:rPr>
          <w:rFonts w:hint="eastAsia"/>
          <w:sz w:val="32"/>
          <w:szCs w:val="32"/>
        </w:rPr>
        <w:t>但我们与基督的属灵婚姻对于我们向神结果子是必要的；在与基督的这种婚姻中，我们藉着祂的身体向律法死了：也就是说，我们因祂在我们本性中成全的义而称义或从律法作为约得到释放，这义是藉着信心领受的。</w:t>
      </w:r>
    </w:p>
    <w:p w14:paraId="42439C8C">
      <w:pPr>
        <w:spacing w:before="0"/>
        <w:ind w:left="99" w:right="97" w:firstLine="287"/>
        <w:jc w:val="both"/>
        <w:rPr>
          <w:rFonts w:hint="eastAsia"/>
          <w:sz w:val="32"/>
          <w:szCs w:val="32"/>
        </w:rPr>
      </w:pPr>
    </w:p>
    <w:p w14:paraId="3B3E2447">
      <w:pPr>
        <w:spacing w:before="0"/>
        <w:ind w:left="99" w:right="97" w:firstLine="287"/>
        <w:jc w:val="both"/>
        <w:rPr>
          <w:rFonts w:hint="eastAsia"/>
          <w:sz w:val="32"/>
          <w:szCs w:val="32"/>
        </w:rPr>
      </w:pPr>
      <w:r>
        <w:rPr>
          <w:rFonts w:hint="eastAsia"/>
          <w:sz w:val="32"/>
          <w:szCs w:val="32"/>
        </w:rPr>
        <w:t>Before this blessed change of state, the only fruit we bring forth is fruit unto death, v. 5. and the only religious service we attain, is that selfish, slavish, mercenary, carnal service, to which we are prompted by the terrors of the law and the pride of self-righteousness, and which is called, in v. 6. serving in the oldness of the letter.</w:t>
      </w:r>
    </w:p>
    <w:p w14:paraId="32056D07">
      <w:pPr>
        <w:spacing w:before="0"/>
        <w:ind w:left="99" w:right="97" w:firstLine="287"/>
        <w:jc w:val="both"/>
        <w:rPr>
          <w:rFonts w:hint="eastAsia"/>
          <w:sz w:val="32"/>
          <w:szCs w:val="32"/>
        </w:rPr>
      </w:pPr>
      <w:r>
        <w:rPr>
          <w:rFonts w:hint="eastAsia"/>
          <w:sz w:val="32"/>
          <w:szCs w:val="32"/>
        </w:rPr>
        <w:t>在这蒙福的状态改变之前，我们所结的唯一果子是死的果子，第5节。我们所达到的唯一宗教服事，是那种自私、奴役、雇佣、肉体的服事，是被律法的恐惧和自义的骄傲所驱使的，这在第6节中被称为在仪文的旧样中服事。</w:t>
      </w:r>
    </w:p>
    <w:p w14:paraId="1D7E983B">
      <w:pPr>
        <w:spacing w:before="0"/>
        <w:ind w:left="99" w:right="97" w:firstLine="287"/>
        <w:jc w:val="both"/>
        <w:rPr>
          <w:rFonts w:hint="eastAsia"/>
          <w:sz w:val="32"/>
          <w:szCs w:val="32"/>
        </w:rPr>
      </w:pPr>
    </w:p>
    <w:p w14:paraId="49FA1BAD">
      <w:pPr>
        <w:spacing w:before="0"/>
        <w:ind w:left="99" w:right="97" w:firstLine="287"/>
        <w:jc w:val="both"/>
        <w:rPr>
          <w:rFonts w:hint="eastAsia"/>
          <w:sz w:val="32"/>
          <w:szCs w:val="32"/>
        </w:rPr>
      </w:pPr>
      <w:r>
        <w:rPr>
          <w:rFonts w:hint="eastAsia"/>
          <w:sz w:val="32"/>
          <w:szCs w:val="32"/>
        </w:rPr>
        <w:t>The same thing is evident from Rom. vi. 14. Sin shall not have dominion over you; for ye are not under the law, but under grace.</w:t>
      </w:r>
    </w:p>
    <w:p w14:paraId="0A668600">
      <w:pPr>
        <w:spacing w:before="0"/>
        <w:ind w:left="99" w:right="97" w:firstLine="287"/>
        <w:jc w:val="both"/>
        <w:rPr>
          <w:rFonts w:hint="eastAsia"/>
          <w:sz w:val="32"/>
          <w:szCs w:val="32"/>
        </w:rPr>
      </w:pPr>
      <w:r>
        <w:rPr>
          <w:rFonts w:hint="eastAsia"/>
          <w:sz w:val="32"/>
          <w:szCs w:val="32"/>
        </w:rPr>
        <w:t>同样的真理从罗马书六章14节得到证明。罪必不能作你们的主；因你们不在律法之下，乃在恩典之下。</w:t>
      </w:r>
    </w:p>
    <w:p w14:paraId="5E83C18B">
      <w:pPr>
        <w:spacing w:before="0"/>
        <w:ind w:left="99" w:right="97" w:firstLine="287"/>
        <w:jc w:val="both"/>
        <w:rPr>
          <w:rFonts w:hint="eastAsia"/>
          <w:sz w:val="32"/>
          <w:szCs w:val="32"/>
        </w:rPr>
      </w:pPr>
    </w:p>
    <w:p w14:paraId="7C44106B">
      <w:pPr>
        <w:spacing w:before="0"/>
        <w:ind w:left="99" w:right="97" w:firstLine="287"/>
        <w:jc w:val="both"/>
        <w:rPr>
          <w:rFonts w:hint="eastAsia"/>
          <w:sz w:val="32"/>
          <w:szCs w:val="32"/>
        </w:rPr>
      </w:pPr>
      <w:r>
        <w:rPr>
          <w:rFonts w:hint="eastAsia"/>
          <w:sz w:val="32"/>
          <w:szCs w:val="32"/>
        </w:rPr>
        <w:t>From this text we learn, that while persons are under the law, that is, while they are not brought into a justified state, they are under the dominion of sin; and therefore are utterly incapable of performing any work which is spiritually good or pleasing to God.</w:t>
      </w:r>
    </w:p>
    <w:p w14:paraId="4740BE4D">
      <w:pPr>
        <w:spacing w:before="0"/>
        <w:ind w:left="99" w:right="97" w:firstLine="287"/>
        <w:jc w:val="both"/>
        <w:rPr>
          <w:rFonts w:hint="eastAsia"/>
          <w:sz w:val="32"/>
          <w:szCs w:val="32"/>
        </w:rPr>
      </w:pPr>
      <w:r>
        <w:rPr>
          <w:rFonts w:hint="eastAsia"/>
          <w:sz w:val="32"/>
          <w:szCs w:val="32"/>
        </w:rPr>
        <w:t>从这经文中我们了解到，当人在律法之下，也就是说，当他们还没有被带入称义状态时，他们是在罪的辖制之下；因此他们完全无法行任何在属灵上良善或讨神喜悦的工作。</w:t>
      </w:r>
    </w:p>
    <w:p w14:paraId="2ECA7566">
      <w:pPr>
        <w:spacing w:before="0"/>
        <w:ind w:left="99" w:right="97" w:firstLine="287"/>
        <w:jc w:val="both"/>
        <w:rPr>
          <w:rFonts w:hint="eastAsia"/>
          <w:sz w:val="32"/>
          <w:szCs w:val="32"/>
        </w:rPr>
      </w:pPr>
    </w:p>
    <w:p w14:paraId="16F39B99">
      <w:pPr>
        <w:spacing w:before="0"/>
        <w:ind w:left="99" w:right="97" w:firstLine="287"/>
        <w:jc w:val="both"/>
        <w:rPr>
          <w:rFonts w:hint="eastAsia"/>
          <w:sz w:val="32"/>
          <w:szCs w:val="32"/>
        </w:rPr>
      </w:pPr>
      <w:r>
        <w:rPr>
          <w:rFonts w:hint="eastAsia"/>
          <w:sz w:val="32"/>
          <w:szCs w:val="32"/>
        </w:rPr>
        <w:t>For, according to this text, freedom from the dominion of sin is the peculiar privilege of those who are not under the law, but under grace; that is of those who are justified freely by the grace of God in Christ.</w:t>
      </w:r>
    </w:p>
    <w:p w14:paraId="581262B9">
      <w:pPr>
        <w:spacing w:before="0"/>
        <w:ind w:left="99" w:right="97" w:firstLine="287"/>
        <w:jc w:val="both"/>
        <w:rPr>
          <w:rFonts w:hint="eastAsia"/>
          <w:sz w:val="32"/>
          <w:szCs w:val="32"/>
        </w:rPr>
      </w:pPr>
      <w:r>
        <w:rPr>
          <w:rFonts w:hint="eastAsia"/>
          <w:sz w:val="32"/>
          <w:szCs w:val="32"/>
        </w:rPr>
        <w:t>因为，根据这经文，从罪的辖制中得自由是那些不在律法之下而在恩典之下之人的特权；也就是那些藉着神在基督里的恩典白白称义的人。</w:t>
      </w:r>
    </w:p>
    <w:p w14:paraId="36AF70B2">
      <w:pPr>
        <w:spacing w:before="0"/>
        <w:ind w:left="99" w:right="97" w:firstLine="287"/>
        <w:jc w:val="both"/>
        <w:rPr>
          <w:rFonts w:hint="eastAsia"/>
          <w:sz w:val="32"/>
          <w:szCs w:val="32"/>
        </w:rPr>
      </w:pPr>
    </w:p>
    <w:p w14:paraId="16415BE1">
      <w:pPr>
        <w:spacing w:before="0"/>
        <w:ind w:left="99" w:right="97" w:firstLine="287"/>
        <w:jc w:val="both"/>
        <w:rPr>
          <w:rFonts w:hint="eastAsia"/>
          <w:sz w:val="32"/>
          <w:szCs w:val="32"/>
        </w:rPr>
      </w:pPr>
      <w:r>
        <w:rPr>
          <w:rFonts w:hint="eastAsia"/>
          <w:sz w:val="32"/>
          <w:szCs w:val="32"/>
        </w:rPr>
        <w:t>Farther, we observe, that, according to the order of the covenant of grace, God's acceptance of our persons is, in the order of nature, before the acceptance of our works.</w:t>
      </w:r>
    </w:p>
    <w:p w14:paraId="29734861">
      <w:pPr>
        <w:spacing w:before="0"/>
        <w:ind w:left="99" w:right="97" w:firstLine="287"/>
        <w:jc w:val="both"/>
        <w:rPr>
          <w:rFonts w:hint="eastAsia"/>
          <w:sz w:val="32"/>
          <w:szCs w:val="32"/>
        </w:rPr>
      </w:pPr>
      <w:r>
        <w:rPr>
          <w:rFonts w:hint="eastAsia"/>
          <w:sz w:val="32"/>
          <w:szCs w:val="32"/>
        </w:rPr>
        <w:t>此外，我们观察到，按照恩典之约的次序，神对我们本身的悦纳，在本质上先于对我们行为的悦纳。</w:t>
      </w:r>
    </w:p>
    <w:p w14:paraId="39A362CA">
      <w:pPr>
        <w:spacing w:before="0"/>
        <w:ind w:left="99" w:right="97" w:firstLine="287"/>
        <w:jc w:val="both"/>
        <w:rPr>
          <w:rFonts w:hint="eastAsia"/>
          <w:sz w:val="32"/>
          <w:szCs w:val="32"/>
        </w:rPr>
      </w:pPr>
    </w:p>
    <w:p w14:paraId="331A468F">
      <w:pPr>
        <w:spacing w:before="0"/>
        <w:ind w:left="99" w:right="97" w:firstLine="287"/>
        <w:jc w:val="both"/>
        <w:rPr>
          <w:rFonts w:hint="eastAsia"/>
          <w:sz w:val="32"/>
          <w:szCs w:val="32"/>
        </w:rPr>
      </w:pPr>
      <w:r>
        <w:rPr>
          <w:rFonts w:hint="eastAsia"/>
          <w:sz w:val="32"/>
          <w:szCs w:val="32"/>
        </w:rPr>
        <w:t>We have an example of this order in Gen. iv. 4. And the Lord had respect to Abel and to his offering: first to Abel, and then to his offering.</w:t>
      </w:r>
    </w:p>
    <w:p w14:paraId="58930BE0">
      <w:pPr>
        <w:spacing w:before="0"/>
        <w:ind w:left="99" w:right="97" w:firstLine="287"/>
        <w:jc w:val="both"/>
        <w:rPr>
          <w:rFonts w:hint="eastAsia"/>
          <w:sz w:val="32"/>
          <w:szCs w:val="32"/>
        </w:rPr>
      </w:pPr>
      <w:r>
        <w:rPr>
          <w:rFonts w:hint="eastAsia"/>
          <w:sz w:val="32"/>
          <w:szCs w:val="32"/>
        </w:rPr>
        <w:t>我们在创世记四章4节中看到这一次序的例子。耶和华看中了亚伯和他的供物：先是亚伯，然后是他的供物。</w:t>
      </w:r>
    </w:p>
    <w:p w14:paraId="224C825C">
      <w:pPr>
        <w:spacing w:before="0"/>
        <w:ind w:left="99" w:right="97" w:firstLine="287"/>
        <w:jc w:val="both"/>
        <w:rPr>
          <w:rFonts w:hint="eastAsia"/>
          <w:sz w:val="32"/>
          <w:szCs w:val="32"/>
        </w:rPr>
      </w:pPr>
    </w:p>
    <w:p w14:paraId="147B0014">
      <w:pPr>
        <w:spacing w:before="0"/>
        <w:ind w:left="99" w:right="97" w:firstLine="287"/>
        <w:jc w:val="both"/>
        <w:rPr>
          <w:rFonts w:hint="eastAsia"/>
          <w:sz w:val="32"/>
          <w:szCs w:val="32"/>
        </w:rPr>
      </w:pPr>
      <w:r>
        <w:rPr>
          <w:rFonts w:hint="eastAsia"/>
          <w:sz w:val="32"/>
          <w:szCs w:val="32"/>
        </w:rPr>
        <w:t>Thus, it appears, that there are none of our works that are accepted with God, before our persons are accepted with him in justification: and consequently that none of them done before our attainment of that privilege, are spiritually good.</w:t>
      </w:r>
    </w:p>
    <w:p w14:paraId="35AF77D9">
      <w:pPr>
        <w:spacing w:before="0"/>
        <w:ind w:left="99" w:right="97" w:firstLine="287"/>
        <w:jc w:val="both"/>
        <w:rPr>
          <w:rFonts w:hint="eastAsia"/>
          <w:sz w:val="32"/>
          <w:szCs w:val="32"/>
        </w:rPr>
      </w:pPr>
      <w:r>
        <w:rPr>
          <w:rFonts w:hint="eastAsia"/>
          <w:sz w:val="32"/>
          <w:szCs w:val="32"/>
        </w:rPr>
        <w:t>因此，显然，在我们的本身在称义中被神悦纳之前，我们没有任何工作被神悦纳：因此，在我们获得那特权之前所行的工作，没有一样是属灵上良善的。</w:t>
      </w:r>
    </w:p>
    <w:p w14:paraId="1676B140">
      <w:pPr>
        <w:spacing w:before="0"/>
        <w:ind w:left="99" w:right="97" w:firstLine="287"/>
        <w:jc w:val="both"/>
        <w:rPr>
          <w:rFonts w:hint="eastAsia"/>
          <w:sz w:val="32"/>
          <w:szCs w:val="32"/>
        </w:rPr>
      </w:pPr>
    </w:p>
    <w:p w14:paraId="276E3957">
      <w:pPr>
        <w:spacing w:before="0"/>
        <w:ind w:left="99" w:right="97" w:firstLine="287"/>
        <w:jc w:val="both"/>
        <w:rPr>
          <w:rFonts w:hint="eastAsia"/>
          <w:sz w:val="32"/>
          <w:szCs w:val="32"/>
        </w:rPr>
      </w:pPr>
      <w:r>
        <w:rPr>
          <w:rFonts w:hint="eastAsia"/>
          <w:sz w:val="32"/>
          <w:szCs w:val="32"/>
        </w:rPr>
        <w:t>In fine, the apostle intimates that, before justification, men are ungodly, Rom. iv. 5.</w:t>
      </w:r>
    </w:p>
    <w:p w14:paraId="3ADE54B7">
      <w:pPr>
        <w:spacing w:before="0"/>
        <w:ind w:left="99" w:right="97" w:firstLine="287"/>
        <w:jc w:val="both"/>
        <w:rPr>
          <w:rFonts w:hint="eastAsia"/>
          <w:sz w:val="32"/>
          <w:szCs w:val="32"/>
        </w:rPr>
      </w:pPr>
      <w:r>
        <w:rPr>
          <w:rFonts w:hint="eastAsia"/>
          <w:sz w:val="32"/>
          <w:szCs w:val="32"/>
        </w:rPr>
        <w:t>最后，使徒暗示，在称义之前，人是不敬虔的，罗马书四章5节。</w:t>
      </w:r>
    </w:p>
    <w:p w14:paraId="3B0D71F0">
      <w:pPr>
        <w:spacing w:before="0"/>
        <w:ind w:left="99" w:right="97" w:firstLine="287"/>
        <w:jc w:val="both"/>
        <w:rPr>
          <w:rFonts w:hint="eastAsia"/>
          <w:sz w:val="32"/>
          <w:szCs w:val="32"/>
        </w:rPr>
      </w:pPr>
    </w:p>
    <w:p w14:paraId="12E1C755">
      <w:pPr>
        <w:spacing w:before="0"/>
        <w:ind w:left="99" w:right="97" w:firstLine="287"/>
        <w:jc w:val="both"/>
        <w:rPr>
          <w:rFonts w:hint="eastAsia"/>
          <w:sz w:val="32"/>
          <w:szCs w:val="32"/>
        </w:rPr>
      </w:pPr>
      <w:r>
        <w:rPr>
          <w:rFonts w:hint="eastAsia"/>
          <w:sz w:val="32"/>
          <w:szCs w:val="32"/>
        </w:rPr>
        <w:t>But to him who worketh not, but believeth on him who justifieth the ungodly, his faith is counted for righteousness.</w:t>
      </w:r>
    </w:p>
    <w:p w14:paraId="0BA5C202">
      <w:pPr>
        <w:spacing w:before="0"/>
        <w:ind w:left="99" w:right="97" w:firstLine="287"/>
        <w:jc w:val="both"/>
        <w:rPr>
          <w:rFonts w:hint="eastAsia"/>
          <w:sz w:val="32"/>
          <w:szCs w:val="32"/>
        </w:rPr>
      </w:pPr>
      <w:r>
        <w:rPr>
          <w:rFonts w:hint="eastAsia"/>
          <w:sz w:val="32"/>
          <w:szCs w:val="32"/>
        </w:rPr>
        <w:t>惟有不做工的，只信称不虔之人为义的神，他的信就算为义。</w:t>
      </w:r>
    </w:p>
    <w:p w14:paraId="54C46109">
      <w:pPr>
        <w:spacing w:before="0"/>
        <w:ind w:left="99" w:right="97" w:firstLine="287"/>
        <w:jc w:val="both"/>
        <w:rPr>
          <w:rFonts w:hint="eastAsia"/>
          <w:sz w:val="32"/>
          <w:szCs w:val="32"/>
        </w:rPr>
      </w:pPr>
    </w:p>
    <w:p w14:paraId="4FB0A42C">
      <w:pPr>
        <w:spacing w:before="0"/>
        <w:ind w:left="99" w:right="97" w:firstLine="287"/>
        <w:jc w:val="both"/>
        <w:rPr>
          <w:rFonts w:hint="eastAsia"/>
          <w:sz w:val="32"/>
          <w:szCs w:val="32"/>
        </w:rPr>
      </w:pPr>
      <w:r>
        <w:rPr>
          <w:rFonts w:hint="eastAsia"/>
          <w:sz w:val="32"/>
          <w:szCs w:val="32"/>
        </w:rPr>
        <w:t>But, says Mr. Bellamy, "you quite misunderstand Paul, whose real meaning is no more than this; That it is impossible, that a sinner ever should be justified under any other notion, than as being ungodly, Rom. iv. 5. For one sin in the eye of the law, and so in the eye of God the judge, denominates a man ungodly, and subjects him to eternal damnation, Gal. iii. 10."108</w:t>
      </w:r>
    </w:p>
    <w:p w14:paraId="470B0B20">
      <w:pPr>
        <w:spacing w:before="0"/>
        <w:ind w:left="99" w:right="97" w:firstLine="287"/>
        <w:jc w:val="both"/>
        <w:rPr>
          <w:rFonts w:hint="eastAsia"/>
          <w:sz w:val="32"/>
          <w:szCs w:val="32"/>
        </w:rPr>
      </w:pPr>
      <w:r>
        <w:rPr>
          <w:rFonts w:hint="eastAsia"/>
          <w:sz w:val="32"/>
          <w:szCs w:val="32"/>
        </w:rPr>
        <w:t>但是，贝拉米先生说，"你完全误解了保罗，他的真实意思不过是：罪人不可能在任何其他概念下得称义，只能是作为不敬虔之人，罗马书四章5节。因为在律法眼中，也就是在审判者神的眼中，一次犯罪就使人被称为不敬虔，并使他受永远的咒诅，加拉太书三章10节。"108</w:t>
      </w:r>
    </w:p>
    <w:p w14:paraId="007EAB92">
      <w:pPr>
        <w:spacing w:before="0"/>
        <w:ind w:left="99" w:right="97" w:firstLine="287"/>
        <w:jc w:val="both"/>
        <w:rPr>
          <w:rFonts w:hint="eastAsia"/>
          <w:sz w:val="32"/>
          <w:szCs w:val="32"/>
        </w:rPr>
      </w:pPr>
    </w:p>
    <w:p w14:paraId="32B7C453">
      <w:pPr>
        <w:spacing w:before="0"/>
        <w:ind w:left="99" w:right="97" w:firstLine="287"/>
        <w:jc w:val="both"/>
        <w:rPr>
          <w:rFonts w:hint="eastAsia"/>
          <w:sz w:val="32"/>
          <w:szCs w:val="32"/>
        </w:rPr>
      </w:pPr>
      <w:r>
        <w:rPr>
          <w:rFonts w:hint="eastAsia"/>
          <w:sz w:val="32"/>
          <w:szCs w:val="32"/>
        </w:rPr>
        <w:t>Answer. It is readily granted, that one sin subjects a person out of Christ to the curse of the broken law; and that all the holiness attainable by believers is of no avail for their justification.</w:t>
      </w:r>
    </w:p>
    <w:p w14:paraId="7EC64D9F">
      <w:pPr>
        <w:spacing w:before="0"/>
        <w:ind w:left="99" w:right="97" w:firstLine="287"/>
        <w:jc w:val="both"/>
        <w:rPr>
          <w:rFonts w:hint="eastAsia"/>
          <w:sz w:val="32"/>
          <w:szCs w:val="32"/>
        </w:rPr>
      </w:pPr>
      <w:r>
        <w:rPr>
          <w:rFonts w:hint="eastAsia"/>
          <w:sz w:val="32"/>
          <w:szCs w:val="32"/>
        </w:rPr>
        <w:t>回答：我们欣然承认，一次犯罪使不在基督里的人受到破坏了的律法的咒诅；而且信徒所能达到的所有圣洁对他们的称义毫无用处。</w:t>
      </w:r>
    </w:p>
    <w:p w14:paraId="0643B6C8">
      <w:pPr>
        <w:spacing w:before="0"/>
        <w:ind w:left="99" w:right="97" w:firstLine="287"/>
        <w:jc w:val="both"/>
        <w:rPr>
          <w:rFonts w:hint="eastAsia"/>
          <w:sz w:val="32"/>
          <w:szCs w:val="32"/>
        </w:rPr>
      </w:pPr>
    </w:p>
    <w:p w14:paraId="2D1B5AD2">
      <w:pPr>
        <w:spacing w:before="0"/>
        <w:ind w:left="99" w:right="97" w:firstLine="287"/>
        <w:jc w:val="both"/>
        <w:rPr>
          <w:rFonts w:hint="eastAsia"/>
          <w:sz w:val="32"/>
          <w:szCs w:val="32"/>
        </w:rPr>
      </w:pPr>
      <w:r>
        <w:rPr>
          <w:rFonts w:hint="eastAsia"/>
          <w:sz w:val="32"/>
          <w:szCs w:val="32"/>
        </w:rPr>
        <w:t>This we allow to be included in the meaning of the apostle's expression; but is far from being adequate to the whole import of it; for in order to cut off all pretence for allowing works any place or influence whatever in the affair of a sinner's justification, he teaches, that when God comes to justify a sinner, he finds not only that he has no such holiness and good works as are sufficient for the purpose of justification; but also that he has none at all.</w:t>
      </w:r>
    </w:p>
    <w:p w14:paraId="5ABA65D6">
      <w:pPr>
        <w:spacing w:before="0"/>
        <w:ind w:left="99" w:right="97" w:firstLine="287"/>
        <w:jc w:val="both"/>
        <w:rPr>
          <w:rFonts w:hint="eastAsia"/>
          <w:sz w:val="32"/>
          <w:szCs w:val="32"/>
        </w:rPr>
      </w:pPr>
      <w:r>
        <w:rPr>
          <w:rFonts w:hint="eastAsia"/>
          <w:sz w:val="32"/>
          <w:szCs w:val="32"/>
        </w:rPr>
        <w:t>我们承认这包含在使徒表达的意思中；但远不足以涵盖其全部含义；因为为了切断任何借口，不让行为在罪人称义的事上有任何地位或影响，他教导说，当神来称义罪人时，祂不仅发现他没有足够的圣洁和善行用于称义的目的；而且他完全没有。</w:t>
      </w:r>
    </w:p>
    <w:p w14:paraId="4685741D">
      <w:pPr>
        <w:spacing w:before="0"/>
        <w:ind w:left="99" w:right="97" w:firstLine="287"/>
        <w:jc w:val="both"/>
        <w:rPr>
          <w:rFonts w:hint="eastAsia"/>
          <w:sz w:val="32"/>
          <w:szCs w:val="32"/>
        </w:rPr>
      </w:pPr>
    </w:p>
    <w:p w14:paraId="41AE3113">
      <w:pPr>
        <w:spacing w:before="0"/>
        <w:ind w:left="99" w:right="97" w:firstLine="287"/>
        <w:jc w:val="both"/>
        <w:rPr>
          <w:rFonts w:hint="eastAsia"/>
          <w:sz w:val="32"/>
          <w:szCs w:val="32"/>
        </w:rPr>
      </w:pPr>
      <w:r>
        <w:rPr>
          <w:rFonts w:hint="eastAsia"/>
          <w:sz w:val="32"/>
          <w:szCs w:val="32"/>
        </w:rPr>
        <w:t>The person whom God is here said to justify, is one who worketh not; that is, who has not, as yet, done any work, that is accepted, as such, with God; his faith not being, as yet, accounted a work, but rather opposed to all works: and to set this matter in the strongest light, the apostle adds, God justifieth the ungodly.109</w:t>
      </w:r>
    </w:p>
    <w:p w14:paraId="0974899A">
      <w:pPr>
        <w:spacing w:before="0"/>
        <w:ind w:left="99" w:right="97" w:firstLine="287"/>
        <w:jc w:val="both"/>
        <w:rPr>
          <w:rFonts w:hint="eastAsia"/>
          <w:sz w:val="32"/>
          <w:szCs w:val="32"/>
        </w:rPr>
      </w:pPr>
      <w:r>
        <w:rPr>
          <w:rFonts w:hint="eastAsia"/>
          <w:sz w:val="32"/>
          <w:szCs w:val="32"/>
        </w:rPr>
        <w:t>神在此被称为要称义的人，是不做工的；也就是说，他尚未做过任何被神接纳为工作的事；他的信心尚未被视为工作，而是与所有工作相对立：为了最强烈地表明这一点，使徒补充道，神称不虔之人为义。109</w:t>
      </w:r>
    </w:p>
    <w:p w14:paraId="2C419B76">
      <w:pPr>
        <w:spacing w:before="0"/>
        <w:ind w:left="99" w:right="97" w:firstLine="287"/>
        <w:jc w:val="both"/>
        <w:rPr>
          <w:rFonts w:hint="eastAsia"/>
          <w:sz w:val="32"/>
          <w:szCs w:val="32"/>
        </w:rPr>
      </w:pPr>
    </w:p>
    <w:p w14:paraId="406ED9A7">
      <w:pPr>
        <w:spacing w:before="0"/>
        <w:ind w:left="99" w:right="97" w:firstLine="287"/>
        <w:jc w:val="both"/>
        <w:rPr>
          <w:rFonts w:hint="eastAsia"/>
          <w:sz w:val="32"/>
          <w:szCs w:val="32"/>
        </w:rPr>
      </w:pPr>
      <w:r>
        <w:rPr>
          <w:rFonts w:hint="eastAsia"/>
          <w:sz w:val="32"/>
          <w:szCs w:val="32"/>
        </w:rPr>
        <w:t>To say, that the most holy persons may be denominated ungodly, merely because they do not good works with a view to justification, is not that sound speech that cannot be condemned.</w:t>
      </w:r>
    </w:p>
    <w:p w14:paraId="794B5374">
      <w:pPr>
        <w:spacing w:before="0"/>
        <w:ind w:left="99" w:right="97" w:firstLine="287"/>
        <w:jc w:val="both"/>
        <w:rPr>
          <w:rFonts w:hint="eastAsia"/>
          <w:sz w:val="32"/>
          <w:szCs w:val="32"/>
        </w:rPr>
      </w:pPr>
      <w:r>
        <w:rPr>
          <w:rFonts w:hint="eastAsia"/>
          <w:sz w:val="32"/>
          <w:szCs w:val="32"/>
        </w:rPr>
        <w:t>说最圣洁的人可以被称为不敬虔的，仅仅因为他们不以称义为目的行善，这不是无可指责的纯正言论。</w:t>
      </w:r>
    </w:p>
    <w:p w14:paraId="66A4AFC8">
      <w:pPr>
        <w:spacing w:before="0"/>
        <w:ind w:left="99" w:right="97" w:firstLine="287"/>
        <w:jc w:val="both"/>
        <w:rPr>
          <w:rFonts w:hint="eastAsia"/>
          <w:sz w:val="32"/>
          <w:szCs w:val="32"/>
        </w:rPr>
      </w:pPr>
    </w:p>
    <w:p w14:paraId="16F9599A">
      <w:pPr>
        <w:spacing w:before="0"/>
        <w:ind w:left="99" w:right="97" w:firstLine="287"/>
        <w:jc w:val="both"/>
        <w:rPr>
          <w:rFonts w:hint="eastAsia"/>
          <w:sz w:val="32"/>
          <w:szCs w:val="32"/>
        </w:rPr>
      </w:pPr>
      <w:r>
        <w:rPr>
          <w:rFonts w:hint="eastAsia"/>
          <w:sz w:val="32"/>
          <w:szCs w:val="32"/>
        </w:rPr>
        <w:t>The glorified saints are made perfect in holiness. Yet they do nothing with a view to their justification before God; the justification which they obtained on earth, being complete and irrevocable.</w:t>
      </w:r>
    </w:p>
    <w:p w14:paraId="77CF5A29">
      <w:pPr>
        <w:spacing w:before="0"/>
        <w:ind w:left="99" w:right="97" w:firstLine="287"/>
        <w:jc w:val="both"/>
        <w:rPr>
          <w:rFonts w:hint="eastAsia"/>
          <w:sz w:val="32"/>
          <w:szCs w:val="32"/>
        </w:rPr>
      </w:pPr>
      <w:r>
        <w:rPr>
          <w:rFonts w:hint="eastAsia"/>
          <w:sz w:val="32"/>
          <w:szCs w:val="32"/>
        </w:rPr>
        <w:t>得荣耀的圣徒在圣洁上已经完全。然而他们所做的一切都不是为了在神面前称义；他们在地上获得的称义是完全的、不可撤销的。</w:t>
      </w:r>
    </w:p>
    <w:p w14:paraId="62887133">
      <w:pPr>
        <w:spacing w:before="0"/>
        <w:ind w:left="99" w:right="97" w:firstLine="287"/>
        <w:jc w:val="both"/>
        <w:rPr>
          <w:rFonts w:hint="eastAsia"/>
          <w:sz w:val="32"/>
          <w:szCs w:val="32"/>
        </w:rPr>
      </w:pPr>
    </w:p>
    <w:p w14:paraId="117A5453">
      <w:pPr>
        <w:spacing w:before="0"/>
        <w:ind w:left="99" w:right="97" w:firstLine="287"/>
        <w:jc w:val="both"/>
        <w:rPr>
          <w:rFonts w:hint="eastAsia"/>
          <w:sz w:val="32"/>
          <w:szCs w:val="32"/>
        </w:rPr>
      </w:pPr>
      <w:r>
        <w:rPr>
          <w:rFonts w:hint="eastAsia"/>
          <w:sz w:val="32"/>
          <w:szCs w:val="32"/>
        </w:rPr>
        <w:t>But who will venture on that account to call them ungodly?</w:t>
      </w:r>
    </w:p>
    <w:p w14:paraId="71691CDA">
      <w:pPr>
        <w:spacing w:before="0"/>
        <w:ind w:left="99" w:right="97" w:firstLine="287"/>
        <w:jc w:val="both"/>
        <w:rPr>
          <w:rFonts w:hint="eastAsia"/>
          <w:sz w:val="32"/>
          <w:szCs w:val="32"/>
        </w:rPr>
      </w:pPr>
      <w:r>
        <w:rPr>
          <w:rFonts w:hint="eastAsia"/>
          <w:sz w:val="32"/>
          <w:szCs w:val="32"/>
        </w:rPr>
        <w:t>但谁敢因此称他们为不敬虔的呢？</w:t>
      </w:r>
    </w:p>
    <w:p w14:paraId="5203C765">
      <w:pPr>
        <w:spacing w:before="0"/>
        <w:ind w:left="99" w:right="97" w:firstLine="287"/>
        <w:jc w:val="both"/>
        <w:rPr>
          <w:rFonts w:hint="eastAsia"/>
          <w:sz w:val="32"/>
          <w:szCs w:val="32"/>
        </w:rPr>
      </w:pPr>
    </w:p>
    <w:p w14:paraId="4D46EF7C">
      <w:pPr>
        <w:spacing w:before="0"/>
        <w:ind w:left="99" w:right="97" w:firstLine="287"/>
        <w:jc w:val="both"/>
        <w:rPr>
          <w:rFonts w:hint="eastAsia"/>
          <w:sz w:val="32"/>
          <w:szCs w:val="32"/>
        </w:rPr>
      </w:pPr>
      <w:r>
        <w:rPr>
          <w:rFonts w:hint="eastAsia"/>
          <w:sz w:val="32"/>
          <w:szCs w:val="32"/>
        </w:rPr>
        <w:t>Besides, it can never be shown, that unbelievers, or such as are not yet in a justified state, ever do any work or seek any good qualification with any better view, than that of thereby obtaining acceptance with God.110</w:t>
      </w:r>
    </w:p>
    <w:p w14:paraId="189B948B">
      <w:pPr>
        <w:spacing w:before="0"/>
        <w:ind w:left="99" w:right="97" w:firstLine="287"/>
        <w:jc w:val="both"/>
        <w:rPr>
          <w:rFonts w:hint="eastAsia"/>
          <w:sz w:val="32"/>
          <w:szCs w:val="32"/>
        </w:rPr>
      </w:pPr>
      <w:r>
        <w:rPr>
          <w:rFonts w:hint="eastAsia"/>
          <w:sz w:val="32"/>
          <w:szCs w:val="32"/>
        </w:rPr>
        <w:t>此外，永远无法证明不信者，或尚未处于称义状态的人，曾经带着比藉此获得神悦纳更好的目的去做任何工作或寻求任何良好品质。110</w:t>
      </w:r>
    </w:p>
    <w:p w14:paraId="528D9898">
      <w:pPr>
        <w:spacing w:before="0"/>
        <w:ind w:left="99" w:right="97" w:firstLine="287"/>
        <w:jc w:val="both"/>
        <w:rPr>
          <w:rFonts w:hint="eastAsia"/>
          <w:sz w:val="32"/>
          <w:szCs w:val="32"/>
        </w:rPr>
      </w:pPr>
    </w:p>
    <w:p w14:paraId="6FF66555">
      <w:pPr>
        <w:spacing w:before="0"/>
        <w:ind w:left="99" w:right="97" w:firstLine="287"/>
        <w:jc w:val="both"/>
        <w:rPr>
          <w:rFonts w:hint="eastAsia"/>
          <w:sz w:val="32"/>
          <w:szCs w:val="32"/>
        </w:rPr>
      </w:pPr>
      <w:r>
        <w:rPr>
          <w:rFonts w:hint="eastAsia"/>
          <w:sz w:val="32"/>
          <w:szCs w:val="32"/>
        </w:rPr>
        <w:t>Though the position now under consideration, "That good works do not precede, but follow justification," be a leading doctrine of the Protestant religion in opposition to Popery, and though it be plainly founded in the passages of scripture now produced; yet it has been represented as erroneous by Mr. Bellamy and others who profess to hold Calvinistic principles.</w:t>
      </w:r>
    </w:p>
    <w:p w14:paraId="50C2EDE3">
      <w:pPr>
        <w:spacing w:before="0"/>
        <w:ind w:left="99" w:right="97" w:firstLine="287"/>
        <w:jc w:val="both"/>
        <w:rPr>
          <w:rFonts w:hint="eastAsia"/>
          <w:sz w:val="32"/>
          <w:szCs w:val="32"/>
        </w:rPr>
      </w:pPr>
      <w:r>
        <w:rPr>
          <w:rFonts w:hint="eastAsia"/>
          <w:sz w:val="32"/>
          <w:szCs w:val="32"/>
        </w:rPr>
        <w:t>尽管现在考虑的立场，"善行不先于称义，而是跟随称义"，是新教宗教反对天主教的一个主要教义，尽管它明显基于刚才引用的圣经经文；然而它却被贝拉米先生和其他自称持守加尔文主义原则的人表示为错误的。</w:t>
      </w:r>
    </w:p>
    <w:p w14:paraId="7DC4D21C">
      <w:pPr>
        <w:spacing w:before="0"/>
        <w:ind w:left="99" w:right="97" w:firstLine="287"/>
        <w:jc w:val="both"/>
        <w:rPr>
          <w:rFonts w:hint="eastAsia"/>
          <w:sz w:val="32"/>
          <w:szCs w:val="32"/>
        </w:rPr>
      </w:pPr>
    </w:p>
    <w:p w14:paraId="45219B0E">
      <w:pPr>
        <w:spacing w:before="0"/>
        <w:ind w:left="99" w:right="97" w:firstLine="287"/>
        <w:jc w:val="both"/>
        <w:rPr>
          <w:rFonts w:hint="eastAsia"/>
          <w:sz w:val="32"/>
          <w:szCs w:val="32"/>
        </w:rPr>
      </w:pPr>
      <w:r>
        <w:rPr>
          <w:rFonts w:hint="eastAsia"/>
          <w:sz w:val="32"/>
          <w:szCs w:val="32"/>
        </w:rPr>
        <w:t>"The freeness of justification," say they, "does not depend upon the date of it. Holiness may precede justification, as to time, and yet have no causal influence on it. On the other hand, it may follow justification, as to time, and yet may be that which is accounted for righteousness. The righteousness of Christ was imputed to Old Testament believers long before it was actually wrought. Faith works by love from its first existence, and its thus working belongs to it as genuine justifying faith. Hence it is inferred that faith justifies as thus working. To allege that the property of working by love does not belong to the nature of faith as justifying, is to contradict the apostle, who speaks of receiving the love of the truth, that we may be saved, and pronounceth those persons unbelievers, who do not thus receive it. Abraham at the time when he is said to have believed God, and it was counted to him for righteousness; and David, when the blessedness of which the apostle speaks came upon him, were not in a state of enmity to God; but had been his friends and servants for a series of years. The self-abasement of the publican preceded his going down to his house justified; yet it was not, on this ground that his justification rested."</w:t>
      </w:r>
    </w:p>
    <w:p w14:paraId="0044DB58">
      <w:pPr>
        <w:spacing w:before="0"/>
        <w:ind w:left="99" w:right="97" w:firstLine="287"/>
        <w:jc w:val="both"/>
        <w:rPr>
          <w:rFonts w:hint="eastAsia"/>
          <w:sz w:val="32"/>
          <w:szCs w:val="32"/>
        </w:rPr>
      </w:pPr>
      <w:r>
        <w:rPr>
          <w:rFonts w:hint="eastAsia"/>
          <w:sz w:val="32"/>
          <w:szCs w:val="32"/>
        </w:rPr>
        <w:t>"称义的白白赐予，"他们说，"不取决于其日期。圣洁在时间上可能先于称义，却对它没有因果影响。另一方面，它在时间上可能跟随称义，却可能是被算为义的东西。基督的义被归算给旧约信徒，远在它实际成就之前。信心从其存在之初就借着爱运行，这种运行属于它作为真正使人称义的信心。因此推断信心是作为如此运行而使人称义的。声称借爱运行的特性不属于信心作为使人称义的本质，就是与使徒相矛盾，他谈到接受真理的爱以便得救，并宣告那些不这样接受的人为不信者。亚伯拉罕在被说成信神，这就算为他的义的时候；和大卫，当使徒所说的福气临到他时，并非处于与神为敌的状态；而是多年来一直作为祂的朋友和仆人。税吏的自卑先于他称义回家；然而他的称义并非基于此。"</w:t>
      </w:r>
    </w:p>
    <w:p w14:paraId="370A6695">
      <w:pPr>
        <w:spacing w:before="0"/>
        <w:ind w:left="99" w:right="97" w:firstLine="287"/>
        <w:jc w:val="both"/>
        <w:rPr>
          <w:rFonts w:hint="eastAsia"/>
          <w:sz w:val="32"/>
          <w:szCs w:val="32"/>
        </w:rPr>
      </w:pPr>
    </w:p>
    <w:p w14:paraId="083C64C2">
      <w:pPr>
        <w:spacing w:before="0"/>
        <w:ind w:left="99" w:right="97" w:firstLine="287"/>
        <w:jc w:val="both"/>
        <w:rPr>
          <w:rFonts w:hint="eastAsia"/>
          <w:sz w:val="32"/>
          <w:szCs w:val="32"/>
        </w:rPr>
      </w:pPr>
      <w:r>
        <w:rPr>
          <w:rFonts w:hint="eastAsia"/>
          <w:sz w:val="32"/>
          <w:szCs w:val="32"/>
        </w:rPr>
        <w:t>Answer. The scripture appears to lay much stress upon the date of our reconciliation and justification by the blood of Christ, as serving eminently to illustrate the freeness of the grace of God in the bestowing of these benefits.</w:t>
      </w:r>
    </w:p>
    <w:p w14:paraId="64F672CE">
      <w:pPr>
        <w:spacing w:before="0"/>
        <w:ind w:left="99" w:right="97" w:firstLine="287"/>
        <w:jc w:val="both"/>
        <w:rPr>
          <w:rFonts w:hint="eastAsia"/>
          <w:sz w:val="32"/>
          <w:szCs w:val="32"/>
        </w:rPr>
      </w:pPr>
      <w:r>
        <w:rPr>
          <w:rFonts w:hint="eastAsia"/>
          <w:sz w:val="32"/>
          <w:szCs w:val="32"/>
        </w:rPr>
        <w:t>回答：圣经似乎非常强调我们藉基督之血和好与称义的日期，这极大地彰显了神在赐予这些福分时恩典的白白赐予。</w:t>
      </w:r>
    </w:p>
    <w:p w14:paraId="3D5E0FFA">
      <w:pPr>
        <w:spacing w:before="0"/>
        <w:ind w:left="99" w:right="97" w:firstLine="287"/>
        <w:jc w:val="both"/>
        <w:rPr>
          <w:rFonts w:hint="eastAsia"/>
          <w:sz w:val="32"/>
          <w:szCs w:val="32"/>
        </w:rPr>
      </w:pPr>
    </w:p>
    <w:p w14:paraId="52B8EDD2">
      <w:pPr>
        <w:spacing w:before="0"/>
        <w:ind w:left="99" w:right="97" w:firstLine="287"/>
        <w:jc w:val="both"/>
        <w:rPr>
          <w:rFonts w:hint="eastAsia"/>
          <w:sz w:val="32"/>
          <w:szCs w:val="32"/>
        </w:rPr>
      </w:pPr>
      <w:r>
        <w:rPr>
          <w:rFonts w:hint="eastAsia"/>
          <w:sz w:val="32"/>
          <w:szCs w:val="32"/>
        </w:rPr>
        <w:t>When we were enemies, we were reconciled to God by the death of his Son.</w:t>
      </w:r>
    </w:p>
    <w:p w14:paraId="37E1B2F3">
      <w:pPr>
        <w:spacing w:before="0"/>
        <w:ind w:left="99" w:right="97" w:firstLine="287"/>
        <w:jc w:val="both"/>
        <w:rPr>
          <w:rFonts w:hint="eastAsia"/>
          <w:sz w:val="32"/>
          <w:szCs w:val="32"/>
        </w:rPr>
      </w:pPr>
      <w:r>
        <w:rPr>
          <w:rFonts w:hint="eastAsia"/>
          <w:sz w:val="32"/>
          <w:szCs w:val="32"/>
        </w:rPr>
        <w:t>我们作仇敌的时候，且借着神儿子的死，得与神和好。</w:t>
      </w:r>
    </w:p>
    <w:p w14:paraId="06E6118A">
      <w:pPr>
        <w:spacing w:before="0"/>
        <w:ind w:left="99" w:right="97" w:firstLine="287"/>
        <w:jc w:val="both"/>
        <w:rPr>
          <w:rFonts w:hint="eastAsia"/>
          <w:sz w:val="32"/>
          <w:szCs w:val="32"/>
        </w:rPr>
      </w:pPr>
    </w:p>
    <w:p w14:paraId="7342712E">
      <w:pPr>
        <w:spacing w:before="0"/>
        <w:ind w:left="99" w:right="97" w:firstLine="287"/>
        <w:jc w:val="both"/>
        <w:rPr>
          <w:rFonts w:hint="eastAsia"/>
          <w:sz w:val="32"/>
          <w:szCs w:val="32"/>
        </w:rPr>
      </w:pPr>
      <w:r>
        <w:rPr>
          <w:rFonts w:hint="eastAsia"/>
          <w:sz w:val="32"/>
          <w:szCs w:val="32"/>
        </w:rPr>
        <w:t>Faith was reckoned to Abraham for righteousness when he was in uncircumcision.</w:t>
      </w:r>
    </w:p>
    <w:p w14:paraId="28F50DA0">
      <w:pPr>
        <w:spacing w:before="0"/>
        <w:ind w:left="99" w:right="97" w:firstLine="287"/>
        <w:jc w:val="both"/>
        <w:rPr>
          <w:rFonts w:hint="eastAsia"/>
          <w:sz w:val="32"/>
          <w:szCs w:val="32"/>
        </w:rPr>
      </w:pPr>
      <w:r>
        <w:rPr>
          <w:rFonts w:hint="eastAsia"/>
          <w:sz w:val="32"/>
          <w:szCs w:val="32"/>
        </w:rPr>
        <w:t>信就算为亚伯拉罕的义是在他未受割礼的时候。</w:t>
      </w:r>
    </w:p>
    <w:p w14:paraId="38E9508E">
      <w:pPr>
        <w:spacing w:before="0"/>
        <w:ind w:left="99" w:right="97" w:firstLine="287"/>
        <w:jc w:val="both"/>
        <w:rPr>
          <w:rFonts w:hint="eastAsia"/>
          <w:sz w:val="32"/>
          <w:szCs w:val="32"/>
        </w:rPr>
      </w:pPr>
    </w:p>
    <w:p w14:paraId="2BA9E4CA">
      <w:pPr>
        <w:spacing w:before="0"/>
        <w:ind w:left="99" w:right="97" w:firstLine="287"/>
        <w:jc w:val="both"/>
        <w:rPr>
          <w:rFonts w:hint="eastAsia"/>
          <w:sz w:val="32"/>
          <w:szCs w:val="32"/>
        </w:rPr>
      </w:pPr>
      <w:r>
        <w:rPr>
          <w:rFonts w:hint="eastAsia"/>
          <w:sz w:val="32"/>
          <w:szCs w:val="32"/>
        </w:rPr>
        <w:t>As it appeared, that circumcision was no cause or federal condition of Abraham's justification; because he was justified before he was circumcised: so it appears, that our good works are no cause or federal condition of justification; because we are justified, before any of our works are good and acceptable to God.</w:t>
      </w:r>
    </w:p>
    <w:p w14:paraId="6AC71C27">
      <w:pPr>
        <w:spacing w:before="0"/>
        <w:ind w:left="99" w:right="97" w:firstLine="287"/>
        <w:jc w:val="both"/>
        <w:rPr>
          <w:rFonts w:hint="eastAsia"/>
          <w:sz w:val="32"/>
          <w:szCs w:val="32"/>
        </w:rPr>
      </w:pPr>
      <w:r>
        <w:rPr>
          <w:rFonts w:hint="eastAsia"/>
          <w:sz w:val="32"/>
          <w:szCs w:val="32"/>
        </w:rPr>
        <w:t>正如割礼不是亚伯拉罕称义的原因或盟约条件是显而易见的；因为他在受割礼之前就称义了：同样，我们的善行不是称义的原因或盟约条件也是显而易见的；因为我们在任何工作成为良善并蒙神悦纳之前就称义了。</w:t>
      </w:r>
    </w:p>
    <w:p w14:paraId="62ABFE6A">
      <w:pPr>
        <w:spacing w:before="0"/>
        <w:ind w:left="99" w:right="97" w:firstLine="287"/>
        <w:jc w:val="both"/>
        <w:rPr>
          <w:sz w:val="32"/>
          <w:szCs w:val="32"/>
        </w:rPr>
      </w:pPr>
    </w:p>
    <w:p w14:paraId="5189C6E3">
      <w:pPr>
        <w:pStyle w:val="5"/>
        <w:ind w:right="99"/>
        <w:rPr>
          <w:rFonts w:hint="eastAsia"/>
          <w:sz w:val="32"/>
          <w:szCs w:val="32"/>
        </w:rPr>
      </w:pPr>
      <w:r>
        <w:rPr>
          <w:rFonts w:hint="eastAsia"/>
          <w:sz w:val="32"/>
          <w:szCs w:val="32"/>
        </w:rPr>
        <w:t>It seems a strange assertion, that holiness may precede justification as to time, and yet have no causal influence on it: since any active obedience of the creature, which we know to have been acceptable to God, either had a causal influence on justification, or justification had a causal influence on it.</w:t>
      </w:r>
    </w:p>
    <w:p w14:paraId="06690B6B">
      <w:pPr>
        <w:pStyle w:val="5"/>
        <w:ind w:right="99"/>
        <w:rPr>
          <w:rFonts w:hint="eastAsia"/>
          <w:sz w:val="32"/>
          <w:szCs w:val="32"/>
        </w:rPr>
      </w:pPr>
      <w:r>
        <w:rPr>
          <w:rFonts w:hint="eastAsia"/>
          <w:sz w:val="32"/>
          <w:szCs w:val="32"/>
        </w:rPr>
        <w:t>这似乎是一种奇怪的断言，认为圣洁在时间上可以先于称义，却对称义没有任何因果影响：因为我们所知道的被神所悦纳的受造物的任何主动顺服，要么对称义有因果影响，要么称义对它有因果影响。</w:t>
      </w:r>
    </w:p>
    <w:p w14:paraId="5E9EFC39">
      <w:pPr>
        <w:pStyle w:val="5"/>
        <w:ind w:right="99"/>
        <w:rPr>
          <w:rFonts w:hint="eastAsia"/>
          <w:sz w:val="32"/>
          <w:szCs w:val="32"/>
        </w:rPr>
      </w:pPr>
    </w:p>
    <w:p w14:paraId="799D977D">
      <w:pPr>
        <w:pStyle w:val="5"/>
        <w:ind w:right="99"/>
        <w:rPr>
          <w:rFonts w:hint="eastAsia"/>
          <w:sz w:val="32"/>
          <w:szCs w:val="32"/>
        </w:rPr>
      </w:pPr>
      <w:r>
        <w:rPr>
          <w:rFonts w:hint="eastAsia"/>
          <w:sz w:val="32"/>
          <w:szCs w:val="32"/>
        </w:rPr>
        <w:t>The former would have been the case with Adam's obedience, (if he had not fallen) according to the covenant of works; the latter is the case with the obedience of believers according to the covenant of grace.</w:t>
      </w:r>
    </w:p>
    <w:p w14:paraId="60B1247F">
      <w:pPr>
        <w:pStyle w:val="5"/>
        <w:ind w:right="99"/>
        <w:rPr>
          <w:rFonts w:hint="eastAsia"/>
          <w:sz w:val="32"/>
          <w:szCs w:val="32"/>
        </w:rPr>
      </w:pPr>
      <w:r>
        <w:rPr>
          <w:rFonts w:hint="eastAsia"/>
          <w:sz w:val="32"/>
          <w:szCs w:val="32"/>
        </w:rPr>
        <w:t>按照行为之约，前者本应是亚当的顺服（如果他没有堕落）的情况；后者则是按照恩典之约信徒的顺服的情况。</w:t>
      </w:r>
    </w:p>
    <w:p w14:paraId="70786030">
      <w:pPr>
        <w:pStyle w:val="5"/>
        <w:ind w:right="99"/>
        <w:rPr>
          <w:rFonts w:hint="eastAsia"/>
          <w:sz w:val="32"/>
          <w:szCs w:val="32"/>
        </w:rPr>
      </w:pPr>
    </w:p>
    <w:p w14:paraId="3EE49854">
      <w:pPr>
        <w:pStyle w:val="5"/>
        <w:ind w:right="99"/>
        <w:rPr>
          <w:rFonts w:hint="eastAsia"/>
          <w:sz w:val="32"/>
          <w:szCs w:val="32"/>
        </w:rPr>
      </w:pPr>
      <w:r>
        <w:rPr>
          <w:rFonts w:hint="eastAsia"/>
          <w:sz w:val="32"/>
          <w:szCs w:val="32"/>
        </w:rPr>
        <w:t>Nor does it seem less strange, to assert, that the holiness or active obedience of the creature may follow justification as to time; and yet may be that which is accounted the creature's justifying righteousness.</w:t>
      </w:r>
    </w:p>
    <w:p w14:paraId="6079F578">
      <w:pPr>
        <w:pStyle w:val="5"/>
        <w:ind w:right="99"/>
        <w:rPr>
          <w:rFonts w:hint="eastAsia"/>
          <w:sz w:val="32"/>
          <w:szCs w:val="32"/>
        </w:rPr>
      </w:pPr>
      <w:r>
        <w:rPr>
          <w:rFonts w:hint="eastAsia"/>
          <w:sz w:val="32"/>
          <w:szCs w:val="32"/>
        </w:rPr>
        <w:t>同样奇怪的是断言，受造物的圣洁或主动顺服可能在时间上跟随称义；却仍可能被算为受造物称义的义。</w:t>
      </w:r>
    </w:p>
    <w:p w14:paraId="04C970C0">
      <w:pPr>
        <w:pStyle w:val="5"/>
        <w:ind w:right="99"/>
        <w:rPr>
          <w:rFonts w:hint="eastAsia"/>
          <w:sz w:val="32"/>
          <w:szCs w:val="32"/>
        </w:rPr>
      </w:pPr>
    </w:p>
    <w:p w14:paraId="6E2CA561">
      <w:pPr>
        <w:pStyle w:val="5"/>
        <w:ind w:right="99"/>
        <w:rPr>
          <w:rFonts w:hint="eastAsia"/>
          <w:sz w:val="32"/>
          <w:szCs w:val="32"/>
        </w:rPr>
      </w:pPr>
      <w:r>
        <w:rPr>
          <w:rFonts w:hint="eastAsia"/>
          <w:sz w:val="32"/>
          <w:szCs w:val="32"/>
        </w:rPr>
        <w:t>For, it cannot be shown, that the righteousness of any mere man could justify him in the sight of God, before it was performed.</w:t>
      </w:r>
    </w:p>
    <w:p w14:paraId="7D2D1A16">
      <w:pPr>
        <w:pStyle w:val="5"/>
        <w:ind w:right="99"/>
        <w:rPr>
          <w:rFonts w:hint="eastAsia"/>
          <w:sz w:val="32"/>
          <w:szCs w:val="32"/>
        </w:rPr>
      </w:pPr>
      <w:r>
        <w:rPr>
          <w:rFonts w:hint="eastAsia"/>
          <w:sz w:val="32"/>
          <w:szCs w:val="32"/>
        </w:rPr>
        <w:t>因为，没有证据表明任何普通人的义在其实行之前就能在神面前称他为义。</w:t>
      </w:r>
    </w:p>
    <w:p w14:paraId="5D422616">
      <w:pPr>
        <w:pStyle w:val="5"/>
        <w:ind w:right="99"/>
        <w:rPr>
          <w:rFonts w:hint="eastAsia"/>
          <w:sz w:val="32"/>
          <w:szCs w:val="32"/>
        </w:rPr>
      </w:pPr>
    </w:p>
    <w:p w14:paraId="046898FD">
      <w:pPr>
        <w:pStyle w:val="5"/>
        <w:ind w:right="99"/>
        <w:rPr>
          <w:rFonts w:hint="eastAsia"/>
          <w:sz w:val="32"/>
          <w:szCs w:val="32"/>
        </w:rPr>
      </w:pPr>
      <w:r>
        <w:rPr>
          <w:rFonts w:hint="eastAsia"/>
          <w:sz w:val="32"/>
          <w:szCs w:val="32"/>
        </w:rPr>
        <w:t>The justification of a person by his own righteousness is the natural effect of his performance of that righteousness; and therefore to suppose him to be justified by that righteousness before the performance of it, is to suppose (what is absurd) that a natural effect may exist before its necessary cause.</w:t>
      </w:r>
    </w:p>
    <w:p w14:paraId="1CA4BCF3">
      <w:pPr>
        <w:pStyle w:val="5"/>
        <w:ind w:right="99"/>
        <w:rPr>
          <w:rFonts w:hint="eastAsia"/>
          <w:sz w:val="32"/>
          <w:szCs w:val="32"/>
        </w:rPr>
      </w:pPr>
      <w:r>
        <w:rPr>
          <w:rFonts w:hint="eastAsia"/>
          <w:sz w:val="32"/>
          <w:szCs w:val="32"/>
        </w:rPr>
        <w:t>一个人因自己的义而得称义是他行出那义的自然结果；因此，假设他在行出那义之前就因那义得称义，就是假设（这是荒谬的）一个自然结果可能在其必要原因之前就存在。</w:t>
      </w:r>
    </w:p>
    <w:p w14:paraId="1802C7DE">
      <w:pPr>
        <w:pStyle w:val="5"/>
        <w:ind w:right="99"/>
        <w:rPr>
          <w:rFonts w:hint="eastAsia"/>
          <w:sz w:val="32"/>
          <w:szCs w:val="32"/>
        </w:rPr>
      </w:pPr>
    </w:p>
    <w:p w14:paraId="55A10DE6">
      <w:pPr>
        <w:pStyle w:val="5"/>
        <w:ind w:right="99"/>
        <w:rPr>
          <w:rFonts w:hint="eastAsia"/>
          <w:sz w:val="32"/>
          <w:szCs w:val="32"/>
        </w:rPr>
      </w:pPr>
      <w:r>
        <w:rPr>
          <w:rFonts w:hint="eastAsia"/>
          <w:sz w:val="32"/>
          <w:szCs w:val="32"/>
        </w:rPr>
        <w:t>A legalist is so far blinded by his spiritual pride as to think, that he either has already attained or may attain a righteousness of his own sufficient for his justification; but his natural reason and conscience will not allow him to conclude himself justified by a righteousness not yet performed.</w:t>
      </w:r>
    </w:p>
    <w:p w14:paraId="771BDDE2">
      <w:pPr>
        <w:pStyle w:val="5"/>
        <w:ind w:right="99"/>
        <w:rPr>
          <w:rFonts w:hint="eastAsia"/>
          <w:sz w:val="32"/>
          <w:szCs w:val="32"/>
        </w:rPr>
      </w:pPr>
      <w:r>
        <w:rPr>
          <w:rFonts w:hint="eastAsia"/>
          <w:sz w:val="32"/>
          <w:szCs w:val="32"/>
        </w:rPr>
        <w:t>律法主义者被他的属灵骄傲蒙蔽，以至于认为他要么已经获得，要么可以获得足以称义的自己的义；但他的自然理性和良心不会允许他认为自己因尚未行出的义而称义。</w:t>
      </w:r>
    </w:p>
    <w:p w14:paraId="66B09C03">
      <w:pPr>
        <w:pStyle w:val="5"/>
        <w:ind w:right="99"/>
        <w:rPr>
          <w:rFonts w:hint="eastAsia"/>
          <w:sz w:val="32"/>
          <w:szCs w:val="32"/>
        </w:rPr>
      </w:pPr>
    </w:p>
    <w:p w14:paraId="7EFB7309">
      <w:pPr>
        <w:pStyle w:val="5"/>
        <w:ind w:right="99"/>
        <w:rPr>
          <w:rFonts w:hint="eastAsia"/>
          <w:sz w:val="32"/>
          <w:szCs w:val="32"/>
        </w:rPr>
      </w:pPr>
      <w:r>
        <w:rPr>
          <w:rFonts w:hint="eastAsia"/>
          <w:sz w:val="32"/>
          <w:szCs w:val="32"/>
        </w:rPr>
        <w:t>Hence Papists, Arminians and other legalists, very consistently, deny, that an infallible assurance of our own justification is attainable in this life.</w:t>
      </w:r>
    </w:p>
    <w:p w14:paraId="2B2DBC25">
      <w:pPr>
        <w:pStyle w:val="5"/>
        <w:ind w:right="99"/>
        <w:rPr>
          <w:rFonts w:hint="eastAsia"/>
          <w:sz w:val="32"/>
          <w:szCs w:val="32"/>
        </w:rPr>
      </w:pPr>
      <w:r>
        <w:rPr>
          <w:rFonts w:hint="eastAsia"/>
          <w:sz w:val="32"/>
          <w:szCs w:val="32"/>
        </w:rPr>
        <w:t>因此，天主教徒、阿民念主义者和其他律法主义者非常一致地否认，我们在今生可以获得对自己称义的无误确据。</w:t>
      </w:r>
    </w:p>
    <w:p w14:paraId="2CC440E1">
      <w:pPr>
        <w:pStyle w:val="5"/>
        <w:ind w:right="99"/>
        <w:rPr>
          <w:rFonts w:hint="eastAsia"/>
          <w:sz w:val="32"/>
          <w:szCs w:val="32"/>
        </w:rPr>
      </w:pPr>
    </w:p>
    <w:p w14:paraId="7650847B">
      <w:pPr>
        <w:pStyle w:val="5"/>
        <w:ind w:right="99"/>
        <w:rPr>
          <w:rFonts w:hint="eastAsia"/>
          <w:sz w:val="32"/>
          <w:szCs w:val="32"/>
        </w:rPr>
      </w:pPr>
      <w:r>
        <w:rPr>
          <w:rFonts w:hint="eastAsia"/>
          <w:sz w:val="32"/>
          <w:szCs w:val="32"/>
        </w:rPr>
        <w:t>But justification by the imputed righteousness of Christ is a quite different case.</w:t>
      </w:r>
    </w:p>
    <w:p w14:paraId="5A5BA333">
      <w:pPr>
        <w:pStyle w:val="5"/>
        <w:ind w:right="99"/>
        <w:rPr>
          <w:rFonts w:hint="eastAsia"/>
          <w:sz w:val="32"/>
          <w:szCs w:val="32"/>
        </w:rPr>
      </w:pPr>
      <w:r>
        <w:rPr>
          <w:rFonts w:hint="eastAsia"/>
          <w:sz w:val="32"/>
          <w:szCs w:val="32"/>
        </w:rPr>
        <w:t>但藉着基督归算的义称义是完全不同的情况。</w:t>
      </w:r>
    </w:p>
    <w:p w14:paraId="5F21C673">
      <w:pPr>
        <w:pStyle w:val="5"/>
        <w:ind w:right="99"/>
        <w:rPr>
          <w:rFonts w:hint="eastAsia"/>
          <w:sz w:val="32"/>
          <w:szCs w:val="32"/>
        </w:rPr>
      </w:pPr>
    </w:p>
    <w:p w14:paraId="286DF709">
      <w:pPr>
        <w:pStyle w:val="5"/>
        <w:ind w:right="99"/>
        <w:rPr>
          <w:rFonts w:hint="eastAsia"/>
          <w:sz w:val="32"/>
          <w:szCs w:val="32"/>
        </w:rPr>
      </w:pPr>
      <w:r>
        <w:rPr>
          <w:rFonts w:hint="eastAsia"/>
          <w:sz w:val="32"/>
          <w:szCs w:val="32"/>
        </w:rPr>
        <w:t>For the righteousness of Christ is of infinite value, he being God as well as man; and the imputation of it is made by a special appointment of the free and sovereign grace of God.</w:t>
      </w:r>
    </w:p>
    <w:p w14:paraId="10079DA4">
      <w:pPr>
        <w:pStyle w:val="5"/>
        <w:ind w:right="99"/>
        <w:rPr>
          <w:rFonts w:hint="eastAsia"/>
          <w:sz w:val="32"/>
          <w:szCs w:val="32"/>
        </w:rPr>
      </w:pPr>
      <w:r>
        <w:rPr>
          <w:rFonts w:hint="eastAsia"/>
          <w:sz w:val="32"/>
          <w:szCs w:val="32"/>
        </w:rPr>
        <w:t>因为基督的义具有无限价值，祂既是神又是人；而且它的归算是由神自由且主权的恩典特别指定的。</w:t>
      </w:r>
    </w:p>
    <w:p w14:paraId="0763B196">
      <w:pPr>
        <w:pStyle w:val="5"/>
        <w:ind w:right="99"/>
        <w:rPr>
          <w:rFonts w:hint="eastAsia"/>
          <w:sz w:val="32"/>
          <w:szCs w:val="32"/>
        </w:rPr>
      </w:pPr>
    </w:p>
    <w:p w14:paraId="6C34D409">
      <w:pPr>
        <w:pStyle w:val="5"/>
        <w:ind w:right="99"/>
        <w:rPr>
          <w:rFonts w:hint="eastAsia"/>
          <w:sz w:val="32"/>
          <w:szCs w:val="32"/>
        </w:rPr>
      </w:pPr>
      <w:r>
        <w:rPr>
          <w:rFonts w:hint="eastAsia"/>
          <w:sz w:val="32"/>
          <w:szCs w:val="32"/>
        </w:rPr>
        <w:t>Hence the efficacy of the righteousness of Christ is not to be measured by the natural efficacy of the righteousness of a mere man: and therefore we may well conceive it to have been sufficient for the justification of his people long before it was actually wrought; as well as it has been since.</w:t>
      </w:r>
    </w:p>
    <w:p w14:paraId="454C4619">
      <w:pPr>
        <w:pStyle w:val="5"/>
        <w:ind w:right="99"/>
        <w:rPr>
          <w:rFonts w:hint="eastAsia"/>
          <w:sz w:val="32"/>
          <w:szCs w:val="32"/>
        </w:rPr>
      </w:pPr>
      <w:r>
        <w:rPr>
          <w:rFonts w:hint="eastAsia"/>
          <w:sz w:val="32"/>
          <w:szCs w:val="32"/>
        </w:rPr>
        <w:t>因此，基督义的功效不能以普通人义的自然功效来衡量：所以我们完全可以理解它在实际成就之前很久就足以称祂的子民为义；就如同它之后一直都是。</w:t>
      </w:r>
    </w:p>
    <w:p w14:paraId="5D3405A9">
      <w:pPr>
        <w:pStyle w:val="5"/>
        <w:ind w:right="99"/>
        <w:rPr>
          <w:rFonts w:hint="eastAsia"/>
          <w:sz w:val="32"/>
          <w:szCs w:val="32"/>
        </w:rPr>
      </w:pPr>
    </w:p>
    <w:p w14:paraId="06A4CAA8">
      <w:pPr>
        <w:pStyle w:val="5"/>
        <w:ind w:right="99"/>
        <w:rPr>
          <w:rFonts w:hint="eastAsia"/>
          <w:sz w:val="32"/>
          <w:szCs w:val="32"/>
        </w:rPr>
      </w:pPr>
      <w:r>
        <w:rPr>
          <w:rFonts w:hint="eastAsia"/>
          <w:sz w:val="32"/>
          <w:szCs w:val="32"/>
        </w:rPr>
        <w:t>We are far from doubting, that it is the property of saving or justifying faith to work by love and to receive the love of the truth.</w:t>
      </w:r>
    </w:p>
    <w:p w14:paraId="0D828DF3">
      <w:pPr>
        <w:pStyle w:val="5"/>
        <w:ind w:right="99"/>
        <w:rPr>
          <w:rFonts w:hint="eastAsia"/>
          <w:sz w:val="32"/>
          <w:szCs w:val="32"/>
        </w:rPr>
      </w:pPr>
      <w:r>
        <w:rPr>
          <w:rFonts w:hint="eastAsia"/>
          <w:sz w:val="32"/>
          <w:szCs w:val="32"/>
        </w:rPr>
        <w:t>我们绝不怀疑，拯救或称义的信心的特性是藉着爱运行并接受对真理的爱。</w:t>
      </w:r>
    </w:p>
    <w:p w14:paraId="7E5E0CFF">
      <w:pPr>
        <w:pStyle w:val="5"/>
        <w:ind w:right="99"/>
        <w:rPr>
          <w:rFonts w:hint="eastAsia"/>
          <w:sz w:val="32"/>
          <w:szCs w:val="32"/>
        </w:rPr>
      </w:pPr>
    </w:p>
    <w:p w14:paraId="749AB21B">
      <w:pPr>
        <w:pStyle w:val="5"/>
        <w:ind w:right="99"/>
        <w:rPr>
          <w:rFonts w:hint="eastAsia"/>
          <w:sz w:val="32"/>
          <w:szCs w:val="32"/>
        </w:rPr>
      </w:pPr>
      <w:r>
        <w:rPr>
          <w:rFonts w:hint="eastAsia"/>
          <w:sz w:val="32"/>
          <w:szCs w:val="32"/>
        </w:rPr>
        <w:t>But we say, in the first place, that faith does not justify the sinner as working by love; but as receiving and applying the justifying righteousness of the Lord Jesus, set forth in the gospel.</w:t>
      </w:r>
    </w:p>
    <w:p w14:paraId="3D233151">
      <w:pPr>
        <w:pStyle w:val="5"/>
        <w:ind w:right="99"/>
        <w:rPr>
          <w:rFonts w:hint="eastAsia"/>
          <w:sz w:val="32"/>
          <w:szCs w:val="32"/>
        </w:rPr>
      </w:pPr>
      <w:r>
        <w:rPr>
          <w:rFonts w:hint="eastAsia"/>
          <w:sz w:val="32"/>
          <w:szCs w:val="32"/>
        </w:rPr>
        <w:t>但我们首先要说，信心称罪人为义并非因为藉着爱运行；而是因为接受并应用福音中所陈明的主耶稣称义的义。</w:t>
      </w:r>
    </w:p>
    <w:p w14:paraId="23252DD4">
      <w:pPr>
        <w:pStyle w:val="5"/>
        <w:ind w:right="99"/>
        <w:rPr>
          <w:rFonts w:hint="eastAsia"/>
          <w:sz w:val="32"/>
          <w:szCs w:val="32"/>
        </w:rPr>
      </w:pPr>
    </w:p>
    <w:p w14:paraId="2E7D7101">
      <w:pPr>
        <w:pStyle w:val="5"/>
        <w:ind w:right="99"/>
        <w:rPr>
          <w:rFonts w:hint="eastAsia"/>
          <w:sz w:val="32"/>
          <w:szCs w:val="32"/>
        </w:rPr>
      </w:pPr>
      <w:r>
        <w:rPr>
          <w:rFonts w:hint="eastAsia"/>
          <w:sz w:val="32"/>
          <w:szCs w:val="32"/>
        </w:rPr>
        <w:t>A thing may have several properties besides that by which it produces a certain effect.</w:t>
      </w:r>
    </w:p>
    <w:p w14:paraId="6D74A29A">
      <w:pPr>
        <w:pStyle w:val="5"/>
        <w:ind w:right="99"/>
        <w:rPr>
          <w:rFonts w:hint="eastAsia"/>
          <w:sz w:val="32"/>
          <w:szCs w:val="32"/>
        </w:rPr>
      </w:pPr>
      <w:r>
        <w:rPr>
          <w:rFonts w:hint="eastAsia"/>
          <w:sz w:val="32"/>
          <w:szCs w:val="32"/>
        </w:rPr>
        <w:t>一件事物可能具有多种特性，除了产生某种效果的那种特性之外。</w:t>
      </w:r>
    </w:p>
    <w:p w14:paraId="3BBBB560">
      <w:pPr>
        <w:pStyle w:val="5"/>
        <w:ind w:right="99"/>
        <w:rPr>
          <w:rFonts w:hint="eastAsia"/>
          <w:sz w:val="32"/>
          <w:szCs w:val="32"/>
        </w:rPr>
      </w:pPr>
    </w:p>
    <w:p w14:paraId="5E95EDB0">
      <w:pPr>
        <w:pStyle w:val="5"/>
        <w:ind w:right="99"/>
        <w:rPr>
          <w:rFonts w:hint="eastAsia"/>
          <w:sz w:val="32"/>
          <w:szCs w:val="32"/>
        </w:rPr>
      </w:pPr>
      <w:r>
        <w:rPr>
          <w:rFonts w:hint="eastAsia"/>
          <w:sz w:val="32"/>
          <w:szCs w:val="32"/>
        </w:rPr>
        <w:t>A person is enriched by a ring which he finds; but it is not by the circular figure of the ring, nor by the value of the ring itself, but by a precious gem inclosed in it.</w:t>
      </w:r>
    </w:p>
    <w:p w14:paraId="6C1C71A9">
      <w:pPr>
        <w:pStyle w:val="5"/>
        <w:ind w:right="99"/>
        <w:rPr>
          <w:rFonts w:hint="eastAsia"/>
          <w:sz w:val="32"/>
          <w:szCs w:val="32"/>
        </w:rPr>
      </w:pPr>
      <w:r>
        <w:rPr>
          <w:rFonts w:hint="eastAsia"/>
          <w:sz w:val="32"/>
          <w:szCs w:val="32"/>
        </w:rPr>
        <w:t>一个人因找到一枚戒指而富足；但不是因为戒指的圆形，也不是因为戒指本身的价值，而是因为戒指中所镶嵌的宝石。</w:t>
      </w:r>
    </w:p>
    <w:p w14:paraId="50AEFF95">
      <w:pPr>
        <w:pStyle w:val="5"/>
        <w:ind w:right="99"/>
        <w:rPr>
          <w:rFonts w:hint="eastAsia"/>
          <w:sz w:val="32"/>
          <w:szCs w:val="32"/>
        </w:rPr>
      </w:pPr>
    </w:p>
    <w:p w14:paraId="1EC24DFF">
      <w:pPr>
        <w:pStyle w:val="5"/>
        <w:ind w:right="99"/>
        <w:rPr>
          <w:rFonts w:hint="eastAsia"/>
          <w:sz w:val="32"/>
          <w:szCs w:val="32"/>
        </w:rPr>
      </w:pPr>
      <w:r>
        <w:rPr>
          <w:rFonts w:hint="eastAsia"/>
          <w:sz w:val="32"/>
          <w:szCs w:val="32"/>
        </w:rPr>
        <w:t>In the next place, we deny, that faith is considered and accepted of God as our work before justification.</w:t>
      </w:r>
    </w:p>
    <w:p w14:paraId="54197089">
      <w:pPr>
        <w:pStyle w:val="5"/>
        <w:ind w:right="99"/>
        <w:rPr>
          <w:rFonts w:hint="eastAsia"/>
          <w:sz w:val="32"/>
          <w:szCs w:val="32"/>
        </w:rPr>
      </w:pPr>
      <w:r>
        <w:rPr>
          <w:rFonts w:hint="eastAsia"/>
          <w:sz w:val="32"/>
          <w:szCs w:val="32"/>
        </w:rPr>
        <w:t>其次，我们否认信心在称义之前被神视为并接纳为我们的行为。</w:t>
      </w:r>
    </w:p>
    <w:p w14:paraId="42130748">
      <w:pPr>
        <w:pStyle w:val="5"/>
        <w:ind w:right="99"/>
        <w:rPr>
          <w:rFonts w:hint="eastAsia"/>
          <w:sz w:val="32"/>
          <w:szCs w:val="32"/>
        </w:rPr>
      </w:pPr>
    </w:p>
    <w:p w14:paraId="0863EC43">
      <w:pPr>
        <w:pStyle w:val="5"/>
        <w:ind w:right="99"/>
        <w:rPr>
          <w:rFonts w:hint="eastAsia"/>
          <w:sz w:val="32"/>
          <w:szCs w:val="32"/>
        </w:rPr>
      </w:pPr>
      <w:r>
        <w:rPr>
          <w:rFonts w:hint="eastAsia"/>
          <w:sz w:val="32"/>
          <w:szCs w:val="32"/>
        </w:rPr>
        <w:t>For, in the matter of justification, faith is not considered as a work at all; but only as a mean or instrument by which we receive the gift of righteousness.</w:t>
      </w:r>
    </w:p>
    <w:p w14:paraId="447BA4E9">
      <w:pPr>
        <w:pStyle w:val="5"/>
        <w:ind w:right="99"/>
        <w:rPr>
          <w:rFonts w:hint="eastAsia"/>
          <w:sz w:val="32"/>
          <w:szCs w:val="32"/>
        </w:rPr>
      </w:pPr>
      <w:r>
        <w:rPr>
          <w:rFonts w:hint="eastAsia"/>
          <w:sz w:val="32"/>
          <w:szCs w:val="32"/>
        </w:rPr>
        <w:t>因为，在称义的事上，信心根本不被视为行为；而只被视为我们接受义的恩赐的方式或工具。</w:t>
      </w:r>
    </w:p>
    <w:p w14:paraId="32AC7F69">
      <w:pPr>
        <w:pStyle w:val="5"/>
        <w:ind w:right="99"/>
        <w:rPr>
          <w:rFonts w:hint="eastAsia"/>
          <w:sz w:val="32"/>
          <w:szCs w:val="32"/>
        </w:rPr>
      </w:pPr>
    </w:p>
    <w:p w14:paraId="3CB88AA4">
      <w:pPr>
        <w:pStyle w:val="5"/>
        <w:ind w:right="99"/>
        <w:rPr>
          <w:rFonts w:hint="eastAsia"/>
          <w:sz w:val="32"/>
          <w:szCs w:val="32"/>
        </w:rPr>
      </w:pPr>
      <w:r>
        <w:rPr>
          <w:rFonts w:hint="eastAsia"/>
          <w:sz w:val="32"/>
          <w:szCs w:val="32"/>
        </w:rPr>
        <w:t>Thus we come to have acceptance with God; first the acceptance of our persons; then, that of our faith as a work; and, lastly, that of our other works or services flowing from faith.</w:t>
      </w:r>
    </w:p>
    <w:p w14:paraId="6A7CF4DC">
      <w:pPr>
        <w:pStyle w:val="5"/>
        <w:ind w:right="99"/>
        <w:rPr>
          <w:rFonts w:hint="eastAsia"/>
          <w:sz w:val="32"/>
          <w:szCs w:val="32"/>
        </w:rPr>
      </w:pPr>
      <w:r>
        <w:rPr>
          <w:rFonts w:hint="eastAsia"/>
          <w:sz w:val="32"/>
          <w:szCs w:val="32"/>
        </w:rPr>
        <w:t>因此，我们得以蒙神悦纳；首先是我们的人被悦纳；然后，我们的信心作为行为被悦纳；最后，我们从信心流出的其他行为或服事被悦纳。</w:t>
      </w:r>
    </w:p>
    <w:p w14:paraId="06615BBB">
      <w:pPr>
        <w:pStyle w:val="5"/>
        <w:ind w:right="99"/>
        <w:rPr>
          <w:rFonts w:hint="eastAsia"/>
          <w:sz w:val="32"/>
          <w:szCs w:val="32"/>
        </w:rPr>
      </w:pPr>
    </w:p>
    <w:p w14:paraId="7C7FF5EB">
      <w:pPr>
        <w:pStyle w:val="5"/>
        <w:ind w:right="99"/>
        <w:rPr>
          <w:rFonts w:hint="eastAsia"/>
          <w:sz w:val="32"/>
          <w:szCs w:val="32"/>
        </w:rPr>
      </w:pPr>
      <w:r>
        <w:rPr>
          <w:rFonts w:hint="eastAsia"/>
          <w:sz w:val="32"/>
          <w:szCs w:val="32"/>
        </w:rPr>
        <w:t>It is a dangerous departure from sound doctrine to teach, "that Abraham and David were not in a state of enmity to God, but were his friends and servants for a series of years, before they were in a justified state."</w:t>
      </w:r>
    </w:p>
    <w:p w14:paraId="6E7B5AC8">
      <w:pPr>
        <w:pStyle w:val="5"/>
        <w:ind w:right="99"/>
        <w:rPr>
          <w:rFonts w:hint="eastAsia"/>
          <w:sz w:val="32"/>
          <w:szCs w:val="32"/>
        </w:rPr>
      </w:pPr>
      <w:r>
        <w:rPr>
          <w:rFonts w:hint="eastAsia"/>
          <w:sz w:val="32"/>
          <w:szCs w:val="32"/>
        </w:rPr>
        <w:t>教导"亚伯拉罕和大卫不处于与神为敌的状态，而是在他们处于称义状态之前的多年中就是祂的朋友和仆人"，这是对纯正教义的危险背离。</w:t>
      </w:r>
    </w:p>
    <w:p w14:paraId="3BF8429B">
      <w:pPr>
        <w:pStyle w:val="5"/>
        <w:ind w:right="99"/>
        <w:rPr>
          <w:rFonts w:hint="eastAsia"/>
          <w:sz w:val="32"/>
          <w:szCs w:val="32"/>
        </w:rPr>
      </w:pPr>
    </w:p>
    <w:p w14:paraId="7CF02AB6">
      <w:pPr>
        <w:pStyle w:val="5"/>
        <w:ind w:right="99"/>
        <w:rPr>
          <w:rFonts w:hint="eastAsia"/>
          <w:sz w:val="32"/>
          <w:szCs w:val="32"/>
        </w:rPr>
      </w:pPr>
      <w:r>
        <w:rPr>
          <w:rFonts w:hint="eastAsia"/>
          <w:sz w:val="32"/>
          <w:szCs w:val="32"/>
        </w:rPr>
        <w:t>For, though we allow, that regeneration is before justification in the order of nature; yet there can be no moment of time between the one and the other; justifying faith being wrought in us by regeneration.</w:t>
      </w:r>
    </w:p>
    <w:p w14:paraId="6989CBF0">
      <w:pPr>
        <w:pStyle w:val="5"/>
        <w:ind w:right="99"/>
        <w:rPr>
          <w:rFonts w:hint="eastAsia"/>
          <w:sz w:val="32"/>
          <w:szCs w:val="32"/>
        </w:rPr>
      </w:pPr>
      <w:r>
        <w:rPr>
          <w:rFonts w:hint="eastAsia"/>
          <w:sz w:val="32"/>
          <w:szCs w:val="32"/>
        </w:rPr>
        <w:t>因为，虽然我们承认，重生在本质顺序上先于称义；但两者之间不可能有任何时间间隔；称义的信心是藉着重生在我们里面产生的。</w:t>
      </w:r>
    </w:p>
    <w:p w14:paraId="318A0CDF">
      <w:pPr>
        <w:pStyle w:val="5"/>
        <w:ind w:right="99"/>
        <w:rPr>
          <w:rFonts w:hint="eastAsia"/>
          <w:sz w:val="32"/>
          <w:szCs w:val="32"/>
        </w:rPr>
      </w:pPr>
    </w:p>
    <w:p w14:paraId="3D5388A2">
      <w:pPr>
        <w:pStyle w:val="5"/>
        <w:ind w:right="99"/>
        <w:rPr>
          <w:rFonts w:hint="eastAsia"/>
          <w:sz w:val="32"/>
          <w:szCs w:val="32"/>
        </w:rPr>
      </w:pPr>
      <w:r>
        <w:rPr>
          <w:rFonts w:hint="eastAsia"/>
          <w:sz w:val="32"/>
          <w:szCs w:val="32"/>
        </w:rPr>
        <w:t>Whoever, therefore, is not in a state of enmity against God, is in a justified state; nor are any other than justified persons, to be reckoned amongst the friends of God.</w:t>
      </w:r>
    </w:p>
    <w:p w14:paraId="77DCCFA1">
      <w:pPr>
        <w:pStyle w:val="5"/>
        <w:ind w:right="99"/>
        <w:rPr>
          <w:rFonts w:hint="eastAsia"/>
          <w:sz w:val="32"/>
          <w:szCs w:val="32"/>
        </w:rPr>
      </w:pPr>
      <w:r>
        <w:rPr>
          <w:rFonts w:hint="eastAsia"/>
          <w:sz w:val="32"/>
          <w:szCs w:val="32"/>
        </w:rPr>
        <w:t>因此，凡不处于与神为敌状态的人，就是处于称义状态；只有称义的人才被算作神的朋友。</w:t>
      </w:r>
    </w:p>
    <w:p w14:paraId="31DA6B14">
      <w:pPr>
        <w:pStyle w:val="5"/>
        <w:ind w:right="99"/>
        <w:rPr>
          <w:rFonts w:hint="eastAsia"/>
          <w:sz w:val="32"/>
          <w:szCs w:val="32"/>
        </w:rPr>
      </w:pPr>
    </w:p>
    <w:p w14:paraId="511B8BE6">
      <w:pPr>
        <w:pStyle w:val="5"/>
        <w:ind w:right="99"/>
        <w:rPr>
          <w:rFonts w:hint="eastAsia"/>
          <w:sz w:val="32"/>
          <w:szCs w:val="32"/>
        </w:rPr>
      </w:pPr>
      <w:r>
        <w:rPr>
          <w:rFonts w:hint="eastAsia"/>
          <w:sz w:val="32"/>
          <w:szCs w:val="32"/>
        </w:rPr>
        <w:t>If it be insisted on, that, in Gen. xv. 6. "it is said, Abraham believed in the Lord, and he counted it to him for righteousness, and, in the xxxii. Psalm, David has these words, I said, I will confess my transgressions unto the Lord, and thou forgavest the iniquity of my sin; and that these patriarchs were friends and servants of God long before the time to which these expressions refer, that is, before their justification:"—We answer, that this is justly denied; for there is sufficient ground to believe that these patriarchs were in a justified state before that time.</w:t>
      </w:r>
    </w:p>
    <w:p w14:paraId="57979E30">
      <w:pPr>
        <w:pStyle w:val="5"/>
        <w:ind w:right="99"/>
        <w:rPr>
          <w:rFonts w:hint="eastAsia"/>
          <w:sz w:val="32"/>
          <w:szCs w:val="32"/>
        </w:rPr>
      </w:pPr>
      <w:r>
        <w:rPr>
          <w:rFonts w:hint="eastAsia"/>
          <w:sz w:val="32"/>
          <w:szCs w:val="32"/>
        </w:rPr>
        <w:t>如果有人坚持认为，在创世记十五章6节"经上说，亚伯拉罕信耶和华，耶和华就以此为他的义，并且在第三十二篇诗篇中，大卫有这样的话，我说，我要向耶和华承认我的过犯，你就赦免我的罪孽；而且这些先祖在这些表达所指的时间之前很久就是神的朋友和仆人，也就是说，在他们称义之前"：——我们回答说，这种说法是正当被否认的；因为有充分理由相信这些先祖在那时之前就处于称义状态。</w:t>
      </w:r>
    </w:p>
    <w:p w14:paraId="391E6B3F">
      <w:pPr>
        <w:pStyle w:val="5"/>
        <w:ind w:right="99"/>
        <w:rPr>
          <w:rFonts w:hint="eastAsia"/>
          <w:sz w:val="32"/>
          <w:szCs w:val="32"/>
        </w:rPr>
      </w:pPr>
    </w:p>
    <w:p w14:paraId="2C96D03F">
      <w:pPr>
        <w:pStyle w:val="5"/>
        <w:ind w:right="99"/>
        <w:rPr>
          <w:rFonts w:hint="eastAsia"/>
          <w:sz w:val="32"/>
          <w:szCs w:val="32"/>
        </w:rPr>
      </w:pPr>
      <w:r>
        <w:rPr>
          <w:rFonts w:hint="eastAsia"/>
          <w:sz w:val="32"/>
          <w:szCs w:val="32"/>
        </w:rPr>
        <w:t>With regard to Abraham, we are assured by the apostle, that he had faith, and consequently was in a justified state, when he was called to go out into a place which he should afterwards receive for an inheritance,111 that is, several years before the vision recorded in Gen. xv.</w:t>
      </w:r>
    </w:p>
    <w:p w14:paraId="7B293153">
      <w:pPr>
        <w:pStyle w:val="5"/>
        <w:ind w:right="99"/>
        <w:rPr>
          <w:rFonts w:hint="eastAsia"/>
          <w:sz w:val="32"/>
          <w:szCs w:val="32"/>
        </w:rPr>
      </w:pPr>
      <w:r>
        <w:rPr>
          <w:rFonts w:hint="eastAsia"/>
          <w:sz w:val="32"/>
          <w:szCs w:val="32"/>
        </w:rPr>
        <w:t>关于亚伯拉罕，使徒向我们保证，当他被呼召出去，到后来要得为业的地方去时，他已经有信心，因此处于称义状态，111 那是在创世记十五章记载的异象之前几年。</w:t>
      </w:r>
    </w:p>
    <w:p w14:paraId="0DC77394">
      <w:pPr>
        <w:pStyle w:val="5"/>
        <w:ind w:right="99"/>
        <w:rPr>
          <w:rFonts w:hint="eastAsia"/>
          <w:sz w:val="32"/>
          <w:szCs w:val="32"/>
        </w:rPr>
      </w:pPr>
    </w:p>
    <w:p w14:paraId="394CEF6B">
      <w:pPr>
        <w:pStyle w:val="5"/>
        <w:ind w:right="99"/>
        <w:rPr>
          <w:rFonts w:hint="eastAsia"/>
          <w:sz w:val="32"/>
          <w:szCs w:val="32"/>
        </w:rPr>
      </w:pPr>
      <w:r>
        <w:rPr>
          <w:rFonts w:hint="eastAsia"/>
          <w:sz w:val="32"/>
          <w:szCs w:val="32"/>
        </w:rPr>
        <w:t>With regard to David's experience recorded in the. xxxii. Psalm,, we may observe, with Mollevus on these words, I said, I will confess my transgression, that "this resolution includes or supposes faith; for no one will be brought to this language, till he believes that God freely forgiveth his sins."112</w:t>
      </w:r>
    </w:p>
    <w:p w14:paraId="58C8BF31">
      <w:pPr>
        <w:pStyle w:val="5"/>
        <w:ind w:right="99"/>
        <w:rPr>
          <w:rFonts w:hint="eastAsia"/>
          <w:sz w:val="32"/>
          <w:szCs w:val="32"/>
        </w:rPr>
      </w:pPr>
      <w:r>
        <w:rPr>
          <w:rFonts w:hint="eastAsia"/>
          <w:sz w:val="32"/>
          <w:szCs w:val="32"/>
        </w:rPr>
        <w:t>关于大卫在第三十二篇诗篇中记录的经历，我们可以与莫勒乌斯一起观察这些话，我说，我要承认我的过犯，"这个决心包含或假设了信心；因为没有人会被带到这种语言，直到他相信神白白赦免他的罪。"112</w:t>
      </w:r>
    </w:p>
    <w:p w14:paraId="1F781D07">
      <w:pPr>
        <w:pStyle w:val="5"/>
        <w:ind w:right="99"/>
        <w:rPr>
          <w:rFonts w:hint="eastAsia"/>
          <w:sz w:val="32"/>
          <w:szCs w:val="32"/>
        </w:rPr>
      </w:pPr>
    </w:p>
    <w:p w14:paraId="0917597F">
      <w:pPr>
        <w:pStyle w:val="5"/>
        <w:ind w:right="99"/>
        <w:rPr>
          <w:rFonts w:hint="eastAsia"/>
          <w:sz w:val="32"/>
          <w:szCs w:val="32"/>
        </w:rPr>
      </w:pPr>
      <w:r>
        <w:rPr>
          <w:rFonts w:hint="eastAsia"/>
          <w:sz w:val="32"/>
          <w:szCs w:val="32"/>
        </w:rPr>
        <w:t>Hence we are to understand the forgiving of the iniquity of David's sin in that passage, not of the Lord's bringing him into a justified state, but of a new intimation or application of the pardon formerly granted, according to the case about which he was now exercised.</w:t>
      </w:r>
    </w:p>
    <w:p w14:paraId="16376882">
      <w:pPr>
        <w:pStyle w:val="5"/>
        <w:ind w:right="99"/>
        <w:rPr>
          <w:rFonts w:hint="eastAsia"/>
          <w:sz w:val="32"/>
          <w:szCs w:val="32"/>
        </w:rPr>
      </w:pPr>
      <w:r>
        <w:rPr>
          <w:rFonts w:hint="eastAsia"/>
          <w:sz w:val="32"/>
          <w:szCs w:val="32"/>
        </w:rPr>
        <w:t>因此，我们要理解那段经文中赦免大卫罪孽的含义，不是指主使他进入称义状态，而是指先前所赐赦免的新的暗示或应用，根据他当时所经历的情况。</w:t>
      </w:r>
    </w:p>
    <w:p w14:paraId="549C74D1">
      <w:pPr>
        <w:pStyle w:val="5"/>
        <w:ind w:right="99"/>
        <w:rPr>
          <w:rFonts w:hint="eastAsia"/>
          <w:sz w:val="32"/>
          <w:szCs w:val="32"/>
        </w:rPr>
      </w:pPr>
    </w:p>
    <w:p w14:paraId="2F0DAC39">
      <w:pPr>
        <w:pStyle w:val="5"/>
        <w:ind w:right="99"/>
        <w:rPr>
          <w:rFonts w:hint="eastAsia"/>
          <w:sz w:val="32"/>
          <w:szCs w:val="32"/>
        </w:rPr>
      </w:pPr>
      <w:r>
        <w:rPr>
          <w:rFonts w:hint="eastAsia"/>
          <w:sz w:val="32"/>
          <w:szCs w:val="32"/>
        </w:rPr>
        <w:t>So we may understand such passages as the following, 2 Sam. xii. 13. Nathan said unto David, The Lord hath put away thy sin. Isai. vi. 7. Lo, this hath touched thy lips, and thine iniquity is taken away, and thy sin purged. 1 John i. 9. If we confess our sins, he is faithful and just to forgive our sins, and to cleanse us from all unrighteousness.</w:t>
      </w:r>
    </w:p>
    <w:p w14:paraId="6A3F0722">
      <w:pPr>
        <w:pStyle w:val="5"/>
        <w:ind w:right="99"/>
        <w:rPr>
          <w:rFonts w:hint="eastAsia"/>
          <w:sz w:val="32"/>
          <w:szCs w:val="32"/>
        </w:rPr>
      </w:pPr>
      <w:r>
        <w:rPr>
          <w:rFonts w:hint="eastAsia"/>
          <w:sz w:val="32"/>
          <w:szCs w:val="32"/>
        </w:rPr>
        <w:t>因此，我们可以理解以下经文，撒母耳记下十二章13节。拿单对大卫说，耶和华已经除掉你的罪。以赛亚书六章7节。看哪，这炭沾了你的嘴，你的罪孽便除掉，你的罪恶就赦免了。约翰一书一章9节。我们若认自己的罪，神是信实的，是公义的，必要赦免我们的罪，洗净我们一切的不义。</w:t>
      </w:r>
    </w:p>
    <w:p w14:paraId="78A725D8">
      <w:pPr>
        <w:pStyle w:val="5"/>
        <w:ind w:right="99"/>
        <w:rPr>
          <w:rFonts w:hint="eastAsia"/>
          <w:sz w:val="32"/>
          <w:szCs w:val="32"/>
        </w:rPr>
      </w:pPr>
    </w:p>
    <w:p w14:paraId="37F9AC8A">
      <w:pPr>
        <w:pStyle w:val="5"/>
        <w:ind w:right="99"/>
        <w:rPr>
          <w:rFonts w:hint="eastAsia"/>
          <w:sz w:val="32"/>
          <w:szCs w:val="32"/>
        </w:rPr>
      </w:pPr>
      <w:r>
        <w:rPr>
          <w:rFonts w:hint="eastAsia"/>
          <w:sz w:val="32"/>
          <w:szCs w:val="32"/>
        </w:rPr>
        <w:t>Besides, in the language of scripture a thing is often said to be or to take place, when the manifestation of it is meant,113 Rom. iii. 26. That he might be just; that is, manifested to be so.</w:t>
      </w:r>
    </w:p>
    <w:p w14:paraId="6913F447">
      <w:pPr>
        <w:pStyle w:val="5"/>
        <w:ind w:right="99"/>
        <w:rPr>
          <w:rFonts w:hint="eastAsia"/>
          <w:sz w:val="32"/>
          <w:szCs w:val="32"/>
        </w:rPr>
      </w:pPr>
      <w:r>
        <w:rPr>
          <w:rFonts w:hint="eastAsia"/>
          <w:sz w:val="32"/>
          <w:szCs w:val="32"/>
        </w:rPr>
        <w:t>此外，在圣经的语言中，当意指某事的显明时，常说某事存在或发生，113 罗马书三章26节。使祂显为义；即是，显明为如此。</w:t>
      </w:r>
    </w:p>
    <w:p w14:paraId="1ED31108">
      <w:pPr>
        <w:pStyle w:val="5"/>
        <w:ind w:right="99"/>
        <w:rPr>
          <w:rFonts w:hint="eastAsia"/>
          <w:sz w:val="32"/>
          <w:szCs w:val="32"/>
        </w:rPr>
      </w:pPr>
    </w:p>
    <w:p w14:paraId="4017F06D">
      <w:pPr>
        <w:pStyle w:val="5"/>
        <w:ind w:right="99"/>
        <w:rPr>
          <w:rFonts w:hint="eastAsia"/>
          <w:sz w:val="32"/>
          <w:szCs w:val="32"/>
        </w:rPr>
      </w:pPr>
      <w:r>
        <w:rPr>
          <w:rFonts w:hint="eastAsia"/>
          <w:sz w:val="32"/>
          <w:szCs w:val="32"/>
        </w:rPr>
        <w:t>In the same manner we understand John xv. 8. So shall ye be my disciples. Matth. v. 45. That ye may be the children of your Father who is in heaven.</w:t>
      </w:r>
    </w:p>
    <w:p w14:paraId="2F30FC76">
      <w:pPr>
        <w:pStyle w:val="5"/>
        <w:ind w:right="99"/>
        <w:rPr>
          <w:rFonts w:hint="eastAsia"/>
          <w:sz w:val="32"/>
          <w:szCs w:val="32"/>
        </w:rPr>
      </w:pPr>
      <w:r>
        <w:rPr>
          <w:rFonts w:hint="eastAsia"/>
          <w:sz w:val="32"/>
          <w:szCs w:val="32"/>
        </w:rPr>
        <w:t>以同样的方式，我们理解约翰福音十五章8节。这样你们就是我的门徒了。马太福音五章45节。使你们成为你们天父的儿子。</w:t>
      </w:r>
    </w:p>
    <w:p w14:paraId="5B05DE29">
      <w:pPr>
        <w:pStyle w:val="5"/>
        <w:ind w:right="99"/>
        <w:rPr>
          <w:rFonts w:hint="eastAsia"/>
          <w:sz w:val="32"/>
          <w:szCs w:val="32"/>
        </w:rPr>
      </w:pPr>
    </w:p>
    <w:p w14:paraId="2C607F8E">
      <w:pPr>
        <w:pStyle w:val="5"/>
        <w:ind w:right="99"/>
        <w:rPr>
          <w:rFonts w:hint="eastAsia"/>
          <w:sz w:val="32"/>
          <w:szCs w:val="32"/>
        </w:rPr>
      </w:pPr>
      <w:r>
        <w:rPr>
          <w:rFonts w:hint="eastAsia"/>
          <w:sz w:val="32"/>
          <w:szCs w:val="32"/>
        </w:rPr>
        <w:t>Thus Abraham, David, and indeed any believer, might be said to be justified or pardoned upon a particular manifestation of their justified state; though they had been in that state long before.</w:t>
      </w:r>
    </w:p>
    <w:p w14:paraId="58C9884A">
      <w:pPr>
        <w:pStyle w:val="5"/>
        <w:ind w:right="99"/>
        <w:rPr>
          <w:rFonts w:hint="eastAsia"/>
          <w:sz w:val="32"/>
          <w:szCs w:val="32"/>
        </w:rPr>
      </w:pPr>
      <w:r>
        <w:rPr>
          <w:rFonts w:hint="eastAsia"/>
          <w:sz w:val="32"/>
          <w:szCs w:val="32"/>
        </w:rPr>
        <w:t>因此，亚伯拉罕、大卫，甚至任何信徒，都可以说是在他们称义状态的特定显明上被称义或被赦免；尽管他们早已处于那种状态。</w:t>
      </w:r>
    </w:p>
    <w:p w14:paraId="21F12F65">
      <w:pPr>
        <w:pStyle w:val="5"/>
        <w:ind w:right="99"/>
        <w:rPr>
          <w:rFonts w:hint="eastAsia"/>
          <w:sz w:val="32"/>
          <w:szCs w:val="32"/>
        </w:rPr>
      </w:pPr>
    </w:p>
    <w:p w14:paraId="6F31AF22">
      <w:pPr>
        <w:pStyle w:val="5"/>
        <w:ind w:right="99"/>
        <w:rPr>
          <w:rFonts w:hint="eastAsia"/>
          <w:sz w:val="32"/>
          <w:szCs w:val="32"/>
        </w:rPr>
      </w:pPr>
      <w:r>
        <w:rPr>
          <w:rFonts w:hint="eastAsia"/>
          <w:sz w:val="32"/>
          <w:szCs w:val="32"/>
        </w:rPr>
        <w:t>And though the persons, thus favoured, be now godly; yet as they were ungodly when God brought them into that state; and as there is only one justification, namely, that which took place, when the Lord brought them first to believe in Christ, while they were without good works or previous piety; so their justification may still be called, (what it was first) the justification of the ungodly.</w:t>
      </w:r>
    </w:p>
    <w:p w14:paraId="43E01E8F">
      <w:pPr>
        <w:pStyle w:val="5"/>
        <w:ind w:right="99"/>
        <w:rPr>
          <w:rFonts w:hint="eastAsia"/>
          <w:sz w:val="32"/>
          <w:szCs w:val="32"/>
        </w:rPr>
      </w:pPr>
      <w:r>
        <w:rPr>
          <w:rFonts w:hint="eastAsia"/>
          <w:sz w:val="32"/>
          <w:szCs w:val="32"/>
        </w:rPr>
        <w:t>虽然这样蒙恩的人现在是敬虔的；但由于当神使他们进入那状态时他们是不敬虔的；而且只有一次称义，即主首次使他们相信基督时发生的称义，当时他们没有好行为或先前的敬虔；所以他们的称义仍可称为（最初的样子）不虔之人的称义。</w:t>
      </w:r>
    </w:p>
    <w:p w14:paraId="556E29E6">
      <w:pPr>
        <w:pStyle w:val="5"/>
        <w:ind w:right="99"/>
        <w:rPr>
          <w:rFonts w:hint="eastAsia"/>
          <w:sz w:val="32"/>
          <w:szCs w:val="32"/>
        </w:rPr>
      </w:pPr>
    </w:p>
    <w:p w14:paraId="6E80CBBE">
      <w:pPr>
        <w:pStyle w:val="5"/>
        <w:ind w:right="99"/>
        <w:rPr>
          <w:rFonts w:hint="eastAsia"/>
          <w:sz w:val="32"/>
          <w:szCs w:val="32"/>
        </w:rPr>
      </w:pPr>
      <w:r>
        <w:rPr>
          <w:rFonts w:hint="eastAsia"/>
          <w:sz w:val="32"/>
          <w:szCs w:val="32"/>
        </w:rPr>
        <w:t>In the sense now mentioned we may well understand the word justified in our Lord's expression concerning the publican, I tell you, this man went down to his house justified rather than the other, Luke xviii. 14.</w:t>
      </w:r>
    </w:p>
    <w:p w14:paraId="20A1BAFD">
      <w:pPr>
        <w:pStyle w:val="5"/>
        <w:ind w:right="99"/>
        <w:rPr>
          <w:rFonts w:hint="eastAsia"/>
          <w:sz w:val="32"/>
          <w:szCs w:val="32"/>
        </w:rPr>
      </w:pPr>
      <w:r>
        <w:rPr>
          <w:rFonts w:hint="eastAsia"/>
          <w:sz w:val="32"/>
          <w:szCs w:val="32"/>
        </w:rPr>
        <w:t>按照刚才提到的意义，我们可以很好地理解主关于税吏的表达中的"称义"一词，我告诉你们，这人回家去比那人倒算为义了，路加福音十八章14节。</w:t>
      </w:r>
    </w:p>
    <w:p w14:paraId="30A20D3E">
      <w:pPr>
        <w:pStyle w:val="5"/>
        <w:ind w:right="99"/>
        <w:rPr>
          <w:rFonts w:hint="eastAsia"/>
          <w:sz w:val="32"/>
          <w:szCs w:val="32"/>
        </w:rPr>
      </w:pPr>
    </w:p>
    <w:p w14:paraId="626E6B48">
      <w:pPr>
        <w:pStyle w:val="5"/>
        <w:ind w:right="99"/>
        <w:rPr>
          <w:rFonts w:hint="eastAsia"/>
          <w:sz w:val="32"/>
          <w:szCs w:val="32"/>
        </w:rPr>
      </w:pPr>
      <w:r>
        <w:rPr>
          <w:rFonts w:hint="eastAsia"/>
          <w:sz w:val="32"/>
          <w:szCs w:val="32"/>
        </w:rPr>
        <w:t>As also in I Tim. iii. 16. Jam. ii. 21. The self-abasement of the publican, as it served to manifest his justification before God, supposed that he was already in that state.</w:t>
      </w:r>
    </w:p>
    <w:p w14:paraId="129CB662">
      <w:pPr>
        <w:pStyle w:val="5"/>
        <w:ind w:right="99"/>
        <w:rPr>
          <w:rFonts w:hint="eastAsia"/>
          <w:sz w:val="32"/>
          <w:szCs w:val="32"/>
        </w:rPr>
      </w:pPr>
      <w:r>
        <w:rPr>
          <w:rFonts w:hint="eastAsia"/>
          <w:sz w:val="32"/>
          <w:szCs w:val="32"/>
        </w:rPr>
        <w:t>也如在提摩太前书三章16节和雅各书二章21节中。税吏的自卑，因为它用来显明他在神面前的称义，假设他已经处于那种状态。</w:t>
      </w:r>
    </w:p>
    <w:p w14:paraId="1973027D">
      <w:pPr>
        <w:pStyle w:val="5"/>
        <w:ind w:right="99"/>
        <w:rPr>
          <w:rFonts w:hint="eastAsia"/>
          <w:sz w:val="32"/>
          <w:szCs w:val="32"/>
        </w:rPr>
      </w:pPr>
    </w:p>
    <w:p w14:paraId="63E4AA16">
      <w:pPr>
        <w:pStyle w:val="5"/>
        <w:ind w:right="99"/>
        <w:rPr>
          <w:rFonts w:hint="eastAsia"/>
          <w:sz w:val="32"/>
          <w:szCs w:val="32"/>
        </w:rPr>
      </w:pPr>
      <w:r>
        <w:rPr>
          <w:rFonts w:hint="eastAsia"/>
          <w:sz w:val="32"/>
          <w:szCs w:val="32"/>
        </w:rPr>
        <w:t>In a word, from the general truth, that good works do not go before justification, we conclude, that the exercise of evangelical repentance, which is eminently a good work, does not go before that privilege, but follows it.</w:t>
      </w:r>
    </w:p>
    <w:p w14:paraId="6D8FAE1D">
      <w:pPr>
        <w:pStyle w:val="5"/>
        <w:ind w:right="99"/>
        <w:rPr>
          <w:rFonts w:hint="eastAsia"/>
          <w:sz w:val="32"/>
          <w:szCs w:val="32"/>
        </w:rPr>
      </w:pPr>
      <w:r>
        <w:rPr>
          <w:rFonts w:hint="eastAsia"/>
          <w:sz w:val="32"/>
          <w:szCs w:val="32"/>
        </w:rPr>
        <w:t>总之，从好行为不在称义之前这一普遍真理，我们推断，福音性悔改的操练，作为一种杰出的好行为，不在那特权之前，而是跟随它。</w:t>
      </w:r>
    </w:p>
    <w:p w14:paraId="195E57AB">
      <w:pPr>
        <w:pStyle w:val="5"/>
        <w:ind w:right="99"/>
        <w:rPr>
          <w:rFonts w:hint="eastAsia"/>
          <w:sz w:val="32"/>
          <w:szCs w:val="32"/>
        </w:rPr>
      </w:pPr>
    </w:p>
    <w:p w14:paraId="491EA79C">
      <w:pPr>
        <w:pStyle w:val="5"/>
        <w:ind w:right="99"/>
        <w:rPr>
          <w:rFonts w:hint="eastAsia"/>
          <w:sz w:val="32"/>
          <w:szCs w:val="32"/>
        </w:rPr>
      </w:pPr>
      <w:r>
        <w:rPr>
          <w:rFonts w:hint="eastAsia"/>
          <w:sz w:val="32"/>
          <w:szCs w:val="32"/>
        </w:rPr>
        <w:t>II.The exercise of evangelical repentance is not before justification in the sight of God; because it is not before justifying faith.</w:t>
      </w:r>
    </w:p>
    <w:p w14:paraId="08848134">
      <w:pPr>
        <w:pStyle w:val="5"/>
        <w:ind w:right="99"/>
        <w:rPr>
          <w:rFonts w:hint="eastAsia"/>
          <w:sz w:val="32"/>
          <w:szCs w:val="32"/>
        </w:rPr>
      </w:pPr>
      <w:r>
        <w:rPr>
          <w:rFonts w:hint="eastAsia"/>
          <w:sz w:val="32"/>
          <w:szCs w:val="32"/>
        </w:rPr>
        <w:t>二、福音性悔改的操练在神眼中不先于称义；因为它不先于称义的信心。</w:t>
      </w:r>
    </w:p>
    <w:p w14:paraId="1AA1CDEB">
      <w:pPr>
        <w:pStyle w:val="5"/>
        <w:ind w:right="99"/>
        <w:rPr>
          <w:rFonts w:hint="eastAsia"/>
          <w:sz w:val="32"/>
          <w:szCs w:val="32"/>
        </w:rPr>
      </w:pPr>
    </w:p>
    <w:p w14:paraId="6E47BB8D">
      <w:pPr>
        <w:pStyle w:val="5"/>
        <w:ind w:right="99"/>
        <w:rPr>
          <w:rFonts w:hint="eastAsia"/>
          <w:sz w:val="32"/>
          <w:szCs w:val="32"/>
        </w:rPr>
      </w:pPr>
      <w:r>
        <w:rPr>
          <w:rFonts w:hint="eastAsia"/>
          <w:sz w:val="32"/>
          <w:szCs w:val="32"/>
        </w:rPr>
        <w:t>In the first place it appears, that, if evangelical repentance be not before justifying faith, it is not before justification: For faith and justification before God are so immediately connected, that no other grace or holy exercise can be considered as coming between them.</w:t>
      </w:r>
    </w:p>
    <w:p w14:paraId="3E2171CA">
      <w:pPr>
        <w:pStyle w:val="5"/>
        <w:ind w:right="99"/>
        <w:rPr>
          <w:rFonts w:hint="eastAsia"/>
          <w:sz w:val="32"/>
          <w:szCs w:val="32"/>
        </w:rPr>
      </w:pPr>
      <w:r>
        <w:rPr>
          <w:rFonts w:hint="eastAsia"/>
          <w:sz w:val="32"/>
          <w:szCs w:val="32"/>
        </w:rPr>
        <w:t>首先，如果福音性悔改不在称义的信心之前，它就不在称义之前：因为信心与在神面前的称义如此紧密相连，以至于没有其他恩典或圣洁操练可被视为介于其间。</w:t>
      </w:r>
    </w:p>
    <w:p w14:paraId="20326F4F">
      <w:pPr>
        <w:pStyle w:val="5"/>
        <w:ind w:right="99"/>
        <w:rPr>
          <w:rFonts w:hint="eastAsia"/>
          <w:sz w:val="32"/>
          <w:szCs w:val="32"/>
        </w:rPr>
      </w:pPr>
    </w:p>
    <w:p w14:paraId="34789CAC">
      <w:pPr>
        <w:pStyle w:val="5"/>
        <w:ind w:right="99"/>
        <w:rPr>
          <w:rFonts w:hint="eastAsia"/>
          <w:sz w:val="32"/>
          <w:szCs w:val="32"/>
        </w:rPr>
      </w:pPr>
      <w:r>
        <w:rPr>
          <w:rFonts w:hint="eastAsia"/>
          <w:sz w:val="32"/>
          <w:szCs w:val="32"/>
        </w:rPr>
        <w:t>Whereas if repentance were in the order of nature after faith, and yet before justification, then repentance would come in between faith and justification: then it might be said, in opposition to the apostle, that we are justified by repentance rather than by faith; as in that case the former would be more immediately connected with justification than the latter.</w:t>
      </w:r>
    </w:p>
    <w:p w14:paraId="729F4596">
      <w:pPr>
        <w:pStyle w:val="5"/>
        <w:ind w:right="99"/>
        <w:rPr>
          <w:rFonts w:hint="eastAsia"/>
          <w:sz w:val="32"/>
          <w:szCs w:val="32"/>
        </w:rPr>
      </w:pPr>
      <w:r>
        <w:rPr>
          <w:rFonts w:hint="eastAsia"/>
          <w:sz w:val="32"/>
          <w:szCs w:val="32"/>
        </w:rPr>
        <w:t>然而，如果悔改在本质顺序上在信心之后却在称义之前，那么悔改就会位于信心与称义之间：那么就可以反对使徒而说，我们是因悔改称义而非因信称义；因为在那种情况下，前者与称义的关系会比后者更直接。</w:t>
      </w:r>
    </w:p>
    <w:p w14:paraId="5FFB5DD5">
      <w:pPr>
        <w:pStyle w:val="5"/>
        <w:ind w:right="99"/>
        <w:rPr>
          <w:rFonts w:hint="eastAsia"/>
          <w:sz w:val="32"/>
          <w:szCs w:val="32"/>
        </w:rPr>
      </w:pPr>
    </w:p>
    <w:p w14:paraId="0FA902B0">
      <w:pPr>
        <w:pStyle w:val="5"/>
        <w:ind w:right="99"/>
        <w:rPr>
          <w:rFonts w:hint="eastAsia"/>
          <w:sz w:val="32"/>
          <w:szCs w:val="32"/>
        </w:rPr>
      </w:pPr>
      <w:r>
        <w:rPr>
          <w:rFonts w:hint="eastAsia"/>
          <w:sz w:val="32"/>
          <w:szCs w:val="32"/>
        </w:rPr>
        <w:t>All this is exceedingly absurd; since our justification is an act complete at once, in the first moment of believing in Christ as the Lord our righteousness.114</w:t>
      </w:r>
    </w:p>
    <w:p w14:paraId="38A2C4CF">
      <w:pPr>
        <w:pStyle w:val="5"/>
        <w:ind w:right="99"/>
        <w:rPr>
          <w:rFonts w:hint="eastAsia"/>
          <w:sz w:val="32"/>
          <w:szCs w:val="32"/>
        </w:rPr>
      </w:pPr>
      <w:r>
        <w:rPr>
          <w:rFonts w:hint="eastAsia"/>
          <w:sz w:val="32"/>
          <w:szCs w:val="32"/>
        </w:rPr>
        <w:t>这一切都极其荒谬；因为我们的称义是一个一次完成的行动，在我们相信基督为我们的义的第一刻就完成了。114</w:t>
      </w:r>
    </w:p>
    <w:p w14:paraId="5F409D83">
      <w:pPr>
        <w:pStyle w:val="5"/>
        <w:ind w:right="99"/>
        <w:rPr>
          <w:rFonts w:hint="eastAsia"/>
          <w:sz w:val="32"/>
          <w:szCs w:val="32"/>
        </w:rPr>
      </w:pPr>
    </w:p>
    <w:p w14:paraId="3CFB0066">
      <w:pPr>
        <w:pStyle w:val="5"/>
        <w:ind w:right="99"/>
        <w:rPr>
          <w:rFonts w:hint="eastAsia"/>
          <w:sz w:val="32"/>
          <w:szCs w:val="32"/>
        </w:rPr>
      </w:pPr>
      <w:r>
        <w:rPr>
          <w:rFonts w:hint="eastAsia"/>
          <w:sz w:val="32"/>
          <w:szCs w:val="32"/>
        </w:rPr>
        <w:t>In the next place, evangelical repentance, as it is distinguished from justifying faith, comes after it in the order of nature.</w:t>
      </w:r>
    </w:p>
    <w:p w14:paraId="4C58861B">
      <w:pPr>
        <w:pStyle w:val="5"/>
        <w:ind w:right="99"/>
        <w:rPr>
          <w:rFonts w:hint="eastAsia"/>
          <w:sz w:val="32"/>
          <w:szCs w:val="32"/>
        </w:rPr>
      </w:pPr>
      <w:r>
        <w:rPr>
          <w:rFonts w:hint="eastAsia"/>
          <w:sz w:val="32"/>
          <w:szCs w:val="32"/>
        </w:rPr>
        <w:t>其次，福音性悔改，作为与称义信心区分的概念，在本质顺序上是在信心之后的。</w:t>
      </w:r>
    </w:p>
    <w:p w14:paraId="5FE2E947">
      <w:pPr>
        <w:pStyle w:val="5"/>
        <w:ind w:right="99"/>
        <w:rPr>
          <w:rFonts w:hint="eastAsia"/>
          <w:sz w:val="32"/>
          <w:szCs w:val="32"/>
        </w:rPr>
      </w:pPr>
    </w:p>
    <w:p w14:paraId="7EFAB9FB">
      <w:pPr>
        <w:pStyle w:val="5"/>
        <w:ind w:right="99"/>
        <w:rPr>
          <w:rFonts w:hint="eastAsia"/>
          <w:sz w:val="32"/>
          <w:szCs w:val="32"/>
        </w:rPr>
      </w:pPr>
      <w:r>
        <w:rPr>
          <w:rFonts w:hint="eastAsia"/>
          <w:sz w:val="32"/>
          <w:szCs w:val="32"/>
        </w:rPr>
        <w:t>We say, repentance, as it is distinguished from faith, according to Acts xx. 21. Testifying both to the Jews and also to the Greeks repentance toward God and faith toward our Lord Jesus Christ.</w:t>
      </w:r>
    </w:p>
    <w:p w14:paraId="31674C94">
      <w:pPr>
        <w:pStyle w:val="5"/>
        <w:ind w:right="99"/>
        <w:rPr>
          <w:rFonts w:hint="eastAsia"/>
          <w:sz w:val="32"/>
          <w:szCs w:val="32"/>
        </w:rPr>
      </w:pPr>
      <w:r>
        <w:rPr>
          <w:rFonts w:hint="eastAsia"/>
          <w:sz w:val="32"/>
          <w:szCs w:val="32"/>
        </w:rPr>
        <w:t>我们说，悔改，作为与信心区别的概念，根据使徒行传二十章21节。又对犹太人和希腊人证明当向神悔改，信靠我主耶稣基督。</w:t>
      </w:r>
    </w:p>
    <w:p w14:paraId="43176042">
      <w:pPr>
        <w:pStyle w:val="5"/>
        <w:ind w:right="99"/>
        <w:rPr>
          <w:rFonts w:hint="eastAsia"/>
          <w:sz w:val="32"/>
          <w:szCs w:val="32"/>
        </w:rPr>
      </w:pPr>
    </w:p>
    <w:p w14:paraId="5A211628">
      <w:pPr>
        <w:pStyle w:val="5"/>
        <w:ind w:right="99"/>
        <w:rPr>
          <w:rFonts w:hint="eastAsia"/>
          <w:sz w:val="32"/>
          <w:szCs w:val="32"/>
        </w:rPr>
      </w:pPr>
      <w:r>
        <w:rPr>
          <w:rFonts w:hint="eastAsia"/>
          <w:sz w:val="32"/>
          <w:szCs w:val="32"/>
        </w:rPr>
        <w:t>It is true, that theL word repentance does, in scripture, sometimes express the whole of that change which takes place in the conversion of a sinner unto God.</w:t>
      </w:r>
    </w:p>
    <w:p w14:paraId="5D629393">
      <w:pPr>
        <w:pStyle w:val="5"/>
        <w:ind w:right="99"/>
        <w:rPr>
          <w:rFonts w:hint="eastAsia"/>
          <w:sz w:val="32"/>
          <w:szCs w:val="32"/>
        </w:rPr>
      </w:pPr>
      <w:r>
        <w:rPr>
          <w:rFonts w:hint="eastAsia"/>
          <w:sz w:val="32"/>
          <w:szCs w:val="32"/>
        </w:rPr>
        <w:t>诚然，"悔改"一词在圣经中有时表达罪人归向神的转变中发生的全部变化。</w:t>
      </w:r>
    </w:p>
    <w:p w14:paraId="5DC23A2E">
      <w:pPr>
        <w:pStyle w:val="5"/>
        <w:ind w:right="99"/>
        <w:rPr>
          <w:rFonts w:hint="eastAsia"/>
          <w:sz w:val="32"/>
          <w:szCs w:val="32"/>
        </w:rPr>
      </w:pPr>
    </w:p>
    <w:p w14:paraId="5D4C2802">
      <w:pPr>
        <w:pStyle w:val="5"/>
        <w:ind w:right="99"/>
        <w:rPr>
          <w:rFonts w:hint="eastAsia"/>
          <w:sz w:val="32"/>
          <w:szCs w:val="32"/>
        </w:rPr>
      </w:pPr>
      <w:r>
        <w:rPr>
          <w:rFonts w:hint="eastAsia"/>
          <w:sz w:val="32"/>
          <w:szCs w:val="32"/>
        </w:rPr>
        <w:t>In this sense, it comprehends faith in Jesus Christ, sorrow for sin and sincere endeavours after new obedience.</w:t>
      </w:r>
    </w:p>
    <w:p w14:paraId="77996B8F">
      <w:pPr>
        <w:pStyle w:val="5"/>
        <w:ind w:right="99"/>
        <w:rPr>
          <w:rFonts w:hint="eastAsia"/>
          <w:sz w:val="32"/>
          <w:szCs w:val="32"/>
        </w:rPr>
      </w:pPr>
      <w:r>
        <w:rPr>
          <w:rFonts w:hint="eastAsia"/>
          <w:sz w:val="32"/>
          <w:szCs w:val="32"/>
        </w:rPr>
        <w:t>在这个意义上，它包括对耶稣基督的信心、为罪忧伤和对新顺服的真诚努力。</w:t>
      </w:r>
    </w:p>
    <w:p w14:paraId="3D1482D1">
      <w:pPr>
        <w:pStyle w:val="5"/>
        <w:ind w:right="99"/>
        <w:rPr>
          <w:rFonts w:hint="eastAsia"/>
          <w:sz w:val="32"/>
          <w:szCs w:val="32"/>
        </w:rPr>
      </w:pPr>
    </w:p>
    <w:p w14:paraId="10441FE1">
      <w:pPr>
        <w:pStyle w:val="5"/>
        <w:ind w:right="99"/>
        <w:rPr>
          <w:rFonts w:hint="eastAsia"/>
          <w:sz w:val="32"/>
          <w:szCs w:val="32"/>
        </w:rPr>
      </w:pPr>
      <w:r>
        <w:rPr>
          <w:rFonts w:hint="eastAsia"/>
          <w:sz w:val="32"/>
          <w:szCs w:val="32"/>
        </w:rPr>
        <w:t>It would be improper to say of repentance in this sense, that it is after faith in Christ.</w:t>
      </w:r>
    </w:p>
    <w:p w14:paraId="0A1E11F3">
      <w:pPr>
        <w:pStyle w:val="5"/>
        <w:ind w:right="99"/>
        <w:rPr>
          <w:rFonts w:hint="eastAsia"/>
          <w:sz w:val="32"/>
          <w:szCs w:val="32"/>
        </w:rPr>
      </w:pPr>
      <w:r>
        <w:rPr>
          <w:rFonts w:hint="eastAsia"/>
          <w:sz w:val="32"/>
          <w:szCs w:val="32"/>
        </w:rPr>
        <w:t>在这个意义上说悔改在信靠基督之后是不恰当的。</w:t>
      </w:r>
    </w:p>
    <w:p w14:paraId="47D5E113">
      <w:pPr>
        <w:pStyle w:val="5"/>
        <w:ind w:right="99"/>
        <w:rPr>
          <w:rFonts w:hint="eastAsia"/>
          <w:sz w:val="32"/>
          <w:szCs w:val="32"/>
        </w:rPr>
      </w:pPr>
    </w:p>
    <w:p w14:paraId="6CE20EB4">
      <w:pPr>
        <w:pStyle w:val="5"/>
        <w:ind w:right="99"/>
        <w:rPr>
          <w:rFonts w:hint="eastAsia"/>
          <w:sz w:val="32"/>
          <w:szCs w:val="32"/>
        </w:rPr>
      </w:pPr>
      <w:r>
        <w:rPr>
          <w:rFonts w:hint="eastAsia"/>
          <w:sz w:val="32"/>
          <w:szCs w:val="32"/>
        </w:rPr>
        <w:t>But then it still remains true, that repentance, taken in a stricter sense, as signifying godly sorrow for sin and sincere endeavours after new obedience, is distinct from faith and comes after it in the order of nature.</w:t>
      </w:r>
    </w:p>
    <w:p w14:paraId="30B04565">
      <w:pPr>
        <w:pStyle w:val="5"/>
        <w:ind w:right="99"/>
        <w:rPr>
          <w:rFonts w:hint="eastAsia"/>
          <w:sz w:val="32"/>
          <w:szCs w:val="32"/>
        </w:rPr>
      </w:pPr>
      <w:r>
        <w:rPr>
          <w:rFonts w:hint="eastAsia"/>
          <w:sz w:val="32"/>
          <w:szCs w:val="32"/>
        </w:rPr>
        <w:t>但仍然是真实的，悔改，在更严格的意义上，作为表示对罪的敬虔忧伤和对新顺服的真诚努力，是与信心不同的，并在本质顺序上在信心之后。</w:t>
      </w:r>
    </w:p>
    <w:p w14:paraId="119E1C5C">
      <w:pPr>
        <w:pStyle w:val="5"/>
        <w:ind w:right="99"/>
        <w:rPr>
          <w:rFonts w:hint="eastAsia"/>
          <w:sz w:val="32"/>
          <w:szCs w:val="32"/>
        </w:rPr>
      </w:pPr>
    </w:p>
    <w:p w14:paraId="5CDAC22F">
      <w:pPr>
        <w:pStyle w:val="5"/>
        <w:ind w:right="99"/>
        <w:rPr>
          <w:rFonts w:hint="eastAsia"/>
          <w:sz w:val="32"/>
          <w:szCs w:val="32"/>
        </w:rPr>
      </w:pPr>
      <w:r>
        <w:rPr>
          <w:rFonts w:hint="eastAsia"/>
          <w:sz w:val="32"/>
          <w:szCs w:val="32"/>
        </w:rPr>
        <w:t>And though in this sense, repentance is implied in faith, as an effect is implied in its cause; yet there is no ground for the following exception of Mr. Bellamy: "Repentance is implied in faith; and therefore it is not after faith in the order of nature."115</w:t>
      </w:r>
    </w:p>
    <w:p w14:paraId="69BB7C76">
      <w:pPr>
        <w:pStyle w:val="5"/>
        <w:ind w:right="99"/>
        <w:rPr>
          <w:rFonts w:hint="eastAsia"/>
          <w:sz w:val="32"/>
          <w:szCs w:val="32"/>
        </w:rPr>
      </w:pPr>
      <w:r>
        <w:rPr>
          <w:rFonts w:hint="eastAsia"/>
          <w:sz w:val="32"/>
          <w:szCs w:val="32"/>
        </w:rPr>
        <w:t>虽然在这个意义上，悔改包含在信心中，如同结果包含在其原因中；但贝拉米先生的以下反对没有根据："悔改包含在信心中；因此它在本质顺序上不在信心之后。"115</w:t>
      </w:r>
    </w:p>
    <w:p w14:paraId="5A059F47">
      <w:pPr>
        <w:pStyle w:val="5"/>
        <w:ind w:right="99"/>
        <w:rPr>
          <w:rFonts w:hint="eastAsia"/>
          <w:sz w:val="32"/>
          <w:szCs w:val="32"/>
        </w:rPr>
      </w:pPr>
    </w:p>
    <w:p w14:paraId="3C19DA09">
      <w:pPr>
        <w:pStyle w:val="5"/>
        <w:ind w:right="99"/>
        <w:rPr>
          <w:rFonts w:hint="eastAsia"/>
          <w:sz w:val="32"/>
          <w:szCs w:val="32"/>
        </w:rPr>
      </w:pPr>
      <w:r>
        <w:rPr>
          <w:rFonts w:hint="eastAsia"/>
          <w:sz w:val="32"/>
          <w:szCs w:val="32"/>
        </w:rPr>
        <w:t>The fruit of a tree may be said to have been always seminally, or as to the principles of it, in the tree; yet nobody, on that account, will scruple to say, that the fruit is after the tree in the order of nature.</w:t>
      </w:r>
    </w:p>
    <w:p w14:paraId="28177F01">
      <w:pPr>
        <w:pStyle w:val="5"/>
        <w:ind w:right="99"/>
        <w:rPr>
          <w:rFonts w:hint="eastAsia"/>
          <w:sz w:val="32"/>
          <w:szCs w:val="32"/>
        </w:rPr>
      </w:pPr>
      <w:r>
        <w:rPr>
          <w:rFonts w:hint="eastAsia"/>
          <w:sz w:val="32"/>
          <w:szCs w:val="32"/>
        </w:rPr>
        <w:t>可以说树的果实始终在种子中，或者就其原则而言，在树中；然而，没有人会因此而犹豫地说，果实在本质顺序上是在树之后的。</w:t>
      </w:r>
    </w:p>
    <w:p w14:paraId="4D3230D1">
      <w:pPr>
        <w:pStyle w:val="5"/>
        <w:ind w:right="99"/>
        <w:rPr>
          <w:rFonts w:hint="eastAsia"/>
          <w:sz w:val="32"/>
          <w:szCs w:val="32"/>
        </w:rPr>
      </w:pPr>
    </w:p>
    <w:p w14:paraId="3EDB23FF">
      <w:pPr>
        <w:pStyle w:val="5"/>
        <w:ind w:right="99"/>
        <w:rPr>
          <w:rFonts w:hint="eastAsia"/>
          <w:sz w:val="32"/>
          <w:szCs w:val="32"/>
        </w:rPr>
      </w:pPr>
      <w:r>
        <w:rPr>
          <w:rFonts w:hint="eastAsia"/>
          <w:sz w:val="32"/>
          <w:szCs w:val="32"/>
        </w:rPr>
        <w:t>Were repentance before faith, sinners might go to God, without making use of Christ as the only way to him,—in direct opposition to the testimony of Christ concerning himself: I am the way:—no man cometh unto the Father but by me.</w:t>
      </w:r>
    </w:p>
    <w:p w14:paraId="6E455D1F">
      <w:pPr>
        <w:pStyle w:val="5"/>
        <w:ind w:right="99"/>
        <w:rPr>
          <w:rFonts w:hint="eastAsia"/>
          <w:sz w:val="32"/>
          <w:szCs w:val="32"/>
        </w:rPr>
      </w:pPr>
      <w:r>
        <w:rPr>
          <w:rFonts w:hint="eastAsia"/>
          <w:sz w:val="32"/>
          <w:szCs w:val="32"/>
        </w:rPr>
        <w:t>如果悔改在信心之前，罪人可能不用基督作为通往神的唯一道路而去到神那里，这直接违背了基督关于自己的见证：我就是道路：若不藉着我，没有人能到父那里去。</w:t>
      </w:r>
    </w:p>
    <w:p w14:paraId="20077BC2">
      <w:pPr>
        <w:pStyle w:val="5"/>
        <w:ind w:right="99"/>
        <w:rPr>
          <w:rFonts w:hint="eastAsia"/>
          <w:sz w:val="32"/>
          <w:szCs w:val="32"/>
        </w:rPr>
      </w:pPr>
    </w:p>
    <w:p w14:paraId="087E3EB8">
      <w:pPr>
        <w:pStyle w:val="5"/>
        <w:ind w:right="99"/>
        <w:rPr>
          <w:rFonts w:hint="eastAsia"/>
          <w:sz w:val="32"/>
          <w:szCs w:val="32"/>
        </w:rPr>
      </w:pPr>
      <w:r>
        <w:rPr>
          <w:rFonts w:hint="eastAsia"/>
          <w:sz w:val="32"/>
          <w:szCs w:val="32"/>
        </w:rPr>
        <w:t>To suppose that we may exercise true repentance before faith in Christ, is contrary to all those scriptures that inculcate the necessity of faith, in order to our living, standing, or walking in a spiritual sense; or in order to our pleasing God in any exercise, Gal. ii. 20. 2 Corinth, i. 24. v. 7. Heb. xi. 6. John xv. 4, 5.</w:t>
      </w:r>
    </w:p>
    <w:p w14:paraId="10C0F171">
      <w:pPr>
        <w:pStyle w:val="5"/>
        <w:ind w:right="99"/>
        <w:rPr>
          <w:rFonts w:hint="eastAsia"/>
          <w:sz w:val="32"/>
          <w:szCs w:val="32"/>
        </w:rPr>
      </w:pPr>
      <w:r>
        <w:rPr>
          <w:rFonts w:hint="eastAsia"/>
          <w:sz w:val="32"/>
          <w:szCs w:val="32"/>
        </w:rPr>
        <w:t>假设我们可以在信靠基督之前操练真悔改，这与所有强调信心必要性的经文相违背，这些经文强调信心对我们属灵意义上的生活、站立或行走是必要的；或者对我们在任何操练中取悦神是必要的，加拉太书二章20节。哥林多后书一章24节，五章7节。希伯来书十一章6节。约翰福音十五章4-5节。</w:t>
      </w:r>
    </w:p>
    <w:p w14:paraId="04D54529">
      <w:pPr>
        <w:pStyle w:val="5"/>
        <w:ind w:right="99"/>
        <w:rPr>
          <w:rFonts w:hint="eastAsia"/>
          <w:sz w:val="32"/>
          <w:szCs w:val="32"/>
        </w:rPr>
      </w:pPr>
    </w:p>
    <w:p w14:paraId="3D207302">
      <w:pPr>
        <w:pStyle w:val="5"/>
        <w:ind w:right="99"/>
        <w:rPr>
          <w:rFonts w:hint="eastAsia"/>
          <w:sz w:val="32"/>
          <w:szCs w:val="32"/>
        </w:rPr>
      </w:pPr>
      <w:r>
        <w:rPr>
          <w:rFonts w:hint="eastAsia"/>
          <w:sz w:val="32"/>
          <w:szCs w:val="32"/>
        </w:rPr>
        <w:t>Various passages of scripture, such as Joel. ii. 12, 13. Hose. xiv. 1, 2. Jerem. iii. 14, 22. Isai. lv. 7. propose the exceeding riches of the grace of God in Christ in order to excite us to repentance.</w:t>
      </w:r>
    </w:p>
    <w:p w14:paraId="3E80ECE5">
      <w:pPr>
        <w:pStyle w:val="5"/>
        <w:ind w:right="99"/>
        <w:rPr>
          <w:rFonts w:hint="eastAsia"/>
          <w:sz w:val="32"/>
          <w:szCs w:val="32"/>
        </w:rPr>
      </w:pPr>
      <w:r>
        <w:rPr>
          <w:rFonts w:hint="eastAsia"/>
          <w:sz w:val="32"/>
          <w:szCs w:val="32"/>
        </w:rPr>
        <w:t>圣经的各种经文，如约珥书二章12-13节。何西阿书十四章1-2节。耶利米书三章14节，22节。以赛亚书五十五章7节。提出神在基督里极丰富的恩典，为的是激发我们悔改。</w:t>
      </w:r>
    </w:p>
    <w:p w14:paraId="0CEB3657">
      <w:pPr>
        <w:pStyle w:val="5"/>
        <w:ind w:right="99"/>
        <w:rPr>
          <w:rFonts w:hint="eastAsia"/>
          <w:sz w:val="32"/>
          <w:szCs w:val="32"/>
        </w:rPr>
      </w:pPr>
    </w:p>
    <w:p w14:paraId="3C6C9BE8">
      <w:pPr>
        <w:pStyle w:val="5"/>
        <w:ind w:right="99"/>
        <w:rPr>
          <w:rFonts w:hint="eastAsia"/>
          <w:sz w:val="32"/>
          <w:szCs w:val="32"/>
        </w:rPr>
      </w:pPr>
      <w:r>
        <w:rPr>
          <w:rFonts w:hint="eastAsia"/>
          <w:sz w:val="32"/>
          <w:szCs w:val="32"/>
        </w:rPr>
        <w:t>But if repentance go before faith, such passages tend to deceive us.</w:t>
      </w:r>
    </w:p>
    <w:p w14:paraId="2D31755F">
      <w:pPr>
        <w:pStyle w:val="5"/>
        <w:ind w:right="99"/>
        <w:rPr>
          <w:rFonts w:hint="eastAsia"/>
          <w:sz w:val="32"/>
          <w:szCs w:val="32"/>
        </w:rPr>
      </w:pPr>
      <w:r>
        <w:rPr>
          <w:rFonts w:hint="eastAsia"/>
          <w:sz w:val="32"/>
          <w:szCs w:val="32"/>
        </w:rPr>
        <w:t>但如果悔改在信心之前，这样的经文就倾向于欺骗我们。</w:t>
      </w:r>
    </w:p>
    <w:p w14:paraId="01605682">
      <w:pPr>
        <w:pStyle w:val="5"/>
        <w:ind w:right="99"/>
        <w:rPr>
          <w:rFonts w:hint="eastAsia"/>
          <w:sz w:val="32"/>
          <w:szCs w:val="32"/>
        </w:rPr>
      </w:pPr>
    </w:p>
    <w:p w14:paraId="03DF452F">
      <w:pPr>
        <w:pStyle w:val="5"/>
        <w:ind w:right="99"/>
        <w:rPr>
          <w:rFonts w:hint="eastAsia"/>
          <w:sz w:val="32"/>
          <w:szCs w:val="32"/>
        </w:rPr>
      </w:pPr>
      <w:r>
        <w:rPr>
          <w:rFonts w:hint="eastAsia"/>
          <w:sz w:val="32"/>
          <w:szCs w:val="32"/>
        </w:rPr>
        <w:t>For we are led, by the most natural construction of these texts, to believe, that it is by means of a previous, believing apprehension of the pardoning mercy of God in Christ, that sinners are brought to a heart-hatred and total renunciation of sin.</w:t>
      </w:r>
    </w:p>
    <w:p w14:paraId="357056C4">
      <w:pPr>
        <w:pStyle w:val="5"/>
        <w:ind w:right="99"/>
        <w:rPr>
          <w:rFonts w:hint="eastAsia"/>
          <w:sz w:val="32"/>
          <w:szCs w:val="32"/>
        </w:rPr>
      </w:pPr>
      <w:r>
        <w:rPr>
          <w:rFonts w:hint="eastAsia"/>
          <w:sz w:val="32"/>
          <w:szCs w:val="32"/>
        </w:rPr>
        <w:t>因为我们被这些经文最自然的解释引导，相信是通过先前对神在基督里赦罪怜悯的信心理解，罪人才被带到对罪的心里恨恶和完全弃绝。</w:t>
      </w:r>
    </w:p>
    <w:p w14:paraId="1FDD84CE">
      <w:pPr>
        <w:pStyle w:val="5"/>
        <w:ind w:right="99"/>
        <w:rPr>
          <w:rFonts w:hint="eastAsia"/>
          <w:sz w:val="32"/>
          <w:szCs w:val="32"/>
        </w:rPr>
      </w:pPr>
    </w:p>
    <w:p w14:paraId="18585C89">
      <w:pPr>
        <w:pStyle w:val="5"/>
        <w:ind w:right="99"/>
        <w:rPr>
          <w:rFonts w:hint="eastAsia"/>
          <w:sz w:val="32"/>
          <w:szCs w:val="32"/>
        </w:rPr>
      </w:pPr>
      <w:r>
        <w:rPr>
          <w:rFonts w:hint="eastAsia"/>
          <w:sz w:val="32"/>
          <w:szCs w:val="32"/>
        </w:rPr>
        <w:t>The doctrine of the necessity of true repentance before faith in Christ, has a manifest tendency, either to deter the awakened and convicted sinner from essaying the exercise of coming to Christ, as being sensible of his want of repentance; or to encourage the secure and self-conceited legalist to bring his pretended repentance as a price in his hand.</w:t>
      </w:r>
    </w:p>
    <w:p w14:paraId="0F210E68">
      <w:pPr>
        <w:pStyle w:val="5"/>
        <w:ind w:right="99"/>
        <w:rPr>
          <w:rFonts w:hint="eastAsia"/>
          <w:sz w:val="32"/>
          <w:szCs w:val="32"/>
        </w:rPr>
      </w:pPr>
      <w:r>
        <w:rPr>
          <w:rFonts w:hint="eastAsia"/>
          <w:sz w:val="32"/>
          <w:szCs w:val="32"/>
        </w:rPr>
        <w:t>在信靠基督之前真悔改的必要性的教义，有明显的倾向，要么阻止已觉醒和自知有罪的罪人尝试来到基督面前的操练，因为他意识到自己缺乏悔改；要么鼓励安于现状和自以为是的律法主义者带着他假装的悔改作为手中的价值。</w:t>
      </w:r>
    </w:p>
    <w:p w14:paraId="10099AFE">
      <w:pPr>
        <w:pStyle w:val="5"/>
        <w:ind w:right="99"/>
        <w:rPr>
          <w:rFonts w:hint="eastAsia"/>
          <w:sz w:val="32"/>
          <w:szCs w:val="32"/>
        </w:rPr>
      </w:pPr>
    </w:p>
    <w:p w14:paraId="6DC04250">
      <w:pPr>
        <w:pStyle w:val="5"/>
        <w:ind w:right="99"/>
        <w:rPr>
          <w:rFonts w:hint="eastAsia"/>
          <w:sz w:val="32"/>
          <w:szCs w:val="32"/>
        </w:rPr>
      </w:pPr>
      <w:r>
        <w:rPr>
          <w:rFonts w:hint="eastAsia"/>
          <w:sz w:val="32"/>
          <w:szCs w:val="32"/>
        </w:rPr>
        <w:t>The truth is, evangelical repentance is not otherwise to be obtained, than by looking on him whom we have pierced, according to that remarkable promise, Zech. xii.10. and by receiving it from him who is exalted to give it, Act. v. 31.</w:t>
      </w:r>
    </w:p>
    <w:p w14:paraId="25ED046E">
      <w:pPr>
        <w:pStyle w:val="5"/>
        <w:ind w:right="99"/>
        <w:rPr>
          <w:rFonts w:hint="eastAsia"/>
          <w:sz w:val="32"/>
          <w:szCs w:val="32"/>
        </w:rPr>
      </w:pPr>
      <w:r>
        <w:rPr>
          <w:rFonts w:hint="eastAsia"/>
          <w:sz w:val="32"/>
          <w:szCs w:val="32"/>
        </w:rPr>
        <w:t>事实是，福音性悔改只能通过仰望我们所扎的他来获得，正如那显著的应许，撒迦利亚书十二章10节。并从那被高举来赐下悔改的主领受，使徒行传五章31节。</w:t>
      </w:r>
    </w:p>
    <w:p w14:paraId="6025130D">
      <w:pPr>
        <w:pStyle w:val="5"/>
        <w:ind w:right="99"/>
        <w:rPr>
          <w:rFonts w:hint="eastAsia"/>
          <w:sz w:val="32"/>
          <w:szCs w:val="32"/>
        </w:rPr>
      </w:pPr>
    </w:p>
    <w:p w14:paraId="5A33EF72">
      <w:pPr>
        <w:pStyle w:val="5"/>
        <w:ind w:right="99"/>
        <w:rPr>
          <w:rFonts w:hint="eastAsia"/>
          <w:sz w:val="32"/>
          <w:szCs w:val="32"/>
        </w:rPr>
      </w:pPr>
      <w:r>
        <w:rPr>
          <w:rFonts w:hint="eastAsia"/>
          <w:sz w:val="32"/>
          <w:szCs w:val="32"/>
        </w:rPr>
        <w:t>It is true, that repentance is mentioned before faith in some places of Scripture, as in the text last quoted, in Act. xx. 21. in Mark i. 15.</w:t>
      </w:r>
    </w:p>
    <w:p w14:paraId="03BBDB96">
      <w:pPr>
        <w:pStyle w:val="5"/>
        <w:ind w:right="99"/>
        <w:rPr>
          <w:rFonts w:hint="eastAsia"/>
          <w:sz w:val="32"/>
          <w:szCs w:val="32"/>
        </w:rPr>
      </w:pPr>
      <w:r>
        <w:rPr>
          <w:rFonts w:hint="eastAsia"/>
          <w:sz w:val="32"/>
          <w:szCs w:val="32"/>
        </w:rPr>
        <w:t>诚然，悔改在圣经的一些地方被提到在信心之前，如在刚才引用的经文，在使徒行传二十章21节，在马可福音一章15节。</w:t>
      </w:r>
    </w:p>
    <w:p w14:paraId="4548EF27">
      <w:pPr>
        <w:pStyle w:val="5"/>
        <w:ind w:right="99"/>
        <w:rPr>
          <w:rFonts w:hint="eastAsia"/>
          <w:sz w:val="32"/>
          <w:szCs w:val="32"/>
        </w:rPr>
      </w:pPr>
    </w:p>
    <w:p w14:paraId="5A8A6C84">
      <w:pPr>
        <w:pStyle w:val="5"/>
        <w:ind w:right="99"/>
        <w:rPr>
          <w:rFonts w:hint="eastAsia"/>
          <w:sz w:val="32"/>
          <w:szCs w:val="32"/>
        </w:rPr>
      </w:pPr>
      <w:r>
        <w:rPr>
          <w:rFonts w:hint="eastAsia"/>
          <w:sz w:val="32"/>
          <w:szCs w:val="32"/>
        </w:rPr>
        <w:t>But things are not always mentioned in scripture according to the order of nature.</w:t>
      </w:r>
    </w:p>
    <w:p w14:paraId="6D34BBCF">
      <w:pPr>
        <w:pStyle w:val="5"/>
        <w:ind w:right="99"/>
        <w:rPr>
          <w:rFonts w:hint="eastAsia"/>
          <w:sz w:val="32"/>
          <w:szCs w:val="32"/>
        </w:rPr>
      </w:pPr>
      <w:r>
        <w:rPr>
          <w:rFonts w:hint="eastAsia"/>
          <w:sz w:val="32"/>
          <w:szCs w:val="32"/>
        </w:rPr>
        <w:t>但事物在圣经中的提及并不总是按照本质顺序。</w:t>
      </w:r>
    </w:p>
    <w:p w14:paraId="125A944F">
      <w:pPr>
        <w:pStyle w:val="5"/>
        <w:ind w:right="99"/>
        <w:rPr>
          <w:rFonts w:hint="eastAsia"/>
          <w:sz w:val="32"/>
          <w:szCs w:val="32"/>
        </w:rPr>
      </w:pPr>
    </w:p>
    <w:p w14:paraId="4529404D">
      <w:pPr>
        <w:pStyle w:val="5"/>
        <w:ind w:right="99"/>
        <w:rPr>
          <w:rFonts w:hint="eastAsia"/>
          <w:sz w:val="32"/>
          <w:szCs w:val="32"/>
        </w:rPr>
      </w:pPr>
      <w:r>
        <w:rPr>
          <w:rFonts w:hint="eastAsia"/>
          <w:sz w:val="32"/>
          <w:szCs w:val="32"/>
        </w:rPr>
        <w:t>Thus it is not according to that order that in the apostolic benediction, 1 Corinth, xiii.13. the grace of our Lord Jesus Christ is put before the love of the Father; and that in 2 Pet. i. 10. the calling of believers is put before their election.</w:t>
      </w:r>
    </w:p>
    <w:p w14:paraId="45175277">
      <w:pPr>
        <w:pStyle w:val="5"/>
        <w:ind w:right="99"/>
        <w:rPr>
          <w:rFonts w:hint="eastAsia"/>
          <w:sz w:val="32"/>
          <w:szCs w:val="32"/>
        </w:rPr>
      </w:pPr>
      <w:r>
        <w:rPr>
          <w:rFonts w:hint="eastAsia"/>
          <w:sz w:val="32"/>
          <w:szCs w:val="32"/>
        </w:rPr>
        <w:t>因此，在使徒的祝福中，哥林多前书十三章13节，主耶稣基督的恩典被放在父的爱之前；在彼得后书一章10节中，信徒的呼召被放在他们的拣选之前，这都不符合本质顺序。</w:t>
      </w:r>
    </w:p>
    <w:p w14:paraId="28B0BB94">
      <w:pPr>
        <w:pStyle w:val="5"/>
        <w:ind w:right="99"/>
        <w:rPr>
          <w:rFonts w:hint="eastAsia"/>
          <w:sz w:val="32"/>
          <w:szCs w:val="32"/>
        </w:rPr>
      </w:pPr>
    </w:p>
    <w:p w14:paraId="757D384F">
      <w:pPr>
        <w:pStyle w:val="5"/>
        <w:ind w:right="99"/>
        <w:rPr>
          <w:rFonts w:hint="eastAsia"/>
          <w:sz w:val="32"/>
          <w:szCs w:val="32"/>
        </w:rPr>
      </w:pPr>
      <w:r>
        <w:rPr>
          <w:rFonts w:hint="eastAsia"/>
          <w:sz w:val="32"/>
          <w:szCs w:val="32"/>
        </w:rPr>
        <w:t>So in the passages wherein repentance is mentioned before faith, what, is intended is not to point out the order of nature; but rather first to propose repentance as the end; and then faith as the mean necessary for the attainment of that end.</w:t>
      </w:r>
    </w:p>
    <w:p w14:paraId="23106AB2">
      <w:pPr>
        <w:pStyle w:val="5"/>
        <w:ind w:right="99"/>
        <w:rPr>
          <w:rFonts w:hint="eastAsia"/>
          <w:sz w:val="32"/>
          <w:szCs w:val="32"/>
        </w:rPr>
      </w:pPr>
      <w:r>
        <w:rPr>
          <w:rFonts w:hint="eastAsia"/>
          <w:sz w:val="32"/>
          <w:szCs w:val="32"/>
        </w:rPr>
        <w:t>因此，在悔改被提到在信心之前的经文中，意图不是指出本质顺序；而是首先提出悔改作为目的；然后信心作为达到那目的必要的手段。</w:t>
      </w:r>
    </w:p>
    <w:p w14:paraId="30DFF889">
      <w:pPr>
        <w:pStyle w:val="5"/>
        <w:ind w:right="99"/>
        <w:rPr>
          <w:rFonts w:hint="eastAsia"/>
          <w:sz w:val="32"/>
          <w:szCs w:val="32"/>
        </w:rPr>
      </w:pPr>
    </w:p>
    <w:p w14:paraId="42FBA7AA">
      <w:pPr>
        <w:pStyle w:val="5"/>
        <w:ind w:right="99"/>
        <w:rPr>
          <w:rFonts w:hint="eastAsia"/>
          <w:sz w:val="32"/>
          <w:szCs w:val="32"/>
        </w:rPr>
      </w:pPr>
      <w:r>
        <w:rPr>
          <w:rFonts w:hint="eastAsia"/>
          <w:sz w:val="32"/>
          <w:szCs w:val="32"/>
        </w:rPr>
        <w:t>We conclude, that as repentance is after faith in Christ, so it is after the pardon of sin, which is received by faith.</w:t>
      </w:r>
    </w:p>
    <w:p w14:paraId="365ED454">
      <w:pPr>
        <w:pStyle w:val="5"/>
        <w:ind w:right="99"/>
        <w:rPr>
          <w:rFonts w:hint="eastAsia"/>
          <w:sz w:val="32"/>
          <w:szCs w:val="32"/>
        </w:rPr>
      </w:pPr>
      <w:r>
        <w:rPr>
          <w:rFonts w:hint="eastAsia"/>
          <w:sz w:val="32"/>
          <w:szCs w:val="32"/>
        </w:rPr>
        <w:t>我们得出结论，正如悔改在信靠基督之后，它也在罪得赦免之后，而罪得赦免是藉着信心接受的。</w:t>
      </w:r>
    </w:p>
    <w:p w14:paraId="70767072">
      <w:pPr>
        <w:pStyle w:val="5"/>
        <w:ind w:right="99"/>
        <w:rPr>
          <w:rFonts w:hint="eastAsia"/>
          <w:sz w:val="32"/>
          <w:szCs w:val="32"/>
        </w:rPr>
      </w:pPr>
    </w:p>
    <w:p w14:paraId="3AA69DF0">
      <w:pPr>
        <w:pStyle w:val="5"/>
        <w:ind w:right="99"/>
        <w:rPr>
          <w:rFonts w:hint="eastAsia"/>
          <w:sz w:val="32"/>
          <w:szCs w:val="32"/>
        </w:rPr>
      </w:pPr>
      <w:r>
        <w:rPr>
          <w:rFonts w:hint="eastAsia"/>
          <w:sz w:val="32"/>
          <w:szCs w:val="32"/>
        </w:rPr>
        <w:t>III.The exercise of evangelical repentance is not before justification in the sight of God; because it is not before the exercise of love to God.</w:t>
      </w:r>
    </w:p>
    <w:p w14:paraId="2EBE60C9">
      <w:pPr>
        <w:pStyle w:val="5"/>
        <w:ind w:right="99"/>
        <w:rPr>
          <w:rFonts w:hint="eastAsia"/>
          <w:sz w:val="32"/>
          <w:szCs w:val="32"/>
        </w:rPr>
      </w:pPr>
      <w:r>
        <w:rPr>
          <w:rFonts w:hint="eastAsia"/>
          <w:sz w:val="32"/>
          <w:szCs w:val="32"/>
        </w:rPr>
        <w:t>三、福音性悔改的操练在神眼中不先于称义；因为它不先于对神之爱的操练。</w:t>
      </w:r>
    </w:p>
    <w:p w14:paraId="4B53E99F">
      <w:pPr>
        <w:pStyle w:val="5"/>
        <w:ind w:right="99"/>
        <w:rPr>
          <w:rFonts w:hint="eastAsia"/>
          <w:sz w:val="32"/>
          <w:szCs w:val="32"/>
        </w:rPr>
      </w:pPr>
    </w:p>
    <w:p w14:paraId="20DDF9E5">
      <w:pPr>
        <w:pStyle w:val="5"/>
        <w:ind w:right="99"/>
        <w:rPr>
          <w:rFonts w:hint="eastAsia"/>
          <w:sz w:val="32"/>
          <w:szCs w:val="32"/>
        </w:rPr>
      </w:pPr>
      <w:r>
        <w:rPr>
          <w:rFonts w:hint="eastAsia"/>
          <w:sz w:val="32"/>
          <w:szCs w:val="32"/>
        </w:rPr>
        <w:t>Here two things are to be proved: one is, that repentance springs from love to God: the other, that love to God follows a state of forgiveness.</w:t>
      </w:r>
    </w:p>
    <w:p w14:paraId="5C6278CC">
      <w:pPr>
        <w:pStyle w:val="5"/>
        <w:ind w:right="99"/>
        <w:rPr>
          <w:rFonts w:hint="eastAsia"/>
          <w:sz w:val="32"/>
          <w:szCs w:val="32"/>
        </w:rPr>
      </w:pPr>
      <w:r>
        <w:rPr>
          <w:rFonts w:hint="eastAsia"/>
          <w:sz w:val="32"/>
          <w:szCs w:val="32"/>
        </w:rPr>
        <w:t>这里要证明两件事：一是悔改源于对神的爱：二是对神的爱跟随赦免的状态。</w:t>
      </w:r>
    </w:p>
    <w:p w14:paraId="647DDAE3">
      <w:pPr>
        <w:pStyle w:val="5"/>
        <w:ind w:right="99"/>
        <w:rPr>
          <w:rFonts w:hint="eastAsia"/>
          <w:sz w:val="32"/>
          <w:szCs w:val="32"/>
        </w:rPr>
      </w:pPr>
    </w:p>
    <w:p w14:paraId="443949DB">
      <w:pPr>
        <w:pStyle w:val="5"/>
        <w:ind w:right="99"/>
        <w:rPr>
          <w:rFonts w:hint="eastAsia"/>
          <w:sz w:val="32"/>
          <w:szCs w:val="32"/>
        </w:rPr>
      </w:pPr>
      <w:r>
        <w:rPr>
          <w:rFonts w:hint="eastAsia"/>
          <w:sz w:val="32"/>
          <w:szCs w:val="32"/>
        </w:rPr>
        <w:t>The truth of both these propositions appears from the example of the penitent woman recorded in Luke vii. 37—48.</w:t>
      </w:r>
    </w:p>
    <w:p w14:paraId="00ED4538">
      <w:pPr>
        <w:pStyle w:val="5"/>
        <w:ind w:right="99"/>
        <w:rPr>
          <w:rFonts w:hint="eastAsia"/>
          <w:sz w:val="32"/>
          <w:szCs w:val="32"/>
        </w:rPr>
      </w:pPr>
      <w:r>
        <w:rPr>
          <w:rFonts w:hint="eastAsia"/>
          <w:sz w:val="32"/>
          <w:szCs w:val="32"/>
        </w:rPr>
        <w:t>这两个命题的真实性从路加福音七章37-48节记录的悔改妇人的例子中显明。</w:t>
      </w:r>
    </w:p>
    <w:p w14:paraId="1E9511E6">
      <w:pPr>
        <w:pStyle w:val="5"/>
        <w:ind w:right="99"/>
        <w:rPr>
          <w:rFonts w:hint="eastAsia"/>
          <w:sz w:val="32"/>
          <w:szCs w:val="32"/>
        </w:rPr>
      </w:pPr>
    </w:p>
    <w:p w14:paraId="2D07C6FB">
      <w:pPr>
        <w:pStyle w:val="5"/>
        <w:ind w:right="99"/>
        <w:rPr>
          <w:rFonts w:hint="eastAsia"/>
          <w:sz w:val="32"/>
          <w:szCs w:val="32"/>
        </w:rPr>
      </w:pPr>
      <w:r>
        <w:rPr>
          <w:rFonts w:hint="eastAsia"/>
          <w:sz w:val="32"/>
          <w:szCs w:val="32"/>
        </w:rPr>
        <w:t>As to the first of these propositions, our Lord, whose judgment is always according to truth, put this construction upon her tears of sorrow for her many sins, that they flowed from true love.</w:t>
      </w:r>
    </w:p>
    <w:p w14:paraId="744CE20C">
      <w:pPr>
        <w:pStyle w:val="5"/>
        <w:ind w:right="99"/>
        <w:rPr>
          <w:rFonts w:hint="eastAsia"/>
          <w:sz w:val="32"/>
          <w:szCs w:val="32"/>
        </w:rPr>
      </w:pPr>
      <w:r>
        <w:rPr>
          <w:rFonts w:hint="eastAsia"/>
          <w:sz w:val="32"/>
          <w:szCs w:val="32"/>
        </w:rPr>
        <w:t>关于第一个命题，我们的主，祂的判断总是按照真理，对她为许多罪忧伤的眼泪作了这样的解释，认为它们流自真爱。</w:t>
      </w:r>
    </w:p>
    <w:p w14:paraId="2984B3D7">
      <w:pPr>
        <w:pStyle w:val="5"/>
        <w:ind w:right="99"/>
        <w:rPr>
          <w:rFonts w:hint="eastAsia"/>
          <w:sz w:val="32"/>
          <w:szCs w:val="32"/>
        </w:rPr>
      </w:pPr>
    </w:p>
    <w:p w14:paraId="2E773145">
      <w:pPr>
        <w:pStyle w:val="5"/>
        <w:ind w:right="99"/>
        <w:rPr>
          <w:rFonts w:hint="eastAsia"/>
          <w:sz w:val="32"/>
          <w:szCs w:val="32"/>
        </w:rPr>
      </w:pPr>
      <w:r>
        <w:rPr>
          <w:rFonts w:hint="eastAsia"/>
          <w:sz w:val="32"/>
          <w:szCs w:val="32"/>
        </w:rPr>
        <w:t>No other sorrow for sin or hatred of it belongs to true repentance, than such proceeds from love to God.</w:t>
      </w:r>
    </w:p>
    <w:p w14:paraId="00B77577">
      <w:pPr>
        <w:pStyle w:val="5"/>
        <w:ind w:right="99"/>
        <w:rPr>
          <w:rFonts w:hint="eastAsia"/>
          <w:sz w:val="32"/>
          <w:szCs w:val="32"/>
        </w:rPr>
      </w:pPr>
      <w:r>
        <w:rPr>
          <w:rFonts w:hint="eastAsia"/>
          <w:sz w:val="32"/>
          <w:szCs w:val="32"/>
        </w:rPr>
        <w:t>没有其他为罪的忧伤或对罪的恨恶属于真悔改，只有那从对神的爱而来的才是。</w:t>
      </w:r>
    </w:p>
    <w:p w14:paraId="7197BB12">
      <w:pPr>
        <w:pStyle w:val="5"/>
        <w:ind w:right="99"/>
        <w:rPr>
          <w:rFonts w:hint="eastAsia"/>
          <w:sz w:val="32"/>
          <w:szCs w:val="32"/>
        </w:rPr>
      </w:pPr>
    </w:p>
    <w:p w14:paraId="2BBF7892">
      <w:pPr>
        <w:pStyle w:val="5"/>
        <w:ind w:right="99"/>
        <w:rPr>
          <w:rFonts w:hint="eastAsia"/>
          <w:sz w:val="32"/>
          <w:szCs w:val="32"/>
        </w:rPr>
      </w:pPr>
      <w:r>
        <w:rPr>
          <w:rFonts w:hint="eastAsia"/>
          <w:sz w:val="32"/>
          <w:szCs w:val="32"/>
        </w:rPr>
        <w:t>As to the other proposition, which is, that love to God follows a state of forgiveness, it appears from our Lord's parable of the two debtors.</w:t>
      </w:r>
    </w:p>
    <w:p w14:paraId="6EE5A465">
      <w:pPr>
        <w:pStyle w:val="5"/>
        <w:ind w:right="99"/>
        <w:rPr>
          <w:rFonts w:hint="eastAsia"/>
          <w:sz w:val="32"/>
          <w:szCs w:val="32"/>
        </w:rPr>
      </w:pPr>
      <w:r>
        <w:rPr>
          <w:rFonts w:hint="eastAsia"/>
          <w:sz w:val="32"/>
          <w:szCs w:val="32"/>
        </w:rPr>
        <w:t>至于另一个命题，即对神的爱跟随赦免的状态，这从我们主的两个债户的比喻中显明。</w:t>
      </w:r>
    </w:p>
    <w:p w14:paraId="35A84DC9">
      <w:pPr>
        <w:pStyle w:val="5"/>
        <w:ind w:right="99"/>
        <w:rPr>
          <w:rFonts w:hint="eastAsia"/>
          <w:sz w:val="32"/>
          <w:szCs w:val="32"/>
        </w:rPr>
      </w:pPr>
    </w:p>
    <w:p w14:paraId="1023AAA5">
      <w:pPr>
        <w:pStyle w:val="5"/>
        <w:ind w:right="99"/>
        <w:rPr>
          <w:rFonts w:hint="eastAsia"/>
          <w:sz w:val="32"/>
          <w:szCs w:val="32"/>
        </w:rPr>
      </w:pPr>
      <w:r>
        <w:rPr>
          <w:rFonts w:hint="eastAsia"/>
          <w:sz w:val="32"/>
          <w:szCs w:val="32"/>
        </w:rPr>
        <w:t>For, by that parable, he shows, that, as an effect is still according to its cause, so our love to God will be according to the forgiveness of our sins apprehended by faith.</w:t>
      </w:r>
    </w:p>
    <w:p w14:paraId="554C0D3F">
      <w:pPr>
        <w:pStyle w:val="5"/>
        <w:ind w:right="99"/>
        <w:rPr>
          <w:rFonts w:hint="eastAsia"/>
          <w:sz w:val="32"/>
          <w:szCs w:val="32"/>
        </w:rPr>
      </w:pPr>
      <w:r>
        <w:rPr>
          <w:rFonts w:hint="eastAsia"/>
          <w:sz w:val="32"/>
          <w:szCs w:val="32"/>
        </w:rPr>
        <w:t>因为，通过那个比喻，祂表明，正如结果总是按照其原因，我们对神的爱也将按照我们藉信心所领受的罪得赦免。</w:t>
      </w:r>
    </w:p>
    <w:p w14:paraId="6B7BDB3E">
      <w:pPr>
        <w:pStyle w:val="5"/>
        <w:ind w:right="99"/>
        <w:rPr>
          <w:rFonts w:hint="eastAsia"/>
          <w:sz w:val="32"/>
          <w:szCs w:val="32"/>
        </w:rPr>
      </w:pPr>
    </w:p>
    <w:p w14:paraId="243DA3B1">
      <w:pPr>
        <w:pStyle w:val="5"/>
        <w:ind w:right="99"/>
        <w:rPr>
          <w:rFonts w:hint="eastAsia"/>
          <w:sz w:val="32"/>
          <w:szCs w:val="32"/>
        </w:rPr>
      </w:pPr>
      <w:r>
        <w:rPr>
          <w:rFonts w:hint="eastAsia"/>
          <w:sz w:val="32"/>
          <w:szCs w:val="32"/>
        </w:rPr>
        <w:t>In this sense we are to understand what our Lord says to the Pharisee concerning the woman; I say unto thee her sins, which are many, are forgiven; for she loved much.</w:t>
      </w:r>
    </w:p>
    <w:p w14:paraId="78A1535A">
      <w:pPr>
        <w:pStyle w:val="5"/>
        <w:ind w:right="99"/>
        <w:rPr>
          <w:rFonts w:hint="eastAsia"/>
          <w:sz w:val="32"/>
          <w:szCs w:val="32"/>
        </w:rPr>
      </w:pPr>
      <w:r>
        <w:rPr>
          <w:rFonts w:hint="eastAsia"/>
          <w:sz w:val="32"/>
          <w:szCs w:val="32"/>
        </w:rPr>
        <w:t>在这个意义上，我们要理解我们主对法利赛人关于那妇人所说的话；我告诉你，她许多的罪都赦免了，因为她的爱多。</w:t>
      </w:r>
    </w:p>
    <w:p w14:paraId="5CF16C95">
      <w:pPr>
        <w:pStyle w:val="5"/>
        <w:ind w:right="99"/>
        <w:rPr>
          <w:rFonts w:hint="eastAsia"/>
          <w:sz w:val="32"/>
          <w:szCs w:val="32"/>
        </w:rPr>
      </w:pPr>
    </w:p>
    <w:p w14:paraId="4BAB7D3E">
      <w:pPr>
        <w:pStyle w:val="5"/>
        <w:ind w:right="99"/>
        <w:rPr>
          <w:rFonts w:hint="eastAsia"/>
          <w:sz w:val="32"/>
          <w:szCs w:val="32"/>
        </w:rPr>
      </w:pPr>
      <w:r>
        <w:rPr>
          <w:rFonts w:hint="eastAsia"/>
          <w:sz w:val="32"/>
          <w:szCs w:val="32"/>
        </w:rPr>
        <w:t>The particle for does not always denote the cause of a thing, but sometimes the effect and evidence of it;116 as when we say, the spring is come; for the trees begin to bud.</w:t>
      </w:r>
    </w:p>
    <w:p w14:paraId="356149C4">
      <w:pPr>
        <w:pStyle w:val="5"/>
        <w:ind w:right="99"/>
        <w:rPr>
          <w:rFonts w:hint="eastAsia"/>
          <w:sz w:val="32"/>
          <w:szCs w:val="32"/>
        </w:rPr>
      </w:pPr>
      <w:r>
        <w:rPr>
          <w:rFonts w:hint="eastAsia"/>
          <w:sz w:val="32"/>
          <w:szCs w:val="32"/>
        </w:rPr>
        <w:t>"因为"这个词并不总是表示事物的原因，而有时表示其结果和证据；116 就像我们说，春天来了；因为树木开始发芽。</w:t>
      </w:r>
    </w:p>
    <w:p w14:paraId="04660423">
      <w:pPr>
        <w:pStyle w:val="5"/>
        <w:ind w:right="99"/>
        <w:rPr>
          <w:rFonts w:hint="eastAsia"/>
          <w:sz w:val="32"/>
          <w:szCs w:val="32"/>
        </w:rPr>
      </w:pPr>
    </w:p>
    <w:p w14:paraId="0B6B1014">
      <w:pPr>
        <w:pStyle w:val="5"/>
        <w:ind w:right="99"/>
        <w:rPr>
          <w:rFonts w:hint="eastAsia"/>
          <w:sz w:val="32"/>
          <w:szCs w:val="32"/>
        </w:rPr>
      </w:pPr>
      <w:r>
        <w:rPr>
          <w:rFonts w:hint="eastAsia"/>
          <w:sz w:val="32"/>
          <w:szCs w:val="32"/>
        </w:rPr>
        <w:t>So in John xvi. 27. The Father himself loveth you; for ye have loved me; that is, your love to me is a certain evidence that the Father loveth you.</w:t>
      </w:r>
    </w:p>
    <w:p w14:paraId="708A9C13">
      <w:pPr>
        <w:pStyle w:val="5"/>
        <w:ind w:right="99"/>
        <w:rPr>
          <w:rFonts w:hint="eastAsia"/>
          <w:sz w:val="32"/>
          <w:szCs w:val="32"/>
        </w:rPr>
      </w:pPr>
      <w:r>
        <w:rPr>
          <w:rFonts w:hint="eastAsia"/>
          <w:sz w:val="32"/>
          <w:szCs w:val="32"/>
        </w:rPr>
        <w:t>如约翰福音十六章27节。父自己爱你们；因为你们已经爱我；也就是说，你们对我的爱是父爱你们的确切证据。</w:t>
      </w:r>
    </w:p>
    <w:p w14:paraId="1E78C05E">
      <w:pPr>
        <w:pStyle w:val="5"/>
        <w:ind w:right="99"/>
        <w:rPr>
          <w:rFonts w:hint="eastAsia"/>
          <w:sz w:val="32"/>
          <w:szCs w:val="32"/>
        </w:rPr>
      </w:pPr>
    </w:p>
    <w:p w14:paraId="7D17DCFD">
      <w:pPr>
        <w:pStyle w:val="5"/>
        <w:ind w:right="99"/>
        <w:rPr>
          <w:rFonts w:hint="eastAsia"/>
          <w:sz w:val="32"/>
          <w:szCs w:val="32"/>
        </w:rPr>
      </w:pPr>
      <w:r>
        <w:rPr>
          <w:rFonts w:hint="eastAsia"/>
          <w:sz w:val="32"/>
          <w:szCs w:val="32"/>
        </w:rPr>
        <w:t>Our Lord's argument here is evidently to this purpose: the person that is forgiven most will love most; but this poor woman, and not Simon the Pharisee, loves most: and therefore she is the person that is forgiven most.</w:t>
      </w:r>
    </w:p>
    <w:p w14:paraId="49B6F7B2">
      <w:pPr>
        <w:pStyle w:val="5"/>
        <w:ind w:right="99"/>
        <w:rPr>
          <w:rFonts w:hint="eastAsia"/>
          <w:sz w:val="32"/>
          <w:szCs w:val="32"/>
        </w:rPr>
      </w:pPr>
      <w:r>
        <w:rPr>
          <w:rFonts w:hint="eastAsia"/>
          <w:sz w:val="32"/>
          <w:szCs w:val="32"/>
        </w:rPr>
        <w:t>我们主在这里的论点显然是为了这个目的：最多得赦免的人将最多地爱；但这个可怜的妇人，而不是西门法利赛人，爱得最多：因此她是最多得赦免的人。</w:t>
      </w:r>
    </w:p>
    <w:p w14:paraId="06D4E4D4">
      <w:pPr>
        <w:pStyle w:val="5"/>
        <w:ind w:right="99"/>
        <w:rPr>
          <w:rFonts w:hint="eastAsia"/>
          <w:sz w:val="32"/>
          <w:szCs w:val="32"/>
        </w:rPr>
      </w:pPr>
    </w:p>
    <w:p w14:paraId="22906DBB">
      <w:pPr>
        <w:pStyle w:val="5"/>
        <w:ind w:right="99"/>
        <w:rPr>
          <w:rFonts w:hint="eastAsia"/>
          <w:sz w:val="32"/>
          <w:szCs w:val="32"/>
        </w:rPr>
      </w:pPr>
      <w:r>
        <w:rPr>
          <w:rFonts w:hint="eastAsia"/>
          <w:sz w:val="32"/>
          <w:szCs w:val="32"/>
        </w:rPr>
        <w:t>Her love is a sufficient proof, that her sins, however many, are all forgiven.</w:t>
      </w:r>
    </w:p>
    <w:p w14:paraId="5700581A">
      <w:pPr>
        <w:pStyle w:val="5"/>
        <w:ind w:right="99"/>
        <w:rPr>
          <w:rFonts w:hint="eastAsia"/>
          <w:sz w:val="32"/>
          <w:szCs w:val="32"/>
        </w:rPr>
      </w:pPr>
      <w:r>
        <w:rPr>
          <w:rFonts w:hint="eastAsia"/>
          <w:sz w:val="32"/>
          <w:szCs w:val="32"/>
        </w:rPr>
        <w:t>她的爱是充分的证明，表明她的罪，无论多少，都已得赦免。</w:t>
      </w:r>
    </w:p>
    <w:p w14:paraId="7927503D">
      <w:pPr>
        <w:pStyle w:val="5"/>
        <w:ind w:right="99"/>
        <w:rPr>
          <w:rFonts w:hint="eastAsia"/>
          <w:sz w:val="32"/>
          <w:szCs w:val="32"/>
        </w:rPr>
      </w:pPr>
    </w:p>
    <w:p w14:paraId="74BB1F14">
      <w:pPr>
        <w:pStyle w:val="5"/>
        <w:ind w:right="99"/>
        <w:rPr>
          <w:rFonts w:hint="eastAsia"/>
          <w:sz w:val="32"/>
          <w:szCs w:val="32"/>
        </w:rPr>
      </w:pPr>
      <w:r>
        <w:rPr>
          <w:rFonts w:hint="eastAsia"/>
          <w:sz w:val="32"/>
          <w:szCs w:val="32"/>
        </w:rPr>
        <w:t>With regard to the mean by which this woman attained the forgiveness of her sins, our Lord shows us what it was, when he says to her, thy faith hath saved thee; thy faith, not thy repentance or thy tears.</w:t>
      </w:r>
    </w:p>
    <w:p w14:paraId="4A4C3613">
      <w:pPr>
        <w:pStyle w:val="5"/>
        <w:ind w:right="99"/>
        <w:rPr>
          <w:rFonts w:hint="eastAsia"/>
          <w:sz w:val="32"/>
          <w:szCs w:val="32"/>
        </w:rPr>
      </w:pPr>
      <w:r>
        <w:rPr>
          <w:rFonts w:hint="eastAsia"/>
          <w:sz w:val="32"/>
          <w:szCs w:val="32"/>
        </w:rPr>
        <w:t>关于这个妇人藉以获得罪得赦免的方式，我们的主向我们表明了是什么，当祂对她说，你的信救了你；是你的信，不是你的悔改或你的眼泪。</w:t>
      </w:r>
    </w:p>
    <w:p w14:paraId="50180C3A">
      <w:pPr>
        <w:pStyle w:val="5"/>
        <w:ind w:right="99"/>
        <w:rPr>
          <w:rFonts w:hint="eastAsia"/>
          <w:sz w:val="32"/>
          <w:szCs w:val="32"/>
        </w:rPr>
      </w:pPr>
    </w:p>
    <w:p w14:paraId="692CD88F">
      <w:pPr>
        <w:pStyle w:val="5"/>
        <w:ind w:right="99"/>
        <w:rPr>
          <w:rFonts w:hint="eastAsia"/>
          <w:sz w:val="32"/>
          <w:szCs w:val="32"/>
        </w:rPr>
      </w:pPr>
      <w:r>
        <w:rPr>
          <w:rFonts w:hint="eastAsia"/>
          <w:sz w:val="32"/>
          <w:szCs w:val="32"/>
        </w:rPr>
        <w:t>"From the fruits of love," says Chemnitius upon the place, "our Lord shows, that the sins of this woman were forgiven.</w:t>
      </w:r>
    </w:p>
    <w:p w14:paraId="3DE101A1">
      <w:pPr>
        <w:pStyle w:val="5"/>
        <w:ind w:right="99"/>
        <w:rPr>
          <w:rFonts w:hint="eastAsia"/>
          <w:sz w:val="32"/>
          <w:szCs w:val="32"/>
        </w:rPr>
      </w:pPr>
      <w:r>
        <w:rPr>
          <w:rFonts w:hint="eastAsia"/>
          <w:sz w:val="32"/>
          <w:szCs w:val="32"/>
        </w:rPr>
        <w:t>"从爱的果实中，"开姆尼茨在解释这段经文时说，"我们的主表明，这个妇人的罪已得赦免。</w:t>
      </w:r>
    </w:p>
    <w:p w14:paraId="05ADC1B6">
      <w:pPr>
        <w:pStyle w:val="5"/>
        <w:ind w:right="99"/>
        <w:rPr>
          <w:rFonts w:hint="eastAsia"/>
          <w:sz w:val="32"/>
          <w:szCs w:val="32"/>
        </w:rPr>
      </w:pPr>
    </w:p>
    <w:p w14:paraId="4D683A2E">
      <w:pPr>
        <w:pStyle w:val="5"/>
        <w:ind w:right="99"/>
        <w:rPr>
          <w:rFonts w:hint="eastAsia"/>
          <w:sz w:val="32"/>
          <w:szCs w:val="32"/>
        </w:rPr>
      </w:pPr>
      <w:r>
        <w:rPr>
          <w:rFonts w:hint="eastAsia"/>
          <w:sz w:val="32"/>
          <w:szCs w:val="32"/>
        </w:rPr>
        <w:t>When he had said, Her sins are forgiven; for she loved much; he immediately adds, (to prevent the mistake of his meaning with regard to the order of cause and effect,) But to whom little is forgiven, the same loveth little.</w:t>
      </w:r>
    </w:p>
    <w:p w14:paraId="50597527">
      <w:pPr>
        <w:pStyle w:val="5"/>
        <w:ind w:right="99"/>
        <w:rPr>
          <w:rFonts w:hint="eastAsia"/>
          <w:sz w:val="32"/>
          <w:szCs w:val="32"/>
        </w:rPr>
      </w:pPr>
      <w:r>
        <w:rPr>
          <w:rFonts w:hint="eastAsia"/>
          <w:sz w:val="32"/>
          <w:szCs w:val="32"/>
        </w:rPr>
        <w:t>当祂说，她的罪得赦免了；因为她的爱多；祂立即加上，（为了防止对祂关于因果顺序的含义的误解，）但那赦免少的，他的爱就少。</w:t>
      </w:r>
    </w:p>
    <w:p w14:paraId="707DD02B">
      <w:pPr>
        <w:pStyle w:val="5"/>
        <w:ind w:right="99"/>
        <w:rPr>
          <w:rFonts w:hint="eastAsia"/>
          <w:sz w:val="32"/>
          <w:szCs w:val="32"/>
        </w:rPr>
      </w:pPr>
    </w:p>
    <w:p w14:paraId="5681A5EB">
      <w:pPr>
        <w:pStyle w:val="5"/>
        <w:ind w:right="99"/>
        <w:rPr>
          <w:rFonts w:hint="eastAsia"/>
          <w:sz w:val="32"/>
          <w:szCs w:val="32"/>
        </w:rPr>
      </w:pPr>
      <w:r>
        <w:rPr>
          <w:rFonts w:hint="eastAsia"/>
          <w:sz w:val="32"/>
          <w:szCs w:val="32"/>
        </w:rPr>
        <w:t>He declares again and again, that remission of sin goes before and that love follows.</w:t>
      </w:r>
    </w:p>
    <w:p w14:paraId="081E33C5">
      <w:pPr>
        <w:pStyle w:val="5"/>
        <w:ind w:right="99"/>
        <w:rPr>
          <w:rFonts w:hint="eastAsia"/>
          <w:sz w:val="32"/>
          <w:szCs w:val="32"/>
        </w:rPr>
      </w:pPr>
      <w:r>
        <w:rPr>
          <w:rFonts w:hint="eastAsia"/>
          <w:sz w:val="32"/>
          <w:szCs w:val="32"/>
        </w:rPr>
        <w:t>祂一再宣告，罪的赦免在先，爱在后。</w:t>
      </w:r>
    </w:p>
    <w:p w14:paraId="1E0E0E81">
      <w:pPr>
        <w:pStyle w:val="5"/>
        <w:ind w:right="99"/>
        <w:rPr>
          <w:rFonts w:hint="eastAsia"/>
          <w:sz w:val="32"/>
          <w:szCs w:val="32"/>
        </w:rPr>
      </w:pPr>
    </w:p>
    <w:p w14:paraId="29C6E378">
      <w:pPr>
        <w:pStyle w:val="5"/>
        <w:ind w:right="99"/>
        <w:rPr>
          <w:rFonts w:hint="eastAsia"/>
          <w:sz w:val="32"/>
          <w:szCs w:val="32"/>
        </w:rPr>
      </w:pPr>
      <w:r>
        <w:rPr>
          <w:rFonts w:hint="eastAsia"/>
          <w:sz w:val="32"/>
          <w:szCs w:val="32"/>
        </w:rPr>
        <w:t>Having said, The creditor frankly forgave them both, he adds, Which of them will love him most?</w:t>
      </w:r>
    </w:p>
    <w:p w14:paraId="7266C4E2">
      <w:pPr>
        <w:pStyle w:val="5"/>
        <w:ind w:right="99"/>
        <w:rPr>
          <w:rFonts w:hint="eastAsia"/>
          <w:sz w:val="32"/>
          <w:szCs w:val="32"/>
        </w:rPr>
      </w:pPr>
      <w:r>
        <w:rPr>
          <w:rFonts w:hint="eastAsia"/>
          <w:sz w:val="32"/>
          <w:szCs w:val="32"/>
        </w:rPr>
        <w:t>在说了，债主就开恩免了他们两个人的债之后，祂又说，这两个人哪一个更爱他呢？</w:t>
      </w:r>
    </w:p>
    <w:p w14:paraId="136FC4F4">
      <w:pPr>
        <w:pStyle w:val="5"/>
        <w:ind w:right="99"/>
        <w:rPr>
          <w:rFonts w:hint="eastAsia"/>
          <w:sz w:val="32"/>
          <w:szCs w:val="32"/>
        </w:rPr>
      </w:pPr>
    </w:p>
    <w:p w14:paraId="32B8D2DF">
      <w:pPr>
        <w:pStyle w:val="5"/>
        <w:ind w:right="99"/>
        <w:rPr>
          <w:rFonts w:hint="eastAsia"/>
          <w:sz w:val="32"/>
          <w:szCs w:val="32"/>
        </w:rPr>
      </w:pPr>
      <w:r>
        <w:rPr>
          <w:rFonts w:hint="eastAsia"/>
          <w:sz w:val="32"/>
          <w:szCs w:val="32"/>
        </w:rPr>
        <w:t>Here it is observable, that the expression, will love him, is in the future tense, whereas the expression, he forgave them, is in the preterite or the past;—intimating that a person's love to God follows the remission of sins, as the future follows the past."</w:t>
      </w:r>
    </w:p>
    <w:p w14:paraId="63F09EB3">
      <w:pPr>
        <w:pStyle w:val="5"/>
        <w:ind w:right="99"/>
        <w:rPr>
          <w:rFonts w:hint="eastAsia"/>
          <w:sz w:val="32"/>
          <w:szCs w:val="32"/>
        </w:rPr>
      </w:pPr>
      <w:r>
        <w:rPr>
          <w:rFonts w:hint="eastAsia"/>
          <w:sz w:val="32"/>
          <w:szCs w:val="32"/>
        </w:rPr>
        <w:t>在这里值得注意的是，"将爱他"的表达是将来时态，而"他赦免了他们"的表达是过去时态；——暗示一个人对神的爱跟随罪的赦免，如同将来跟随过去。"</w:t>
      </w:r>
    </w:p>
    <w:p w14:paraId="0CBAE309">
      <w:pPr>
        <w:pStyle w:val="5"/>
        <w:ind w:right="99"/>
        <w:rPr>
          <w:rFonts w:hint="eastAsia"/>
          <w:sz w:val="32"/>
          <w:szCs w:val="32"/>
        </w:rPr>
      </w:pPr>
    </w:p>
    <w:p w14:paraId="2400E8ED">
      <w:pPr>
        <w:pStyle w:val="5"/>
        <w:ind w:right="99"/>
        <w:rPr>
          <w:rFonts w:hint="eastAsia"/>
          <w:sz w:val="32"/>
          <w:szCs w:val="32"/>
        </w:rPr>
      </w:pPr>
      <w:r>
        <w:rPr>
          <w:rFonts w:hint="eastAsia"/>
          <w:sz w:val="32"/>
          <w:szCs w:val="32"/>
        </w:rPr>
        <w:t>"Here," adds that evangelical writer, "Christ shows us whence true love to him springs.</w:t>
      </w:r>
    </w:p>
    <w:p w14:paraId="645B6E97">
      <w:pPr>
        <w:pStyle w:val="5"/>
        <w:ind w:right="99"/>
        <w:rPr>
          <w:rFonts w:hint="eastAsia"/>
          <w:sz w:val="32"/>
          <w:szCs w:val="32"/>
        </w:rPr>
      </w:pPr>
      <w:r>
        <w:rPr>
          <w:rFonts w:hint="eastAsia"/>
          <w:sz w:val="32"/>
          <w:szCs w:val="32"/>
        </w:rPr>
        <w:t>"在这里，"那位福音派作者补充道，"基督向我们表明真爱祂从何而来。</w:t>
      </w:r>
    </w:p>
    <w:p w14:paraId="0416721E">
      <w:pPr>
        <w:pStyle w:val="5"/>
        <w:ind w:right="99"/>
        <w:rPr>
          <w:rFonts w:hint="eastAsia"/>
          <w:sz w:val="32"/>
          <w:szCs w:val="32"/>
        </w:rPr>
      </w:pPr>
    </w:p>
    <w:p w14:paraId="5E936F11">
      <w:pPr>
        <w:pStyle w:val="5"/>
        <w:ind w:right="99"/>
        <w:rPr>
          <w:rFonts w:hint="eastAsia"/>
          <w:sz w:val="32"/>
          <w:szCs w:val="32"/>
        </w:rPr>
      </w:pPr>
      <w:r>
        <w:rPr>
          <w:rFonts w:hint="eastAsia"/>
          <w:sz w:val="32"/>
          <w:szCs w:val="32"/>
        </w:rPr>
        <w:t>As long as insolvent debtors consider their creditor in no other light than that of a rigid exacter of his due, though they may sometimes flatter him with their mouths, they will never sincerely love him, they will hate and despise him in their hearts.</w:t>
      </w:r>
    </w:p>
    <w:p w14:paraId="7164520E">
      <w:pPr>
        <w:pStyle w:val="5"/>
        <w:ind w:right="99"/>
        <w:rPr>
          <w:rFonts w:hint="eastAsia"/>
          <w:sz w:val="32"/>
          <w:szCs w:val="32"/>
        </w:rPr>
      </w:pPr>
      <w:r>
        <w:rPr>
          <w:rFonts w:hint="eastAsia"/>
          <w:sz w:val="32"/>
          <w:szCs w:val="32"/>
        </w:rPr>
        <w:t>只要无力偿债的债务人把债主仅仅看作是一个严厉的债务追讨者，虽然他们有时可能口头上奉承他，但他们永远不会真诚地爱他，他们在心里会恨他并轻视他。</w:t>
      </w:r>
    </w:p>
    <w:p w14:paraId="139BFEF3">
      <w:pPr>
        <w:pStyle w:val="5"/>
        <w:ind w:right="99"/>
        <w:rPr>
          <w:rFonts w:hint="eastAsia"/>
          <w:sz w:val="32"/>
          <w:szCs w:val="32"/>
        </w:rPr>
      </w:pPr>
    </w:p>
    <w:p w14:paraId="54B24234">
      <w:pPr>
        <w:pStyle w:val="5"/>
        <w:ind w:right="99"/>
        <w:rPr>
          <w:rFonts w:hint="eastAsia"/>
          <w:sz w:val="32"/>
          <w:szCs w:val="32"/>
        </w:rPr>
      </w:pPr>
      <w:r>
        <w:rPr>
          <w:rFonts w:hint="eastAsia"/>
          <w:sz w:val="32"/>
          <w:szCs w:val="32"/>
        </w:rPr>
        <w:t>Thus poor souls, that are ignorant of any way of pardon and reconciliation, on which they can rely with certainty, despise God, or hate and shun him, as an incensed adversary.</w:t>
      </w:r>
    </w:p>
    <w:p w14:paraId="50C679C2">
      <w:pPr>
        <w:pStyle w:val="5"/>
        <w:ind w:right="99"/>
        <w:rPr>
          <w:rFonts w:hint="eastAsia"/>
          <w:sz w:val="32"/>
          <w:szCs w:val="32"/>
        </w:rPr>
      </w:pPr>
      <w:r>
        <w:rPr>
          <w:rFonts w:hint="eastAsia"/>
          <w:sz w:val="32"/>
          <w:szCs w:val="32"/>
        </w:rPr>
        <w:t>因此，那些不了解任何可以确定依靠的赦免和和好之道的可怜灵魂，轻视神，或憎恨并回避祂，视祂为愤怒的对手。</w:t>
      </w:r>
    </w:p>
    <w:p w14:paraId="6ECC478A">
      <w:pPr>
        <w:pStyle w:val="5"/>
        <w:ind w:right="99"/>
        <w:rPr>
          <w:rFonts w:hint="eastAsia"/>
          <w:sz w:val="32"/>
          <w:szCs w:val="32"/>
        </w:rPr>
      </w:pPr>
    </w:p>
    <w:p w14:paraId="193B0779">
      <w:pPr>
        <w:pStyle w:val="5"/>
        <w:ind w:right="99"/>
        <w:rPr>
          <w:rFonts w:hint="eastAsia"/>
          <w:sz w:val="32"/>
          <w:szCs w:val="32"/>
        </w:rPr>
      </w:pPr>
      <w:r>
        <w:rPr>
          <w:rFonts w:hint="eastAsia"/>
          <w:sz w:val="32"/>
          <w:szCs w:val="32"/>
        </w:rPr>
        <w:t>Hence it is that, unless the gospel, which proclaims a free grant of the forgiveness of sins, be received by faith, the true love of God can neither enter into, nor abide in any soul."</w:t>
      </w:r>
    </w:p>
    <w:p w14:paraId="37C8CB66">
      <w:pPr>
        <w:pStyle w:val="5"/>
        <w:ind w:right="99"/>
        <w:rPr>
          <w:rFonts w:hint="eastAsia"/>
          <w:sz w:val="32"/>
          <w:szCs w:val="32"/>
        </w:rPr>
      </w:pPr>
      <w:r>
        <w:rPr>
          <w:rFonts w:hint="eastAsia"/>
          <w:sz w:val="32"/>
          <w:szCs w:val="32"/>
        </w:rPr>
        <w:t>因此，除非福音，宣告罪得赦免的白白恩赐，被信心接受，否则对神的真爱既不能进入任何灵魂，也不能住在其中。"</w:t>
      </w:r>
    </w:p>
    <w:p w14:paraId="0D2D8EC5">
      <w:pPr>
        <w:pStyle w:val="5"/>
        <w:ind w:right="99"/>
        <w:rPr>
          <w:rFonts w:hint="eastAsia"/>
          <w:sz w:val="32"/>
          <w:szCs w:val="32"/>
        </w:rPr>
      </w:pPr>
    </w:p>
    <w:p w14:paraId="45AAA0A3">
      <w:pPr>
        <w:pStyle w:val="5"/>
        <w:ind w:right="99"/>
        <w:rPr>
          <w:rFonts w:hint="eastAsia"/>
          <w:sz w:val="32"/>
          <w:szCs w:val="32"/>
        </w:rPr>
      </w:pPr>
      <w:r>
        <w:rPr>
          <w:rFonts w:hint="eastAsia"/>
          <w:sz w:val="32"/>
          <w:szCs w:val="32"/>
        </w:rPr>
        <w:t>But, says Mr. Bellamy, "though repentance is always increased by a sense of the Divine forgiveness, the latter does not therefore at first go before the former."117</w:t>
      </w:r>
    </w:p>
    <w:p w14:paraId="4F15E0FC">
      <w:pPr>
        <w:pStyle w:val="5"/>
        <w:ind w:right="99"/>
        <w:rPr>
          <w:rFonts w:hint="eastAsia"/>
          <w:sz w:val="32"/>
          <w:szCs w:val="32"/>
        </w:rPr>
      </w:pPr>
      <w:r>
        <w:rPr>
          <w:rFonts w:hint="eastAsia"/>
          <w:sz w:val="32"/>
          <w:szCs w:val="32"/>
        </w:rPr>
        <w:t>但是，贝拉米先生说，"虽然悔改总是因感受到神的赦免而增强，但后者并不因此在最初就先于前者。"117</w:t>
      </w:r>
    </w:p>
    <w:p w14:paraId="676F4376">
      <w:pPr>
        <w:pStyle w:val="5"/>
        <w:ind w:right="99"/>
      </w:pPr>
    </w:p>
    <w:p w14:paraId="363ECCBC">
      <w:pPr>
        <w:pStyle w:val="5"/>
        <w:spacing w:before="20"/>
        <w:rPr>
          <w:rFonts w:hint="eastAsia"/>
        </w:rPr>
      </w:pPr>
      <w:r>
        <w:rPr>
          <w:rFonts w:hint="eastAsia"/>
        </w:rPr>
        <w:t>We do not say, that a person has no true gospel-repentance, till he attain a distinct sense of his being already in a justified state: the influence of pardoning mercy apprehended by faith, will produce real love to God and gospel repentance, not indeed before the person has been brought into a justified state, but before he has attained a distinct and comfortable sense of it.</w:t>
      </w:r>
    </w:p>
    <w:p w14:paraId="1422AB94">
      <w:pPr>
        <w:pStyle w:val="5"/>
        <w:spacing w:before="20"/>
        <w:rPr>
          <w:rFonts w:hint="eastAsia"/>
        </w:rPr>
      </w:pPr>
      <w:r>
        <w:rPr>
          <w:rFonts w:hint="eastAsia"/>
        </w:rPr>
        <w:t>我们并不是说，一个人必须先达到清晰意识到自己已处于称义状态，才能有真正的福音悔改：通过信心领受的赦罪之恩的影响，会产生对神的真实之爱和福音悔改，这确实不是在人被带入称义状态之前，而是在他获得对这种状态的清晰而舒适的感知之前。</w:t>
      </w:r>
    </w:p>
    <w:p w14:paraId="79D66B72">
      <w:pPr>
        <w:pStyle w:val="5"/>
        <w:spacing w:before="20"/>
        <w:rPr>
          <w:rFonts w:hint="eastAsia"/>
        </w:rPr>
      </w:pPr>
    </w:p>
    <w:p w14:paraId="619D4EEC">
      <w:pPr>
        <w:pStyle w:val="5"/>
        <w:spacing w:before="20"/>
        <w:rPr>
          <w:rFonts w:hint="eastAsia"/>
        </w:rPr>
      </w:pPr>
      <w:r>
        <w:rPr>
          <w:rFonts w:hint="eastAsia"/>
        </w:rPr>
        <w:t>Thus the woman's repentance, just now mentioned, which followed the Divine forgiveness of sin, (as we have seen from the application of the parable of the two debtors to her case:) was before the distinct and comfortable sense of that forgiveness arising from out Lord's intimation of it in v. 48.</w:t>
      </w:r>
    </w:p>
    <w:p w14:paraId="628E4BE8">
      <w:pPr>
        <w:pStyle w:val="5"/>
        <w:spacing w:before="20"/>
        <w:rPr>
          <w:rFonts w:hint="eastAsia"/>
        </w:rPr>
      </w:pPr>
      <w:r>
        <w:rPr>
          <w:rFonts w:hint="eastAsia"/>
        </w:rPr>
        <w:t>因此，刚才提到的那位妇女的悔改，是在神赦免罪之后（正如我们从两个债户的比喻应用于她的情况所看到的），但在她从我们主在第48节所暗示的赦免中获得清晰而舒适的感知之前。</w:t>
      </w:r>
    </w:p>
    <w:p w14:paraId="7C4C94E3">
      <w:pPr>
        <w:pStyle w:val="5"/>
        <w:spacing w:before="20"/>
        <w:rPr>
          <w:rFonts w:hint="eastAsia"/>
        </w:rPr>
      </w:pPr>
    </w:p>
    <w:p w14:paraId="2283A27D">
      <w:pPr>
        <w:pStyle w:val="5"/>
        <w:spacing w:before="20"/>
        <w:rPr>
          <w:rFonts w:hint="eastAsia"/>
        </w:rPr>
      </w:pPr>
      <w:r>
        <w:rPr>
          <w:rFonts w:hint="eastAsia"/>
        </w:rPr>
        <w:t>And he said unto her, Thy sins are forgiven.</w:t>
      </w:r>
    </w:p>
    <w:p w14:paraId="26F58625">
      <w:pPr>
        <w:pStyle w:val="5"/>
        <w:spacing w:before="20"/>
        <w:rPr>
          <w:rFonts w:hint="eastAsia"/>
        </w:rPr>
      </w:pPr>
      <w:r>
        <w:rPr>
          <w:rFonts w:hint="eastAsia"/>
        </w:rPr>
        <w:t>祂对她说："你的罪得赦免了。"</w:t>
      </w:r>
    </w:p>
    <w:p w14:paraId="6C6EBA84">
      <w:pPr>
        <w:pStyle w:val="5"/>
        <w:spacing w:before="20"/>
        <w:rPr>
          <w:rFonts w:hint="eastAsia"/>
        </w:rPr>
      </w:pPr>
    </w:p>
    <w:p w14:paraId="2490653B">
      <w:pPr>
        <w:pStyle w:val="5"/>
        <w:spacing w:before="20"/>
        <w:rPr>
          <w:rFonts w:hint="eastAsia"/>
        </w:rPr>
      </w:pPr>
      <w:r>
        <w:rPr>
          <w:rFonts w:hint="eastAsia"/>
        </w:rPr>
        <w:t>In this exception, therefore, Mr. Bellamy commits what is called Ignoratio Elenchi, that is, a mistake of the matter in question: for the question is not, whether repentance goes before the sense of forgiveness? but whether it goes before forgiveness itself?</w:t>
      </w:r>
    </w:p>
    <w:p w14:paraId="4C1DB912">
      <w:pPr>
        <w:pStyle w:val="5"/>
        <w:spacing w:before="20"/>
        <w:rPr>
          <w:rFonts w:hint="eastAsia"/>
        </w:rPr>
      </w:pPr>
      <w:r>
        <w:rPr>
          <w:rFonts w:hint="eastAsia"/>
        </w:rPr>
        <w:t>因此，在这个例外情况下，贝拉米先生犯了所谓的"论题误解"(Ignoratio Elenchi)，也就是对所讨论问题的误解：因为问题不在于悔改是否先于赦免的感知？而是它是否先于赦免本身？</w:t>
      </w:r>
    </w:p>
    <w:p w14:paraId="50FF4646">
      <w:pPr>
        <w:pStyle w:val="5"/>
        <w:spacing w:before="20"/>
        <w:rPr>
          <w:rFonts w:hint="eastAsia"/>
        </w:rPr>
      </w:pPr>
    </w:p>
    <w:p w14:paraId="7F3D04DA">
      <w:pPr>
        <w:pStyle w:val="5"/>
        <w:spacing w:before="20"/>
        <w:rPr>
          <w:rFonts w:hint="eastAsia"/>
        </w:rPr>
      </w:pPr>
      <w:r>
        <w:rPr>
          <w:rFonts w:hint="eastAsia"/>
        </w:rPr>
        <w:t>Or if we understand him as meaning (what he must mean if he oppose the doctrine of Mr. Marshal and Mr. Boston) that there is a repentance that goes before forgiveness; then it must be either of the same kind with that which follows forgiveness, or of a different kind.</w:t>
      </w:r>
    </w:p>
    <w:p w14:paraId="56F6A848">
      <w:pPr>
        <w:pStyle w:val="5"/>
        <w:spacing w:before="20"/>
        <w:rPr>
          <w:rFonts w:hint="eastAsia"/>
        </w:rPr>
      </w:pPr>
      <w:r>
        <w:rPr>
          <w:rFonts w:hint="eastAsia"/>
        </w:rPr>
        <w:t>或者，如果我们理解他的意思是（如果他反对马歇尔先生和波士顿先生的教义，他必须是这个意思）有一种悔改在赦免之前；那么这种悔改要么与赦免之后的悔改属于同一种类，要么是不同种类的。</w:t>
      </w:r>
    </w:p>
    <w:p w14:paraId="1FF2EC95">
      <w:pPr>
        <w:pStyle w:val="5"/>
        <w:spacing w:before="20"/>
        <w:rPr>
          <w:rFonts w:hint="eastAsia"/>
        </w:rPr>
      </w:pPr>
    </w:p>
    <w:p w14:paraId="13362696">
      <w:pPr>
        <w:pStyle w:val="5"/>
        <w:spacing w:before="20"/>
        <w:rPr>
          <w:rFonts w:hint="eastAsia"/>
        </w:rPr>
      </w:pPr>
      <w:r>
        <w:rPr>
          <w:rFonts w:hint="eastAsia"/>
        </w:rPr>
        <w:t>If it be of a different kind, then is it not that gospel repentance, which is of a gracious nature and acceptable to God in Christ: the only repentance of which we now enquire.</w:t>
      </w:r>
    </w:p>
    <w:p w14:paraId="383C3797">
      <w:pPr>
        <w:pStyle w:val="5"/>
        <w:spacing w:before="20"/>
        <w:rPr>
          <w:rFonts w:hint="eastAsia"/>
        </w:rPr>
      </w:pPr>
      <w:r>
        <w:rPr>
          <w:rFonts w:hint="eastAsia"/>
        </w:rPr>
        <w:t>如果是不同种类的，那么它就不是那种有恩典性质并在基督里蒙神悦纳的福音悔改：我们现在所探讨的唯一悔改。</w:t>
      </w:r>
    </w:p>
    <w:p w14:paraId="0F4131B2">
      <w:pPr>
        <w:pStyle w:val="5"/>
        <w:spacing w:before="20"/>
        <w:rPr>
          <w:rFonts w:hint="eastAsia"/>
        </w:rPr>
      </w:pPr>
    </w:p>
    <w:p w14:paraId="0D8246A2">
      <w:pPr>
        <w:pStyle w:val="5"/>
        <w:spacing w:before="20"/>
        <w:rPr>
          <w:rFonts w:hint="eastAsia"/>
        </w:rPr>
      </w:pPr>
      <w:r>
        <w:rPr>
          <w:rFonts w:hint="eastAsia"/>
        </w:rPr>
        <w:t>But if it be supposed to be of the same kind, the falsehood of the supposition has been already shown; for we have seen, that, before justification by faith in Jesus Christ, men are destitute of that love to God which is essential to gospel-repentance, and which is an effect and evidence of the pardon of sin.</w:t>
      </w:r>
    </w:p>
    <w:p w14:paraId="0228EAC8">
      <w:pPr>
        <w:pStyle w:val="5"/>
        <w:spacing w:before="20"/>
        <w:rPr>
          <w:rFonts w:hint="eastAsia"/>
        </w:rPr>
      </w:pPr>
      <w:r>
        <w:rPr>
          <w:rFonts w:hint="eastAsia"/>
        </w:rPr>
        <w:t>但如果假设它们是同一种类，这种假设的错误已经被指出；因为我们已经看到，在通过对耶稣基督的信心称义之前，人缺乏对神的爱，而这爱对福音悔改来说是必不可少的，且是罪得赦免的效果和证据。</w:t>
      </w:r>
    </w:p>
    <w:p w14:paraId="73793056">
      <w:pPr>
        <w:pStyle w:val="5"/>
        <w:spacing w:before="20"/>
        <w:rPr>
          <w:rFonts w:hint="eastAsia"/>
        </w:rPr>
      </w:pPr>
    </w:p>
    <w:p w14:paraId="1CAAC056">
      <w:pPr>
        <w:pStyle w:val="5"/>
        <w:spacing w:before="20"/>
        <w:rPr>
          <w:rFonts w:hint="eastAsia"/>
        </w:rPr>
      </w:pPr>
      <w:r>
        <w:rPr>
          <w:rFonts w:hint="eastAsia"/>
        </w:rPr>
        <w:t>IV.This doctrine, that a state of pardon goes before the exercise of true repentance, is most agreeable to the order according to which God hath promised to bestow these blessings upon his people.</w:t>
      </w:r>
    </w:p>
    <w:p w14:paraId="1339E472">
      <w:pPr>
        <w:pStyle w:val="5"/>
        <w:spacing w:before="20"/>
        <w:rPr>
          <w:rFonts w:hint="eastAsia"/>
        </w:rPr>
      </w:pPr>
      <w:r>
        <w:rPr>
          <w:rFonts w:hint="eastAsia"/>
        </w:rPr>
        <w:t>IV.这一教义，即赦免状态先于真悔改的操练，最符合神应许将这些祝福赐给祂子民的次序。</w:t>
      </w:r>
    </w:p>
    <w:p w14:paraId="7DC1058C">
      <w:pPr>
        <w:pStyle w:val="5"/>
        <w:spacing w:before="20"/>
        <w:rPr>
          <w:rFonts w:hint="eastAsia"/>
        </w:rPr>
      </w:pPr>
    </w:p>
    <w:p w14:paraId="4021C13C">
      <w:pPr>
        <w:pStyle w:val="5"/>
        <w:spacing w:before="20"/>
        <w:rPr>
          <w:rFonts w:hint="eastAsia"/>
        </w:rPr>
      </w:pPr>
      <w:r>
        <w:rPr>
          <w:rFonts w:hint="eastAsia"/>
        </w:rPr>
        <w:t>Hosea xiv. 4. I will heal their backslidings: v. 6. Ephraim shall say, what have I to do any more with idols.</w:t>
      </w:r>
    </w:p>
    <w:p w14:paraId="2C1D1D6E">
      <w:pPr>
        <w:pStyle w:val="5"/>
        <w:spacing w:before="20"/>
        <w:rPr>
          <w:rFonts w:hint="eastAsia"/>
        </w:rPr>
      </w:pPr>
      <w:r>
        <w:rPr>
          <w:rFonts w:hint="eastAsia"/>
        </w:rPr>
        <w:t>何西阿书十四章4节："我必医治他们背道的病"；第6节："以法莲必说，我与偶像还有什么关系呢？"</w:t>
      </w:r>
    </w:p>
    <w:p w14:paraId="16AE4D39">
      <w:pPr>
        <w:pStyle w:val="5"/>
        <w:spacing w:before="20"/>
        <w:rPr>
          <w:rFonts w:hint="eastAsia"/>
        </w:rPr>
      </w:pPr>
    </w:p>
    <w:p w14:paraId="1F7BECCB">
      <w:pPr>
        <w:pStyle w:val="5"/>
        <w:spacing w:before="20"/>
        <w:rPr>
          <w:rFonts w:hint="eastAsia"/>
        </w:rPr>
      </w:pPr>
      <w:r>
        <w:rPr>
          <w:rFonts w:hint="eastAsia"/>
        </w:rPr>
        <w:t>Isai. xliv. 22. I have blotted out, as a thick cloud, thy transgressions, and as a cloud thy sins; return unto me; for I have redeemed thee.</w:t>
      </w:r>
    </w:p>
    <w:p w14:paraId="70E12C0A">
      <w:pPr>
        <w:pStyle w:val="5"/>
        <w:spacing w:before="20"/>
        <w:rPr>
          <w:rFonts w:hint="eastAsia"/>
        </w:rPr>
      </w:pPr>
      <w:r>
        <w:rPr>
          <w:rFonts w:hint="eastAsia"/>
        </w:rPr>
        <w:t>以赛亚书四十四章22节："我涂抹了你的过犯，像厚云消散；我涂抹了你的罪恶，如薄云灭没。你当归向我，因我救赎了你。"</w:t>
      </w:r>
    </w:p>
    <w:p w14:paraId="0D0614DC">
      <w:pPr>
        <w:pStyle w:val="5"/>
        <w:spacing w:before="20"/>
        <w:rPr>
          <w:rFonts w:hint="eastAsia"/>
        </w:rPr>
      </w:pPr>
    </w:p>
    <w:p w14:paraId="48E657A6">
      <w:pPr>
        <w:pStyle w:val="5"/>
        <w:spacing w:before="20"/>
        <w:rPr>
          <w:rFonts w:hint="eastAsia"/>
        </w:rPr>
      </w:pPr>
      <w:r>
        <w:rPr>
          <w:rFonts w:hint="eastAsia"/>
        </w:rPr>
        <w:t>Ezek. xvi. 62, 63. I will establish my covenant with thee; that thou mayst remember and be confounded, and never open thy mouth any more, because of thy shame; because of thy shame, when I am pacified toward thee for all that thou hast done, saith the Lord God.</w:t>
      </w:r>
    </w:p>
    <w:p w14:paraId="1470086C">
      <w:pPr>
        <w:pStyle w:val="5"/>
        <w:spacing w:before="20"/>
        <w:rPr>
          <w:rFonts w:hint="eastAsia"/>
        </w:rPr>
      </w:pPr>
      <w:r>
        <w:rPr>
          <w:rFonts w:hint="eastAsia"/>
        </w:rPr>
        <w:t>以西结书十六章62-63节："我必坚定我与你所立的约，你就知道我是耶和华，使你在我赦免你一切所行的时候，心里追念，自觉抱愧，又因你的羞辱就不再开口。这是主耶和华说的。"</w:t>
      </w:r>
    </w:p>
    <w:p w14:paraId="7BF6AFF6">
      <w:pPr>
        <w:pStyle w:val="5"/>
        <w:spacing w:before="20"/>
        <w:rPr>
          <w:rFonts w:hint="eastAsia"/>
        </w:rPr>
      </w:pPr>
    </w:p>
    <w:p w14:paraId="72F6E7C4">
      <w:pPr>
        <w:pStyle w:val="5"/>
        <w:spacing w:before="20"/>
        <w:rPr>
          <w:rFonts w:hint="eastAsia"/>
        </w:rPr>
      </w:pPr>
      <w:r>
        <w:rPr>
          <w:rFonts w:hint="eastAsia"/>
        </w:rPr>
        <w:t>xxxvi. 25. I will sprinkle clean water, that is, the blood of Christ, upon you, for the remission of sins, and ye shall be clean, judicially purged or absolved from every charge of guilt.118</w:t>
      </w:r>
    </w:p>
    <w:p w14:paraId="753B8FF9">
      <w:pPr>
        <w:pStyle w:val="5"/>
        <w:spacing w:before="20"/>
        <w:rPr>
          <w:rFonts w:hint="eastAsia"/>
        </w:rPr>
      </w:pPr>
      <w:r>
        <w:rPr>
          <w:rFonts w:hint="eastAsia"/>
        </w:rPr>
        <w:t>三十六章25节："我必用清水洒在你们身上，"也就是基督的宝血，"为赦免罪，你们就洁净了"，在法律上得洁净或免除一切罪责。118</w:t>
      </w:r>
    </w:p>
    <w:p w14:paraId="4CF35E2B">
      <w:pPr>
        <w:pStyle w:val="5"/>
        <w:spacing w:before="20"/>
        <w:rPr>
          <w:rFonts w:hint="eastAsia"/>
        </w:rPr>
      </w:pPr>
    </w:p>
    <w:p w14:paraId="49015434">
      <w:pPr>
        <w:pStyle w:val="5"/>
        <w:spacing w:before="20"/>
        <w:rPr>
          <w:rFonts w:hint="eastAsia"/>
        </w:rPr>
      </w:pPr>
      <w:r>
        <w:rPr>
          <w:rFonts w:hint="eastAsia"/>
        </w:rPr>
        <w:t>Ver. 26. A new heart will I give you.</w:t>
      </w:r>
    </w:p>
    <w:p w14:paraId="3A93B121">
      <w:pPr>
        <w:pStyle w:val="5"/>
        <w:spacing w:before="20"/>
        <w:rPr>
          <w:rFonts w:hint="eastAsia"/>
        </w:rPr>
      </w:pPr>
      <w:r>
        <w:rPr>
          <w:rFonts w:hint="eastAsia"/>
        </w:rPr>
        <w:t>第26节："我也要赐给你们一个新心。"</w:t>
      </w:r>
    </w:p>
    <w:p w14:paraId="15B1B4F5">
      <w:pPr>
        <w:pStyle w:val="5"/>
        <w:spacing w:before="20"/>
        <w:rPr>
          <w:rFonts w:hint="eastAsia"/>
        </w:rPr>
      </w:pPr>
    </w:p>
    <w:p w14:paraId="7ED9E26F">
      <w:pPr>
        <w:pStyle w:val="5"/>
        <w:spacing w:before="20"/>
        <w:rPr>
          <w:rFonts w:hint="eastAsia"/>
        </w:rPr>
      </w:pPr>
      <w:r>
        <w:rPr>
          <w:rFonts w:hint="eastAsia"/>
        </w:rPr>
        <w:t>Ver. 27. I will put my Spirit within you, and cause you to walk in my statutes.</w:t>
      </w:r>
    </w:p>
    <w:p w14:paraId="7EC170A8">
      <w:pPr>
        <w:pStyle w:val="5"/>
        <w:spacing w:before="20"/>
        <w:rPr>
          <w:rFonts w:hint="eastAsia"/>
        </w:rPr>
      </w:pPr>
      <w:r>
        <w:rPr>
          <w:rFonts w:hint="eastAsia"/>
        </w:rPr>
        <w:t>第27节："我必将我的灵放在你们里面，使你们顺从我的律例。"</w:t>
      </w:r>
    </w:p>
    <w:p w14:paraId="22D249DD">
      <w:pPr>
        <w:pStyle w:val="5"/>
        <w:spacing w:before="20"/>
        <w:rPr>
          <w:rFonts w:hint="eastAsia"/>
        </w:rPr>
      </w:pPr>
    </w:p>
    <w:p w14:paraId="785E7799">
      <w:pPr>
        <w:pStyle w:val="5"/>
        <w:spacing w:before="20"/>
        <w:rPr>
          <w:rFonts w:hint="eastAsia"/>
        </w:rPr>
      </w:pPr>
      <w:r>
        <w:rPr>
          <w:rFonts w:hint="eastAsia"/>
        </w:rPr>
        <w:t>Ver. 31. Then shall ye remember your own evil ways, and loathe yourselves for your iniquities and for your abominations.</w:t>
      </w:r>
    </w:p>
    <w:p w14:paraId="457D8646">
      <w:pPr>
        <w:pStyle w:val="5"/>
        <w:spacing w:before="20"/>
        <w:rPr>
          <w:rFonts w:hint="eastAsia"/>
        </w:rPr>
      </w:pPr>
      <w:r>
        <w:rPr>
          <w:rFonts w:hint="eastAsia"/>
        </w:rPr>
        <w:t>第31节："那时，你们必追念你们的恶行和不善的作为，就因你们的罪孽和可憎的事厌恶自己。"</w:t>
      </w:r>
    </w:p>
    <w:p w14:paraId="3CD37FCD">
      <w:pPr>
        <w:pStyle w:val="5"/>
        <w:spacing w:before="20"/>
        <w:rPr>
          <w:rFonts w:hint="eastAsia"/>
        </w:rPr>
      </w:pPr>
    </w:p>
    <w:p w14:paraId="1890FD86">
      <w:pPr>
        <w:pStyle w:val="5"/>
        <w:spacing w:before="20"/>
        <w:rPr>
          <w:rFonts w:hint="eastAsia"/>
        </w:rPr>
      </w:pPr>
      <w:r>
        <w:rPr>
          <w:rFonts w:hint="eastAsia"/>
        </w:rPr>
        <w:t>The argument from these passages is not merely, that a justified state is mentioned before repentance; but that the latter is mentioned as the native effect of the former.</w:t>
      </w:r>
    </w:p>
    <w:p w14:paraId="2B4B86A5">
      <w:pPr>
        <w:pStyle w:val="5"/>
        <w:spacing w:before="20"/>
        <w:rPr>
          <w:rFonts w:hint="eastAsia"/>
        </w:rPr>
      </w:pPr>
      <w:r>
        <w:rPr>
          <w:rFonts w:hint="eastAsia"/>
        </w:rPr>
        <w:t>从这些经文得出的论据不仅仅是称义状态在悔改之前被提及；而是后者被提及为前者的自然结果。</w:t>
      </w:r>
    </w:p>
    <w:p w14:paraId="2BE50E61">
      <w:pPr>
        <w:pStyle w:val="5"/>
        <w:spacing w:before="20"/>
        <w:rPr>
          <w:rFonts w:hint="eastAsia"/>
        </w:rPr>
      </w:pPr>
    </w:p>
    <w:p w14:paraId="0C94D470">
      <w:pPr>
        <w:pStyle w:val="5"/>
        <w:spacing w:before="20"/>
        <w:rPr>
          <w:rFonts w:hint="eastAsia"/>
        </w:rPr>
      </w:pPr>
      <w:r>
        <w:rPr>
          <w:rFonts w:hint="eastAsia"/>
        </w:rPr>
        <w:t>Ephraim's resolution to have no more to do with idols is the native effect of the healing of his backslidings.</w:t>
      </w:r>
    </w:p>
    <w:p w14:paraId="351AE51C">
      <w:pPr>
        <w:pStyle w:val="5"/>
        <w:spacing w:before="20"/>
        <w:rPr>
          <w:rFonts w:hint="eastAsia"/>
        </w:rPr>
      </w:pPr>
      <w:r>
        <w:rPr>
          <w:rFonts w:hint="eastAsia"/>
        </w:rPr>
        <w:t>以法莲决定不再与偶像有任何关系，是治愈他背道的自然结果。</w:t>
      </w:r>
    </w:p>
    <w:p w14:paraId="25F67DB2">
      <w:pPr>
        <w:pStyle w:val="5"/>
        <w:spacing w:before="20"/>
        <w:rPr>
          <w:rFonts w:hint="eastAsia"/>
        </w:rPr>
      </w:pPr>
    </w:p>
    <w:p w14:paraId="76B0D83C">
      <w:pPr>
        <w:pStyle w:val="5"/>
        <w:spacing w:before="20"/>
        <w:rPr>
          <w:rFonts w:hint="eastAsia"/>
        </w:rPr>
      </w:pPr>
      <w:r>
        <w:rPr>
          <w:rFonts w:hint="eastAsia"/>
        </w:rPr>
        <w:t>The Lord's grace manifested towards Israel in his being pacified towards them for all that they have done, fills them with ingenuous shame and self-loathing.</w:t>
      </w:r>
    </w:p>
    <w:p w14:paraId="21C9D62E">
      <w:pPr>
        <w:pStyle w:val="5"/>
        <w:spacing w:before="20"/>
        <w:rPr>
          <w:rFonts w:hint="eastAsia"/>
        </w:rPr>
      </w:pPr>
      <w:r>
        <w:rPr>
          <w:rFonts w:hint="eastAsia"/>
        </w:rPr>
        <w:t>主向以色列彰显的恩典，在于祂因他们所行的一切而向他们平息怒气，这使他们充满真诚的羞愧和自我厌恶。</w:t>
      </w:r>
    </w:p>
    <w:p w14:paraId="2C73E0FC">
      <w:pPr>
        <w:pStyle w:val="5"/>
        <w:spacing w:before="20"/>
        <w:rPr>
          <w:rFonts w:hint="eastAsia"/>
        </w:rPr>
      </w:pPr>
    </w:p>
    <w:p w14:paraId="5B7E2533">
      <w:pPr>
        <w:pStyle w:val="5"/>
        <w:spacing w:before="20"/>
        <w:rPr>
          <w:rFonts w:hint="eastAsia"/>
        </w:rPr>
      </w:pPr>
      <w:r>
        <w:rPr>
          <w:rFonts w:hint="eastAsia"/>
        </w:rPr>
        <w:t>That there is another sort of repentance going before pardon and proceeding from legal convictions and the dread of the Divine judgments is not to be doubted; but that there is any exercise of repentance of a gracious nature or acceptable to God different from that godly sorrow and self-loathing which the Lord secures to his people in these promises, has never been proved.</w:t>
      </w:r>
    </w:p>
    <w:p w14:paraId="5FFD852A">
      <w:pPr>
        <w:pStyle w:val="5"/>
        <w:spacing w:before="20"/>
        <w:rPr>
          <w:rFonts w:hint="eastAsia"/>
        </w:rPr>
      </w:pPr>
      <w:r>
        <w:rPr>
          <w:rFonts w:hint="eastAsia"/>
        </w:rPr>
        <w:t>毫无疑问，有另一种悔改发生在赦免之前，源于律法上的定罪和对神审判的畏惧；但是，除了主在这些应许中确保祂子民拥有的敬虔忧伤和自我厌恶之外，还有任何具有恩典性质或被神悦纳的悔改操练，这一点从未被证实。</w:t>
      </w:r>
    </w:p>
    <w:p w14:paraId="10FADD30">
      <w:pPr>
        <w:pStyle w:val="5"/>
        <w:spacing w:before="20"/>
        <w:rPr>
          <w:rFonts w:hint="eastAsia"/>
        </w:rPr>
      </w:pPr>
    </w:p>
    <w:p w14:paraId="664E2B57">
      <w:pPr>
        <w:pStyle w:val="5"/>
        <w:spacing w:before="20"/>
        <w:rPr>
          <w:rFonts w:hint="eastAsia"/>
        </w:rPr>
      </w:pPr>
      <w:r>
        <w:rPr>
          <w:rFonts w:hint="eastAsia"/>
        </w:rPr>
        <w:t>V.The opinion of the necessity of repentance in order to the receiving of pardon tends to frustrate the manifestation of Divine grace in the gospel- offer.</w:t>
      </w:r>
    </w:p>
    <w:p w14:paraId="764E3AAC">
      <w:pPr>
        <w:pStyle w:val="5"/>
        <w:spacing w:before="20"/>
        <w:rPr>
          <w:rFonts w:hint="eastAsia"/>
        </w:rPr>
      </w:pPr>
      <w:r>
        <w:rPr>
          <w:rFonts w:hint="eastAsia"/>
        </w:rPr>
        <w:t>V.认为悔改是接受赦免的必要条件的观点，倾向于阻碍神恩典在福音提供中的彰显。</w:t>
      </w:r>
    </w:p>
    <w:p w14:paraId="7EA70CB7">
      <w:pPr>
        <w:pStyle w:val="5"/>
        <w:spacing w:before="20"/>
        <w:rPr>
          <w:rFonts w:hint="eastAsia"/>
        </w:rPr>
      </w:pPr>
    </w:p>
    <w:p w14:paraId="23C86476">
      <w:pPr>
        <w:pStyle w:val="5"/>
        <w:spacing w:before="20"/>
        <w:rPr>
          <w:rFonts w:hint="eastAsia"/>
        </w:rPr>
      </w:pPr>
      <w:r>
        <w:rPr>
          <w:rFonts w:hint="eastAsia"/>
        </w:rPr>
        <w:t>The gospel promises pardon immediately to those that believe, Act. x. 43. Through his name whosoever believeth in him shall receive remission of sins.</w:t>
      </w:r>
    </w:p>
    <w:p w14:paraId="4043B869">
      <w:pPr>
        <w:pStyle w:val="5"/>
        <w:spacing w:before="20"/>
        <w:rPr>
          <w:rFonts w:hint="eastAsia"/>
        </w:rPr>
      </w:pPr>
      <w:r>
        <w:rPr>
          <w:rFonts w:hint="eastAsia"/>
        </w:rPr>
        <w:t>福音立即应许赦免给那些相信的人，使徒行传十章43节："凡信祂的人，必因祂的名得蒙赦罪。"</w:t>
      </w:r>
    </w:p>
    <w:p w14:paraId="4329BDBC">
      <w:pPr>
        <w:pStyle w:val="5"/>
        <w:spacing w:before="20"/>
        <w:rPr>
          <w:rFonts w:hint="eastAsia"/>
        </w:rPr>
      </w:pPr>
    </w:p>
    <w:p w14:paraId="3D9DE56D">
      <w:pPr>
        <w:pStyle w:val="5"/>
        <w:spacing w:before="20"/>
        <w:rPr>
          <w:rFonts w:hint="eastAsia"/>
        </w:rPr>
      </w:pPr>
      <w:r>
        <w:rPr>
          <w:rFonts w:hint="eastAsia"/>
        </w:rPr>
        <w:t>But, says Mr. Bellamy, he shall not receive that blessing from the Lord, till he first get the exercise of true repentance.</w:t>
      </w:r>
    </w:p>
    <w:p w14:paraId="3A03F656">
      <w:pPr>
        <w:pStyle w:val="5"/>
        <w:spacing w:before="20"/>
        <w:rPr>
          <w:rFonts w:hint="eastAsia"/>
        </w:rPr>
      </w:pPr>
      <w:r>
        <w:rPr>
          <w:rFonts w:hint="eastAsia"/>
        </w:rPr>
        <w:t>但是，贝拉米先生说，他不会从主那里接受那祝福，直到他先获得真悔改的操练。</w:t>
      </w:r>
    </w:p>
    <w:p w14:paraId="2C5E7885">
      <w:pPr>
        <w:pStyle w:val="5"/>
        <w:spacing w:before="20"/>
        <w:rPr>
          <w:rFonts w:hint="eastAsia"/>
        </w:rPr>
      </w:pPr>
    </w:p>
    <w:p w14:paraId="00724526">
      <w:pPr>
        <w:pStyle w:val="5"/>
        <w:spacing w:before="20"/>
        <w:rPr>
          <w:rFonts w:hint="eastAsia"/>
        </w:rPr>
      </w:pPr>
      <w:r>
        <w:rPr>
          <w:rFonts w:hint="eastAsia"/>
        </w:rPr>
        <w:t>But how is he to get repentance? he has it not of himself.</w:t>
      </w:r>
    </w:p>
    <w:p w14:paraId="37145522">
      <w:pPr>
        <w:pStyle w:val="5"/>
        <w:spacing w:before="20"/>
        <w:rPr>
          <w:rFonts w:hint="eastAsia"/>
        </w:rPr>
      </w:pPr>
      <w:r>
        <w:rPr>
          <w:rFonts w:hint="eastAsia"/>
        </w:rPr>
        <w:t>但他如何获得悔改呢？他自己并没有悔改。</w:t>
      </w:r>
    </w:p>
    <w:p w14:paraId="5A8F34DC">
      <w:pPr>
        <w:pStyle w:val="5"/>
        <w:spacing w:before="20"/>
        <w:rPr>
          <w:rFonts w:hint="eastAsia"/>
        </w:rPr>
      </w:pPr>
    </w:p>
    <w:p w14:paraId="6E7CFEEA">
      <w:pPr>
        <w:pStyle w:val="5"/>
        <w:spacing w:before="20"/>
        <w:rPr>
          <w:rFonts w:hint="eastAsia"/>
        </w:rPr>
      </w:pPr>
      <w:r>
        <w:rPr>
          <w:rFonts w:hint="eastAsia"/>
        </w:rPr>
        <w:t>And while he views himself as still excluded from the pardoning mercy of God in Christ, he has not the least ground to expect, that God will give him repentance.119</w:t>
      </w:r>
    </w:p>
    <w:p w14:paraId="11A19C94">
      <w:pPr>
        <w:pStyle w:val="5"/>
        <w:spacing w:before="20"/>
        <w:rPr>
          <w:rFonts w:hint="eastAsia"/>
        </w:rPr>
      </w:pPr>
      <w:r>
        <w:rPr>
          <w:rFonts w:hint="eastAsia"/>
        </w:rPr>
        <w:t>当他认为自己仍被排除在基督里神赦罪的怜悯之外时，他没有任何理由期望神会赐给他悔改。119</w:t>
      </w:r>
    </w:p>
    <w:p w14:paraId="010A5457">
      <w:pPr>
        <w:pStyle w:val="5"/>
        <w:spacing w:before="20"/>
        <w:rPr>
          <w:rFonts w:hint="eastAsia"/>
        </w:rPr>
      </w:pPr>
    </w:p>
    <w:p w14:paraId="10882BD7">
      <w:pPr>
        <w:pStyle w:val="5"/>
        <w:spacing w:before="20"/>
        <w:rPr>
          <w:rFonts w:hint="eastAsia"/>
        </w:rPr>
      </w:pPr>
      <w:r>
        <w:rPr>
          <w:rFonts w:hint="eastAsia"/>
        </w:rPr>
        <w:t>The opinion, in question, tends to the subversion of the gospel in two respects.</w:t>
      </w:r>
    </w:p>
    <w:p w14:paraId="049B0CC2">
      <w:pPr>
        <w:pStyle w:val="5"/>
        <w:spacing w:before="20"/>
        <w:rPr>
          <w:rFonts w:hint="eastAsia"/>
        </w:rPr>
      </w:pPr>
      <w:r>
        <w:rPr>
          <w:rFonts w:hint="eastAsia"/>
        </w:rPr>
        <w:t>这个观点倾向于从两个方面颠覆福音。</w:t>
      </w:r>
    </w:p>
    <w:p w14:paraId="3F6EE217">
      <w:pPr>
        <w:pStyle w:val="5"/>
        <w:spacing w:before="20"/>
        <w:rPr>
          <w:rFonts w:hint="eastAsia"/>
        </w:rPr>
      </w:pPr>
    </w:p>
    <w:p w14:paraId="6836E6BC">
      <w:pPr>
        <w:pStyle w:val="5"/>
        <w:spacing w:before="20"/>
        <w:rPr>
          <w:rFonts w:hint="eastAsia"/>
        </w:rPr>
      </w:pPr>
      <w:r>
        <w:rPr>
          <w:rFonts w:hint="eastAsia"/>
        </w:rPr>
        <w:t>1st. The gospel teaches men to come empty handed to the market of free grace for the remission of sins and all other blessings included in eternal life.</w:t>
      </w:r>
    </w:p>
    <w:p w14:paraId="6D0599C2">
      <w:pPr>
        <w:pStyle w:val="5"/>
        <w:spacing w:before="20"/>
        <w:rPr>
          <w:rFonts w:hint="eastAsia"/>
        </w:rPr>
      </w:pPr>
      <w:r>
        <w:rPr>
          <w:rFonts w:hint="eastAsia"/>
        </w:rPr>
        <w:t>第一，福音教导人们空手来到白白恩典的市场，为要得罪的赦免和永生中包含的所有其他祝福。</w:t>
      </w:r>
    </w:p>
    <w:p w14:paraId="3F71FC05">
      <w:pPr>
        <w:pStyle w:val="5"/>
        <w:spacing w:before="20"/>
        <w:rPr>
          <w:rFonts w:hint="eastAsia"/>
        </w:rPr>
      </w:pPr>
    </w:p>
    <w:p w14:paraId="3B559E33">
      <w:pPr>
        <w:pStyle w:val="5"/>
        <w:spacing w:before="20"/>
        <w:rPr>
          <w:rFonts w:hint="eastAsia"/>
        </w:rPr>
      </w:pPr>
      <w:r>
        <w:rPr>
          <w:rFonts w:hint="eastAsia"/>
        </w:rPr>
        <w:t>But he comes not empty-handed, who brings repentance along with him.</w:t>
      </w:r>
    </w:p>
    <w:p w14:paraId="266A9A4A">
      <w:pPr>
        <w:pStyle w:val="5"/>
        <w:spacing w:before="20"/>
        <w:rPr>
          <w:rFonts w:hint="eastAsia"/>
        </w:rPr>
      </w:pPr>
      <w:r>
        <w:rPr>
          <w:rFonts w:hint="eastAsia"/>
        </w:rPr>
        <w:t>但带着悔改而来的人，就不是空手而来的。</w:t>
      </w:r>
    </w:p>
    <w:p w14:paraId="0AE9369B">
      <w:pPr>
        <w:pStyle w:val="5"/>
        <w:spacing w:before="20"/>
        <w:rPr>
          <w:rFonts w:hint="eastAsia"/>
        </w:rPr>
      </w:pPr>
    </w:p>
    <w:p w14:paraId="41412A92">
      <w:pPr>
        <w:pStyle w:val="5"/>
        <w:spacing w:before="20"/>
        <w:rPr>
          <w:rFonts w:hint="eastAsia"/>
        </w:rPr>
      </w:pPr>
      <w:r>
        <w:rPr>
          <w:rFonts w:hint="eastAsia"/>
        </w:rPr>
        <w:t>If it be said, that faith is still something that we are to bring with us, we must repeat what we formerly observed, that, in the matter of justification, faith is not considered as a work or inherent righteousness, but only as our receiving of the gift of righteousness.</w:t>
      </w:r>
    </w:p>
    <w:p w14:paraId="6FC35500">
      <w:pPr>
        <w:pStyle w:val="5"/>
        <w:spacing w:before="20"/>
        <w:rPr>
          <w:rFonts w:hint="eastAsia"/>
        </w:rPr>
      </w:pPr>
      <w:r>
        <w:rPr>
          <w:rFonts w:hint="eastAsia"/>
        </w:rPr>
        <w:t>如果有人说，信心仍然是我们要随身携带的东西，我们必须重复我们先前观察到的，在称义的事上，信心不被视为行为或内在的义，而只是我们接受义的恩赐。</w:t>
      </w:r>
    </w:p>
    <w:p w14:paraId="0F816A6F">
      <w:pPr>
        <w:pStyle w:val="5"/>
        <w:spacing w:before="20"/>
        <w:rPr>
          <w:rFonts w:hint="eastAsia"/>
        </w:rPr>
      </w:pPr>
    </w:p>
    <w:p w14:paraId="513DF277">
      <w:pPr>
        <w:pStyle w:val="5"/>
        <w:spacing w:before="20"/>
        <w:rPr>
          <w:rFonts w:hint="eastAsia"/>
        </w:rPr>
      </w:pPr>
      <w:r>
        <w:rPr>
          <w:rFonts w:hint="eastAsia"/>
        </w:rPr>
        <w:t>Therefore it is of faith, that it might be by grace, to the end that the promise might be sure to all the seed.</w:t>
      </w:r>
    </w:p>
    <w:p w14:paraId="5E70ECF3">
      <w:pPr>
        <w:pStyle w:val="5"/>
        <w:spacing w:before="20"/>
        <w:rPr>
          <w:rFonts w:hint="eastAsia"/>
        </w:rPr>
      </w:pPr>
      <w:r>
        <w:rPr>
          <w:rFonts w:hint="eastAsia"/>
        </w:rPr>
        <w:t>所以是本乎信，因此也是本乎恩，使应许定然归给一切后裔。</w:t>
      </w:r>
    </w:p>
    <w:p w14:paraId="78F71415">
      <w:pPr>
        <w:pStyle w:val="5"/>
        <w:spacing w:before="20"/>
        <w:rPr>
          <w:rFonts w:hint="eastAsia"/>
        </w:rPr>
      </w:pPr>
    </w:p>
    <w:p w14:paraId="248CD6A4">
      <w:pPr>
        <w:pStyle w:val="5"/>
        <w:spacing w:before="20"/>
        <w:rPr>
          <w:rFonts w:hint="eastAsia"/>
        </w:rPr>
      </w:pPr>
      <w:r>
        <w:rPr>
          <w:rFonts w:hint="eastAsia"/>
        </w:rPr>
        <w:t>Repentance is very different in this respect; for there is no grace of the Spirit, which hath more of the nature of giving than repentance; as it is the turning of the whole man from sin unto God; and therefore, there is nothing which we should be farther from allowing any place among the means of our justification before God.</w:t>
      </w:r>
    </w:p>
    <w:p w14:paraId="57FF4F32">
      <w:pPr>
        <w:pStyle w:val="5"/>
        <w:spacing w:before="20"/>
        <w:rPr>
          <w:rFonts w:hint="eastAsia"/>
        </w:rPr>
      </w:pPr>
      <w:r>
        <w:rPr>
          <w:rFonts w:hint="eastAsia"/>
        </w:rPr>
        <w:t>悔改在这方面非常不同；因为在圣灵的恩典中，没有哪一种比悔改更具有给予的性质；因为悔改是全人从罪转向神；因此，我们应该坚决不允许任何事物在我们在神面前称义的途径中占有一席之地。</w:t>
      </w:r>
    </w:p>
    <w:p w14:paraId="6C8533D2">
      <w:pPr>
        <w:pStyle w:val="5"/>
        <w:spacing w:before="20"/>
        <w:rPr>
          <w:rFonts w:hint="eastAsia"/>
        </w:rPr>
      </w:pPr>
    </w:p>
    <w:p w14:paraId="56414DD9">
      <w:pPr>
        <w:pStyle w:val="5"/>
        <w:spacing w:before="20"/>
        <w:rPr>
          <w:rFonts w:hint="eastAsia"/>
        </w:rPr>
      </w:pPr>
      <w:r>
        <w:rPr>
          <w:rFonts w:hint="eastAsia"/>
        </w:rPr>
        <w:t>The abettors of the opinion in question, have need to consider, whether, instead of the covenant of grace, they are not taking up with a sort of covenant of works; the tenor of which is, do this; turn from sin unto God sincerely, though thou canst not do so perfectly,— and thou shalt live in the favour of God.</w:t>
      </w:r>
    </w:p>
    <w:p w14:paraId="465C224B">
      <w:pPr>
        <w:pStyle w:val="5"/>
        <w:spacing w:before="20"/>
        <w:rPr>
          <w:rFonts w:hint="eastAsia"/>
        </w:rPr>
      </w:pPr>
      <w:r>
        <w:rPr>
          <w:rFonts w:hint="eastAsia"/>
        </w:rPr>
        <w:t>持有该观点的支持者，需要考虑，他们是否不是接受了某种行为之约，而非恩典之约；其宗旨是，行这事；真诚地从罪转向神，虽然你不能完美地做到，——你就必在神的恩宠中生活。</w:t>
      </w:r>
    </w:p>
    <w:p w14:paraId="21BE34EF">
      <w:pPr>
        <w:pStyle w:val="5"/>
        <w:spacing w:before="20"/>
        <w:rPr>
          <w:rFonts w:hint="eastAsia"/>
        </w:rPr>
      </w:pPr>
    </w:p>
    <w:p w14:paraId="07513EE3">
      <w:pPr>
        <w:pStyle w:val="5"/>
        <w:spacing w:before="20"/>
        <w:rPr>
          <w:rFonts w:hint="eastAsia"/>
        </w:rPr>
      </w:pPr>
      <w:r>
        <w:rPr>
          <w:rFonts w:hint="eastAsia"/>
        </w:rPr>
        <w:t>This plan is manifestly of the same nature with the covenant of works; while doing in both is the previous condition of acceptance with God: the difference between the doing in the one and the doing in the other with regard to the degree of perfection, makes no difference in the nature of the two plans.</w:t>
      </w:r>
    </w:p>
    <w:p w14:paraId="78BDC69F">
      <w:pPr>
        <w:pStyle w:val="5"/>
        <w:spacing w:before="20"/>
        <w:rPr>
          <w:rFonts w:hint="eastAsia"/>
        </w:rPr>
      </w:pPr>
      <w:r>
        <w:rPr>
          <w:rFonts w:hint="eastAsia"/>
        </w:rPr>
        <w:t>这个计划明显与行为之约具有相同的性质；两者中的行为都是蒙神悦纳的先决条件：一个与另一个在完美程度上的行为差异，并不会使两个计划的性质有所不同。</w:t>
      </w:r>
    </w:p>
    <w:p w14:paraId="5E583309">
      <w:pPr>
        <w:pStyle w:val="5"/>
        <w:spacing w:before="20"/>
        <w:rPr>
          <w:rFonts w:hint="eastAsia"/>
        </w:rPr>
      </w:pPr>
    </w:p>
    <w:p w14:paraId="22D9519D">
      <w:pPr>
        <w:pStyle w:val="5"/>
        <w:spacing w:before="20"/>
        <w:rPr>
          <w:rFonts w:hint="eastAsia"/>
        </w:rPr>
      </w:pPr>
      <w:r>
        <w:rPr>
          <w:rFonts w:hint="eastAsia"/>
        </w:rPr>
        <w:t>The one is evidently a covenant of works as well as the other.</w:t>
      </w:r>
    </w:p>
    <w:p w14:paraId="5DFF1061">
      <w:pPr>
        <w:pStyle w:val="5"/>
        <w:spacing w:before="20"/>
        <w:rPr>
          <w:rFonts w:hint="eastAsia"/>
        </w:rPr>
      </w:pPr>
      <w:r>
        <w:rPr>
          <w:rFonts w:hint="eastAsia"/>
        </w:rPr>
        <w:t>一个显然和另一个同样是行为之约。</w:t>
      </w:r>
    </w:p>
    <w:p w14:paraId="32986DD1">
      <w:pPr>
        <w:pStyle w:val="5"/>
        <w:spacing w:before="20"/>
        <w:rPr>
          <w:rFonts w:hint="eastAsia"/>
        </w:rPr>
      </w:pPr>
    </w:p>
    <w:p w14:paraId="4DD00214">
      <w:pPr>
        <w:pStyle w:val="5"/>
        <w:spacing w:before="20"/>
        <w:rPr>
          <w:rFonts w:hint="eastAsia"/>
        </w:rPr>
      </w:pPr>
      <w:r>
        <w:rPr>
          <w:rFonts w:hint="eastAsia"/>
        </w:rPr>
        <w:t>2ndly, The gospel warrants any sinner of mankind to embrace the offer or free grant, which it makes, of pardon in Christ, immediately upon hearing and understanding the import of it: but, according to Mr. Bellamy's doctrine on this head, no person can find a warrant for doing so, till he be conscious to himself, that he has attained true repentance.</w:t>
      </w:r>
    </w:p>
    <w:p w14:paraId="0C320EE2">
      <w:pPr>
        <w:pStyle w:val="5"/>
        <w:spacing w:before="20"/>
        <w:rPr>
          <w:rFonts w:hint="eastAsia"/>
        </w:rPr>
      </w:pPr>
      <w:r>
        <w:rPr>
          <w:rFonts w:hint="eastAsia"/>
        </w:rPr>
        <w:t>第二，福音授权任何罪人接受它所提供的赦免在基督里的提议或白白赐予，这是在听到并理解其含义后立即的：但是，按照贝拉米先生在这方面的教义，没有人能找到这样做的依据，直到他自己意识到他已经获得了真悔改。</w:t>
      </w:r>
    </w:p>
    <w:p w14:paraId="3FCD6B6F">
      <w:pPr>
        <w:pStyle w:val="5"/>
        <w:spacing w:before="20"/>
        <w:rPr>
          <w:rFonts w:hint="eastAsia"/>
        </w:rPr>
      </w:pPr>
    </w:p>
    <w:p w14:paraId="3D82B255">
      <w:pPr>
        <w:pStyle w:val="5"/>
        <w:spacing w:before="20"/>
        <w:rPr>
          <w:rFonts w:hint="eastAsia"/>
        </w:rPr>
      </w:pPr>
      <w:r>
        <w:rPr>
          <w:rFonts w:hint="eastAsia"/>
        </w:rPr>
        <w:t>It is laid down by the apostle as an established principle, that whatsoever is not of faith, is sin, Rom. xiv. 25. that is, if we do any thing, while we doubt in our conscience, whether it be agreeable to the will of God or not, it is sin.</w:t>
      </w:r>
    </w:p>
    <w:p w14:paraId="61795BE6">
      <w:pPr>
        <w:pStyle w:val="5"/>
        <w:spacing w:before="20"/>
        <w:rPr>
          <w:rFonts w:hint="eastAsia"/>
        </w:rPr>
      </w:pPr>
      <w:r>
        <w:rPr>
          <w:rFonts w:hint="eastAsia"/>
        </w:rPr>
        <w:t>使徒确立了一个原则，凡不出于信心的都是罪，罗马书十四章25节。意思是，如果我们做任何事情，而我们在良心中怀疑它是否符合神的旨意，那就是罪。</w:t>
      </w:r>
    </w:p>
    <w:p w14:paraId="333F4FDC">
      <w:pPr>
        <w:pStyle w:val="5"/>
        <w:spacing w:before="20"/>
        <w:rPr>
          <w:rFonts w:hint="eastAsia"/>
        </w:rPr>
      </w:pPr>
    </w:p>
    <w:p w14:paraId="6F5FEE00">
      <w:pPr>
        <w:pStyle w:val="5"/>
        <w:spacing w:before="20"/>
        <w:rPr>
          <w:rFonts w:hint="eastAsia"/>
        </w:rPr>
      </w:pPr>
      <w:r>
        <w:rPr>
          <w:rFonts w:hint="eastAsia"/>
        </w:rPr>
        <w:t>The context makes it evident, that the apostle speaks there of the faith of God's command.</w:t>
      </w:r>
    </w:p>
    <w:p w14:paraId="2C8A3D81">
      <w:pPr>
        <w:pStyle w:val="5"/>
        <w:spacing w:before="20"/>
        <w:rPr>
          <w:rFonts w:hint="eastAsia"/>
        </w:rPr>
      </w:pPr>
      <w:r>
        <w:rPr>
          <w:rFonts w:hint="eastAsia"/>
        </w:rPr>
        <w:t>上下文清楚表明，使徒在那里谈论的是对神命令的信心。</w:t>
      </w:r>
    </w:p>
    <w:p w14:paraId="0854C28C">
      <w:pPr>
        <w:pStyle w:val="5"/>
        <w:spacing w:before="20"/>
        <w:rPr>
          <w:rFonts w:hint="eastAsia"/>
        </w:rPr>
      </w:pPr>
    </w:p>
    <w:p w14:paraId="61BE90A2">
      <w:pPr>
        <w:pStyle w:val="5"/>
        <w:spacing w:before="20"/>
        <w:rPr>
          <w:rFonts w:hint="eastAsia"/>
        </w:rPr>
      </w:pPr>
      <w:r>
        <w:rPr>
          <w:rFonts w:hint="eastAsia"/>
        </w:rPr>
        <w:t>Supposing, then, that a person believes the pardon of sin to be offered in the gospel to none but the truly penitent, and supposing, that he doubts of himself, whether he be such a one or not, he cannot, in that case, without sin embrace the offered pardon: to him it is forbidden fruit.</w:t>
      </w:r>
    </w:p>
    <w:p w14:paraId="2A05CD8C">
      <w:pPr>
        <w:pStyle w:val="5"/>
        <w:spacing w:before="20"/>
        <w:rPr>
          <w:rFonts w:hint="eastAsia"/>
        </w:rPr>
      </w:pPr>
      <w:r>
        <w:rPr>
          <w:rFonts w:hint="eastAsia"/>
        </w:rPr>
        <w:t>假设一个人相信福音中所提供的罪的赦免只给真正悔改的人，并且假设他怀疑自己是否是这样的人，在这种情况下，他不能不犯罪地接受所提供的赦免：对他来说，这是禁果。</w:t>
      </w:r>
    </w:p>
    <w:p w14:paraId="0324CCC1">
      <w:pPr>
        <w:pStyle w:val="5"/>
        <w:spacing w:before="20"/>
        <w:rPr>
          <w:rFonts w:hint="eastAsia"/>
        </w:rPr>
      </w:pPr>
    </w:p>
    <w:p w14:paraId="06C9C374">
      <w:pPr>
        <w:pStyle w:val="5"/>
        <w:spacing w:before="20"/>
        <w:rPr>
          <w:rFonts w:hint="eastAsia"/>
        </w:rPr>
      </w:pPr>
      <w:r>
        <w:rPr>
          <w:rFonts w:hint="eastAsia"/>
        </w:rPr>
        <w:t>Nay, before he lay hold of it, his conscience must be satisfied, that his repentance is not legal but evangelical; and that it has all the characters which distinguish repentance unto life from that which may be found in unrenewed men.</w:t>
      </w:r>
    </w:p>
    <w:p w14:paraId="2065CFAB">
      <w:pPr>
        <w:pStyle w:val="5"/>
        <w:spacing w:before="20"/>
        <w:rPr>
          <w:rFonts w:hint="eastAsia"/>
        </w:rPr>
      </w:pPr>
      <w:r>
        <w:rPr>
          <w:rFonts w:hint="eastAsia"/>
        </w:rPr>
        <w:t>不，在他抓住它之前，他的良心必须确信，他的悔改不是律法性的而是福音性的；并且它具有将生命的悔改与可能在未更新之人中发现的悔改区分开来的所有特征。</w:t>
      </w:r>
    </w:p>
    <w:p w14:paraId="77D1DFC1">
      <w:pPr>
        <w:pStyle w:val="5"/>
        <w:spacing w:before="20"/>
        <w:rPr>
          <w:rFonts w:hint="eastAsia"/>
        </w:rPr>
      </w:pPr>
    </w:p>
    <w:p w14:paraId="3DC5CE8A">
      <w:pPr>
        <w:pStyle w:val="5"/>
        <w:spacing w:before="20"/>
        <w:rPr>
          <w:rFonts w:hint="eastAsia"/>
        </w:rPr>
      </w:pPr>
      <w:r>
        <w:rPr>
          <w:rFonts w:hint="eastAsia"/>
        </w:rPr>
        <w:t>How can this consist with the gospel, which declares, that whosoever will is welcome to receive the water of life freely?</w:t>
      </w:r>
    </w:p>
    <w:p w14:paraId="16A43779">
      <w:pPr>
        <w:pStyle w:val="5"/>
        <w:spacing w:before="20"/>
        <w:rPr>
          <w:rFonts w:hint="eastAsia"/>
        </w:rPr>
      </w:pPr>
      <w:r>
        <w:rPr>
          <w:rFonts w:hint="eastAsia"/>
        </w:rPr>
        <w:t>这怎么能与福音相符，福音宣告，凡愿意的都可以白白接受生命之水？</w:t>
      </w:r>
    </w:p>
    <w:p w14:paraId="74F444BB">
      <w:pPr>
        <w:pStyle w:val="5"/>
        <w:spacing w:before="20"/>
        <w:rPr>
          <w:rFonts w:hint="eastAsia"/>
        </w:rPr>
      </w:pPr>
    </w:p>
    <w:p w14:paraId="319BA64E">
      <w:pPr>
        <w:pStyle w:val="5"/>
        <w:spacing w:before="20"/>
        <w:rPr>
          <w:rFonts w:hint="eastAsia"/>
        </w:rPr>
      </w:pPr>
      <w:r>
        <w:rPr>
          <w:rFonts w:hint="eastAsia"/>
        </w:rPr>
        <w:t>If any should attempt to retort this argument, and say, that, whilst we hold faith to be the only mean of receiving pardon, assurance of the reality of our faith must be as necessary in order to the embracing of the gospel-offer, according to our doctrine, as assurance of the truth of our repentance, on Mr. Bellamy's scheme: we answer by observing, that there is a great difference between the priority of repentance to pardon held by Mr. Bellamy, and what we hold concerning faith as a mean of receiving pardon.</w:t>
      </w:r>
    </w:p>
    <w:p w14:paraId="071EDCDA">
      <w:pPr>
        <w:pStyle w:val="5"/>
        <w:spacing w:before="20"/>
        <w:rPr>
          <w:rFonts w:hint="eastAsia"/>
        </w:rPr>
      </w:pPr>
      <w:r>
        <w:rPr>
          <w:rFonts w:hint="eastAsia"/>
        </w:rPr>
        <w:t>如果有人试图反驳这个论点，说，在我们认为信心是接受赦免的唯一途径的同时，按照我们的教义，对我们信心现实性的确信，对于接受福音提议来说，必须像在贝拉米先生的方案中对我们悔改真实性的确信一样必要：我们回答说，贝拉米先生所持有的悔改先于赦免的观点，与我们关于信心作为接受赦免的途径的看法之间有很大区别。</w:t>
      </w:r>
    </w:p>
    <w:p w14:paraId="7879B735">
      <w:pPr>
        <w:pStyle w:val="5"/>
        <w:spacing w:before="20"/>
        <w:rPr>
          <w:rFonts w:hint="eastAsia"/>
        </w:rPr>
      </w:pPr>
    </w:p>
    <w:p w14:paraId="683E4598">
      <w:pPr>
        <w:pStyle w:val="5"/>
        <w:spacing w:before="20"/>
        <w:rPr>
          <w:rFonts w:hint="eastAsia"/>
        </w:rPr>
      </w:pPr>
      <w:r>
        <w:rPr>
          <w:rFonts w:hint="eastAsia"/>
        </w:rPr>
        <w:t>In the former case, repentance is required as a previous qualification distinct from the embracing of the gospel-offer of pardon; and therefore it must be sinful for a person to attempt to lay hold of this offer, till he knows, that he has attained that qualification.</w:t>
      </w:r>
    </w:p>
    <w:p w14:paraId="543C1F35">
      <w:pPr>
        <w:pStyle w:val="5"/>
        <w:spacing w:before="20"/>
        <w:rPr>
          <w:rFonts w:hint="eastAsia"/>
        </w:rPr>
      </w:pPr>
      <w:r>
        <w:rPr>
          <w:rFonts w:hint="eastAsia"/>
        </w:rPr>
        <w:t>在前一种情况下，悔改被要求作为一种与接受福音赦免提议不同的先前资格；因此，对一个人来说，在他知道自己已经获得该资格之前，试图抓住这个提议必然是有罪的。</w:t>
      </w:r>
    </w:p>
    <w:p w14:paraId="07C55818">
      <w:pPr>
        <w:pStyle w:val="5"/>
        <w:spacing w:before="20"/>
        <w:rPr>
          <w:rFonts w:hint="eastAsia"/>
        </w:rPr>
      </w:pPr>
    </w:p>
    <w:p w14:paraId="07867EFE">
      <w:pPr>
        <w:pStyle w:val="5"/>
        <w:spacing w:before="20"/>
        <w:rPr>
          <w:rFonts w:hint="eastAsia"/>
        </w:rPr>
      </w:pPr>
      <w:r>
        <w:rPr>
          <w:rFonts w:hint="eastAsia"/>
        </w:rPr>
        <w:t>But in the latter case, faith is not a qualification previously required in order to the embracing of the offer of pardon, but is itself the very act of embracing that offer; it is a receiving of pardon, as it is a receiving of Christ, exhibited in the gospel-offer.</w:t>
      </w:r>
    </w:p>
    <w:p w14:paraId="6DFB18EC">
      <w:pPr>
        <w:pStyle w:val="5"/>
        <w:spacing w:before="20"/>
        <w:rPr>
          <w:rFonts w:hint="eastAsia"/>
        </w:rPr>
      </w:pPr>
      <w:r>
        <w:rPr>
          <w:rFonts w:hint="eastAsia"/>
        </w:rPr>
        <w:t>但在后一种情况下，信心不是为了接受赦免提议而事先要求的资格，而是接受那提议的行为本身；它是接受赦免，正如它是接受在福音提议中所彰显的基督一样。</w:t>
      </w:r>
    </w:p>
    <w:p w14:paraId="69652135">
      <w:pPr>
        <w:pStyle w:val="5"/>
        <w:spacing w:before="20"/>
        <w:rPr>
          <w:rFonts w:hint="eastAsia"/>
        </w:rPr>
      </w:pPr>
    </w:p>
    <w:p w14:paraId="0421E8E4">
      <w:pPr>
        <w:pStyle w:val="5"/>
        <w:spacing w:before="20"/>
        <w:rPr>
          <w:rFonts w:hint="eastAsia"/>
        </w:rPr>
      </w:pPr>
      <w:r>
        <w:rPr>
          <w:rFonts w:hint="eastAsia"/>
        </w:rPr>
        <w:t>Here the previous consciousness, that we have believed, cannot be held necessary in order to the receiving of pardon; unless we would be so absurd as to say, that the consciousness of our having already received a thing, is necessary in order to our act of receiving it.</w:t>
      </w:r>
    </w:p>
    <w:p w14:paraId="6DB70A2F">
      <w:pPr>
        <w:pStyle w:val="5"/>
        <w:spacing w:before="20"/>
        <w:rPr>
          <w:rFonts w:hint="eastAsia"/>
        </w:rPr>
      </w:pPr>
      <w:r>
        <w:rPr>
          <w:rFonts w:hint="eastAsia"/>
        </w:rPr>
        <w:t>在这里，我们已经相信的先前意识，不能被认为是接受赦免所必需的；除非我们如此荒谬地说，我们已经接受了某物的意识，是我们接受它的行为所必需的。</w:t>
      </w:r>
    </w:p>
    <w:p w14:paraId="193B67E3">
      <w:pPr>
        <w:pStyle w:val="5"/>
        <w:spacing w:before="20"/>
        <w:rPr>
          <w:rFonts w:hint="eastAsia"/>
        </w:rPr>
      </w:pPr>
    </w:p>
    <w:p w14:paraId="0268C5D8">
      <w:pPr>
        <w:pStyle w:val="5"/>
        <w:spacing w:before="20"/>
        <w:rPr>
          <w:rFonts w:hint="eastAsia"/>
        </w:rPr>
      </w:pPr>
      <w:r>
        <w:rPr>
          <w:rFonts w:hint="eastAsia"/>
        </w:rPr>
        <w:t>Such are the arguments from which we conclude that a justified state precedes the exercise of gospel-repentance.</w:t>
      </w:r>
    </w:p>
    <w:p w14:paraId="139328DC">
      <w:pPr>
        <w:pStyle w:val="5"/>
        <w:spacing w:before="20"/>
        <w:rPr>
          <w:rFonts w:hint="eastAsia"/>
        </w:rPr>
      </w:pPr>
      <w:r>
        <w:rPr>
          <w:rFonts w:hint="eastAsia"/>
        </w:rPr>
        <w:t>这些就是我们据此得出结论的论据，即称义状态先于福音悔改的操练。</w:t>
      </w:r>
    </w:p>
    <w:p w14:paraId="1A81AB90">
      <w:pPr>
        <w:pStyle w:val="5"/>
        <w:spacing w:before="20"/>
        <w:rPr>
          <w:rFonts w:hint="eastAsia"/>
        </w:rPr>
      </w:pPr>
    </w:p>
    <w:p w14:paraId="04460DCB">
      <w:pPr>
        <w:pStyle w:val="5"/>
        <w:spacing w:before="20"/>
        <w:rPr>
          <w:rFonts w:hint="eastAsia"/>
        </w:rPr>
      </w:pPr>
      <w:r>
        <w:rPr>
          <w:rFonts w:hint="eastAsia"/>
        </w:rPr>
        <w:t>As to the objections which have been made to this doctrine, one of the principal of them is, that there are several texts in which repentance is put before the forgiveness of sin, such as, Luke iii. 3. xxiv. 48. Acts v. 31.</w:t>
      </w:r>
    </w:p>
    <w:p w14:paraId="3CADEA18">
      <w:pPr>
        <w:pStyle w:val="5"/>
        <w:spacing w:before="20"/>
        <w:rPr>
          <w:rFonts w:hint="eastAsia"/>
        </w:rPr>
      </w:pPr>
      <w:r>
        <w:rPr>
          <w:rFonts w:hint="eastAsia"/>
        </w:rPr>
        <w:t>至于对这一教义提出的反对意见，其中一个主要的是，有几处经文中悔改被放在罪的赦免之前，例如，路加福音三章3节，二十四章48节，使徒行传五章31节。</w:t>
      </w:r>
    </w:p>
    <w:p w14:paraId="1CBC46B4">
      <w:pPr>
        <w:pStyle w:val="5"/>
        <w:spacing w:before="20"/>
        <w:rPr>
          <w:rFonts w:hint="eastAsia"/>
        </w:rPr>
      </w:pPr>
    </w:p>
    <w:p w14:paraId="045ABA90">
      <w:pPr>
        <w:pStyle w:val="5"/>
        <w:spacing w:before="20"/>
        <w:rPr>
          <w:rFonts w:hint="eastAsia"/>
        </w:rPr>
      </w:pPr>
      <w:r>
        <w:rPr>
          <w:rFonts w:hint="eastAsia"/>
        </w:rPr>
        <w:t>But with regard to these texts, it may be useful to recollect what was observed concerning the mention of repentance in some texts before faith, namely, that the order, in which things are mentioned in scripture, is not always the order of nature.</w:t>
      </w:r>
    </w:p>
    <w:p w14:paraId="191BAC6F">
      <w:pPr>
        <w:pStyle w:val="5"/>
        <w:spacing w:before="20"/>
        <w:rPr>
          <w:rFonts w:hint="eastAsia"/>
        </w:rPr>
      </w:pPr>
      <w:r>
        <w:rPr>
          <w:rFonts w:hint="eastAsia"/>
        </w:rPr>
        <w:t>但关于这些经文，回忆一下先前关于在某些经文中悔改在信心之前被提及的观察可能是有用的，即事物在圣经中被提及的顺序，并不总是自然的顺序。</w:t>
      </w:r>
    </w:p>
    <w:p w14:paraId="6589C46D">
      <w:pPr>
        <w:pStyle w:val="5"/>
        <w:spacing w:before="20"/>
        <w:rPr>
          <w:rFonts w:hint="eastAsia"/>
        </w:rPr>
      </w:pPr>
    </w:p>
    <w:p w14:paraId="22CB9798">
      <w:pPr>
        <w:pStyle w:val="5"/>
        <w:spacing w:before="20"/>
        <w:rPr>
          <w:rFonts w:hint="eastAsia"/>
        </w:rPr>
      </w:pPr>
      <w:r>
        <w:rPr>
          <w:rFonts w:hint="eastAsia"/>
        </w:rPr>
        <w:t>Besides, repentance or turning from sin unto God, being as to the general nature of it, a duty required by the dictates of reason and conscience, may well be first preached to sinners in order to convince them of the necessity of it, and of their natural inability to attain it; and then will properly follow the doctrine of our free forgiveness with God in Christ; the faith of which is the only means of attaining that repentance.</w:t>
      </w:r>
    </w:p>
    <w:p w14:paraId="05D256D9">
      <w:pPr>
        <w:pStyle w:val="5"/>
        <w:spacing w:before="20"/>
        <w:rPr>
          <w:rFonts w:hint="eastAsia"/>
        </w:rPr>
      </w:pPr>
      <w:r>
        <w:rPr>
          <w:rFonts w:hint="eastAsia"/>
        </w:rPr>
        <w:t>此外，悔改或从罪转向神，就其一般性质而言，是理性和良心的指示所要求的职责，可以首先向罪人传讲，以使他们确信其必要性，以及他们在本性上无法达到它；然后适当地跟随在基督里与神自由赦免的教义；对此的信心是获得那种悔改的唯一途径。</w:t>
      </w:r>
    </w:p>
    <w:p w14:paraId="77E58F5F">
      <w:pPr>
        <w:pStyle w:val="5"/>
        <w:spacing w:before="20"/>
        <w:rPr>
          <w:rFonts w:hint="eastAsia"/>
        </w:rPr>
      </w:pPr>
    </w:p>
    <w:p w14:paraId="1D16059E">
      <w:pPr>
        <w:pStyle w:val="5"/>
        <w:spacing w:before="20"/>
        <w:rPr>
          <w:rFonts w:hint="eastAsia"/>
        </w:rPr>
      </w:pPr>
      <w:r>
        <w:rPr>
          <w:rFonts w:hint="eastAsia"/>
        </w:rPr>
        <w:t>In this sense, repentance might, no doubt, be preached by John the Baptist and the apostles before the gospel-doctrine of forgiveness.</w:t>
      </w:r>
    </w:p>
    <w:p w14:paraId="22B86B0D">
      <w:pPr>
        <w:pStyle w:val="5"/>
        <w:spacing w:before="20"/>
        <w:rPr>
          <w:rFonts w:hint="eastAsia"/>
        </w:rPr>
      </w:pPr>
      <w:r>
        <w:rPr>
          <w:rFonts w:hint="eastAsia"/>
        </w:rPr>
        <w:t>在这个意义上，施洗约翰和使徒们无疑可以在福音赦免教义之前传讲悔改。</w:t>
      </w:r>
    </w:p>
    <w:p w14:paraId="771C7A88">
      <w:pPr>
        <w:pStyle w:val="5"/>
        <w:spacing w:before="20"/>
        <w:rPr>
          <w:rFonts w:hint="eastAsia"/>
        </w:rPr>
      </w:pPr>
    </w:p>
    <w:p w14:paraId="340C24CF">
      <w:pPr>
        <w:pStyle w:val="5"/>
        <w:spacing w:before="20"/>
        <w:rPr>
          <w:rFonts w:hint="eastAsia"/>
        </w:rPr>
      </w:pPr>
      <w:r>
        <w:rPr>
          <w:rFonts w:hint="eastAsia"/>
        </w:rPr>
        <w:t>Farther, the term repentance appears to be used for the relinquishing of false opinions.</w:t>
      </w:r>
    </w:p>
    <w:p w14:paraId="1FDDB8CC">
      <w:pPr>
        <w:pStyle w:val="5"/>
        <w:spacing w:before="20"/>
        <w:rPr>
          <w:rFonts w:hint="eastAsia"/>
        </w:rPr>
      </w:pPr>
      <w:r>
        <w:rPr>
          <w:rFonts w:hint="eastAsia"/>
        </w:rPr>
        <w:t>此外，悔改一词似乎被用于放弃错误的观点。</w:t>
      </w:r>
    </w:p>
    <w:p w14:paraId="1A5823E3">
      <w:pPr>
        <w:pStyle w:val="5"/>
        <w:spacing w:before="20"/>
        <w:rPr>
          <w:rFonts w:hint="eastAsia"/>
        </w:rPr>
      </w:pPr>
    </w:p>
    <w:p w14:paraId="40C82160">
      <w:pPr>
        <w:pStyle w:val="5"/>
        <w:spacing w:before="20"/>
        <w:rPr>
          <w:rFonts w:hint="eastAsia"/>
        </w:rPr>
      </w:pPr>
      <w:r>
        <w:rPr>
          <w:rFonts w:hint="eastAsia"/>
        </w:rPr>
        <w:t>Thus, when John exhorted his hearers to repent, he may be understood as calling them to renounce the error of the Sadducees about the resurrection; and that of the Pharisees about a temporal Messiah and about justification before God by their own works.</w:t>
      </w:r>
    </w:p>
    <w:p w14:paraId="185E2303">
      <w:pPr>
        <w:pStyle w:val="5"/>
        <w:spacing w:before="20"/>
        <w:rPr>
          <w:rFonts w:hint="eastAsia"/>
        </w:rPr>
      </w:pPr>
      <w:r>
        <w:rPr>
          <w:rFonts w:hint="eastAsia"/>
        </w:rPr>
        <w:t>因此，当约翰劝告他的听众悔改时，他可能是在呼吁他们放弃撒都该人关于复活的错误；以及法利赛人关于今世弥赛亚和通过自己的行为在神面前称义的错误。</w:t>
      </w:r>
    </w:p>
    <w:p w14:paraId="49B95F53">
      <w:pPr>
        <w:pStyle w:val="5"/>
        <w:spacing w:before="20"/>
        <w:rPr>
          <w:rFonts w:hint="eastAsia"/>
        </w:rPr>
      </w:pPr>
    </w:p>
    <w:p w14:paraId="61D1BE60">
      <w:pPr>
        <w:pStyle w:val="5"/>
        <w:spacing w:before="20"/>
        <w:rPr>
          <w:rFonts w:hint="eastAsia"/>
        </w:rPr>
      </w:pPr>
      <w:r>
        <w:rPr>
          <w:rFonts w:hint="eastAsia"/>
        </w:rPr>
        <w:t>So the word repent may be understood in Acts iii. 19. where Peter, having told the Jews, that they had crucified him whom God had now glorified, shows them how they came to do so, ver. 17. Through ignorance ye did it.</w:t>
      </w:r>
    </w:p>
    <w:p w14:paraId="58AD5AE7">
      <w:pPr>
        <w:pStyle w:val="5"/>
        <w:spacing w:before="20"/>
        <w:rPr>
          <w:rFonts w:hint="eastAsia"/>
        </w:rPr>
      </w:pPr>
      <w:r>
        <w:rPr>
          <w:rFonts w:hint="eastAsia"/>
        </w:rPr>
        <w:t>所以"悔改"一词可以在使徒行传三章19节中理解，在那里彼得告诉犹太人，他们已经钉死了那位神现在已经荣耀的人，并向他们表明他们是如何做到这一点的，第17节："你们做这事是出于无知。"</w:t>
      </w:r>
    </w:p>
    <w:p w14:paraId="374919CE">
      <w:pPr>
        <w:pStyle w:val="5"/>
        <w:spacing w:before="20"/>
        <w:rPr>
          <w:rFonts w:hint="eastAsia"/>
        </w:rPr>
      </w:pPr>
    </w:p>
    <w:p w14:paraId="4DC0E217">
      <w:pPr>
        <w:pStyle w:val="5"/>
        <w:spacing w:before="20"/>
        <w:rPr>
          <w:rFonts w:hint="eastAsia"/>
        </w:rPr>
      </w:pPr>
      <w:r>
        <w:rPr>
          <w:rFonts w:hint="eastAsia"/>
        </w:rPr>
        <w:t>Therefore in ver. 18. he corrects their mistake, telling them that, according to the writings of the prophets, the Messiah was to suffer the very things which they had inflicted on Jesus of Nazareth.</w:t>
      </w:r>
    </w:p>
    <w:p w14:paraId="55C9C6D5">
      <w:pPr>
        <w:pStyle w:val="5"/>
        <w:spacing w:before="20"/>
        <w:rPr>
          <w:rFonts w:hint="eastAsia"/>
        </w:rPr>
      </w:pPr>
      <w:r>
        <w:rPr>
          <w:rFonts w:hint="eastAsia"/>
        </w:rPr>
        <w:t>因此在第18节中，他纠正他们的错误，告诉他们根据先知的著作，弥赛亚要受他们加在拿撒勒耶稣身上的那些苦难。</w:t>
      </w:r>
    </w:p>
    <w:p w14:paraId="12875F25">
      <w:pPr>
        <w:pStyle w:val="5"/>
        <w:spacing w:before="20"/>
        <w:rPr>
          <w:rFonts w:hint="eastAsia"/>
        </w:rPr>
      </w:pPr>
    </w:p>
    <w:p w14:paraId="0EBED08B">
      <w:pPr>
        <w:pStyle w:val="5"/>
        <w:spacing w:before="20"/>
        <w:rPr>
          <w:rFonts w:hint="eastAsia"/>
        </w:rPr>
      </w:pPr>
      <w:r>
        <w:rPr>
          <w:rFonts w:hint="eastAsia"/>
        </w:rPr>
        <w:t>Hence he exhorts them, in v. 19. to change their mind, to renounce the dangerous error, they had fallen into, with regard to the Messiah, and to turn to the Lord in the way of embracing the gospel of his grace.120</w:t>
      </w:r>
    </w:p>
    <w:p w14:paraId="635FDC5E">
      <w:pPr>
        <w:pStyle w:val="5"/>
        <w:spacing w:before="20"/>
        <w:rPr>
          <w:rFonts w:hint="eastAsia"/>
        </w:rPr>
      </w:pPr>
      <w:r>
        <w:rPr>
          <w:rFonts w:hint="eastAsia"/>
        </w:rPr>
        <w:t>因此他在第19节中劝告他们改变心意，放弃他们陷入的关于弥赛亚的危险错误，并以接受祂恩典的福音的方式转向主。120</w:t>
      </w:r>
    </w:p>
    <w:p w14:paraId="2FB25529">
      <w:pPr>
        <w:pStyle w:val="5"/>
        <w:spacing w:before="20"/>
        <w:rPr>
          <w:rFonts w:hint="eastAsia"/>
        </w:rPr>
      </w:pPr>
    </w:p>
    <w:p w14:paraId="3C53FA4D">
      <w:pPr>
        <w:pStyle w:val="5"/>
        <w:spacing w:before="20"/>
        <w:rPr>
          <w:rFonts w:hint="eastAsia"/>
        </w:rPr>
      </w:pPr>
      <w:r>
        <w:rPr>
          <w:rFonts w:hint="eastAsia"/>
        </w:rPr>
        <w:t>In fine, repentance is put for the whole of a sinner's conversion unto God, including both faith and godly sorrow for sin, as in Act. xi. 18. To the Gentiles hath God granted repentance unto life.</w:t>
      </w:r>
    </w:p>
    <w:p w14:paraId="77F0D908">
      <w:pPr>
        <w:pStyle w:val="5"/>
        <w:spacing w:before="20"/>
        <w:rPr>
          <w:rFonts w:hint="eastAsia"/>
        </w:rPr>
      </w:pPr>
      <w:r>
        <w:rPr>
          <w:rFonts w:hint="eastAsia"/>
        </w:rPr>
        <w:t>最后，悔改被用来指代罪人归向神的整个过程，包括信心和对罪的敬虔忧伤，如使徒行传十一章18节所说："神也赐恩给外邦人，叫他们悔改得生命。"</w:t>
      </w:r>
    </w:p>
    <w:p w14:paraId="6A330DAD">
      <w:pPr>
        <w:pStyle w:val="5"/>
        <w:spacing w:before="20"/>
        <w:rPr>
          <w:rFonts w:hint="eastAsia"/>
        </w:rPr>
      </w:pPr>
    </w:p>
    <w:p w14:paraId="6E4A02C6">
      <w:pPr>
        <w:pStyle w:val="5"/>
        <w:spacing w:before="20"/>
        <w:rPr>
          <w:rFonts w:hint="eastAsia"/>
        </w:rPr>
      </w:pPr>
      <w:r>
        <w:rPr>
          <w:rFonts w:hint="eastAsia"/>
        </w:rPr>
        <w:t>In this sense, repentance may be said to be both before and after the acts of justification: before it, in respect of faith receiving Christ as the Lord our righteousness: after it, in respect of the exercise of godly sorrow for sin.</w:t>
      </w:r>
    </w:p>
    <w:p w14:paraId="77035F78">
      <w:pPr>
        <w:pStyle w:val="5"/>
        <w:spacing w:before="20"/>
        <w:rPr>
          <w:rFonts w:hint="eastAsia"/>
        </w:rPr>
      </w:pPr>
      <w:r>
        <w:rPr>
          <w:rFonts w:hint="eastAsia"/>
        </w:rPr>
        <w:t>在这个意义上，可以说悔改既在称义行为之前也在之后：在接受基督为我们的义的信心方面，它在称义之前；在操练对罪的敬虔忧伤方面，它在称义之后。</w:t>
      </w:r>
    </w:p>
    <w:p w14:paraId="73099B1F">
      <w:pPr>
        <w:pStyle w:val="5"/>
        <w:spacing w:before="20"/>
        <w:rPr>
          <w:rFonts w:hint="eastAsia"/>
        </w:rPr>
      </w:pPr>
    </w:p>
    <w:p w14:paraId="7372FDB2">
      <w:pPr>
        <w:pStyle w:val="5"/>
        <w:spacing w:before="20"/>
        <w:rPr>
          <w:rFonts w:hint="eastAsia"/>
        </w:rPr>
      </w:pPr>
      <w:r>
        <w:rPr>
          <w:rFonts w:hint="eastAsia"/>
        </w:rPr>
        <w:t>"John," says Calvin on Luke iii. 3. "first declares that the kingdom of heaven is at hand; and having thus proposed the grace of God to his hearers, he thence exhorts them to repent. Hence it appears, that the mercy of God by which he restores the lost, is the ground upon which repentance proceeds.</w:t>
      </w:r>
    </w:p>
    <w:p w14:paraId="376A47DF">
      <w:pPr>
        <w:pStyle w:val="5"/>
        <w:spacing w:before="20"/>
        <w:rPr>
          <w:rFonts w:hint="eastAsia"/>
        </w:rPr>
      </w:pPr>
      <w:r>
        <w:rPr>
          <w:rFonts w:hint="eastAsia"/>
        </w:rPr>
        <w:t>加尔文在路加福音三章3节中说："约翰首先宣告天国近了；并且这样向他的听众提出神的恩典后，他随之劝诫他们悔改。由此可见，神藉以恢复失丧者的怜悯，是悔改赖以进行的基础。</w:t>
      </w:r>
    </w:p>
    <w:p w14:paraId="37D4872F">
      <w:pPr>
        <w:pStyle w:val="5"/>
        <w:spacing w:before="20"/>
        <w:rPr>
          <w:rFonts w:hint="eastAsia"/>
        </w:rPr>
      </w:pPr>
    </w:p>
    <w:p w14:paraId="1512F089">
      <w:pPr>
        <w:pStyle w:val="5"/>
        <w:spacing w:before="20"/>
        <w:rPr>
          <w:rFonts w:hint="eastAsia"/>
        </w:rPr>
      </w:pPr>
      <w:r>
        <w:rPr>
          <w:rFonts w:hint="eastAsia"/>
        </w:rPr>
        <w:t>In this sense, Mark and Luke say that John preached the baptism of repentance for the remission of sins; not to intimate, as some ignorantly suppose, that repentance is the cause of the remission of sins; but to teach us, that as the free love of God is first in embracing poor sinners, not imputing their sins unto them; so this pardon of sins, is granted us in Christ,—not that God may indulge us in our sins, but that he may heal us and deliver us from them."</w:t>
      </w:r>
    </w:p>
    <w:p w14:paraId="34514EC4">
      <w:pPr>
        <w:pStyle w:val="5"/>
        <w:spacing w:before="20"/>
        <w:rPr>
          <w:rFonts w:hint="eastAsia"/>
        </w:rPr>
      </w:pPr>
      <w:r>
        <w:rPr>
          <w:rFonts w:hint="eastAsia"/>
        </w:rPr>
        <w:t>在这个意义上，马可和路加说约翰传讲悔改的洗礼，使罪得赦；不是暗示，正如一些人无知地认为的那样，悔改是罪得赦的原因；而是教导我们，正如神的白白之爱在接纳可怜的罪人时是首先的，不将他们的罪归到他们身上；这样，这种罪的赦免，是在基督里赐给我们的，——不是让神纵容我们的罪，而是让祂医治我们并拯救我们脱离罪。"</w:t>
      </w:r>
    </w:p>
    <w:p w14:paraId="1D805A79">
      <w:pPr>
        <w:pStyle w:val="5"/>
        <w:spacing w:before="20"/>
        <w:rPr>
          <w:rFonts w:hint="eastAsia"/>
        </w:rPr>
      </w:pPr>
    </w:p>
    <w:p w14:paraId="3A80D7E2">
      <w:pPr>
        <w:pStyle w:val="5"/>
        <w:spacing w:before="20"/>
        <w:rPr>
          <w:rFonts w:hint="eastAsia"/>
        </w:rPr>
      </w:pPr>
      <w:r>
        <w:rPr>
          <w:rFonts w:hint="eastAsia"/>
        </w:rPr>
        <w:t>"The baptism of repentance," says Piscator on the same place, "means, that this ordinance was used to testify and profess repentance. The words for the remission of sins depend immediately, not on the word preached nor on the word repentance, but on the word baptism; and the import of the expression is, that baptism serves to signify and seal the remission of sins."</w:t>
      </w:r>
    </w:p>
    <w:p w14:paraId="7D25DA1F">
      <w:pPr>
        <w:pStyle w:val="5"/>
        <w:spacing w:before="20"/>
        <w:rPr>
          <w:rFonts w:hint="eastAsia"/>
        </w:rPr>
      </w:pPr>
      <w:r>
        <w:rPr>
          <w:rFonts w:hint="eastAsia"/>
        </w:rPr>
        <w:t>皮斯卡托在同一处说："悔改的洗礼"意味着这一礼仪被用来见证和表明悔改。"叫罪得赦"这些话直接依赖的不是"传讲"一词，也不是"悔改"一词，而是"洗礼"一词；这表达的含义是，洗礼用来表明和印证罪的赦免。"</w:t>
      </w:r>
    </w:p>
    <w:p w14:paraId="01B6C24A">
      <w:pPr>
        <w:pStyle w:val="5"/>
        <w:spacing w:before="20"/>
        <w:rPr>
          <w:rFonts w:hint="eastAsia"/>
        </w:rPr>
      </w:pPr>
    </w:p>
    <w:p w14:paraId="3F88D042">
      <w:pPr>
        <w:pStyle w:val="5"/>
        <w:spacing w:before="20"/>
        <w:rPr>
          <w:rFonts w:hint="eastAsia"/>
        </w:rPr>
      </w:pPr>
      <w:r>
        <w:rPr>
          <w:rFonts w:hint="eastAsia"/>
        </w:rPr>
        <w:t>Piscator has a similar observation on Act. ii. 38. another text commonly adduced by those who plead for the priority of repentance to a pardoned state.</w:t>
      </w:r>
    </w:p>
    <w:p w14:paraId="7F07D35F">
      <w:pPr>
        <w:pStyle w:val="5"/>
        <w:spacing w:before="20"/>
        <w:rPr>
          <w:rFonts w:hint="eastAsia"/>
        </w:rPr>
      </w:pPr>
      <w:r>
        <w:rPr>
          <w:rFonts w:hint="eastAsia"/>
        </w:rPr>
        <w:t>皮斯卡托对使徒行传二章38节有类似的观察，这是另一处常被那些主张悔改先于赦免状态的人引用的经文。</w:t>
      </w:r>
    </w:p>
    <w:p w14:paraId="3074CD56">
      <w:pPr>
        <w:pStyle w:val="5"/>
        <w:spacing w:before="20"/>
        <w:rPr>
          <w:rFonts w:hint="eastAsia"/>
        </w:rPr>
      </w:pPr>
    </w:p>
    <w:p w14:paraId="62893807">
      <w:pPr>
        <w:pStyle w:val="5"/>
        <w:spacing w:before="20"/>
        <w:rPr>
          <w:rFonts w:hint="eastAsia"/>
        </w:rPr>
      </w:pPr>
      <w:r>
        <w:rPr>
          <w:rFonts w:hint="eastAsia"/>
        </w:rPr>
        <w:t>"Here," says that useful commentator, "the words for the remission of sins, do not depend upon the word repent, but upon the word baptised;" the sense of the exhortation being, that these convinced persons should repent, that is, should turn to God by faith and repentance; and should receive baptism, not as a means of obtaining the remission of sins, but a testimony of their receiving that and all other spiritual blessings in Christ by means of faith in him.</w:t>
      </w:r>
    </w:p>
    <w:p w14:paraId="53452F1E">
      <w:pPr>
        <w:pStyle w:val="5"/>
        <w:spacing w:before="20"/>
        <w:rPr>
          <w:rFonts w:hint="eastAsia"/>
        </w:rPr>
      </w:pPr>
      <w:r>
        <w:rPr>
          <w:rFonts w:hint="eastAsia"/>
        </w:rPr>
        <w:t>"在这里，"这位有用的评论家说，"'叫罪得赦'这些话不是依赖于'悔改'一词，而是依赖于'受洗'一词；"这劝勉的意思是，这些被说服的人应该悔改，即，应该通过信心和悔改转向神；并应该接受洗礼，不是作为获得罪赦的手段，而是作为他们通过对祂的信心接受那和在基督里所有其他属灵祝福的证据。</w:t>
      </w:r>
    </w:p>
    <w:p w14:paraId="1D9EFB2D">
      <w:pPr>
        <w:pStyle w:val="5"/>
        <w:spacing w:before="20"/>
        <w:rPr>
          <w:rFonts w:hint="eastAsia"/>
        </w:rPr>
      </w:pPr>
    </w:p>
    <w:p w14:paraId="16782CF3">
      <w:pPr>
        <w:pStyle w:val="5"/>
        <w:spacing w:before="20"/>
        <w:rPr>
          <w:rFonts w:hint="eastAsia"/>
        </w:rPr>
      </w:pPr>
      <w:r>
        <w:rPr>
          <w:rFonts w:hint="eastAsia"/>
        </w:rPr>
        <w:t>It is evident from the connection signified by the causal particle for in ver. 39. that the apostle there lays down the promise of pardon and salvation as the ground upon which he calls them to repent: as if he had said; I exhort you to repent; and in order that you may do so truly and acceptably, believe that the promise is to you.</w:t>
      </w:r>
    </w:p>
    <w:p w14:paraId="56ADEA26">
      <w:pPr>
        <w:pStyle w:val="5"/>
        <w:spacing w:before="20"/>
        <w:rPr>
          <w:rFonts w:hint="eastAsia"/>
        </w:rPr>
      </w:pPr>
      <w:r>
        <w:rPr>
          <w:rFonts w:hint="eastAsia"/>
        </w:rPr>
        <w:t>从第39节中因果关系词"因为"所表明的联系可以明显看出，使徒在那里将赦免和救恩的应许作为他呼吁他们悔改的基础：好像他说；我劝你们悔改；为了让你们真正并可接受地做到这一点，请相信这应许是给你们的。</w:t>
      </w:r>
    </w:p>
    <w:p w14:paraId="3C24FBCA">
      <w:pPr>
        <w:pStyle w:val="5"/>
        <w:spacing w:before="20"/>
        <w:rPr>
          <w:rFonts w:hint="eastAsia"/>
        </w:rPr>
      </w:pPr>
    </w:p>
    <w:p w14:paraId="3456C79D">
      <w:pPr>
        <w:pStyle w:val="5"/>
        <w:spacing w:before="20"/>
        <w:rPr>
          <w:rFonts w:hint="eastAsia"/>
        </w:rPr>
      </w:pPr>
      <w:r>
        <w:rPr>
          <w:rFonts w:hint="eastAsia"/>
        </w:rPr>
        <w:t>Another text, which has been supposed to countenance the priority of true repentance to a pardoned state, is Acts xxvi. 18.</w:t>
      </w:r>
    </w:p>
    <w:p w14:paraId="7514FC0D">
      <w:pPr>
        <w:pStyle w:val="5"/>
        <w:spacing w:before="20"/>
        <w:rPr>
          <w:rFonts w:hint="eastAsia"/>
        </w:rPr>
      </w:pPr>
      <w:r>
        <w:rPr>
          <w:rFonts w:hint="eastAsia"/>
        </w:rPr>
        <w:t>另一处被认为支持真悔改先于赦免状态的经文是使徒行传二十六章18节。</w:t>
      </w:r>
    </w:p>
    <w:p w14:paraId="082C6FAA">
      <w:pPr>
        <w:pStyle w:val="5"/>
        <w:spacing w:before="20"/>
        <w:rPr>
          <w:rFonts w:hint="eastAsia"/>
        </w:rPr>
      </w:pPr>
    </w:p>
    <w:p w14:paraId="49F346E0">
      <w:pPr>
        <w:pStyle w:val="5"/>
        <w:spacing w:before="20"/>
        <w:rPr>
          <w:rFonts w:hint="eastAsia"/>
        </w:rPr>
      </w:pPr>
      <w:r>
        <w:rPr>
          <w:rFonts w:hint="eastAsia"/>
        </w:rPr>
        <w:t>Here our Lord shows first, how he works faith in the hearts of sinners by means of the gospel, namely, by opening the eyes of the blind, and turning them from darkness to light and from the power of Satan unto God.</w:t>
      </w:r>
    </w:p>
    <w:p w14:paraId="3D90F3C5">
      <w:pPr>
        <w:pStyle w:val="5"/>
        <w:spacing w:before="20"/>
        <w:rPr>
          <w:rFonts w:hint="eastAsia"/>
        </w:rPr>
      </w:pPr>
      <w:r>
        <w:rPr>
          <w:rFonts w:hint="eastAsia"/>
        </w:rPr>
        <w:t>在这里，我们的主首先展示了祂如何通过福音在罪人心中产生信心，即通过开启瞎子的眼睛，使他们从黑暗中转向光明，从撒但的权势转向神。</w:t>
      </w:r>
    </w:p>
    <w:p w14:paraId="1ECA66A0">
      <w:pPr>
        <w:pStyle w:val="5"/>
        <w:spacing w:before="20"/>
        <w:rPr>
          <w:rFonts w:hint="eastAsia"/>
        </w:rPr>
      </w:pPr>
    </w:p>
    <w:p w14:paraId="410E9734">
      <w:pPr>
        <w:pStyle w:val="5"/>
        <w:spacing w:before="20"/>
        <w:rPr>
          <w:rFonts w:hint="eastAsia"/>
        </w:rPr>
      </w:pPr>
      <w:r>
        <w:rPr>
          <w:rFonts w:hint="eastAsia"/>
        </w:rPr>
        <w:t>And then he declares, that, by means of faith, thus wrought, they receive forgiveness of sin and inheritance among them them who are sanctified by faith which is in him.</w:t>
      </w:r>
    </w:p>
    <w:p w14:paraId="57A23E21">
      <w:pPr>
        <w:pStyle w:val="5"/>
        <w:spacing w:before="20"/>
        <w:rPr>
          <w:rFonts w:hint="eastAsia"/>
        </w:rPr>
      </w:pPr>
      <w:r>
        <w:rPr>
          <w:rFonts w:hint="eastAsia"/>
        </w:rPr>
        <w:t>然后祂宣告，通过这样产生的信心，他们接受罪的赦免和在那些因信祂而成圣之人中的产业。</w:t>
      </w:r>
    </w:p>
    <w:p w14:paraId="52CF5CFF">
      <w:pPr>
        <w:pStyle w:val="5"/>
        <w:spacing w:before="20"/>
        <w:rPr>
          <w:rFonts w:hint="eastAsia"/>
        </w:rPr>
      </w:pPr>
    </w:p>
    <w:p w14:paraId="6753EAA6">
      <w:pPr>
        <w:pStyle w:val="5"/>
        <w:spacing w:before="20"/>
        <w:rPr>
          <w:rFonts w:hint="eastAsia"/>
        </w:rPr>
      </w:pPr>
      <w:r>
        <w:rPr>
          <w:rFonts w:hint="eastAsia"/>
        </w:rPr>
        <w:t>If it be said, that the expression, turning them from the power of Satan to God may signify the exercise of gospel repentance: we answer, that, as these words, turning from darkness to light and from the power of Satan unto God, evidently describe the work of God by means of the gospel; so they are to be understood of that saving change, which is called regeneration, and which in other places is ascribed to the gospel as the mean of it, 1 Pet. i. 23. Jam. i. 10.</w:t>
      </w:r>
    </w:p>
    <w:p w14:paraId="0578A191">
      <w:pPr>
        <w:pStyle w:val="5"/>
        <w:spacing w:before="20"/>
        <w:rPr>
          <w:rFonts w:hint="eastAsia"/>
        </w:rPr>
      </w:pPr>
      <w:r>
        <w:rPr>
          <w:rFonts w:hint="eastAsia"/>
        </w:rPr>
        <w:t>如果有人说，"使他们从撒但的权势转向神"这一表达可能意味着福音悔改的操练：我们回答说，正如这些话"从黑暗中转向光明，从撒但的权势转向神"明显描述了神通过福音的工作；所以它们应被理解为那种被称为重生的拯救性变化，而在其他地方被归因于福音作为其媒介，彼得前书一章23节，雅各书一章10节。</w:t>
      </w:r>
    </w:p>
    <w:p w14:paraId="5FE00260">
      <w:pPr>
        <w:pStyle w:val="5"/>
        <w:spacing w:before="20"/>
        <w:rPr>
          <w:rFonts w:hint="eastAsia"/>
        </w:rPr>
      </w:pPr>
    </w:p>
    <w:p w14:paraId="7A155137">
      <w:pPr>
        <w:pStyle w:val="5"/>
        <w:spacing w:before="20"/>
        <w:rPr>
          <w:rFonts w:hint="eastAsia"/>
        </w:rPr>
      </w:pPr>
      <w:r>
        <w:rPr>
          <w:rFonts w:hint="eastAsia"/>
        </w:rPr>
        <w:t>Hence these words, as they stand connected in this passage, cannot be understood of evangelical repentance as it is our act or exercise.121</w:t>
      </w:r>
    </w:p>
    <w:p w14:paraId="202A93EC">
      <w:pPr>
        <w:pStyle w:val="5"/>
        <w:spacing w:before="20"/>
        <w:rPr>
          <w:rFonts w:hint="eastAsia"/>
        </w:rPr>
      </w:pPr>
      <w:r>
        <w:rPr>
          <w:rFonts w:hint="eastAsia"/>
        </w:rPr>
        <w:t>因此，这些话，按照它们在这段经文中的连接方式，不能被理解为福音悔改，因为这是我们的行为或操练。121</w:t>
      </w:r>
    </w:p>
    <w:p w14:paraId="6EEFFF29">
      <w:pPr>
        <w:pStyle w:val="5"/>
        <w:spacing w:before="20"/>
        <w:rPr>
          <w:rFonts w:hint="eastAsia"/>
        </w:rPr>
      </w:pPr>
    </w:p>
    <w:p w14:paraId="1AED9CEF">
      <w:pPr>
        <w:pStyle w:val="5"/>
        <w:spacing w:before="20"/>
        <w:rPr>
          <w:rFonts w:hint="eastAsia"/>
        </w:rPr>
      </w:pPr>
      <w:r>
        <w:rPr>
          <w:rFonts w:hint="eastAsia"/>
        </w:rPr>
        <w:t>But the following expression that they may receive, may be connected with the words at the end of the verse, by faith that is in me; and may well be understood of our act of receiving by faith, which is inseparably attended with the exercise of gospel repentance.</w:t>
      </w:r>
    </w:p>
    <w:p w14:paraId="066F5A86">
      <w:pPr>
        <w:pStyle w:val="5"/>
        <w:spacing w:before="20"/>
        <w:rPr>
          <w:rFonts w:hint="eastAsia"/>
        </w:rPr>
      </w:pPr>
      <w:r>
        <w:rPr>
          <w:rFonts w:hint="eastAsia"/>
        </w:rPr>
        <w:t>但后面的表达"叫他们可以得到"，可以与该节末尾的话"因信我"连接起来；并且可以很好地理解为我们通过信心接受的行为，这与福音悔改的操练密不可分。</w:t>
      </w:r>
    </w:p>
    <w:p w14:paraId="169D9E94">
      <w:pPr>
        <w:pStyle w:val="5"/>
        <w:spacing w:before="20"/>
        <w:rPr>
          <w:rFonts w:hint="eastAsia"/>
        </w:rPr>
      </w:pPr>
    </w:p>
    <w:p w14:paraId="38CD594D">
      <w:pPr>
        <w:pStyle w:val="5"/>
        <w:spacing w:before="20"/>
        <w:rPr>
          <w:rFonts w:hint="eastAsia"/>
        </w:rPr>
      </w:pPr>
      <w:r>
        <w:rPr>
          <w:rFonts w:hint="eastAsia"/>
        </w:rPr>
        <w:t>Thus, the words of Christ in this passage serve much to confirm our doctrine, as they represent our receiving the forgiveness of sins, and not the exercise of gospel repentance, as the most immediate effect of regeneration.</w:t>
      </w:r>
    </w:p>
    <w:p w14:paraId="5B879AE3">
      <w:pPr>
        <w:pStyle w:val="5"/>
        <w:spacing w:before="20"/>
        <w:rPr>
          <w:rFonts w:hint="eastAsia"/>
        </w:rPr>
      </w:pPr>
      <w:r>
        <w:rPr>
          <w:rFonts w:hint="eastAsia"/>
        </w:rPr>
        <w:t>因此，基督在这段经文中的话很好地确认了我们的教义，因为它们呈现出我们接受罪的赦免，而不是福音悔改的操练，作为重生的最直接效果。</w:t>
      </w:r>
    </w:p>
    <w:p w14:paraId="29356AB2">
      <w:pPr>
        <w:pStyle w:val="5"/>
        <w:spacing w:before="20"/>
        <w:rPr>
          <w:rFonts w:hint="eastAsia"/>
        </w:rPr>
      </w:pPr>
    </w:p>
    <w:p w14:paraId="710FBA15">
      <w:pPr>
        <w:pStyle w:val="5"/>
        <w:spacing w:before="20"/>
        <w:rPr>
          <w:rFonts w:hint="eastAsia"/>
        </w:rPr>
      </w:pPr>
      <w:r>
        <w:rPr>
          <w:rFonts w:hint="eastAsia"/>
        </w:rPr>
        <w:t>If we take the words by faith that is in me to be immediately connected with the word sanctified, we have a farther confirmation of our doctrine; for thus the faith of forgiveness through Christ is declared to be the means of our sanctification.</w:t>
      </w:r>
    </w:p>
    <w:p w14:paraId="36ECE627">
      <w:pPr>
        <w:pStyle w:val="5"/>
        <w:spacing w:before="20"/>
        <w:rPr>
          <w:rFonts w:hint="eastAsia"/>
        </w:rPr>
      </w:pPr>
      <w:r>
        <w:rPr>
          <w:rFonts w:hint="eastAsia"/>
        </w:rPr>
        <w:t>如果我们把"因信我"这些话立即与"成圣"一词连接起来，我们就有了对我们教义的进一步确认；因为这样，通过基督得赦免的信心被宣布为我们成圣的途径。</w:t>
      </w:r>
    </w:p>
    <w:p w14:paraId="2D91B984">
      <w:pPr>
        <w:pStyle w:val="5"/>
        <w:spacing w:before="20"/>
        <w:rPr>
          <w:rFonts w:hint="eastAsia"/>
        </w:rPr>
      </w:pPr>
    </w:p>
    <w:p w14:paraId="0B21CD95">
      <w:pPr>
        <w:pStyle w:val="5"/>
        <w:spacing w:before="20"/>
        <w:rPr>
          <w:rFonts w:hint="eastAsia"/>
        </w:rPr>
      </w:pPr>
      <w:r>
        <w:rPr>
          <w:rFonts w:hint="eastAsia"/>
        </w:rPr>
        <w:t>But if that faith be the means of our sanctification, it is also the means of our repentance: for repentance is certainly included in sanctification: what is the means of the one is the means of the other: and therefore that faith must be before the exercise of gospel repentance, as the means are, in the order of nature, before the end.</w:t>
      </w:r>
    </w:p>
    <w:p w14:paraId="213173ED">
      <w:pPr>
        <w:pStyle w:val="5"/>
        <w:spacing w:before="20"/>
        <w:rPr>
          <w:rFonts w:hint="eastAsia"/>
        </w:rPr>
      </w:pPr>
      <w:r>
        <w:rPr>
          <w:rFonts w:hint="eastAsia"/>
        </w:rPr>
        <w:t>但如果那种信心是我们成圣的途径，它也是我们悔改的途径：因为悔改无疑包含在成圣中：一者的途径也是另一者的途径：因此，那种信心必须在福音悔改的操练之前，就像在自然顺序中，手段在目的之前一样。</w:t>
      </w:r>
    </w:p>
    <w:p w14:paraId="000C0478">
      <w:pPr>
        <w:pStyle w:val="5"/>
        <w:spacing w:before="20"/>
        <w:rPr>
          <w:rFonts w:hint="eastAsia"/>
        </w:rPr>
      </w:pPr>
    </w:p>
    <w:p w14:paraId="2399DB95">
      <w:pPr>
        <w:pStyle w:val="5"/>
        <w:spacing w:before="20"/>
        <w:rPr>
          <w:rFonts w:hint="eastAsia"/>
        </w:rPr>
      </w:pPr>
      <w:r>
        <w:rPr>
          <w:rFonts w:hint="eastAsia"/>
        </w:rPr>
        <w:t>But, say the advocates for Mr. Bellamy's opinion, there are many other texts which prove a gracious saving repentance to be before the forgiveness of sin, such as, Luke xiii. 3, 5. Except ye repent, ye shall all perish, Prov. xxviii. 13. He that covereth his sin shall not prosper; but whoso confesseth and forsaketh shall have mercy.</w:t>
      </w:r>
    </w:p>
    <w:p w14:paraId="3A68E5D4">
      <w:pPr>
        <w:pStyle w:val="5"/>
        <w:spacing w:before="20"/>
        <w:rPr>
          <w:rFonts w:hint="eastAsia"/>
        </w:rPr>
      </w:pPr>
      <w:r>
        <w:rPr>
          <w:rFonts w:hint="eastAsia"/>
        </w:rPr>
        <w:t>但是，贝拉米先生观点的支持者说，还有许多其他经文证明有恩典的得救悔改在罪的赦免之前，例如，路加福音十三章3、5节："你们若不悔改，都要如此灭亡。"箴言二十八章13节："遮掩自己罪过的，必不亨通；承认离弃罪过的，必蒙怜恤。"</w:t>
      </w:r>
    </w:p>
    <w:p w14:paraId="0C84789F">
      <w:pPr>
        <w:pStyle w:val="5"/>
        <w:spacing w:before="20"/>
        <w:rPr>
          <w:rFonts w:hint="eastAsia"/>
        </w:rPr>
      </w:pPr>
    </w:p>
    <w:p w14:paraId="38092193">
      <w:pPr>
        <w:pStyle w:val="5"/>
        <w:spacing w:before="20"/>
        <w:rPr>
          <w:rFonts w:hint="eastAsia"/>
        </w:rPr>
      </w:pPr>
      <w:r>
        <w:rPr>
          <w:rFonts w:hint="eastAsia"/>
        </w:rPr>
        <w:t>To the same purpose they quote Jerem. iv. 1, 3, 4. Ezek. xxxiii. 11. Isai. lv. 7.</w:t>
      </w:r>
    </w:p>
    <w:p w14:paraId="1A6B2FA3">
      <w:pPr>
        <w:pStyle w:val="5"/>
        <w:spacing w:before="20"/>
        <w:rPr>
          <w:rFonts w:hint="eastAsia"/>
        </w:rPr>
      </w:pPr>
      <w:r>
        <w:rPr>
          <w:rFonts w:hint="eastAsia"/>
        </w:rPr>
        <w:t>为了同样的目的，他们引用耶利米书四章1、3、4节，以西结书三十三章11节，以赛亚书五十五章7节。</w:t>
      </w:r>
    </w:p>
    <w:p w14:paraId="7C6F375E">
      <w:pPr>
        <w:pStyle w:val="5"/>
        <w:spacing w:before="20"/>
        <w:rPr>
          <w:rFonts w:hint="eastAsia"/>
        </w:rPr>
      </w:pPr>
    </w:p>
    <w:p w14:paraId="3075167E">
      <w:pPr>
        <w:pStyle w:val="5"/>
        <w:spacing w:before="20"/>
        <w:rPr>
          <w:rFonts w:hint="eastAsia"/>
        </w:rPr>
      </w:pPr>
      <w:r>
        <w:rPr>
          <w:rFonts w:hint="eastAsia"/>
        </w:rPr>
        <w:t>Answer. None could be more express and peremptory, than Mr. Boston and others whom Mr. Bellamy censures with such peculiar severity, in declaring that there is no pardon or salvation without repentance.</w:t>
      </w:r>
    </w:p>
    <w:p w14:paraId="06761E25">
      <w:pPr>
        <w:pStyle w:val="5"/>
        <w:spacing w:before="20"/>
        <w:rPr>
          <w:rFonts w:hint="eastAsia"/>
        </w:rPr>
      </w:pPr>
      <w:r>
        <w:rPr>
          <w:rFonts w:hint="eastAsia"/>
        </w:rPr>
        <w:t>回答：没有人比波士顿先生和其他被贝拉米先生以如此特殊的严厉谴责的人更明确和坚决地宣告，没有悔改就没有赦免或救恩。</w:t>
      </w:r>
    </w:p>
    <w:p w14:paraId="4681AC7B">
      <w:pPr>
        <w:pStyle w:val="5"/>
        <w:spacing w:before="20"/>
        <w:rPr>
          <w:rFonts w:hint="eastAsia"/>
        </w:rPr>
      </w:pPr>
    </w:p>
    <w:p w14:paraId="687DD430">
      <w:pPr>
        <w:pStyle w:val="5"/>
        <w:spacing w:before="20"/>
        <w:rPr>
          <w:rFonts w:hint="eastAsia"/>
        </w:rPr>
      </w:pPr>
      <w:r>
        <w:rPr>
          <w:rFonts w:hint="eastAsia"/>
        </w:rPr>
        <w:t>But if every thing without which, according to the scriptures, men shall perish, must go before a justified state, as among the means of attaining it, then a holy life and perseverance therein unto death, must go before a justified state; and then it will follow, that a justified state in the sight of God is not attainable before death.</w:t>
      </w:r>
    </w:p>
    <w:p w14:paraId="2D20B90A">
      <w:pPr>
        <w:pStyle w:val="5"/>
        <w:spacing w:before="20"/>
        <w:rPr>
          <w:rFonts w:hint="eastAsia"/>
        </w:rPr>
      </w:pPr>
      <w:r>
        <w:rPr>
          <w:rFonts w:hint="eastAsia"/>
        </w:rPr>
        <w:t>但如果按照圣经，每一件没有它人就会灭亡的事物，都必须先于称义状态，作为获得它的途径之一，那么圣洁的生活和在其中坚持到死亡，必须先于称义状态；然后就会得出结论，在神眼中的称义状态在死亡之前是无法获得的。</w:t>
      </w:r>
    </w:p>
    <w:p w14:paraId="2D8DC429">
      <w:pPr>
        <w:pStyle w:val="5"/>
        <w:spacing w:before="20"/>
        <w:rPr>
          <w:rFonts w:hint="eastAsia"/>
        </w:rPr>
      </w:pPr>
    </w:p>
    <w:p w14:paraId="6EE2BC1A">
      <w:pPr>
        <w:pStyle w:val="5"/>
        <w:spacing w:before="20"/>
        <w:rPr>
          <w:rFonts w:hint="eastAsia"/>
        </w:rPr>
      </w:pPr>
      <w:r>
        <w:rPr>
          <w:rFonts w:hint="eastAsia"/>
        </w:rPr>
        <w:t>For the scripture declares, that without holiness and enduring to the end as well as without repentance men will certainly perish, Heb. x. 38. xii. 14.122</w:t>
      </w:r>
    </w:p>
    <w:p w14:paraId="0907842C">
      <w:pPr>
        <w:pStyle w:val="5"/>
        <w:spacing w:before="20"/>
        <w:rPr>
          <w:rFonts w:hint="eastAsia"/>
        </w:rPr>
      </w:pPr>
      <w:r>
        <w:rPr>
          <w:rFonts w:hint="eastAsia"/>
        </w:rPr>
        <w:t>因为圣经宣告，若没有圣洁和忍耐到底，正如若没有悔改一样，人肯定会灭亡，希伯来书十章38节，十二章14节。122</w:t>
      </w:r>
    </w:p>
    <w:p w14:paraId="7850620F">
      <w:pPr>
        <w:pStyle w:val="5"/>
        <w:spacing w:before="20"/>
        <w:rPr>
          <w:rFonts w:hint="eastAsia"/>
        </w:rPr>
      </w:pPr>
    </w:p>
    <w:p w14:paraId="584EF574">
      <w:pPr>
        <w:pStyle w:val="5"/>
        <w:spacing w:before="20"/>
        <w:rPr>
          <w:rFonts w:hint="eastAsia"/>
        </w:rPr>
      </w:pPr>
      <w:r>
        <w:rPr>
          <w:rFonts w:hint="eastAsia"/>
        </w:rPr>
        <w:t>Where as it has been usually taught by Protestant divines, that the justification of a sinner, as soon as he truly believes in him whose name is The Lord our Righteousness, is complete; or as the apostle expresses it, All that believe are justified from all things. Acts xiii. 39. and to such there is no condemnation, Rom. viii. 1.</w:t>
      </w:r>
    </w:p>
    <w:p w14:paraId="059843B0">
      <w:pPr>
        <w:pStyle w:val="5"/>
        <w:spacing w:before="20"/>
        <w:rPr>
          <w:rFonts w:hint="eastAsia"/>
        </w:rPr>
      </w:pPr>
      <w:r>
        <w:rPr>
          <w:rFonts w:hint="eastAsia"/>
        </w:rPr>
        <w:t>然而新教神学家通常教导，罪人一旦真正相信那位名为"耶和华我们的义"的主，他的称义就完全了；或者如使徒所表达的，"凡信的人都得称义，脱离一切的罪。"使徒行传十三章39节，"如今那些在基督耶稣里的就不定罪了。"罗马书八章1节。</w:t>
      </w:r>
    </w:p>
    <w:p w14:paraId="7632253F">
      <w:pPr>
        <w:pStyle w:val="5"/>
        <w:spacing w:before="20"/>
      </w:pPr>
    </w:p>
    <w:p w14:paraId="7444B365">
      <w:pPr>
        <w:pStyle w:val="5"/>
        <w:spacing w:before="20"/>
      </w:pPr>
    </w:p>
    <w:p w14:paraId="1CCAFF55">
      <w:pPr>
        <w:pStyle w:val="5"/>
        <w:spacing w:before="70"/>
        <w:ind w:right="97" w:firstLine="0"/>
        <w:rPr>
          <w:rFonts w:hint="eastAsia"/>
        </w:rPr>
      </w:pPr>
      <w:r>
        <w:rPr>
          <w:rFonts w:hint="eastAsia"/>
        </w:rPr>
        <w:t>As to the text quoted from the Proverbs, Mr. Bellamy's opponents teach, as the doctrine of it, that none evidence themselves to be partakers of the pardoning mercy of God in Christ, but such as are sincerely exercised in confessing and forsaking their sins.</w:t>
      </w:r>
    </w:p>
    <w:p w14:paraId="5A95BA4A">
      <w:pPr>
        <w:pStyle w:val="5"/>
        <w:spacing w:before="70"/>
        <w:ind w:right="97" w:firstLine="0"/>
        <w:rPr>
          <w:rFonts w:hint="eastAsia"/>
        </w:rPr>
      </w:pPr>
      <w:r>
        <w:rPr>
          <w:rFonts w:hint="eastAsia"/>
        </w:rPr>
        <w:t>关于引自箴言的经文，贝拉米先生的反对者所教导的要义是，除了那些真诚地操练认罪和离弃罪的人以外，没有人能证明自己是在基督里分享神赦罪怜悯的人。</w:t>
      </w:r>
    </w:p>
    <w:p w14:paraId="20768A9C">
      <w:pPr>
        <w:pStyle w:val="5"/>
        <w:spacing w:before="70"/>
        <w:ind w:right="97" w:firstLine="0"/>
        <w:rPr>
          <w:rFonts w:hint="eastAsia"/>
        </w:rPr>
      </w:pPr>
    </w:p>
    <w:p w14:paraId="237B3C37">
      <w:pPr>
        <w:pStyle w:val="5"/>
        <w:spacing w:before="70"/>
        <w:ind w:right="97" w:firstLine="0"/>
        <w:rPr>
          <w:rFonts w:hint="eastAsia"/>
        </w:rPr>
      </w:pPr>
      <w:r>
        <w:rPr>
          <w:rFonts w:hint="eastAsia"/>
        </w:rPr>
        <w:t>To say that such as are brought to this exercise shall have or receive mercy in the after course of their lives, Psal. xxiii. 6. and at the day of judgment, 2 Tim. i. 18. is perfectly consistent with our maintaining, that the mercy of a pardoned state is in the order of nature, before that exercise.</w:t>
      </w:r>
    </w:p>
    <w:p w14:paraId="79FE2A2E">
      <w:pPr>
        <w:pStyle w:val="5"/>
        <w:spacing w:before="70"/>
        <w:ind w:right="97" w:firstLine="0"/>
        <w:rPr>
          <w:rFonts w:hint="eastAsia"/>
        </w:rPr>
      </w:pPr>
      <w:r>
        <w:rPr>
          <w:rFonts w:hint="eastAsia"/>
        </w:rPr>
        <w:t>说那些被带入这种操练的人将在他们生命的后续过程中得到或接受怜悯，诗篇二十三章6节，并在审判日，提摩太后书一章18节，与我们坚持认为赦免状态的怜悯在自然顺序上先于那种操练的观点是完全一致的。</w:t>
      </w:r>
    </w:p>
    <w:p w14:paraId="155EEE99">
      <w:pPr>
        <w:pStyle w:val="5"/>
        <w:spacing w:before="70"/>
        <w:ind w:right="97" w:firstLine="0"/>
        <w:rPr>
          <w:rFonts w:hint="eastAsia"/>
        </w:rPr>
      </w:pPr>
    </w:p>
    <w:p w14:paraId="7FC7D6FF">
      <w:pPr>
        <w:pStyle w:val="5"/>
        <w:spacing w:before="70"/>
        <w:ind w:right="97" w:firstLine="0"/>
        <w:rPr>
          <w:rFonts w:hint="eastAsia"/>
        </w:rPr>
      </w:pPr>
      <w:r>
        <w:rPr>
          <w:rFonts w:hint="eastAsia"/>
        </w:rPr>
        <w:t>Besides, it may be observed, that the expression in this text may include the confession of open and scandalous sins before men, and the exercise of mercy toward them, and indeed the practice of good works in general, as is evident from the import of forsaking sin, and from parallel texts, Matth. v. 7. Prov. xiv. 21.</w:t>
      </w:r>
    </w:p>
    <w:p w14:paraId="5C0F74B8">
      <w:pPr>
        <w:pStyle w:val="5"/>
        <w:spacing w:before="70"/>
        <w:ind w:right="97" w:firstLine="0"/>
        <w:rPr>
          <w:rFonts w:hint="eastAsia"/>
        </w:rPr>
      </w:pPr>
      <w:r>
        <w:rPr>
          <w:rFonts w:hint="eastAsia"/>
        </w:rPr>
        <w:t>此外，可以注意到，这段经文中的表达可能包括在人面前认公开和可耻的罪，以及向他们施行怜悯，实际上还包括普遍的善行实践，这从离弃罪的含义和平行经文，马太福音五章7节，箴言十四章21节中可以明显看出。</w:t>
      </w:r>
    </w:p>
    <w:p w14:paraId="38400E3B">
      <w:pPr>
        <w:pStyle w:val="5"/>
        <w:spacing w:before="70"/>
        <w:ind w:right="97" w:firstLine="0"/>
        <w:rPr>
          <w:rFonts w:hint="eastAsia"/>
        </w:rPr>
      </w:pPr>
    </w:p>
    <w:p w14:paraId="2E96528E">
      <w:pPr>
        <w:pStyle w:val="5"/>
        <w:spacing w:before="70"/>
        <w:ind w:right="97" w:firstLine="0"/>
        <w:rPr>
          <w:rFonts w:hint="eastAsia"/>
        </w:rPr>
      </w:pPr>
      <w:r>
        <w:rPr>
          <w:rFonts w:hint="eastAsia"/>
        </w:rPr>
        <w:t>Thus good works in general will be introduced as previous conditions of our justification before God.</w:t>
      </w:r>
    </w:p>
    <w:p w14:paraId="013BB1A7">
      <w:pPr>
        <w:pStyle w:val="5"/>
        <w:spacing w:before="70"/>
        <w:ind w:right="97" w:firstLine="0"/>
        <w:rPr>
          <w:rFonts w:hint="eastAsia"/>
        </w:rPr>
      </w:pPr>
      <w:r>
        <w:rPr>
          <w:rFonts w:hint="eastAsia"/>
        </w:rPr>
        <w:t>这样，普遍的善行就会被引入作为我们在神面前称义的先决条件。</w:t>
      </w:r>
    </w:p>
    <w:p w14:paraId="7B9B6E8D">
      <w:pPr>
        <w:pStyle w:val="5"/>
        <w:spacing w:before="70"/>
        <w:ind w:right="97" w:firstLine="0"/>
        <w:rPr>
          <w:rFonts w:hint="eastAsia"/>
        </w:rPr>
      </w:pPr>
    </w:p>
    <w:p w14:paraId="25E09A1F">
      <w:pPr>
        <w:pStyle w:val="5"/>
        <w:spacing w:before="70"/>
        <w:ind w:right="97" w:firstLine="0"/>
        <w:rPr>
          <w:rFonts w:hint="eastAsia"/>
        </w:rPr>
      </w:pPr>
      <w:r>
        <w:rPr>
          <w:rFonts w:hint="eastAsia"/>
        </w:rPr>
        <w:t>If our old reformers had heard such doctrine taught amongst Protestants, would they not hare cried out with the apostle, O foolish people, who hath bewitched you, that you should not obey the truth, before whose eyes Jesus Christ hath been evidently set forth crucified among you?</w:t>
      </w:r>
    </w:p>
    <w:p w14:paraId="0D3F1EFA">
      <w:pPr>
        <w:pStyle w:val="5"/>
        <w:spacing w:before="70"/>
        <w:ind w:right="97" w:firstLine="0"/>
        <w:rPr>
          <w:rFonts w:hint="eastAsia"/>
        </w:rPr>
      </w:pPr>
      <w:r>
        <w:rPr>
          <w:rFonts w:hint="eastAsia"/>
        </w:rPr>
        <w:t>如果我们古老的改革者听到这样的教义在新教徒中传授，他们难道不会与使徒一同喊道："无知的人哪，谁迷惑了你们，叫你们不顺从真理呢？耶稣基督钉十字架，已经活画在你们眼前了。"</w:t>
      </w:r>
    </w:p>
    <w:p w14:paraId="2FAEC9E0">
      <w:pPr>
        <w:pStyle w:val="5"/>
        <w:spacing w:before="70"/>
        <w:ind w:right="97" w:firstLine="0"/>
        <w:rPr>
          <w:rFonts w:hint="eastAsia"/>
        </w:rPr>
      </w:pPr>
    </w:p>
    <w:p w14:paraId="38FB393D">
      <w:pPr>
        <w:pStyle w:val="5"/>
        <w:spacing w:before="70"/>
        <w:ind w:right="97" w:firstLine="0"/>
        <w:rPr>
          <w:rFonts w:hint="eastAsia"/>
        </w:rPr>
      </w:pPr>
      <w:r>
        <w:rPr>
          <w:rFonts w:hint="eastAsia"/>
        </w:rPr>
        <w:t>With regard to Jerem. iv. 1, 3, 4. Ezek. xxxiii. 11. and other texts which inculcate the duty of repentance, it may be observed, that, in such passages, repentance is either taken in a large sense for the whole of conversion, in which faith in Christ, receiving the forgiveness of sins, as well as repentance strictly taken, is included; or the duty is simply enjoined; while the right manner of performing it, and its connection with privileges and with other duties, are to be learned by comparing various passages of scripture on the same subject.</w:t>
      </w:r>
    </w:p>
    <w:p w14:paraId="3DACC3B5">
      <w:pPr>
        <w:pStyle w:val="5"/>
        <w:spacing w:before="70"/>
        <w:ind w:right="97" w:firstLine="0"/>
        <w:rPr>
          <w:rFonts w:hint="eastAsia"/>
        </w:rPr>
      </w:pPr>
      <w:r>
        <w:rPr>
          <w:rFonts w:hint="eastAsia"/>
        </w:rPr>
        <w:t>关于耶利米书四章1、3、4节，以西结书三十三章11节，以及其他灌输悔改责任的经文，可以注意到，在这些段落中，悔改要么在广义上被理解为整个归正过程，其中包括对基督的信心、接受罪的赦免以及严格意义上的悔改；要么只是简单地命令这一责任；而履行它的正确方式及其与特权和其他责任的联系，则需要通过比较同一主题的各种圣经段落来学习。</w:t>
      </w:r>
    </w:p>
    <w:p w14:paraId="1CC4F3A5">
      <w:pPr>
        <w:pStyle w:val="5"/>
        <w:spacing w:before="70"/>
        <w:ind w:right="97" w:firstLine="0"/>
        <w:rPr>
          <w:rFonts w:hint="eastAsia"/>
        </w:rPr>
      </w:pPr>
    </w:p>
    <w:p w14:paraId="76E328C6">
      <w:pPr>
        <w:pStyle w:val="5"/>
        <w:spacing w:before="70"/>
        <w:ind w:right="97" w:firstLine="0"/>
        <w:rPr>
          <w:rFonts w:hint="eastAsia"/>
        </w:rPr>
      </w:pPr>
      <w:r>
        <w:rPr>
          <w:rFonts w:hint="eastAsia"/>
        </w:rPr>
        <w:t>Such commands are given to a person or people both before justification for conviction and after justification for direction, with declarations of a sure connection between true repentance and life, (whether by life be meant temporal comfort or eternal blessedness)—in full consistency with the doctrine of Mr. Bellamy's opponents.</w:t>
      </w:r>
    </w:p>
    <w:p w14:paraId="4FB21FCA">
      <w:pPr>
        <w:pStyle w:val="5"/>
        <w:spacing w:before="70"/>
        <w:ind w:right="97" w:firstLine="0"/>
        <w:rPr>
          <w:rFonts w:hint="eastAsia"/>
        </w:rPr>
      </w:pPr>
      <w:r>
        <w:rPr>
          <w:rFonts w:hint="eastAsia"/>
        </w:rPr>
        <w:t>这些命令既在称义之前为了使人知罪，也在称义之后为了指引而给予人或民众，并宣告真悔改与生命之间确定的联系（无论生命是指今世的安慰还是永恒的福气）——这与贝拉米先生反对者的教义完全一致。</w:t>
      </w:r>
    </w:p>
    <w:p w14:paraId="4F26B8FA">
      <w:pPr>
        <w:pStyle w:val="5"/>
        <w:spacing w:before="70"/>
        <w:ind w:right="97" w:firstLine="0"/>
        <w:rPr>
          <w:rFonts w:hint="eastAsia"/>
        </w:rPr>
      </w:pPr>
    </w:p>
    <w:p w14:paraId="01435538">
      <w:pPr>
        <w:pStyle w:val="5"/>
        <w:spacing w:before="70"/>
        <w:ind w:right="97" w:firstLine="0"/>
        <w:rPr>
          <w:rFonts w:hint="eastAsia"/>
        </w:rPr>
      </w:pPr>
      <w:r>
        <w:rPr>
          <w:rFonts w:hint="eastAsia"/>
        </w:rPr>
        <w:t>Nor can any texts serve his purpose but such as would teach that God had either brought persons to the actual exercise of true repentance or had promised to do so, before or without the faith of his pardoning mercy in Christ.</w:t>
      </w:r>
    </w:p>
    <w:p w14:paraId="43F58535">
      <w:pPr>
        <w:pStyle w:val="5"/>
        <w:spacing w:before="70"/>
        <w:ind w:right="97" w:firstLine="0"/>
        <w:rPr>
          <w:rFonts w:hint="eastAsia"/>
        </w:rPr>
      </w:pPr>
      <w:r>
        <w:rPr>
          <w:rFonts w:hint="eastAsia"/>
        </w:rPr>
        <w:t>没有任何经文能达到他的目的，除非那些教导神已经带领人们实际操练真悔改或已承诺这样做，而这是在相信祂在基督里赦罪怜悯之前或没有这种信心的情况下。</w:t>
      </w:r>
    </w:p>
    <w:p w14:paraId="0F427287">
      <w:pPr>
        <w:pStyle w:val="5"/>
        <w:spacing w:before="70"/>
        <w:ind w:right="97" w:firstLine="0"/>
        <w:rPr>
          <w:rFonts w:hint="eastAsia"/>
        </w:rPr>
      </w:pPr>
    </w:p>
    <w:p w14:paraId="1B08DDB4">
      <w:pPr>
        <w:pStyle w:val="5"/>
        <w:spacing w:before="70"/>
        <w:ind w:right="97" w:firstLine="0"/>
        <w:rPr>
          <w:rFonts w:hint="eastAsia"/>
        </w:rPr>
      </w:pPr>
      <w:r>
        <w:rPr>
          <w:rFonts w:hint="eastAsia"/>
        </w:rPr>
        <w:t>For, as we have already shown, to say that repentance is before a state of pardon is the same thing with saying, that it is before faith in Jesus Christ.</w:t>
      </w:r>
    </w:p>
    <w:p w14:paraId="597E0C90">
      <w:pPr>
        <w:pStyle w:val="5"/>
        <w:spacing w:before="70"/>
        <w:ind w:right="97" w:firstLine="0"/>
        <w:rPr>
          <w:rFonts w:hint="eastAsia"/>
        </w:rPr>
      </w:pPr>
      <w:r>
        <w:rPr>
          <w:rFonts w:hint="eastAsia"/>
        </w:rPr>
        <w:t>因为，正如我们已经表明的，说悔改在赦免状态之前与说它在对耶稣基督的信心之前是一回事。</w:t>
      </w:r>
    </w:p>
    <w:p w14:paraId="6B2013C1">
      <w:pPr>
        <w:pStyle w:val="5"/>
        <w:spacing w:before="70"/>
        <w:ind w:right="97" w:firstLine="0"/>
        <w:rPr>
          <w:rFonts w:hint="eastAsia"/>
        </w:rPr>
      </w:pPr>
    </w:p>
    <w:p w14:paraId="16B4A3D2">
      <w:pPr>
        <w:pStyle w:val="5"/>
        <w:spacing w:before="70"/>
        <w:ind w:right="97" w:firstLine="0"/>
        <w:rPr>
          <w:rFonts w:hint="eastAsia"/>
        </w:rPr>
      </w:pPr>
      <w:r>
        <w:rPr>
          <w:rFonts w:hint="eastAsia"/>
        </w:rPr>
        <w:t>But no such text has been or can be produced.</w:t>
      </w:r>
    </w:p>
    <w:p w14:paraId="452B8C5D">
      <w:pPr>
        <w:pStyle w:val="5"/>
        <w:spacing w:before="70"/>
        <w:ind w:right="97" w:firstLine="0"/>
        <w:rPr>
          <w:rFonts w:hint="eastAsia"/>
        </w:rPr>
      </w:pPr>
      <w:r>
        <w:rPr>
          <w:rFonts w:hint="eastAsia"/>
        </w:rPr>
        <w:t>但没有任何这样的经文已经或能够被提出。</w:t>
      </w:r>
    </w:p>
    <w:p w14:paraId="336E93D7">
      <w:pPr>
        <w:pStyle w:val="5"/>
        <w:spacing w:before="70"/>
        <w:ind w:right="97" w:firstLine="0"/>
        <w:rPr>
          <w:rFonts w:hint="eastAsia"/>
        </w:rPr>
      </w:pPr>
    </w:p>
    <w:p w14:paraId="4080AF0A">
      <w:pPr>
        <w:pStyle w:val="5"/>
        <w:spacing w:before="70"/>
        <w:ind w:right="97" w:firstLine="0"/>
        <w:rPr>
          <w:rFonts w:hint="eastAsia"/>
        </w:rPr>
      </w:pPr>
      <w:r>
        <w:rPr>
          <w:rFonts w:hint="eastAsia"/>
        </w:rPr>
        <w:t>Another text quoted by Mr. Bellamy is that remarkable one in Isai. lv. 7. Let the wicked man forsake his way, and the unrighteous man his thoughts, and let him return unto Jehovah and he will have mercy upon him,123 and to our God, and he will abundantly pardon.</w:t>
      </w:r>
    </w:p>
    <w:p w14:paraId="452507D1">
      <w:pPr>
        <w:pStyle w:val="5"/>
        <w:spacing w:before="70"/>
        <w:ind w:right="97" w:firstLine="0"/>
        <w:rPr>
          <w:rFonts w:hint="eastAsia"/>
        </w:rPr>
      </w:pPr>
      <w:r>
        <w:rPr>
          <w:rFonts w:hint="eastAsia"/>
        </w:rPr>
        <w:t>贝拉米先生引用的另一段经文是以赛亚书五十五章7节那段显著的经文："恶人当离弃自己的道路，不义的人当除掉自己的意念，归向耶和华，耶和华就必怜恤他，123 当归向我们的神，因为神必广行赦免。"</w:t>
      </w:r>
    </w:p>
    <w:p w14:paraId="314AEB09">
      <w:pPr>
        <w:pStyle w:val="5"/>
        <w:spacing w:before="70"/>
        <w:ind w:right="97" w:firstLine="0"/>
        <w:rPr>
          <w:rFonts w:hint="eastAsia"/>
        </w:rPr>
      </w:pPr>
    </w:p>
    <w:p w14:paraId="255EA785">
      <w:pPr>
        <w:pStyle w:val="5"/>
        <w:spacing w:before="70"/>
        <w:ind w:right="97" w:firstLine="0"/>
        <w:rPr>
          <w:rFonts w:hint="eastAsia"/>
        </w:rPr>
      </w:pPr>
      <w:r>
        <w:rPr>
          <w:rFonts w:hint="eastAsia"/>
        </w:rPr>
        <w:t>It is evidently the design of this text, to set before the sinner the mercy of God in Christ, that he may first believe it or trust in it for pardon and for heart-turning grace; and then that by that faith or trust, he may exercise true repentance in turning from his wicked way and thoughts.</w:t>
      </w:r>
    </w:p>
    <w:p w14:paraId="507A3B97">
      <w:pPr>
        <w:pStyle w:val="5"/>
        <w:spacing w:before="70"/>
        <w:ind w:right="97" w:firstLine="0"/>
        <w:rPr>
          <w:rFonts w:hint="eastAsia"/>
        </w:rPr>
      </w:pPr>
      <w:r>
        <w:rPr>
          <w:rFonts w:hint="eastAsia"/>
        </w:rPr>
        <w:t>这段经文的设计显然是为了将神在基督里的怜悯摆在罪人面前，使他首先相信它或信靠它以获得赦免和心意回转的恩典；然后通过那种信心或信靠，他可以操练真悔改，转离他邪恶的道路和意念。</w:t>
      </w:r>
    </w:p>
    <w:p w14:paraId="05FA945C">
      <w:pPr>
        <w:pStyle w:val="5"/>
        <w:spacing w:before="70"/>
        <w:ind w:right="97" w:firstLine="0"/>
        <w:rPr>
          <w:rFonts w:hint="eastAsia"/>
        </w:rPr>
      </w:pPr>
    </w:p>
    <w:p w14:paraId="5B90202A">
      <w:pPr>
        <w:pStyle w:val="5"/>
        <w:spacing w:before="70"/>
        <w:ind w:right="97" w:firstLine="0"/>
        <w:rPr>
          <w:rFonts w:hint="eastAsia"/>
        </w:rPr>
      </w:pPr>
      <w:r>
        <w:rPr>
          <w:rFonts w:hint="eastAsia"/>
        </w:rPr>
        <w:t>"Here," says Calvin upon the place, "the context is to be carefully attended to: for the prophet shows, that men must have the previous faith or confidence of pardon, otherwise they cannot be brought unto the exercise of repentance.—The doctrine of the Popish doctors on the nature of repentance is indeed egregious trifling.</w:t>
      </w:r>
    </w:p>
    <w:p w14:paraId="01C1FA69">
      <w:pPr>
        <w:pStyle w:val="5"/>
        <w:spacing w:before="70"/>
        <w:ind w:right="97" w:firstLine="0"/>
        <w:rPr>
          <w:rFonts w:hint="eastAsia"/>
        </w:rPr>
      </w:pPr>
      <w:r>
        <w:rPr>
          <w:rFonts w:hint="eastAsia"/>
        </w:rPr>
        <w:t>"在这里，"加尔文在解释这处经文时说，"上下文需要仔细注意：因为先知表明，人必须先有赦免的信心或信心，否则他们不能被带入悔改的操练。——关于悔改本质的天主教教士的教义确实是极其轻浮的。</w:t>
      </w:r>
    </w:p>
    <w:p w14:paraId="358CC82B">
      <w:pPr>
        <w:pStyle w:val="5"/>
        <w:spacing w:before="70"/>
        <w:ind w:right="97" w:firstLine="0"/>
        <w:rPr>
          <w:rFonts w:hint="eastAsia"/>
        </w:rPr>
      </w:pPr>
    </w:p>
    <w:p w14:paraId="0C323F90">
      <w:pPr>
        <w:pStyle w:val="5"/>
        <w:spacing w:before="70"/>
        <w:ind w:right="97" w:firstLine="0"/>
        <w:rPr>
          <w:rFonts w:hint="eastAsia"/>
        </w:rPr>
      </w:pPr>
      <w:r>
        <w:rPr>
          <w:rFonts w:hint="eastAsia"/>
        </w:rPr>
        <w:t>But even though they were to teach the true nature of it, it would still be unprofitable; whilst they omit what is the foundation of all right exercise of repentance, the doctrine of free forgiveness of sin; by which alone true peace of conscience can ever be attained.</w:t>
      </w:r>
    </w:p>
    <w:p w14:paraId="4B3D334E">
      <w:pPr>
        <w:pStyle w:val="5"/>
        <w:spacing w:before="70"/>
        <w:ind w:right="97" w:firstLine="0"/>
        <w:rPr>
          <w:rFonts w:hint="eastAsia"/>
        </w:rPr>
      </w:pPr>
      <w:r>
        <w:rPr>
          <w:rFonts w:hint="eastAsia"/>
        </w:rPr>
        <w:t>但即使他们要教导其真实本质，它仍然是无益的；因为他们忽略了所有正确悔改操练的基础，即罪的白白赦免的教义；只有通过这一点，才能获得良心的真正平安。</w:t>
      </w:r>
    </w:p>
    <w:p w14:paraId="05651CC2">
      <w:pPr>
        <w:pStyle w:val="5"/>
        <w:spacing w:before="70"/>
        <w:ind w:right="97" w:firstLine="0"/>
        <w:rPr>
          <w:rFonts w:hint="eastAsia"/>
        </w:rPr>
      </w:pPr>
    </w:p>
    <w:p w14:paraId="6187D70D">
      <w:pPr>
        <w:pStyle w:val="5"/>
        <w:spacing w:before="70"/>
        <w:ind w:right="97" w:firstLine="0"/>
        <w:rPr>
          <w:rFonts w:hint="eastAsia"/>
        </w:rPr>
      </w:pPr>
      <w:r>
        <w:rPr>
          <w:rFonts w:hint="eastAsia"/>
        </w:rPr>
        <w:t>And indeed while the sinner is a stranger to this peace of conscience, and views God only as a judge dragging him to his tribunal to give an account of his ill-spent life, he will flee from God, instead of returning to him with godly fear and filial obedience."</w:t>
      </w:r>
    </w:p>
    <w:p w14:paraId="79FE4AB0">
      <w:pPr>
        <w:pStyle w:val="5"/>
        <w:spacing w:before="70"/>
        <w:ind w:right="97" w:firstLine="0"/>
        <w:rPr>
          <w:rFonts w:hint="eastAsia"/>
        </w:rPr>
      </w:pPr>
      <w:r>
        <w:rPr>
          <w:rFonts w:hint="eastAsia"/>
        </w:rPr>
        <w:t>确实，当罪人对这种良心的平安陌生，只将神视为一位将他拖到审判席前为他浪费的生命交账的法官时，他会逃离神，而不是以敬虔的敬畏和儿子般的顺服回到祂面前。"</w:t>
      </w:r>
    </w:p>
    <w:p w14:paraId="3E60F576">
      <w:pPr>
        <w:pStyle w:val="5"/>
        <w:spacing w:before="70"/>
        <w:ind w:right="97" w:firstLine="0"/>
        <w:rPr>
          <w:rFonts w:hint="eastAsia"/>
        </w:rPr>
      </w:pPr>
    </w:p>
    <w:p w14:paraId="233FF9B2">
      <w:pPr>
        <w:pStyle w:val="5"/>
        <w:spacing w:before="70"/>
        <w:ind w:right="97" w:firstLine="0"/>
        <w:rPr>
          <w:rFonts w:hint="eastAsia"/>
        </w:rPr>
      </w:pPr>
      <w:r>
        <w:rPr>
          <w:rFonts w:hint="eastAsia"/>
        </w:rPr>
        <w:t>But farther, says Mr. Bellamy, "in token of repentance as what must precede forgiveness, the high priest under the law was, on the great day of atonement, to lay both his hands on the head of a live goat and confess over him all the iniquities of the children of Israel, and all their transgressions, in all their sins, and thus put them upon the head of the goat to be sent away into the wilderness.</w:t>
      </w:r>
    </w:p>
    <w:p w14:paraId="7796E9ED">
      <w:pPr>
        <w:pStyle w:val="5"/>
        <w:spacing w:before="70"/>
        <w:ind w:right="97" w:firstLine="0"/>
        <w:rPr>
          <w:rFonts w:hint="eastAsia"/>
        </w:rPr>
      </w:pPr>
      <w:r>
        <w:rPr>
          <w:rFonts w:hint="eastAsia"/>
        </w:rPr>
        <w:t>但更进一步，贝拉米先生说："作为必须先于赦免的悔改的标志，在律法下的大祭司在赎罪日要按手在活公山羊的头上，承认以色列子民的一切罪孽，和他们一切的过犯，就是他们一切的罪，这样将它们放在山羊的头上，送到旷野去。</w:t>
      </w:r>
    </w:p>
    <w:p w14:paraId="71915694">
      <w:pPr>
        <w:pStyle w:val="5"/>
        <w:spacing w:before="70"/>
        <w:ind w:right="97" w:firstLine="0"/>
        <w:rPr>
          <w:rFonts w:hint="eastAsia"/>
        </w:rPr>
      </w:pPr>
    </w:p>
    <w:p w14:paraId="741098F3">
      <w:pPr>
        <w:pStyle w:val="5"/>
        <w:spacing w:before="70"/>
        <w:ind w:right="97" w:firstLine="0"/>
        <w:rPr>
          <w:rFonts w:hint="eastAsia"/>
        </w:rPr>
      </w:pPr>
      <w:r>
        <w:rPr>
          <w:rFonts w:hint="eastAsia"/>
        </w:rPr>
        <w:t>As this was to be done on that solemn occasion with relation to the iniquities of the children of Israel in general, so, if any particular man at any time committed a sin, he was to bring his bullock, and, in token of confession and repentance, to lay his hand upon his head, and substitute it to die in his room: and if he had not only sinned against the great God, but in his sin injured his neighbour, he must first, as became a true penitent, make restitution before the sacrifice was offered."</w:t>
      </w:r>
    </w:p>
    <w:p w14:paraId="7D2B2DAE">
      <w:pPr>
        <w:pStyle w:val="5"/>
        <w:spacing w:before="70"/>
        <w:ind w:right="97" w:firstLine="0"/>
        <w:rPr>
          <w:rFonts w:hint="eastAsia"/>
        </w:rPr>
      </w:pPr>
      <w:r>
        <w:rPr>
          <w:rFonts w:hint="eastAsia"/>
        </w:rPr>
        <w:t>正如这在那庄严场合要为以色列子民一般的罪孽而做，同样，如果任何特定的人在任何时候犯了罪，他必须带来他的公牛，作为认罪和悔改的标志，按手在牛头上，代替它死在他的位置：如果他不仅得罪了伟大的神，而且在他的罪中伤害了他的邻舍，他必须首先，像一个真正悔改的人那样，在献祭之前进行赔偿。"</w:t>
      </w:r>
    </w:p>
    <w:p w14:paraId="467B3EE9">
      <w:pPr>
        <w:pStyle w:val="5"/>
        <w:spacing w:before="70"/>
        <w:ind w:right="97" w:firstLine="0"/>
        <w:rPr>
          <w:rFonts w:hint="eastAsia"/>
        </w:rPr>
      </w:pPr>
    </w:p>
    <w:p w14:paraId="748B77C9">
      <w:pPr>
        <w:pStyle w:val="5"/>
        <w:spacing w:before="70"/>
        <w:ind w:right="97" w:firstLine="0"/>
        <w:rPr>
          <w:rFonts w:hint="eastAsia"/>
        </w:rPr>
      </w:pPr>
      <w:r>
        <w:rPr>
          <w:rFonts w:hint="eastAsia"/>
        </w:rPr>
        <w:t>Answer. The act of the persons in the cases now mentioned, in laying their hands upon the head of the devoted victim, was a profession of their faith in Christ Jesus as the true propitiatory sacrifice, and supposed, that they trusted in him for the pardon of all their sins.</w:t>
      </w:r>
    </w:p>
    <w:p w14:paraId="4419F019">
      <w:pPr>
        <w:pStyle w:val="5"/>
        <w:spacing w:before="70"/>
        <w:ind w:right="97" w:firstLine="0"/>
        <w:rPr>
          <w:rFonts w:hint="eastAsia"/>
        </w:rPr>
      </w:pPr>
      <w:r>
        <w:rPr>
          <w:rFonts w:hint="eastAsia"/>
        </w:rPr>
        <w:t>回答：在现在提到的情况下，人们按手在奉献的牺牲品头上的行为，是他们对耶稣基督作为真正赎罪祭的信心的表白，并假定他们信靠祂赦免他们一切的罪。</w:t>
      </w:r>
    </w:p>
    <w:p w14:paraId="055CB03B">
      <w:pPr>
        <w:pStyle w:val="5"/>
        <w:spacing w:before="70"/>
        <w:ind w:right="97" w:firstLine="0"/>
        <w:rPr>
          <w:rFonts w:hint="eastAsia"/>
        </w:rPr>
      </w:pPr>
    </w:p>
    <w:p w14:paraId="5360024F">
      <w:pPr>
        <w:pStyle w:val="5"/>
        <w:spacing w:before="70"/>
        <w:ind w:right="97" w:firstLine="0"/>
        <w:rPr>
          <w:rFonts w:hint="eastAsia"/>
        </w:rPr>
      </w:pPr>
      <w:r>
        <w:rPr>
          <w:rFonts w:hint="eastAsia"/>
        </w:rPr>
        <w:t>In this act, supposing it to have been sincere, they were actually in a pardoned state, (this being the case with all true believers ;) and therefore as this act was before the public confession of their iniquities, so it evidenced their pardoned state to be before that confession; before restitution, and other tokens of repentance.</w:t>
      </w:r>
    </w:p>
    <w:p w14:paraId="7E64676B">
      <w:pPr>
        <w:pStyle w:val="5"/>
        <w:spacing w:before="70"/>
        <w:ind w:right="97" w:firstLine="0"/>
        <w:rPr>
          <w:rFonts w:hint="eastAsia"/>
        </w:rPr>
      </w:pPr>
      <w:r>
        <w:rPr>
          <w:rFonts w:hint="eastAsia"/>
        </w:rPr>
        <w:t>在这一行为中，假设它是真诚的，他们实际上处于被赦免的状态（这是所有真信徒的情况）；因此，正如这一行为在公开认罪之前，它证明他们的赦免状态在那认罪之前；在赔偿和其他悔改标志之前。</w:t>
      </w:r>
    </w:p>
    <w:p w14:paraId="738CD5A7">
      <w:pPr>
        <w:pStyle w:val="5"/>
        <w:spacing w:before="70"/>
        <w:ind w:right="97" w:firstLine="0"/>
        <w:rPr>
          <w:rFonts w:hint="eastAsia"/>
        </w:rPr>
      </w:pPr>
    </w:p>
    <w:p w14:paraId="06C0872D">
      <w:pPr>
        <w:pStyle w:val="5"/>
        <w:spacing w:before="70"/>
        <w:ind w:right="97" w:firstLine="0"/>
        <w:rPr>
          <w:rFonts w:hint="eastAsia"/>
        </w:rPr>
      </w:pPr>
      <w:r>
        <w:rPr>
          <w:rFonts w:hint="eastAsia"/>
        </w:rPr>
        <w:t>This is a great confirmation of the doctrine of Mr. Bellamy's opponents about the priority of a pardoned state to the actual exercise of evangelical repentance: and what followed the confession of sins in the offering of the victim, the sprinkling of blood, the sending away of the live goat, was answerable to those intimations and comfortable manifestations of pardon which the good Spirit of God grants in and after the exercise of gospel repentance, by means of the word, sacraments and prayer.</w:t>
      </w:r>
    </w:p>
    <w:p w14:paraId="03D7DDBE">
      <w:pPr>
        <w:pStyle w:val="5"/>
        <w:spacing w:before="70"/>
        <w:ind w:right="97" w:firstLine="0"/>
        <w:rPr>
          <w:rFonts w:hint="eastAsia"/>
        </w:rPr>
      </w:pPr>
      <w:r>
        <w:rPr>
          <w:rFonts w:hint="eastAsia"/>
        </w:rPr>
        <w:t>这是对贝拉米先生反对者关于赦免状态先于福音悔改实际操练的教义的一个重大确认：而在认罪之后所进行的献祭、洒血、送走活公山羊，则与神的善良圣灵在福音悔改操练期间和之后通过圣言、圣礼和祷告所赐下的那些赦免的亲密和舒适表现相对应。</w:t>
      </w:r>
    </w:p>
    <w:p w14:paraId="04BD9DAE">
      <w:pPr>
        <w:pStyle w:val="5"/>
        <w:spacing w:before="70"/>
        <w:ind w:right="97" w:firstLine="0"/>
        <w:rPr>
          <w:rFonts w:hint="eastAsia"/>
        </w:rPr>
      </w:pPr>
    </w:p>
    <w:p w14:paraId="1353CD54">
      <w:pPr>
        <w:pStyle w:val="5"/>
        <w:spacing w:before="70"/>
        <w:ind w:right="97" w:firstLine="0"/>
        <w:rPr>
          <w:rFonts w:hint="eastAsia"/>
        </w:rPr>
      </w:pPr>
      <w:r>
        <w:rPr>
          <w:rFonts w:hint="eastAsia"/>
        </w:rPr>
        <w:t>Again, says Mr. Bellamy, "God declares to the people of Israel, that after they should become truly penitent, then he would forgive them, Lev. xxvi. 41, 42. If they shall confess their iniquity, and the iniquity of their fathers: if their uncircumcised heart be humbled, and they then accept the punishment of their iniquity;—then will I remember my covenant with Jacob.</w:t>
      </w:r>
    </w:p>
    <w:p w14:paraId="657E08A7">
      <w:pPr>
        <w:pStyle w:val="5"/>
        <w:spacing w:before="70"/>
        <w:ind w:right="97" w:firstLine="0"/>
        <w:rPr>
          <w:rFonts w:hint="eastAsia"/>
        </w:rPr>
      </w:pPr>
      <w:r>
        <w:rPr>
          <w:rFonts w:hint="eastAsia"/>
        </w:rPr>
        <w:t>贝拉米先生又说："神向以色列民宣告，在他们真正悔改之后，祂才会赦免他们，利未记二十六章41-42节：'他们若承认自己的罪孽和他们祖先的罪孽，就是干犯我的那罪；他们的未受割礼的心若谦卑了，他们也接受了罪孽的惩罚，——我就要记念我与雅各所立的约。'</w:t>
      </w:r>
    </w:p>
    <w:p w14:paraId="46CF6CFC">
      <w:pPr>
        <w:pStyle w:val="5"/>
        <w:spacing w:before="70"/>
        <w:ind w:right="97" w:firstLine="0"/>
        <w:rPr>
          <w:rFonts w:hint="eastAsia"/>
        </w:rPr>
      </w:pPr>
    </w:p>
    <w:p w14:paraId="503419E6">
      <w:pPr>
        <w:pStyle w:val="5"/>
        <w:spacing w:before="70"/>
        <w:ind w:right="97" w:firstLine="0"/>
        <w:rPr>
          <w:rFonts w:hint="eastAsia"/>
        </w:rPr>
      </w:pPr>
      <w:r>
        <w:rPr>
          <w:rFonts w:hint="eastAsia"/>
        </w:rPr>
        <w:t>Ezek. xxxvi. 25, 33. where God declares concerning the Jews in Babylon, that he will first bring them to repentance, and then restore them to their land.</w:t>
      </w:r>
    </w:p>
    <w:p w14:paraId="683B0984">
      <w:pPr>
        <w:pStyle w:val="5"/>
        <w:spacing w:before="70"/>
        <w:ind w:right="97" w:firstLine="0"/>
        <w:rPr>
          <w:rFonts w:hint="eastAsia"/>
        </w:rPr>
      </w:pPr>
      <w:r>
        <w:rPr>
          <w:rFonts w:hint="eastAsia"/>
        </w:rPr>
        <w:t>以西结书三十六章25、33节，神宣告关于在巴比伦的犹太人，祂将首先使他们悔改，然后使他们归回自己的土地。</w:t>
      </w:r>
    </w:p>
    <w:p w14:paraId="6AEADF55">
      <w:pPr>
        <w:pStyle w:val="5"/>
        <w:spacing w:before="70"/>
        <w:ind w:right="97" w:firstLine="0"/>
        <w:rPr>
          <w:rFonts w:hint="eastAsia"/>
        </w:rPr>
      </w:pPr>
    </w:p>
    <w:p w14:paraId="7E1CA4F6">
      <w:pPr>
        <w:pStyle w:val="5"/>
        <w:spacing w:before="70"/>
        <w:ind w:right="97" w:firstLine="0"/>
        <w:rPr>
          <w:rFonts w:hint="eastAsia"/>
        </w:rPr>
      </w:pPr>
      <w:r>
        <w:rPr>
          <w:rFonts w:hint="eastAsia"/>
        </w:rPr>
        <w:t>Solomon, in his prayer, at the dedication of the temple, expressly and repeatedly holds forth this doctrine, that repentance is before forgiveness.</w:t>
      </w:r>
    </w:p>
    <w:p w14:paraId="7B0CC134">
      <w:pPr>
        <w:pStyle w:val="5"/>
        <w:spacing w:before="70"/>
        <w:ind w:right="97" w:firstLine="0"/>
        <w:rPr>
          <w:rFonts w:hint="eastAsia"/>
        </w:rPr>
      </w:pPr>
      <w:r>
        <w:rPr>
          <w:rFonts w:hint="eastAsia"/>
        </w:rPr>
        <w:t>所罗门在奉献圣殿的祷告中，明确而反复地坚持这一教义，即悔改在赦免之前。</w:t>
      </w:r>
    </w:p>
    <w:p w14:paraId="6FF8A02D">
      <w:pPr>
        <w:pStyle w:val="5"/>
        <w:spacing w:before="70"/>
        <w:ind w:right="97" w:firstLine="0"/>
        <w:rPr>
          <w:rFonts w:hint="eastAsia"/>
        </w:rPr>
      </w:pPr>
    </w:p>
    <w:p w14:paraId="5E048371">
      <w:pPr>
        <w:pStyle w:val="5"/>
        <w:spacing w:before="70"/>
        <w:ind w:right="97" w:firstLine="0"/>
        <w:rPr>
          <w:rFonts w:hint="eastAsia"/>
        </w:rPr>
      </w:pPr>
      <w:r>
        <w:rPr>
          <w:rFonts w:hint="eastAsia"/>
        </w:rPr>
        <w:t>One cannot well see in how strong a point of light this is set without reading the whole prayer.</w:t>
      </w:r>
    </w:p>
    <w:p w14:paraId="381CBA0F">
      <w:pPr>
        <w:pStyle w:val="5"/>
        <w:spacing w:before="70"/>
        <w:ind w:right="97" w:firstLine="0"/>
        <w:rPr>
          <w:rFonts w:hint="eastAsia"/>
        </w:rPr>
      </w:pPr>
      <w:r>
        <w:rPr>
          <w:rFonts w:hint="eastAsia"/>
        </w:rPr>
        <w:t>如不阅读整个祷告，人们很难看出这一点被设置得多么明确。</w:t>
      </w:r>
    </w:p>
    <w:p w14:paraId="53BED5E5">
      <w:pPr>
        <w:pStyle w:val="5"/>
        <w:spacing w:before="70"/>
        <w:ind w:right="97" w:firstLine="0"/>
        <w:rPr>
          <w:rFonts w:hint="eastAsia"/>
        </w:rPr>
      </w:pPr>
    </w:p>
    <w:p w14:paraId="461F227E">
      <w:pPr>
        <w:pStyle w:val="5"/>
        <w:spacing w:before="70"/>
        <w:ind w:right="97" w:firstLine="0"/>
        <w:rPr>
          <w:rFonts w:hint="eastAsia"/>
        </w:rPr>
      </w:pPr>
      <w:r>
        <w:rPr>
          <w:rFonts w:hint="eastAsia"/>
        </w:rPr>
        <w:t>The temple was a type of the Son of God incarnate.</w:t>
      </w:r>
    </w:p>
    <w:p w14:paraId="173C7F37">
      <w:pPr>
        <w:pStyle w:val="5"/>
        <w:spacing w:before="70"/>
        <w:ind w:right="97" w:firstLine="0"/>
        <w:rPr>
          <w:rFonts w:hint="eastAsia"/>
        </w:rPr>
      </w:pPr>
      <w:r>
        <w:rPr>
          <w:rFonts w:hint="eastAsia"/>
        </w:rPr>
        <w:t>圣殿是神儿子道成肉身的预表。</w:t>
      </w:r>
    </w:p>
    <w:p w14:paraId="258F78DA">
      <w:pPr>
        <w:pStyle w:val="5"/>
        <w:spacing w:before="70"/>
        <w:ind w:right="97" w:firstLine="0"/>
        <w:rPr>
          <w:rFonts w:hint="eastAsia"/>
        </w:rPr>
      </w:pPr>
    </w:p>
    <w:p w14:paraId="4D083FDD">
      <w:pPr>
        <w:pStyle w:val="5"/>
        <w:spacing w:before="70"/>
        <w:ind w:right="97" w:firstLine="0"/>
        <w:rPr>
          <w:rFonts w:hint="eastAsia"/>
        </w:rPr>
      </w:pPr>
      <w:r>
        <w:rPr>
          <w:rFonts w:hint="eastAsia"/>
        </w:rPr>
        <w:t>And in all their prayers, the penitent Jews looked towards the holy temple, and then God heard in heaven his dwelling place.</w:t>
      </w:r>
    </w:p>
    <w:p w14:paraId="630A9594">
      <w:pPr>
        <w:pStyle w:val="5"/>
        <w:spacing w:before="70"/>
        <w:ind w:right="97" w:firstLine="0"/>
        <w:rPr>
          <w:rFonts w:hint="eastAsia"/>
        </w:rPr>
      </w:pPr>
      <w:r>
        <w:rPr>
          <w:rFonts w:hint="eastAsia"/>
        </w:rPr>
        <w:t>在他们所有的祷告中，悔改的犹太人朝向圣殿，然后神在天上祂的居所听见。</w:t>
      </w:r>
    </w:p>
    <w:p w14:paraId="67E8A807">
      <w:pPr>
        <w:pStyle w:val="5"/>
        <w:spacing w:before="70"/>
        <w:ind w:right="97" w:firstLine="0"/>
        <w:rPr>
          <w:rFonts w:hint="eastAsia"/>
        </w:rPr>
      </w:pPr>
    </w:p>
    <w:p w14:paraId="4CB77D99">
      <w:pPr>
        <w:pStyle w:val="5"/>
        <w:spacing w:before="70"/>
        <w:ind w:right="97" w:firstLine="0"/>
        <w:rPr>
          <w:rFonts w:hint="eastAsia"/>
        </w:rPr>
      </w:pPr>
      <w:r>
        <w:rPr>
          <w:rFonts w:hint="eastAsia"/>
        </w:rPr>
        <w:t>When heaven is shut up, and there is no rain, because they sinned against thee, if they pray towards this place and confess thy name, and turn from their sin, &amp;c. then hear thou, in heaven, and forgive, &amp;c."</w:t>
      </w:r>
    </w:p>
    <w:p w14:paraId="72AC0D0C">
      <w:pPr>
        <w:pStyle w:val="5"/>
        <w:spacing w:before="70"/>
        <w:ind w:right="97" w:firstLine="0"/>
        <w:rPr>
          <w:rFonts w:hint="eastAsia"/>
        </w:rPr>
      </w:pPr>
      <w:r>
        <w:rPr>
          <w:rFonts w:hint="eastAsia"/>
        </w:rPr>
        <w:t>当天闭塞不下雨，因为他们得罪了你，他们若向这地方祷告，承认你的名，离开他们的罪，等等，求你在天上垂听，赦免，等等。"</w:t>
      </w:r>
    </w:p>
    <w:p w14:paraId="6A574C4C">
      <w:pPr>
        <w:pStyle w:val="5"/>
        <w:spacing w:before="70"/>
        <w:ind w:right="97" w:firstLine="0"/>
        <w:rPr>
          <w:rFonts w:hint="eastAsia"/>
        </w:rPr>
      </w:pPr>
    </w:p>
    <w:p w14:paraId="6E0DB5C6">
      <w:pPr>
        <w:pStyle w:val="5"/>
        <w:spacing w:before="70"/>
        <w:ind w:right="97" w:firstLine="0"/>
        <w:rPr>
          <w:rFonts w:hint="eastAsia"/>
        </w:rPr>
      </w:pPr>
      <w:r>
        <w:rPr>
          <w:rFonts w:hint="eastAsia"/>
        </w:rPr>
        <w:t>Answer. These passages will not answer Mr. Bellamy's purpose, unless it could be shown that the forgiveness therein mentioned is necessarily to be understood of that sentence by which God, in the first act of faith, brings a sinner into a justified state; and consequently, that all the exercise that precedes this forgiveness must be without or before faith.</w:t>
      </w:r>
    </w:p>
    <w:p w14:paraId="0FCBE13A">
      <w:pPr>
        <w:pStyle w:val="5"/>
        <w:spacing w:before="70"/>
        <w:ind w:right="97" w:firstLine="0"/>
        <w:rPr>
          <w:rFonts w:hint="eastAsia"/>
        </w:rPr>
      </w:pPr>
      <w:r>
        <w:rPr>
          <w:rFonts w:hint="eastAsia"/>
        </w:rPr>
        <w:t>回答：这些段落不会达到贝拉米先生的目的，除非能够证明其中提到的赦免必须被理解为神在信心的第一行为中，将罪人带入称义状态的那个判决；因此，先于这种赦免的所有操练必定是没有信心或在信心之前的。</w:t>
      </w:r>
    </w:p>
    <w:p w14:paraId="47F648C9">
      <w:pPr>
        <w:pStyle w:val="5"/>
        <w:spacing w:before="70"/>
        <w:ind w:right="97" w:firstLine="0"/>
        <w:rPr>
          <w:rFonts w:hint="eastAsia"/>
        </w:rPr>
      </w:pPr>
    </w:p>
    <w:p w14:paraId="40622D1E">
      <w:pPr>
        <w:pStyle w:val="5"/>
        <w:spacing w:before="70"/>
        <w:ind w:right="97" w:firstLine="0"/>
        <w:rPr>
          <w:rFonts w:hint="eastAsia"/>
        </w:rPr>
      </w:pPr>
      <w:r>
        <w:rPr>
          <w:rFonts w:hint="eastAsia"/>
        </w:rPr>
        <w:t>But this cannot be proved: for the exercises, that preceded this forgiveness, such as prayer and confession of sin plainly implied the true faith of those who were sincerely engaged in those exercises.</w:t>
      </w:r>
    </w:p>
    <w:p w14:paraId="3E5690FC">
      <w:pPr>
        <w:pStyle w:val="5"/>
        <w:spacing w:before="70"/>
        <w:ind w:right="97" w:firstLine="0"/>
        <w:rPr>
          <w:rFonts w:hint="eastAsia"/>
        </w:rPr>
      </w:pPr>
      <w:r>
        <w:rPr>
          <w:rFonts w:hint="eastAsia"/>
        </w:rPr>
        <w:t>但这无法证明：因为先于这种赦免的那些操练，如祷告和认罪，明显暗示了那些真诚参与这些操练的人的真信心。</w:t>
      </w:r>
    </w:p>
    <w:p w14:paraId="0DB5CCAC">
      <w:pPr>
        <w:pStyle w:val="5"/>
        <w:spacing w:before="70"/>
        <w:ind w:right="97" w:firstLine="0"/>
        <w:rPr>
          <w:rFonts w:hint="eastAsia"/>
        </w:rPr>
      </w:pPr>
    </w:p>
    <w:p w14:paraId="22104C4A">
      <w:pPr>
        <w:pStyle w:val="5"/>
        <w:spacing w:before="70"/>
        <w:ind w:right="97" w:firstLine="0"/>
        <w:rPr>
          <w:rFonts w:hint="eastAsia"/>
        </w:rPr>
      </w:pPr>
      <w:r>
        <w:rPr>
          <w:rFonts w:hint="eastAsia"/>
        </w:rPr>
        <w:t>Nay, looking towards God's holy temple may well be considered as an Old Testament expression equivalent to believing in the name of Jesus Christ.</w:t>
      </w:r>
    </w:p>
    <w:p w14:paraId="7F76B5D4">
      <w:pPr>
        <w:pStyle w:val="5"/>
        <w:spacing w:before="70"/>
        <w:ind w:right="97" w:firstLine="0"/>
        <w:rPr>
          <w:rFonts w:hint="eastAsia"/>
        </w:rPr>
      </w:pPr>
      <w:r>
        <w:rPr>
          <w:rFonts w:hint="eastAsia"/>
        </w:rPr>
        <w:t>不，朝向神的圣殿可以被很好地视为等同于相信耶稣基督之名的旧约表达。</w:t>
      </w:r>
    </w:p>
    <w:p w14:paraId="6642B8A6">
      <w:pPr>
        <w:pStyle w:val="5"/>
        <w:spacing w:before="70"/>
        <w:ind w:right="97" w:firstLine="0"/>
        <w:rPr>
          <w:rFonts w:hint="eastAsia"/>
        </w:rPr>
      </w:pPr>
    </w:p>
    <w:p w14:paraId="3B377F7E">
      <w:pPr>
        <w:pStyle w:val="5"/>
        <w:spacing w:before="70"/>
        <w:ind w:right="97" w:firstLine="0"/>
        <w:rPr>
          <w:rFonts w:hint="eastAsia"/>
        </w:rPr>
      </w:pPr>
      <w:r>
        <w:rPr>
          <w:rFonts w:hint="eastAsia"/>
        </w:rPr>
        <w:t>Therefore, as the persons, whose exercise is represented in these passages, had faith in Christ, or were true believers, before the forgiveness there mentioned, it follows, that they were in a justified state before it.</w:t>
      </w:r>
    </w:p>
    <w:p w14:paraId="29CE334E">
      <w:pPr>
        <w:pStyle w:val="5"/>
        <w:spacing w:before="70"/>
        <w:ind w:right="97" w:firstLine="0"/>
        <w:rPr>
          <w:rFonts w:hint="eastAsia"/>
        </w:rPr>
      </w:pPr>
      <w:r>
        <w:rPr>
          <w:rFonts w:hint="eastAsia"/>
        </w:rPr>
        <w:t>因此，由于这些段落中所代表的操练的人们在提到的赦免之前就有对基督的信心，或者是真信徒，所以他们在此之前就处于称义状态。</w:t>
      </w:r>
    </w:p>
    <w:p w14:paraId="240F1DF1">
      <w:pPr>
        <w:pStyle w:val="5"/>
        <w:spacing w:before="70"/>
        <w:ind w:right="97" w:firstLine="0"/>
        <w:rPr>
          <w:rFonts w:hint="eastAsia"/>
        </w:rPr>
      </w:pPr>
    </w:p>
    <w:p w14:paraId="14217114">
      <w:pPr>
        <w:pStyle w:val="5"/>
        <w:spacing w:before="70"/>
        <w:ind w:right="97" w:firstLine="0"/>
        <w:rPr>
          <w:rFonts w:hint="eastAsia"/>
        </w:rPr>
      </w:pPr>
      <w:r>
        <w:rPr>
          <w:rFonts w:hint="eastAsia"/>
        </w:rPr>
        <w:t>Besides, forgiveness, as we observed in the beginning of this letter, sometimes signifies the manifestation of God's favour towards his people in the removal of temporal calamities; and in this sense we are led to understand forgiveness in the passages under consideration, and particularly as respecting the deliverance of the Israelites from a state of captivity.</w:t>
      </w:r>
    </w:p>
    <w:p w14:paraId="058E68A7">
      <w:pPr>
        <w:pStyle w:val="5"/>
        <w:spacing w:before="70"/>
        <w:ind w:right="97" w:firstLine="0"/>
        <w:rPr>
          <w:rFonts w:hint="eastAsia"/>
        </w:rPr>
      </w:pPr>
      <w:r>
        <w:rPr>
          <w:rFonts w:hint="eastAsia"/>
        </w:rPr>
        <w:t>此外，赦免，正如我们在这封信开头所观察到的，有时表示神向祂子民彰显恩惠，消除暂时的灾难；在这个意义上，我们被引导理解所考虑段落中的赦免，特别是关于以色列人从被掳状态中得解救。</w:t>
      </w:r>
    </w:p>
    <w:p w14:paraId="773017DD">
      <w:pPr>
        <w:pStyle w:val="5"/>
        <w:spacing w:before="70"/>
        <w:ind w:right="97" w:firstLine="0"/>
        <w:rPr>
          <w:rFonts w:hint="eastAsia"/>
        </w:rPr>
      </w:pPr>
    </w:p>
    <w:p w14:paraId="7D7A2CE4">
      <w:pPr>
        <w:pStyle w:val="5"/>
        <w:spacing w:before="70"/>
        <w:ind w:right="97" w:firstLine="0"/>
        <w:rPr>
          <w:rFonts w:hint="eastAsia"/>
        </w:rPr>
      </w:pPr>
      <w:r>
        <w:rPr>
          <w:rFonts w:hint="eastAsia"/>
        </w:rPr>
        <w:t>It is true, Mr. Bellamy objects, that forgiveness cannot be so understood here; "because the penitent believer is exempted from spiritual and eternal, as well as from outward and temporal evil."</w:t>
      </w:r>
    </w:p>
    <w:p w14:paraId="160C1380">
      <w:pPr>
        <w:pStyle w:val="5"/>
        <w:spacing w:before="70"/>
        <w:ind w:right="97" w:firstLine="0"/>
        <w:rPr>
          <w:rFonts w:hint="eastAsia"/>
        </w:rPr>
      </w:pPr>
      <w:r>
        <w:rPr>
          <w:rFonts w:hint="eastAsia"/>
        </w:rPr>
        <w:t>诚然，贝拉米先生反对，赦免在这里不能这样理解；"因为悔改的信徒免于属灵和永恒的恶，以及外在和暂时的恶。"</w:t>
      </w:r>
    </w:p>
    <w:p w14:paraId="426BE975">
      <w:pPr>
        <w:pStyle w:val="5"/>
        <w:spacing w:before="70"/>
        <w:ind w:right="97" w:firstLine="0"/>
        <w:rPr>
          <w:rFonts w:hint="eastAsia"/>
        </w:rPr>
      </w:pPr>
    </w:p>
    <w:p w14:paraId="4B08CA20">
      <w:pPr>
        <w:pStyle w:val="5"/>
        <w:spacing w:before="70"/>
        <w:ind w:right="97" w:firstLine="0"/>
        <w:rPr>
          <w:rFonts w:hint="eastAsia"/>
        </w:rPr>
      </w:pPr>
      <w:r>
        <w:rPr>
          <w:rFonts w:hint="eastAsia"/>
        </w:rPr>
        <w:t>But granting the persons spoken of to have been exempted from eternal evil by the sentence of justification before God; it will not follow, that the forgiveness here mentioned is to be understood of that sentence, and not of the removal of temporal strokes; for the removal of temporal strokes may be, and, no doubt, frequently is, to true believers a token of the sentence of their justification, which may have taken place long before.</w:t>
      </w:r>
    </w:p>
    <w:p w14:paraId="647D9498">
      <w:pPr>
        <w:pStyle w:val="5"/>
        <w:spacing w:before="70"/>
        <w:ind w:right="97" w:firstLine="0"/>
        <w:rPr>
          <w:rFonts w:hint="eastAsia"/>
        </w:rPr>
      </w:pPr>
      <w:r>
        <w:rPr>
          <w:rFonts w:hint="eastAsia"/>
        </w:rPr>
        <w:t>但即使承认所说的人通过神面前的称义判决免于永恒的恶；并不能由此推断，这里提到的赦免应理解为那个判决，而不是暂时刑罚的消除；因为暂时刑罚的消除可能是，而且毫无疑问，经常是对真信徒的称义判决的标志，而这种判决可能早已发生。</w:t>
      </w:r>
    </w:p>
    <w:p w14:paraId="05A72C94">
      <w:pPr>
        <w:pStyle w:val="5"/>
        <w:spacing w:before="70"/>
        <w:ind w:right="97" w:firstLine="0"/>
        <w:rPr>
          <w:rFonts w:hint="eastAsia"/>
        </w:rPr>
      </w:pPr>
    </w:p>
    <w:p w14:paraId="6745E95C">
      <w:pPr>
        <w:pStyle w:val="5"/>
        <w:spacing w:before="70"/>
        <w:ind w:right="97" w:firstLine="0"/>
        <w:rPr>
          <w:rFonts w:hint="eastAsia"/>
        </w:rPr>
      </w:pPr>
      <w:r>
        <w:rPr>
          <w:rFonts w:hint="eastAsia"/>
        </w:rPr>
        <w:t>"It is clear," says Mr. Boston, "that in such passages the people are considered in their national capacity under national strokes for national sins; for the removal of which repentance of the same kind is required.</w:t>
      </w:r>
    </w:p>
    <w:p w14:paraId="5679E54F">
      <w:pPr>
        <w:pStyle w:val="5"/>
        <w:spacing w:before="70"/>
        <w:ind w:right="97" w:firstLine="0"/>
        <w:rPr>
          <w:rFonts w:hint="eastAsia"/>
        </w:rPr>
      </w:pPr>
      <w:r>
        <w:rPr>
          <w:rFonts w:hint="eastAsia"/>
        </w:rPr>
        <w:t>"很清楚，"波士顿先生说，"在这些段落中，人们被视为处于国家能力中，因国家罪而承受国家打击；为了消除这些打击，需要同样类型的悔改。</w:t>
      </w:r>
    </w:p>
    <w:p w14:paraId="05669008">
      <w:pPr>
        <w:pStyle w:val="5"/>
        <w:spacing w:before="70"/>
        <w:ind w:right="97" w:firstLine="0"/>
        <w:rPr>
          <w:rFonts w:hint="eastAsia"/>
        </w:rPr>
      </w:pPr>
    </w:p>
    <w:p w14:paraId="6C779144">
      <w:pPr>
        <w:pStyle w:val="5"/>
        <w:spacing w:before="70"/>
        <w:ind w:right="97" w:firstLine="0"/>
        <w:rPr>
          <w:rFonts w:hint="eastAsia"/>
        </w:rPr>
      </w:pPr>
      <w:r>
        <w:rPr>
          <w:rFonts w:hint="eastAsia"/>
        </w:rPr>
        <w:t>And though, in such a general repentance of a people, they that believe are spiritually and theologically serious; and with a removal of the common calamity from the society, of which they are members, get God's countenance to shine on their souls; yet the generality are never evangelically penitent.</w:t>
      </w:r>
    </w:p>
    <w:p w14:paraId="715DD84A">
      <w:pPr>
        <w:pStyle w:val="5"/>
        <w:spacing w:before="70"/>
        <w:ind w:right="97" w:firstLine="0"/>
        <w:rPr>
          <w:rFonts w:hint="eastAsia"/>
        </w:rPr>
      </w:pPr>
      <w:r>
        <w:rPr>
          <w:rFonts w:hint="eastAsia"/>
        </w:rPr>
        <w:t>虽然，在这样一个民族的普遍悔改中，那些信的人在属灵和神学上是认真的；并且随着共同灾难从他们作为成员的社会中消除，获得神的面光照耀他们的灵魂；然而大多数人从未福音性地悔改。</w:t>
      </w:r>
    </w:p>
    <w:p w14:paraId="1D4E9A57">
      <w:pPr>
        <w:pStyle w:val="5"/>
        <w:spacing w:before="70"/>
        <w:ind w:right="97" w:firstLine="0"/>
        <w:rPr>
          <w:rFonts w:hint="eastAsia"/>
        </w:rPr>
      </w:pPr>
    </w:p>
    <w:p w14:paraId="3F23C8C4">
      <w:pPr>
        <w:pStyle w:val="5"/>
        <w:spacing w:before="70"/>
        <w:ind w:right="97" w:firstLine="0"/>
        <w:rPr>
          <w:rFonts w:hint="eastAsia"/>
        </w:rPr>
      </w:pPr>
      <w:r>
        <w:rPr>
          <w:rFonts w:hint="eastAsia"/>
        </w:rPr>
        <w:t>But moral seriousness, in such a case, according to the Lord's way of dealing with nations, is a mean of getting these temporal strokes removed, as may be seen in the case of the Ninevites, and many a time in the case of the Jews.</w:t>
      </w:r>
    </w:p>
    <w:p w14:paraId="35B4C3D7">
      <w:pPr>
        <w:pStyle w:val="5"/>
        <w:spacing w:before="70"/>
        <w:ind w:right="97" w:firstLine="0"/>
        <w:rPr>
          <w:rFonts w:hint="eastAsia"/>
        </w:rPr>
      </w:pPr>
      <w:r>
        <w:rPr>
          <w:rFonts w:hint="eastAsia"/>
        </w:rPr>
        <w:t>但在这种情况下的道德严肃，根据主处理国家的方式，是消除这些暂时刑罚的一种手段，正如在尼尼微人的例子中所见，也如在犹太人的例子中多次所见。</w:t>
      </w:r>
    </w:p>
    <w:p w14:paraId="1B9FB443">
      <w:pPr>
        <w:pStyle w:val="5"/>
        <w:spacing w:before="70"/>
        <w:ind w:right="97" w:firstLine="0"/>
        <w:rPr>
          <w:rFonts w:hint="eastAsia"/>
        </w:rPr>
      </w:pPr>
    </w:p>
    <w:p w14:paraId="09E51C49">
      <w:pPr>
        <w:pStyle w:val="5"/>
        <w:spacing w:before="70"/>
        <w:ind w:right="97" w:firstLine="0"/>
        <w:rPr>
          <w:rFonts w:hint="eastAsia"/>
        </w:rPr>
      </w:pPr>
      <w:r>
        <w:rPr>
          <w:rFonts w:hint="eastAsia"/>
        </w:rPr>
        <w:t>It is generally allowed, that there is a twofold being under the covenant of grace; the one external, the other internal.</w:t>
      </w:r>
    </w:p>
    <w:p w14:paraId="6E7DA72A">
      <w:pPr>
        <w:pStyle w:val="5"/>
        <w:spacing w:before="70"/>
        <w:ind w:right="97" w:firstLine="0"/>
        <w:rPr>
          <w:rFonts w:hint="eastAsia"/>
        </w:rPr>
      </w:pPr>
      <w:r>
        <w:rPr>
          <w:rFonts w:hint="eastAsia"/>
        </w:rPr>
        <w:t>人们普遍认为，在恩典之约下有双重存在；一个是外在的，另一个是内在的。</w:t>
      </w:r>
    </w:p>
    <w:p w14:paraId="030280D4">
      <w:pPr>
        <w:pStyle w:val="5"/>
        <w:spacing w:before="70"/>
        <w:ind w:right="97" w:firstLine="0"/>
        <w:rPr>
          <w:rFonts w:hint="eastAsia"/>
        </w:rPr>
      </w:pPr>
    </w:p>
    <w:p w14:paraId="53531ECB">
      <w:pPr>
        <w:pStyle w:val="5"/>
        <w:spacing w:before="70"/>
        <w:ind w:right="97" w:firstLine="0"/>
        <w:rPr>
          <w:rFonts w:hint="eastAsia"/>
        </w:rPr>
      </w:pPr>
      <w:r>
        <w:rPr>
          <w:rFonts w:hint="eastAsia"/>
        </w:rPr>
        <w:t>The same person may be under the covenant of works and the covenant of grace: under the former in respect of his soul's state, with God's curse upon him; under the latter, as externally partaking of the external privileges, protections, deliverances, &amp;c. given to the visible church."</w:t>
      </w:r>
    </w:p>
    <w:p w14:paraId="1C9E130B">
      <w:pPr>
        <w:pStyle w:val="5"/>
        <w:spacing w:before="70"/>
        <w:ind w:right="97" w:firstLine="0"/>
        <w:rPr>
          <w:rFonts w:hint="eastAsia"/>
        </w:rPr>
      </w:pPr>
      <w:r>
        <w:rPr>
          <w:rFonts w:hint="eastAsia"/>
        </w:rPr>
        <w:t>同一个人可能处于行为之约和恩典之约之下：在前者之下关乎他灵魂的状态，带着神的咒诅；在后者之下，作为外在地分享给予可见教会的外在特权、保护、解救等。"</w:t>
      </w:r>
    </w:p>
    <w:p w14:paraId="71482910">
      <w:pPr>
        <w:pStyle w:val="5"/>
        <w:spacing w:before="70"/>
        <w:ind w:right="97" w:firstLine="0"/>
        <w:rPr>
          <w:rFonts w:hint="eastAsia"/>
        </w:rPr>
      </w:pPr>
    </w:p>
    <w:p w14:paraId="04E6ED2C">
      <w:pPr>
        <w:pStyle w:val="5"/>
        <w:spacing w:before="70"/>
        <w:ind w:right="97" w:firstLine="0"/>
        <w:rPr>
          <w:rFonts w:hint="eastAsia"/>
        </w:rPr>
      </w:pPr>
      <w:r>
        <w:rPr>
          <w:rFonts w:hint="eastAsia"/>
        </w:rPr>
        <w:t>Thus, God might be said to remember his covenant for the afflicted Israelites, when they confessed their sins with self-abasement, and God, at the same time, removed the temporal calamities which they lay under.</w:t>
      </w:r>
    </w:p>
    <w:p w14:paraId="77ABA291">
      <w:pPr>
        <w:pStyle w:val="5"/>
        <w:spacing w:before="70"/>
        <w:ind w:right="97" w:firstLine="0"/>
        <w:rPr>
          <w:rFonts w:hint="eastAsia"/>
        </w:rPr>
      </w:pPr>
      <w:r>
        <w:rPr>
          <w:rFonts w:hint="eastAsia"/>
        </w:rPr>
        <w:t>因此，当受苦的以色列人以自卑承认他们的罪，而神同时消除了他们承受的暂时灾难时，可以说神记念祂对他们的约。</w:t>
      </w:r>
    </w:p>
    <w:p w14:paraId="2C82A4F9">
      <w:pPr>
        <w:pStyle w:val="5"/>
        <w:spacing w:before="70"/>
        <w:ind w:right="97" w:firstLine="0"/>
        <w:rPr>
          <w:rFonts w:hint="eastAsia"/>
        </w:rPr>
      </w:pPr>
    </w:p>
    <w:p w14:paraId="7ACCEE83">
      <w:pPr>
        <w:pStyle w:val="5"/>
        <w:spacing w:before="70"/>
        <w:ind w:right="97" w:firstLine="0"/>
        <w:rPr>
          <w:rFonts w:hint="eastAsia"/>
        </w:rPr>
      </w:pPr>
      <w:r>
        <w:rPr>
          <w:rFonts w:hint="eastAsia"/>
        </w:rPr>
        <w:t>But what the opposers of our doctrine chiefly insist on is the supposed tendency of it to detract from the necessity of repentance.</w:t>
      </w:r>
    </w:p>
    <w:p w14:paraId="5CB9142F">
      <w:pPr>
        <w:pStyle w:val="5"/>
        <w:spacing w:before="70"/>
        <w:ind w:right="97" w:firstLine="0"/>
        <w:rPr>
          <w:rFonts w:hint="eastAsia"/>
        </w:rPr>
      </w:pPr>
      <w:r>
        <w:rPr>
          <w:rFonts w:hint="eastAsia"/>
        </w:rPr>
        <w:t>但我们教义的反对者主要坚持的是它被认为有减损悔改必要性的倾向。</w:t>
      </w:r>
    </w:p>
    <w:p w14:paraId="14A1FCA0">
      <w:pPr>
        <w:pStyle w:val="5"/>
        <w:spacing w:before="70"/>
        <w:ind w:right="97" w:firstLine="0"/>
        <w:rPr>
          <w:rFonts w:hint="eastAsia"/>
        </w:rPr>
      </w:pPr>
    </w:p>
    <w:p w14:paraId="4BC28CC3">
      <w:pPr>
        <w:pStyle w:val="5"/>
        <w:spacing w:before="70"/>
        <w:ind w:right="97" w:firstLine="0"/>
        <w:rPr>
          <w:rFonts w:hint="eastAsia"/>
        </w:rPr>
      </w:pPr>
      <w:r>
        <w:rPr>
          <w:rFonts w:hint="eastAsia"/>
        </w:rPr>
        <w:t>This is no other than the old hackneyed objection which has been always made by legal teachers against the doctrine of justification by faith alone; and the solid answers that were given by Paul to the Judaizing party, and by our Reformers to the Papists in that case, are abundantly sufficient in this: such as, that when we receive the death of Christ as the ground of our justification, we receive it as the procuring cause of repentance; that the Holy Spirit works repentance in us at the same time in which he works that faith by which we receive the righteousness of Christ for our justification; so that, though justification be before repentance in the order of nature, the one cannot be said, at least in the case of adults, to be before the other in the order of time: that no believer can have the comfortable sense or evidence of his pardoned state without the exercise of repentance: that the negligence of believers in not exercising repentance for particular sins particularly, will bring upon them most heavy corrections in the present life: that all who live and die without repentance will inevitably perish: That it is not a genuine repentance or godly sorrow for sin to which the pardoning mercy of God and the love of Christ, apprehended by faith, are not constraining motives.</w:t>
      </w:r>
    </w:p>
    <w:p w14:paraId="03C09294">
      <w:pPr>
        <w:pStyle w:val="5"/>
        <w:spacing w:before="70"/>
        <w:ind w:right="97" w:firstLine="0"/>
        <w:rPr>
          <w:rFonts w:hint="eastAsia"/>
        </w:rPr>
      </w:pPr>
      <w:r>
        <w:rPr>
          <w:rFonts w:hint="eastAsia"/>
        </w:rPr>
        <w:t>这不过是那些教导律法的人一直针对唯独因信称义教义提出的陈腐反对；而保罗给犹太化派别的坚实回答，以及我们的改革者在那种情况下给天主教徒的回答，在这里已经足够充分：例如，当我们接受基督的死作为我们称义的基础时，我们接受它作为获得悔改的原因；圣灵在我们里面产生悔改，与祂在我们里面产生那使我们接受基督义为我们称义的信心是同时的；因此，虽然在自然顺序上称义在悔改之前，但至少在成人的情况下，一个不能说在时间顺序上先于另一个：没有信徒能在没有悔改操练的情况下获得他被赦免状态的舒适感或证据：信徒在不为特定罪特别操练悔改方面的疏忽，将在今生带给他们最沉重的管教：所有没有悔改而活且死的人都将不可避免地灭亡：如果不是因信心领受的神赦罪的怜悯和基督的爱作为激励动机，那就不是真正的悔改或对罪的敬虔忧伤。</w:t>
      </w:r>
    </w:p>
    <w:p w14:paraId="4FA485C2">
      <w:pPr>
        <w:pStyle w:val="5"/>
        <w:spacing w:before="70"/>
        <w:ind w:right="97" w:firstLine="0"/>
        <w:rPr>
          <w:rFonts w:hint="eastAsia"/>
        </w:rPr>
      </w:pPr>
    </w:p>
    <w:p w14:paraId="6150130F">
      <w:pPr>
        <w:pStyle w:val="5"/>
        <w:spacing w:before="70"/>
        <w:ind w:right="97" w:firstLine="0"/>
        <w:rPr>
          <w:rFonts w:hint="eastAsia"/>
        </w:rPr>
      </w:pPr>
      <w:r>
        <w:rPr>
          <w:rFonts w:hint="eastAsia"/>
        </w:rPr>
        <w:t>To one who duly considers the vindications of the Protestant doctrine on this head by Calvin and others, it must appear strange how a writer who professes his adherence to that doctrine in general, was led to express himself in the following manner: "If," says he, "the necessity of repentance in order to forgiveness be given up, we shall not be in the practice of urging it on the unconverted.</w:t>
      </w:r>
    </w:p>
    <w:p w14:paraId="63CB9A4F">
      <w:pPr>
        <w:pStyle w:val="5"/>
        <w:spacing w:before="70"/>
        <w:ind w:right="97" w:firstLine="0"/>
        <w:rPr>
          <w:rFonts w:hint="eastAsia"/>
        </w:rPr>
      </w:pPr>
      <w:r>
        <w:rPr>
          <w:rFonts w:hint="eastAsia"/>
        </w:rPr>
        <w:t>对于一个适当考虑加尔文和其他人对这一点的新教教义辩护的人来说，一个宣称自己普遍坚持该教义的作者如何被引导以下列方式表达自己，必然显得奇怪："如果，"他说，"为了赦免而悔改的必要性被放弃，我们就不会在实践中敦促未转变的人这样做。</w:t>
      </w:r>
    </w:p>
    <w:p w14:paraId="1315EEFA">
      <w:pPr>
        <w:pStyle w:val="5"/>
        <w:spacing w:before="70"/>
        <w:ind w:right="97" w:firstLine="0"/>
        <w:rPr>
          <w:rFonts w:hint="eastAsia"/>
        </w:rPr>
      </w:pPr>
    </w:p>
    <w:p w14:paraId="5493C996">
      <w:pPr>
        <w:pStyle w:val="5"/>
        <w:spacing w:before="70"/>
        <w:ind w:right="97" w:firstLine="0"/>
        <w:rPr>
          <w:rFonts w:hint="eastAsia"/>
        </w:rPr>
      </w:pPr>
      <w:r>
        <w:rPr>
          <w:rFonts w:hint="eastAsia"/>
        </w:rPr>
        <w:t>We shall imagine it will be leading souls astray to press it before and in order to believing; and afterwards it will be thought unnecessary, as all that is wanted will come of itself."</w:t>
      </w:r>
    </w:p>
    <w:p w14:paraId="2D43875B">
      <w:pPr>
        <w:pStyle w:val="5"/>
        <w:spacing w:before="70"/>
        <w:ind w:right="97" w:firstLine="0"/>
        <w:rPr>
          <w:rFonts w:hint="eastAsia"/>
        </w:rPr>
      </w:pPr>
      <w:r>
        <w:rPr>
          <w:rFonts w:hint="eastAsia"/>
        </w:rPr>
        <w:t>我们会想象，在相信之前和为了相信而强调它会导致灵魂误入歧途；之后它会被认为是不必要的，因为所有需要的都会自然而然地出现。"</w:t>
      </w:r>
    </w:p>
    <w:p w14:paraId="5F682331">
      <w:pPr>
        <w:pStyle w:val="5"/>
        <w:spacing w:before="70"/>
        <w:ind w:right="97" w:firstLine="0"/>
        <w:rPr>
          <w:rFonts w:hint="eastAsia"/>
        </w:rPr>
      </w:pPr>
    </w:p>
    <w:p w14:paraId="1BD26471">
      <w:pPr>
        <w:pStyle w:val="5"/>
        <w:spacing w:before="70"/>
        <w:ind w:right="97" w:firstLine="0"/>
        <w:rPr>
          <w:rFonts w:hint="eastAsia"/>
        </w:rPr>
      </w:pPr>
      <w:r>
        <w:rPr>
          <w:rFonts w:hint="eastAsia"/>
        </w:rPr>
        <w:t>It is astonishing to hear a minister, who is neither a Papist nor an Arminian, insinuate, that he knows not how sinners are to be urged to repentance and other good works, without representing them as necessary in order to justification.</w:t>
      </w:r>
    </w:p>
    <w:p w14:paraId="5D1C5D4D">
      <w:pPr>
        <w:pStyle w:val="5"/>
        <w:spacing w:before="70"/>
        <w:ind w:right="97" w:firstLine="0"/>
        <w:rPr>
          <w:rFonts w:hint="eastAsia"/>
        </w:rPr>
      </w:pPr>
      <w:r>
        <w:rPr>
          <w:rFonts w:hint="eastAsia"/>
        </w:rPr>
        <w:t>听到一位既不是天主教徒也不是阿民念派的牧师暗示，他不知道如何敦促罪人悔改和行其他善行，而不将它们表示为称义所必需的，这是令人惊讶的。</w:t>
      </w:r>
    </w:p>
    <w:p w14:paraId="6E50E273">
      <w:pPr>
        <w:pStyle w:val="5"/>
        <w:spacing w:before="70"/>
        <w:ind w:right="97" w:firstLine="0"/>
        <w:rPr>
          <w:rFonts w:hint="eastAsia"/>
        </w:rPr>
      </w:pPr>
    </w:p>
    <w:p w14:paraId="651CADB2">
      <w:pPr>
        <w:pStyle w:val="5"/>
        <w:spacing w:before="70"/>
        <w:ind w:right="97" w:firstLine="0"/>
        <w:rPr>
          <w:rFonts w:hint="eastAsia"/>
        </w:rPr>
      </w:pPr>
      <w:r>
        <w:rPr>
          <w:rFonts w:hint="eastAsia"/>
        </w:rPr>
        <w:t>Might he not show them, that, while they continue impenitent and unholy, they evidence themselves to be in a state of condemnation and in the broad way which leadeth to destruction?</w:t>
      </w:r>
    </w:p>
    <w:p w14:paraId="1E16E7FA">
      <w:pPr>
        <w:pStyle w:val="5"/>
        <w:spacing w:before="70"/>
        <w:ind w:right="97" w:firstLine="0"/>
        <w:rPr>
          <w:rFonts w:hint="eastAsia"/>
        </w:rPr>
      </w:pPr>
      <w:r>
        <w:rPr>
          <w:rFonts w:hint="eastAsia"/>
        </w:rPr>
        <w:t>他难道不能向他们表明，当他们继续不悔改和不圣洁时，他们证明自己处于定罪状态，在那引向灭亡的宽路上？</w:t>
      </w:r>
    </w:p>
    <w:p w14:paraId="5FA3BEBB">
      <w:pPr>
        <w:pStyle w:val="5"/>
        <w:spacing w:before="70"/>
        <w:ind w:right="97" w:firstLine="0"/>
        <w:rPr>
          <w:rFonts w:hint="eastAsia"/>
        </w:rPr>
      </w:pPr>
    </w:p>
    <w:p w14:paraId="3A0B7EE5">
      <w:pPr>
        <w:pStyle w:val="5"/>
        <w:spacing w:before="70"/>
        <w:ind w:right="97" w:firstLine="0"/>
        <w:rPr>
          <w:rFonts w:hint="eastAsia"/>
        </w:rPr>
      </w:pPr>
      <w:r>
        <w:rPr>
          <w:rFonts w:hint="eastAsia"/>
        </w:rPr>
        <w:t>Might he not warn them, that impenitence, persisted in, will be their ruin?</w:t>
      </w:r>
    </w:p>
    <w:p w14:paraId="45244FA9">
      <w:pPr>
        <w:pStyle w:val="5"/>
        <w:spacing w:before="70"/>
        <w:ind w:right="97" w:firstLine="0"/>
        <w:rPr>
          <w:rFonts w:hint="eastAsia"/>
        </w:rPr>
      </w:pPr>
      <w:r>
        <w:rPr>
          <w:rFonts w:hint="eastAsia"/>
        </w:rPr>
        <w:t>他难道不能警告他们，坚持不悔改，将导致他们的毁灭？</w:t>
      </w:r>
    </w:p>
    <w:p w14:paraId="7BA501D1">
      <w:pPr>
        <w:pStyle w:val="5"/>
        <w:spacing w:before="70"/>
        <w:ind w:right="97" w:firstLine="0"/>
        <w:rPr>
          <w:rFonts w:hint="eastAsia"/>
        </w:rPr>
      </w:pPr>
    </w:p>
    <w:p w14:paraId="3E7DDCCA">
      <w:pPr>
        <w:pStyle w:val="5"/>
        <w:spacing w:before="70"/>
        <w:ind w:right="97" w:firstLine="0"/>
        <w:rPr>
          <w:rFonts w:hint="eastAsia"/>
        </w:rPr>
      </w:pPr>
      <w:r>
        <w:rPr>
          <w:rFonts w:hint="eastAsia"/>
        </w:rPr>
        <w:t>Might not the necessity of repentance be urged upon sinners as a motive to their believing in Christ; because repentance cannot be attained without believing in him?</w:t>
      </w:r>
    </w:p>
    <w:p w14:paraId="5B489887">
      <w:pPr>
        <w:pStyle w:val="5"/>
        <w:spacing w:before="70"/>
        <w:ind w:right="97" w:firstLine="0"/>
        <w:rPr>
          <w:rFonts w:hint="eastAsia"/>
        </w:rPr>
      </w:pPr>
      <w:r>
        <w:rPr>
          <w:rFonts w:hint="eastAsia"/>
        </w:rPr>
        <w:t>悔改的必要性难道不能被敦促于罪人作为他们相信基督的动机；因为没有相信祂就无法获得悔改？</w:t>
      </w:r>
    </w:p>
    <w:p w14:paraId="268A1B20">
      <w:pPr>
        <w:pStyle w:val="5"/>
        <w:spacing w:before="70"/>
        <w:ind w:right="97" w:firstLine="0"/>
        <w:rPr>
          <w:rFonts w:hint="eastAsia"/>
        </w:rPr>
      </w:pPr>
    </w:p>
    <w:p w14:paraId="44F648C4">
      <w:pPr>
        <w:pStyle w:val="5"/>
        <w:spacing w:before="70"/>
        <w:ind w:right="97" w:firstLine="0"/>
        <w:rPr>
          <w:rFonts w:hint="eastAsia"/>
        </w:rPr>
      </w:pPr>
      <w:r>
        <w:rPr>
          <w:rFonts w:hint="eastAsia"/>
        </w:rPr>
        <w:t>Nay, is not this the only profitable way of urging sinners to repentance?</w:t>
      </w:r>
    </w:p>
    <w:p w14:paraId="27C7851D">
      <w:pPr>
        <w:pStyle w:val="5"/>
        <w:spacing w:before="70"/>
        <w:ind w:right="97" w:firstLine="0"/>
        <w:rPr>
          <w:rFonts w:hint="eastAsia"/>
        </w:rPr>
      </w:pPr>
      <w:r>
        <w:rPr>
          <w:rFonts w:hint="eastAsia"/>
        </w:rPr>
        <w:t>不，这不是敦促罪人悔改的唯一有益方式吗？</w:t>
      </w:r>
    </w:p>
    <w:p w14:paraId="0A79F4B5">
      <w:pPr>
        <w:pStyle w:val="5"/>
        <w:spacing w:before="70"/>
        <w:ind w:right="97" w:firstLine="0"/>
        <w:rPr>
          <w:rFonts w:hint="eastAsia"/>
        </w:rPr>
      </w:pPr>
    </w:p>
    <w:p w14:paraId="143913BC">
      <w:pPr>
        <w:pStyle w:val="5"/>
        <w:spacing w:before="70"/>
        <w:ind w:right="97" w:firstLine="0"/>
        <w:rPr>
          <w:rFonts w:hint="eastAsia"/>
        </w:rPr>
      </w:pPr>
      <w:r>
        <w:rPr>
          <w:rFonts w:hint="eastAsia"/>
        </w:rPr>
        <w:t>Is it not preposterous to press upon sinners the necessity of repentance, without pointing out the means by which it may be attained; as it would be to use much discourse with a sick man in order to persuade him to cure himself; while he neither knows himself, nor is shown by any other, how or by what means he may be cured?</w:t>
      </w:r>
    </w:p>
    <w:p w14:paraId="45C8882C">
      <w:pPr>
        <w:pStyle w:val="5"/>
        <w:spacing w:before="70"/>
        <w:ind w:right="97" w:firstLine="0"/>
        <w:rPr>
          <w:rFonts w:hint="eastAsia"/>
        </w:rPr>
      </w:pPr>
      <w:r>
        <w:rPr>
          <w:rFonts w:hint="eastAsia"/>
        </w:rPr>
        <w:t>不指出可以通过什么手段获得悔改就向罪人强调悔改的必要性，难道不是荒谬的吗；就像对一个病人进行大量讨论以说服他自我治愈一样；而他自己既不知道，也没有其他人向他展示，他如何或以什么手段可以被治愈？</w:t>
      </w:r>
    </w:p>
    <w:p w14:paraId="6EA7E84A">
      <w:pPr>
        <w:pStyle w:val="5"/>
        <w:spacing w:before="70"/>
        <w:ind w:right="97" w:firstLine="0"/>
        <w:rPr>
          <w:rFonts w:hint="eastAsia"/>
        </w:rPr>
      </w:pPr>
    </w:p>
    <w:p w14:paraId="5D34D734">
      <w:pPr>
        <w:pStyle w:val="5"/>
        <w:spacing w:before="70"/>
        <w:ind w:right="97" w:firstLine="0"/>
        <w:rPr>
          <w:rFonts w:hint="eastAsia"/>
        </w:rPr>
      </w:pPr>
      <w:r>
        <w:rPr>
          <w:rFonts w:hint="eastAsia"/>
        </w:rPr>
        <w:t>Has not this ignorant way of pressing sinners to repentance the most fatal tendency, as it leads them to seek after, and at last take up with, some sort of legal repentance, which fills them with spiritual pride and with such a conceit of their self-righteousness, as, more than all the gross irregularities of which they pretend to have repented, hardens them in their opposition to the gospel of Christ?</w:t>
      </w:r>
    </w:p>
    <w:p w14:paraId="75A65BEC">
      <w:pPr>
        <w:pStyle w:val="5"/>
        <w:spacing w:before="70"/>
        <w:ind w:right="97" w:firstLine="0"/>
        <w:rPr>
          <w:rFonts w:hint="eastAsia"/>
        </w:rPr>
      </w:pPr>
      <w:r>
        <w:rPr>
          <w:rFonts w:hint="eastAsia"/>
        </w:rPr>
        <w:t>这种无知地敦促罪人悔改的方式难道没有最致命的倾向，因为它导致他们寻求，并最终接受某种律法的悔改，这使他们充满属灵的骄傲和对自我义的自负，这比他们假装已经悔改的所有粗暴不规则更加使他们在反对基督福音方面变得顽固？</w:t>
      </w:r>
    </w:p>
    <w:p w14:paraId="5AA643DA">
      <w:pPr>
        <w:pStyle w:val="5"/>
        <w:spacing w:before="70"/>
        <w:ind w:right="97" w:firstLine="0"/>
        <w:rPr>
          <w:rFonts w:hint="eastAsia"/>
        </w:rPr>
      </w:pPr>
    </w:p>
    <w:p w14:paraId="2C1EFCD3">
      <w:pPr>
        <w:pStyle w:val="5"/>
        <w:spacing w:before="70"/>
        <w:ind w:right="97" w:firstLine="0"/>
        <w:rPr>
          <w:rFonts w:hint="eastAsia"/>
        </w:rPr>
      </w:pPr>
      <w:r>
        <w:rPr>
          <w:rFonts w:hint="eastAsia"/>
        </w:rPr>
        <w:t>With regard to the case of believers, the author, for whom the general tenor of his writings leads us to have a particular regard and esteem, is chargeable with great inadvertence at least, in representing the doctrine of all who deny the priority of repentance to justification as rendering it unnecessary to urge believers to the exercise of repentance.</w:t>
      </w:r>
    </w:p>
    <w:p w14:paraId="3C15F205">
      <w:pPr>
        <w:pStyle w:val="5"/>
        <w:spacing w:before="70"/>
        <w:ind w:right="97" w:firstLine="0"/>
        <w:rPr>
          <w:rFonts w:hint="eastAsia"/>
        </w:rPr>
      </w:pPr>
      <w:r>
        <w:rPr>
          <w:rFonts w:hint="eastAsia"/>
        </w:rPr>
        <w:t>关于信徒的情况，这位作者，他著作的总体倾向使我们对他有特别的尊重和敬意，至少可被指责为极大的疏忽，因为他将所有否认悔改先于称义的人的教义表述为使敦促信徒操练悔改变得不必要。</w:t>
      </w:r>
    </w:p>
    <w:p w14:paraId="5D4DC170">
      <w:pPr>
        <w:pStyle w:val="5"/>
        <w:spacing w:before="70"/>
        <w:ind w:right="97" w:firstLine="0"/>
        <w:rPr>
          <w:rFonts w:hint="eastAsia"/>
        </w:rPr>
      </w:pPr>
    </w:p>
    <w:p w14:paraId="539CCD79">
      <w:pPr>
        <w:pStyle w:val="5"/>
        <w:spacing w:before="70"/>
        <w:ind w:right="97" w:firstLine="0"/>
        <w:rPr>
          <w:rFonts w:hint="eastAsia"/>
        </w:rPr>
      </w:pPr>
      <w:r>
        <w:rPr>
          <w:rFonts w:hint="eastAsia"/>
        </w:rPr>
        <w:t>Though, believers have in them the root and habit of repentance and of other graces; yet they need to be stirred up to the exercise thereof by means of the warnings and exhortations of the word.</w:t>
      </w:r>
    </w:p>
    <w:p w14:paraId="6FDC1A50">
      <w:pPr>
        <w:pStyle w:val="5"/>
        <w:spacing w:before="70"/>
        <w:ind w:right="97" w:firstLine="0"/>
        <w:rPr>
          <w:rFonts w:hint="eastAsia"/>
        </w:rPr>
      </w:pPr>
      <w:r>
        <w:rPr>
          <w:rFonts w:hint="eastAsia"/>
        </w:rPr>
        <w:t>虽然，信徒在他们里面有悔改和其他恩典的根和习惯；然而他们需要通过圣言的警告和劝勉被激励去操练这些。</w:t>
      </w:r>
    </w:p>
    <w:p w14:paraId="77EA410A">
      <w:pPr>
        <w:pStyle w:val="5"/>
        <w:spacing w:before="70"/>
        <w:ind w:right="97" w:firstLine="0"/>
        <w:rPr>
          <w:rFonts w:hint="eastAsia"/>
        </w:rPr>
      </w:pPr>
    </w:p>
    <w:p w14:paraId="2C28F1BC">
      <w:pPr>
        <w:pStyle w:val="5"/>
        <w:spacing w:before="70"/>
        <w:ind w:right="97" w:firstLine="0"/>
        <w:rPr>
          <w:rFonts w:hint="eastAsia"/>
        </w:rPr>
      </w:pPr>
      <w:r>
        <w:rPr>
          <w:rFonts w:hint="eastAsia"/>
        </w:rPr>
        <w:t>These are peculiarly necessary in the case of repentance on account of the powerful and subtle workings of indwelling sin, and on account of that spiritual sloth which is among the remainders of corruption, and which calls for continual reproof and correction.</w:t>
      </w:r>
    </w:p>
    <w:p w14:paraId="5F233D95">
      <w:pPr>
        <w:pStyle w:val="5"/>
        <w:spacing w:before="70"/>
        <w:ind w:right="97" w:firstLine="0"/>
        <w:rPr>
          <w:rFonts w:hint="eastAsia"/>
        </w:rPr>
      </w:pPr>
      <w:r>
        <w:rPr>
          <w:rFonts w:hint="eastAsia"/>
        </w:rPr>
        <w:t>这些在悔改的情况下尤其必要，因为内住罪的强大和微妙作用，以及那属灵的懒惰，它是腐败残余之一，需要持续的责备和纠正。</w:t>
      </w:r>
    </w:p>
    <w:p w14:paraId="0314763D">
      <w:pPr>
        <w:pStyle w:val="5"/>
        <w:spacing w:before="70"/>
        <w:ind w:right="97" w:firstLine="0"/>
        <w:rPr>
          <w:rFonts w:hint="eastAsia"/>
        </w:rPr>
      </w:pPr>
    </w:p>
    <w:p w14:paraId="241FBD2A">
      <w:pPr>
        <w:pStyle w:val="5"/>
        <w:spacing w:before="70"/>
        <w:ind w:right="97" w:firstLine="0"/>
        <w:rPr>
          <w:rFonts w:hint="eastAsia"/>
        </w:rPr>
      </w:pPr>
      <w:r>
        <w:rPr>
          <w:rFonts w:hint="eastAsia"/>
        </w:rPr>
        <w:t>Hence the exercise of grace and fruits meet for repentance are, ordinarily, as little to be expected even in believers, without the use of means both inward and outward, as the production of good grain in the most fruitful soil without cultivation.</w:t>
      </w:r>
    </w:p>
    <w:p w14:paraId="6279BAF4">
      <w:pPr>
        <w:pStyle w:val="5"/>
        <w:spacing w:before="70"/>
        <w:ind w:right="97" w:firstLine="0"/>
        <w:rPr>
          <w:rFonts w:hint="eastAsia"/>
        </w:rPr>
      </w:pPr>
      <w:r>
        <w:rPr>
          <w:rFonts w:hint="eastAsia"/>
        </w:rPr>
        <w:t>因此，恩典的操练和与悔改相称的果子，通常，即使在信徒中，如果没有内在和外在手段的使用，也像在最肥沃的土壤中没有耕种就期待好粮食的生产一样少。</w:t>
      </w:r>
    </w:p>
    <w:p w14:paraId="06FC0AF3">
      <w:pPr>
        <w:pStyle w:val="5"/>
        <w:spacing w:before="70"/>
        <w:ind w:right="97" w:firstLine="0"/>
        <w:rPr>
          <w:rFonts w:hint="eastAsia"/>
        </w:rPr>
      </w:pPr>
    </w:p>
    <w:p w14:paraId="4E6AD162">
      <w:pPr>
        <w:pStyle w:val="5"/>
        <w:spacing w:before="70"/>
        <w:ind w:right="97" w:firstLine="0"/>
        <w:rPr>
          <w:rFonts w:hint="eastAsia"/>
        </w:rPr>
      </w:pPr>
      <w:r>
        <w:rPr>
          <w:rFonts w:hint="eastAsia"/>
        </w:rPr>
        <w:t>Hence it appears to be the principal design of a great part of the word to excite believers to repentance.</w:t>
      </w:r>
    </w:p>
    <w:p w14:paraId="021EA0A9">
      <w:pPr>
        <w:pStyle w:val="5"/>
        <w:spacing w:before="70"/>
        <w:ind w:right="97" w:firstLine="0"/>
        <w:rPr>
          <w:rFonts w:hint="eastAsia"/>
        </w:rPr>
      </w:pPr>
      <w:r>
        <w:rPr>
          <w:rFonts w:hint="eastAsia"/>
        </w:rPr>
        <w:t>因此，圣言很大一部分的主要设计似乎是激励信徒悔改。</w:t>
      </w:r>
    </w:p>
    <w:p w14:paraId="77036847">
      <w:pPr>
        <w:pStyle w:val="5"/>
        <w:spacing w:before="70"/>
        <w:ind w:right="97" w:firstLine="0"/>
        <w:rPr>
          <w:rFonts w:hint="eastAsia"/>
        </w:rPr>
      </w:pPr>
    </w:p>
    <w:p w14:paraId="12CDBB9E">
      <w:pPr>
        <w:pStyle w:val="5"/>
        <w:spacing w:before="70"/>
        <w:ind w:right="97" w:firstLine="0"/>
        <w:rPr>
          <w:rFonts w:hint="eastAsia"/>
        </w:rPr>
      </w:pPr>
      <w:r>
        <w:rPr>
          <w:rFonts w:hint="eastAsia"/>
        </w:rPr>
        <w:t>They are sometimes represented as wise virgins, who slumber and sleep with the foolish; and as having left their first love; and therefore they are called to remember from whence they are fallen, and repent.</w:t>
      </w:r>
    </w:p>
    <w:p w14:paraId="70FD1022">
      <w:pPr>
        <w:pStyle w:val="5"/>
        <w:spacing w:before="70"/>
        <w:ind w:right="97" w:firstLine="0"/>
        <w:rPr>
          <w:rFonts w:hint="eastAsia"/>
        </w:rPr>
      </w:pPr>
      <w:r>
        <w:rPr>
          <w:rFonts w:hint="eastAsia"/>
        </w:rPr>
        <w:t>他们有时被描述为聪明的童女，与愚拙的一同打盹睡觉；并且已经离弃了他们起初的爱；因此他们被呼召记住他们是从哪里坠落的，并悔改。</w:t>
      </w:r>
    </w:p>
    <w:p w14:paraId="18722EEA">
      <w:pPr>
        <w:pStyle w:val="5"/>
        <w:spacing w:before="70"/>
        <w:ind w:right="97" w:firstLine="0"/>
      </w:pPr>
    </w:p>
    <w:p w14:paraId="49A0AFE2">
      <w:pPr>
        <w:pStyle w:val="5"/>
        <w:ind w:left="0" w:right="0" w:firstLine="0"/>
        <w:jc w:val="left"/>
      </w:pPr>
    </w:p>
    <w:p w14:paraId="46660C8C">
      <w:pPr>
        <w:spacing w:before="0"/>
        <w:ind w:left="288" w:right="1" w:firstLine="0"/>
        <w:jc w:val="center"/>
        <w:rPr>
          <w:b/>
          <w:sz w:val="30"/>
        </w:rPr>
      </w:pPr>
      <w:r>
        <w:rPr>
          <w:b/>
          <w:sz w:val="30"/>
        </w:rPr>
        <w:t>————</w:t>
      </w:r>
      <w:r>
        <w:rPr>
          <w:b/>
          <w:spacing w:val="-10"/>
          <w:sz w:val="30"/>
        </w:rPr>
        <w:t>—</w:t>
      </w:r>
    </w:p>
    <w:p w14:paraId="4B9115DB">
      <w:pPr>
        <w:spacing w:after="0"/>
        <w:jc w:val="center"/>
        <w:rPr>
          <w:b/>
          <w:sz w:val="30"/>
        </w:rPr>
        <w:sectPr>
          <w:pgSz w:w="12240" w:h="15840"/>
          <w:pgMar w:top="1360" w:right="1440" w:bottom="280" w:left="1440" w:header="720" w:footer="720" w:gutter="0"/>
          <w:cols w:space="720" w:num="1"/>
        </w:sectPr>
      </w:pPr>
    </w:p>
    <w:p w14:paraId="79B25189">
      <w:pPr>
        <w:pStyle w:val="2"/>
        <w:bidi w:val="0"/>
        <w:rPr>
          <w:rFonts w:hint="eastAsia"/>
        </w:rPr>
      </w:pPr>
      <w:bookmarkStart w:id="28" w:name="_bookmark147"/>
      <w:bookmarkEnd w:id="28"/>
      <w:r>
        <w:rPr>
          <w:rFonts w:hint="eastAsia"/>
        </w:rPr>
        <w:t>LETTER XII.</w:t>
      </w:r>
    </w:p>
    <w:p w14:paraId="6E9BEE94">
      <w:pPr>
        <w:pStyle w:val="2"/>
        <w:bidi w:val="0"/>
        <w:rPr>
          <w:rFonts w:hint="eastAsia"/>
        </w:rPr>
      </w:pPr>
      <w:r>
        <w:rPr>
          <w:rFonts w:hint="eastAsia"/>
        </w:rPr>
        <w:t>Of the work of the Holy Spirit in saving conversion.</w:t>
      </w:r>
    </w:p>
    <w:p w14:paraId="6BBC7687">
      <w:pPr>
        <w:pStyle w:val="2"/>
        <w:bidi w:val="0"/>
        <w:rPr>
          <w:rFonts w:hint="eastAsia"/>
        </w:rPr>
      </w:pPr>
      <w:r>
        <w:rPr>
          <w:rFonts w:hint="eastAsia"/>
        </w:rPr>
        <w:t>信件十二</w:t>
      </w:r>
    </w:p>
    <w:p w14:paraId="031C584A">
      <w:pPr>
        <w:pStyle w:val="2"/>
        <w:bidi w:val="0"/>
        <w:rPr>
          <w:rFonts w:hint="eastAsia"/>
        </w:rPr>
      </w:pPr>
      <w:r>
        <w:rPr>
          <w:rFonts w:hint="eastAsia"/>
        </w:rPr>
        <w:t>论圣灵在拯救性归正中的工作</w:t>
      </w:r>
    </w:p>
    <w:p w14:paraId="0E5B849D">
      <w:pPr>
        <w:pStyle w:val="5"/>
        <w:spacing w:before="70"/>
        <w:ind w:right="100" w:firstLine="0"/>
        <w:rPr>
          <w:rFonts w:hint="eastAsia"/>
        </w:rPr>
      </w:pPr>
    </w:p>
    <w:p w14:paraId="236C8E35">
      <w:pPr>
        <w:pStyle w:val="5"/>
        <w:spacing w:before="70"/>
        <w:ind w:right="100" w:firstLine="0"/>
        <w:rPr>
          <w:rFonts w:hint="eastAsia"/>
        </w:rPr>
      </w:pPr>
      <w:r>
        <w:rPr>
          <w:rFonts w:hint="eastAsia"/>
        </w:rPr>
        <w:t>Christian Brethren,</w:t>
      </w:r>
    </w:p>
    <w:p w14:paraId="6535D539">
      <w:pPr>
        <w:pStyle w:val="5"/>
        <w:spacing w:before="70"/>
        <w:ind w:right="100" w:firstLine="0"/>
        <w:rPr>
          <w:rFonts w:hint="eastAsia"/>
        </w:rPr>
      </w:pPr>
      <w:r>
        <w:rPr>
          <w:rFonts w:hint="eastAsia"/>
        </w:rPr>
        <w:t>在基督里的弟兄们，</w:t>
      </w:r>
    </w:p>
    <w:p w14:paraId="185B9701">
      <w:pPr>
        <w:pStyle w:val="5"/>
        <w:spacing w:before="70"/>
        <w:ind w:right="100" w:firstLine="0"/>
        <w:rPr>
          <w:rFonts w:hint="eastAsia"/>
        </w:rPr>
      </w:pPr>
    </w:p>
    <w:p w14:paraId="0619502C">
      <w:pPr>
        <w:pStyle w:val="5"/>
        <w:spacing w:before="70"/>
        <w:ind w:right="100" w:firstLine="0"/>
        <w:rPr>
          <w:rFonts w:hint="eastAsia"/>
        </w:rPr>
      </w:pPr>
      <w:r>
        <w:rPr>
          <w:rFonts w:hint="eastAsia"/>
        </w:rPr>
        <w:t>Amongst the charges, which Mr. Bellamy brings against Messrs. Marshal, Hervey, Boston and others, there are none which he insists upon with more acrimony or with greater professions of concern for the danger of souls, than those which regard the supernatural work of the Holy Spirit in conversion.</w:t>
      </w:r>
    </w:p>
    <w:p w14:paraId="28DC68AB">
      <w:pPr>
        <w:pStyle w:val="5"/>
        <w:spacing w:before="70"/>
        <w:ind w:right="100" w:firstLine="0"/>
        <w:rPr>
          <w:rFonts w:hint="eastAsia"/>
        </w:rPr>
      </w:pPr>
      <w:r>
        <w:rPr>
          <w:rFonts w:hint="eastAsia"/>
        </w:rPr>
        <w:t>在贝拉米先生对马歇尔、赫维、波士顿和其他人提出的指控中，没有一项是他以更大的尖刻或更大的对灵魂危险关切的宣称坚持的，比那些关于圣灵在归正中超自然工作的指控。</w:t>
      </w:r>
    </w:p>
    <w:p w14:paraId="07B3A579">
      <w:pPr>
        <w:pStyle w:val="5"/>
        <w:spacing w:before="70"/>
        <w:ind w:right="100" w:firstLine="0"/>
        <w:rPr>
          <w:rFonts w:hint="eastAsia"/>
        </w:rPr>
      </w:pPr>
    </w:p>
    <w:p w14:paraId="5E6B8358">
      <w:pPr>
        <w:pStyle w:val="5"/>
        <w:spacing w:before="70"/>
        <w:ind w:right="100" w:firstLine="0"/>
        <w:rPr>
          <w:rFonts w:hint="eastAsia"/>
        </w:rPr>
      </w:pPr>
      <w:r>
        <w:rPr>
          <w:rFonts w:hint="eastAsia"/>
        </w:rPr>
        <w:t>In the first place, he charges them with denying, that regeneration is in the order of nature before faith. "The absolute necessity," says he, "of regeneration, as antecedent to the first act of faith is a doctrine your author [Mr. Marshal] does not believe.124 In another place he says, "regeneration is previous to the first act of true faith; but your faith may exist in an unregenerate heart".125</w:t>
      </w:r>
    </w:p>
    <w:p w14:paraId="230D17B4">
      <w:pPr>
        <w:pStyle w:val="5"/>
        <w:spacing w:before="70"/>
        <w:ind w:right="100" w:firstLine="0"/>
        <w:rPr>
          <w:rFonts w:hint="eastAsia"/>
        </w:rPr>
      </w:pPr>
      <w:r>
        <w:rPr>
          <w:rFonts w:hint="eastAsia"/>
        </w:rPr>
        <w:t>首先，他指责他们否认重生在自然顺序上先于信心。"重生作为先于信心第一行为的绝对必要性，"他说，"是你们的作者[马歇尔先生]不相信的教义。124 在另一处他说，"重生先于真信心的第一行为；但你们的信心可以存在于未重生的心中"。125</w:t>
      </w:r>
    </w:p>
    <w:p w14:paraId="0D84B81A">
      <w:pPr>
        <w:pStyle w:val="5"/>
        <w:spacing w:before="70"/>
        <w:ind w:right="100" w:firstLine="0"/>
        <w:rPr>
          <w:rFonts w:hint="eastAsia"/>
        </w:rPr>
      </w:pPr>
    </w:p>
    <w:p w14:paraId="0AF34B11">
      <w:pPr>
        <w:pStyle w:val="5"/>
        <w:spacing w:before="70"/>
        <w:ind w:right="100" w:firstLine="0"/>
        <w:rPr>
          <w:rFonts w:hint="eastAsia"/>
        </w:rPr>
      </w:pPr>
      <w:r>
        <w:rPr>
          <w:rFonts w:hint="eastAsia"/>
        </w:rPr>
        <w:t>It is true, the divines, whom. Mr. Bellamy opposes, did not allow any regenerate person to be destitute of saving faith: because they considered regeneration as the supernatural work of God by which he produces the grace of faith, and, in adults, the first act of faith; and therefore they represented that act as the first motion or discovery of the new creation in the soul.</w:t>
      </w:r>
    </w:p>
    <w:p w14:paraId="2FB2BB35">
      <w:pPr>
        <w:pStyle w:val="5"/>
        <w:spacing w:before="70"/>
        <w:ind w:right="100" w:firstLine="0"/>
        <w:rPr>
          <w:rFonts w:hint="eastAsia"/>
        </w:rPr>
      </w:pPr>
      <w:r>
        <w:rPr>
          <w:rFonts w:hint="eastAsia"/>
        </w:rPr>
        <w:t>确实，贝拉米先生所反对的神学家们不承认任何重生的人会缺乏得救的信心：因为他们认为重生是神的超自然工作，藉此祂产生信心的恩典，并且在成年人中，产生信心的第一行为；因此他们将那行为表述为灵魂中新创造的第一个运动或发现。</w:t>
      </w:r>
    </w:p>
    <w:p w14:paraId="5EC68FFE">
      <w:pPr>
        <w:pStyle w:val="5"/>
        <w:spacing w:before="70"/>
        <w:ind w:right="100" w:firstLine="0"/>
        <w:rPr>
          <w:rFonts w:hint="eastAsia"/>
        </w:rPr>
      </w:pPr>
    </w:p>
    <w:p w14:paraId="28320751">
      <w:pPr>
        <w:pStyle w:val="5"/>
        <w:spacing w:before="70"/>
        <w:ind w:right="100" w:firstLine="0"/>
        <w:rPr>
          <w:rFonts w:hint="eastAsia"/>
        </w:rPr>
      </w:pPr>
      <w:r>
        <w:rPr>
          <w:rFonts w:hint="eastAsia"/>
        </w:rPr>
        <w:t>"We cannot possibly find," says Mr. Marshal, "that the Spirit of God doth effectually work faith, or give strength to believe, till we act it." Hence he directs us to begin the exercise of believing, before we know, that the Spirit doth or will work in us savingly: and observes, that, if we be Christ's people we will be willing to set about this work, Psal. cx. 3. Thy people shall be willing in the day of thy power.</w:t>
      </w:r>
    </w:p>
    <w:p w14:paraId="1F93F902">
      <w:pPr>
        <w:pStyle w:val="5"/>
        <w:spacing w:before="70"/>
        <w:ind w:right="100" w:firstLine="0"/>
        <w:rPr>
          <w:rFonts w:hint="eastAsia"/>
        </w:rPr>
      </w:pPr>
      <w:r>
        <w:rPr>
          <w:rFonts w:hint="eastAsia"/>
        </w:rPr>
        <w:t>"我们不可能发现，"马歇尔先生说，"神的灵有效地产生信心，或给予相信的力量，直到我们行出它。"因此他指导我们开始信心的操练，在我们知道圣灵在我们里面做或将做拯救工作之前：并指出，如果我们是基督的子民，我们会愿意开始这项工作，诗篇一百一十篇3节。当你掌权的日子，你的民要以圣洁的妆饰为衣，甘心牺牲自己。</w:t>
      </w:r>
    </w:p>
    <w:p w14:paraId="6580FFB0">
      <w:pPr>
        <w:pStyle w:val="5"/>
        <w:spacing w:before="70"/>
        <w:ind w:right="100" w:firstLine="0"/>
        <w:rPr>
          <w:rFonts w:hint="eastAsia"/>
        </w:rPr>
      </w:pPr>
    </w:p>
    <w:p w14:paraId="0F56EEDE">
      <w:pPr>
        <w:pStyle w:val="5"/>
        <w:spacing w:before="70"/>
        <w:ind w:right="100" w:firstLine="0"/>
        <w:rPr>
          <w:rFonts w:hint="eastAsia"/>
        </w:rPr>
      </w:pPr>
      <w:r>
        <w:rPr>
          <w:rFonts w:hint="eastAsia"/>
        </w:rPr>
        <w:t>These divines also taught that the ground or warrant, upon which we are to proceed in believing, is not the saving operations of the Spirit in our heart, but Christ held forth to us in the word of promise; faith not being our sense or feeling of the former, but our spiritual apprehension of and single dependance upon the latter.126</w:t>
      </w:r>
    </w:p>
    <w:p w14:paraId="32E08C1D">
      <w:pPr>
        <w:pStyle w:val="5"/>
        <w:spacing w:before="70"/>
        <w:ind w:right="100" w:firstLine="0"/>
        <w:rPr>
          <w:rFonts w:hint="eastAsia"/>
        </w:rPr>
      </w:pPr>
      <w:r>
        <w:rPr>
          <w:rFonts w:hint="eastAsia"/>
        </w:rPr>
        <w:t>这些神学家还教导说，我们在相信时所依据的基础或保证，不是圣灵在我们心中的拯救工作，而是在应许之道中向我们彰显的基督；信心不是我们对前者的感觉或感受，而是我们对后者的属灵理解和单一依靠。126</w:t>
      </w:r>
    </w:p>
    <w:p w14:paraId="5D2B2B5E">
      <w:pPr>
        <w:pStyle w:val="5"/>
        <w:spacing w:before="70"/>
        <w:ind w:right="100" w:firstLine="0"/>
        <w:rPr>
          <w:rFonts w:hint="eastAsia"/>
        </w:rPr>
      </w:pPr>
    </w:p>
    <w:p w14:paraId="5BCE62D0">
      <w:pPr>
        <w:pStyle w:val="5"/>
        <w:spacing w:before="70"/>
        <w:ind w:right="100" w:firstLine="0"/>
        <w:rPr>
          <w:rFonts w:hint="eastAsia"/>
        </w:rPr>
      </w:pPr>
      <w:r>
        <w:rPr>
          <w:rFonts w:hint="eastAsia"/>
        </w:rPr>
        <w:t>Hence they would often warn their hearers and readers against building for justification and salvation upon their feelings or a Christ within them, instead of building upon Christ as exhibited in the gospel. But they still taught, that regeneration is, in the order of nature, before faith.</w:t>
      </w:r>
    </w:p>
    <w:p w14:paraId="02E2DEF5">
      <w:pPr>
        <w:pStyle w:val="5"/>
        <w:spacing w:before="70"/>
        <w:ind w:right="100" w:firstLine="0"/>
        <w:rPr>
          <w:rFonts w:hint="eastAsia"/>
        </w:rPr>
      </w:pPr>
      <w:r>
        <w:rPr>
          <w:rFonts w:hint="eastAsia"/>
        </w:rPr>
        <w:t>因此，他们经常警告听众和读者不要为称义和救恩建立在他们的感受或内在的基督上，而是要建立在福音中所展示的基督上。但他们仍然教导说，重生在自然顺序上先于信心。</w:t>
      </w:r>
    </w:p>
    <w:p w14:paraId="41B49361">
      <w:pPr>
        <w:pStyle w:val="5"/>
        <w:spacing w:before="70"/>
        <w:ind w:right="100" w:firstLine="0"/>
        <w:rPr>
          <w:rFonts w:hint="eastAsia"/>
        </w:rPr>
      </w:pPr>
    </w:p>
    <w:p w14:paraId="3A64DA44">
      <w:pPr>
        <w:pStyle w:val="5"/>
        <w:spacing w:before="70"/>
        <w:ind w:right="100" w:firstLine="0"/>
        <w:rPr>
          <w:rFonts w:hint="eastAsia"/>
        </w:rPr>
      </w:pPr>
      <w:r>
        <w:rPr>
          <w:rFonts w:hint="eastAsia"/>
        </w:rPr>
        <w:t>Mr. Marshal, towards the close of the explication of his fourth Direction, has the following words: "We are first passive, and then active in the great work of the mystical union. We are first apprehended of Christ, and then we apprehend Christ.</w:t>
      </w:r>
    </w:p>
    <w:p w14:paraId="6552975C">
      <w:pPr>
        <w:pStyle w:val="5"/>
        <w:spacing w:before="70"/>
        <w:ind w:right="100" w:firstLine="0"/>
        <w:rPr>
          <w:rFonts w:hint="eastAsia"/>
        </w:rPr>
      </w:pPr>
      <w:r>
        <w:rPr>
          <w:rFonts w:hint="eastAsia"/>
        </w:rPr>
        <w:t>马歇尔先生在解释他的第四个指示的结尾处有以下话语："在奥秘联合的伟大工作中，我们首先是被动的，然后是主动的。我们首先被基督所把握，然后我们把握基督。</w:t>
      </w:r>
    </w:p>
    <w:p w14:paraId="3EBE567F">
      <w:pPr>
        <w:pStyle w:val="5"/>
        <w:spacing w:before="70"/>
        <w:ind w:right="100" w:firstLine="0"/>
        <w:rPr>
          <w:rFonts w:hint="eastAsia"/>
        </w:rPr>
      </w:pPr>
    </w:p>
    <w:p w14:paraId="2D90F537">
      <w:pPr>
        <w:pStyle w:val="5"/>
        <w:spacing w:before="70"/>
        <w:ind w:right="100" w:firstLine="0"/>
        <w:rPr>
          <w:rFonts w:hint="eastAsia"/>
        </w:rPr>
      </w:pPr>
      <w:r>
        <w:rPr>
          <w:rFonts w:hint="eastAsia"/>
        </w:rPr>
        <w:t>As the sun first enlighteneth our eyes, and then we see by its light. We may remark farther," says this judicious writer, "to the glory of the grace of God, that this union is fully accomplished by Christ giving the Spirit of faith to us, before we act that faith in the reception of him.</w:t>
      </w:r>
    </w:p>
    <w:p w14:paraId="7695B6A9">
      <w:pPr>
        <w:pStyle w:val="5"/>
        <w:spacing w:before="70"/>
        <w:ind w:right="100" w:firstLine="0"/>
        <w:rPr>
          <w:rFonts w:hint="eastAsia"/>
        </w:rPr>
      </w:pPr>
      <w:r>
        <w:rPr>
          <w:rFonts w:hint="eastAsia"/>
        </w:rPr>
        <w:t>正如太阳首先照亮我们的眼睛，然后我们借其光看见。我们可以进一步注意到，"这位明智的作者说，"为了彰显神恩典的荣耀，这种联合是通过基督赐给我们信心的灵而完全成就的，在我们在接受祂时行出那信心之前。</w:t>
      </w:r>
    </w:p>
    <w:p w14:paraId="3D01A3B0">
      <w:pPr>
        <w:pStyle w:val="5"/>
        <w:spacing w:before="70"/>
        <w:ind w:right="100" w:firstLine="0"/>
        <w:rPr>
          <w:rFonts w:hint="eastAsia"/>
        </w:rPr>
      </w:pPr>
    </w:p>
    <w:p w14:paraId="6AD2A54A">
      <w:pPr>
        <w:pStyle w:val="5"/>
        <w:spacing w:before="70"/>
        <w:ind w:right="100" w:firstLine="0"/>
        <w:rPr>
          <w:rFonts w:hint="eastAsia"/>
        </w:rPr>
      </w:pPr>
      <w:r>
        <w:rPr>
          <w:rFonts w:hint="eastAsia"/>
        </w:rPr>
        <w:t>Because by the grace or Spirit of faith the soul is inclined and disposed to an active receiving of Christ. And, no doubt, Christ is thus united to many infants, who have the Spirit of faith, and yet cannot act faith, because they are not come to the use of their understanding.</w:t>
      </w:r>
    </w:p>
    <w:p w14:paraId="371A3F91">
      <w:pPr>
        <w:pStyle w:val="5"/>
        <w:spacing w:before="70"/>
        <w:ind w:right="100" w:firstLine="0"/>
        <w:rPr>
          <w:rFonts w:hint="eastAsia"/>
        </w:rPr>
      </w:pPr>
      <w:r>
        <w:rPr>
          <w:rFonts w:hint="eastAsia"/>
        </w:rPr>
        <w:t>因为通过信心的恩典或圣灵，灵魂倾向并预备好主动接受基督。毫无疑问，基督这样与许多婴儿联合，他们有信心的灵，但却不能行出信心，因为他们尚未能使用他们的理解力。</w:t>
      </w:r>
    </w:p>
    <w:p w14:paraId="4E6F8FC6">
      <w:pPr>
        <w:pStyle w:val="5"/>
        <w:spacing w:before="70"/>
        <w:ind w:right="100" w:firstLine="0"/>
        <w:rPr>
          <w:rFonts w:hint="eastAsia"/>
        </w:rPr>
      </w:pPr>
    </w:p>
    <w:p w14:paraId="1642BF4D">
      <w:pPr>
        <w:pStyle w:val="5"/>
        <w:spacing w:before="70"/>
        <w:ind w:right="100" w:firstLine="0"/>
        <w:rPr>
          <w:rFonts w:hint="eastAsia"/>
        </w:rPr>
      </w:pPr>
      <w:r>
        <w:rPr>
          <w:rFonts w:hint="eastAsia"/>
        </w:rPr>
        <w:t>But those of riper years, who are joined passively to Christ by the Spirit of faith, will also join themselves with him actively by the act of faith. And, till they act this faith, they cannot know or enjoy their union with Christ, or make use of it in performing any other duties of holiness in this life."</w:t>
      </w:r>
    </w:p>
    <w:p w14:paraId="66B296EC">
      <w:pPr>
        <w:pStyle w:val="5"/>
        <w:spacing w:before="70"/>
        <w:ind w:right="100" w:firstLine="0"/>
        <w:rPr>
          <w:rFonts w:hint="eastAsia"/>
        </w:rPr>
      </w:pPr>
      <w:r>
        <w:rPr>
          <w:rFonts w:hint="eastAsia"/>
        </w:rPr>
        <w:t>但那些成年的人，通过信心的灵被动地与基督联合，也会通过信心的行为主动地与祂联合。而且，直到他们行出这信心，他们不能知道或享受他们与基督的联合，或在此生履行任何其他圣洁责任时利用它。"</w:t>
      </w:r>
    </w:p>
    <w:p w14:paraId="5D269FEA">
      <w:pPr>
        <w:pStyle w:val="5"/>
        <w:spacing w:before="70"/>
        <w:ind w:right="100" w:firstLine="0"/>
        <w:rPr>
          <w:rFonts w:hint="eastAsia"/>
        </w:rPr>
      </w:pPr>
    </w:p>
    <w:p w14:paraId="2F804349">
      <w:pPr>
        <w:pStyle w:val="5"/>
        <w:spacing w:before="70"/>
        <w:ind w:right="100" w:firstLine="0"/>
        <w:rPr>
          <w:rFonts w:hint="eastAsia"/>
        </w:rPr>
      </w:pPr>
      <w:r>
        <w:rPr>
          <w:rFonts w:hint="eastAsia"/>
        </w:rPr>
        <w:t>The occasion of Mr. Bellamy's censure of Mr. Marshal on this head seems to have been the following words in the explication of his viith. direction: "Faith is the first grace wrought in our regeneration and the means of all the rest. When you truly believe, you are regenerated, and not till then."</w:t>
      </w:r>
    </w:p>
    <w:p w14:paraId="3FB2E1E5">
      <w:pPr>
        <w:pStyle w:val="5"/>
        <w:spacing w:before="70"/>
        <w:ind w:right="100" w:firstLine="0"/>
        <w:rPr>
          <w:rFonts w:hint="eastAsia"/>
        </w:rPr>
      </w:pPr>
      <w:r>
        <w:rPr>
          <w:rFonts w:hint="eastAsia"/>
        </w:rPr>
        <w:t>贝拉米先生在这一点上谴责马歇尔先生的原因似乎是他在解释其第七个指示中的以下话语："信心是在我们重生中所产生的第一个恩典，也是所有其余恩典的途径。当你真正相信时，你就被重生了，直到那时才是。"</w:t>
      </w:r>
    </w:p>
    <w:p w14:paraId="18BDD793">
      <w:pPr>
        <w:pStyle w:val="5"/>
        <w:spacing w:before="70"/>
        <w:ind w:right="100" w:firstLine="0"/>
        <w:rPr>
          <w:rFonts w:hint="eastAsia"/>
        </w:rPr>
      </w:pPr>
    </w:p>
    <w:p w14:paraId="7236C77F">
      <w:pPr>
        <w:pStyle w:val="5"/>
        <w:spacing w:before="70"/>
        <w:ind w:right="100" w:firstLine="0"/>
        <w:rPr>
          <w:rFonts w:hint="eastAsia"/>
        </w:rPr>
      </w:pPr>
      <w:r>
        <w:rPr>
          <w:rFonts w:hint="eastAsia"/>
        </w:rPr>
        <w:t>It seems unnecessary to add to what was advanced on this point in the ninth of the preceding letters. Dr. Owen expresses his judgment in the following words: "I confess," says he, that the method, which the gospel leads unto, is, that absolution, acquitment or the pardon of sin is the foundation of the communication of all saving grace unto the soul; and so precedeth all grace in the sinner.</w:t>
      </w:r>
    </w:p>
    <w:p w14:paraId="4524B8FC">
      <w:pPr>
        <w:pStyle w:val="5"/>
        <w:spacing w:before="70"/>
        <w:ind w:right="100" w:firstLine="0"/>
        <w:rPr>
          <w:rFonts w:hint="eastAsia"/>
        </w:rPr>
      </w:pPr>
      <w:r>
        <w:rPr>
          <w:rFonts w:hint="eastAsia"/>
        </w:rPr>
        <w:t>似乎没有必要在前面的第九封信中所提出的这一点上再添加内容。欧文博士以下列话语表达了他的判断："我承认，"他说，"福音所引导的方法是，赦免、释放或罪的赦免是向灵魂传达所有拯救恩典的基础；所以在罪人中先于所有恩典。</w:t>
      </w:r>
    </w:p>
    <w:p w14:paraId="4B6BBEC4">
      <w:pPr>
        <w:pStyle w:val="5"/>
        <w:spacing w:before="70"/>
        <w:ind w:right="100" w:firstLine="0"/>
        <w:rPr>
          <w:rFonts w:hint="eastAsia"/>
        </w:rPr>
      </w:pPr>
    </w:p>
    <w:p w14:paraId="7A114A22">
      <w:pPr>
        <w:pStyle w:val="5"/>
        <w:spacing w:before="70"/>
        <w:ind w:right="100" w:firstLine="0"/>
        <w:rPr>
          <w:rFonts w:hint="eastAsia"/>
        </w:rPr>
      </w:pPr>
      <w:r>
        <w:rPr>
          <w:rFonts w:hint="eastAsia"/>
        </w:rPr>
        <w:t>But because the absolution or pardon of sin is to be received by faith, whereby the soul is really made partaker of it and of all the benefits belonging thereto; and that faith is the radical grace, which we receive in our regeneration. I place these two together, and shall not dispute as to their priority in nature; but in time the one doth not precede the other."127</w:t>
      </w:r>
    </w:p>
    <w:p w14:paraId="01B88BDC">
      <w:pPr>
        <w:pStyle w:val="5"/>
        <w:spacing w:before="70"/>
        <w:ind w:right="100" w:firstLine="0"/>
        <w:rPr>
          <w:rFonts w:hint="eastAsia"/>
        </w:rPr>
      </w:pPr>
      <w:r>
        <w:rPr>
          <w:rFonts w:hint="eastAsia"/>
        </w:rPr>
        <w:t>但因为罪的赦免是要通过信心接受的，藉此灵魂真正成为它和属于它的所有益处的分享者；而且那信心是我们在重生中所接受的根本恩典。我将这两者放在一起，不会争论它们在本性上的先后；但在时间上，一个并不先于另一个。"127</w:t>
      </w:r>
    </w:p>
    <w:p w14:paraId="7065B237">
      <w:pPr>
        <w:pStyle w:val="5"/>
        <w:spacing w:before="70"/>
        <w:ind w:right="100" w:firstLine="0"/>
        <w:rPr>
          <w:rFonts w:hint="eastAsia"/>
        </w:rPr>
      </w:pPr>
    </w:p>
    <w:p w14:paraId="7F1236D1">
      <w:pPr>
        <w:pStyle w:val="5"/>
        <w:spacing w:before="70"/>
        <w:ind w:right="100" w:firstLine="0"/>
        <w:rPr>
          <w:rFonts w:hint="eastAsia"/>
        </w:rPr>
      </w:pPr>
      <w:r>
        <w:rPr>
          <w:rFonts w:hint="eastAsia"/>
        </w:rPr>
        <w:t>In the second place, Mr. Bellamy insinuates, that the account given by his opponents, of the Spirit's work in the conversion of a sinner does not include a sufficient measure of conviction.</w:t>
      </w:r>
    </w:p>
    <w:p w14:paraId="29DBBE43">
      <w:pPr>
        <w:pStyle w:val="5"/>
        <w:spacing w:before="70"/>
        <w:ind w:right="100" w:firstLine="0"/>
        <w:rPr>
          <w:rFonts w:hint="eastAsia"/>
        </w:rPr>
      </w:pPr>
      <w:r>
        <w:rPr>
          <w:rFonts w:hint="eastAsia"/>
        </w:rPr>
        <w:t>其次，贝拉米先生暗示，他的对手对圣灵在罪人归正中的工作所给出的叙述不包括足够程度的定罪。</w:t>
      </w:r>
    </w:p>
    <w:p w14:paraId="5A7713FD">
      <w:pPr>
        <w:pStyle w:val="5"/>
        <w:spacing w:before="70"/>
        <w:ind w:right="100" w:firstLine="0"/>
        <w:rPr>
          <w:rFonts w:hint="eastAsia"/>
        </w:rPr>
      </w:pPr>
    </w:p>
    <w:p w14:paraId="5441E130">
      <w:pPr>
        <w:pStyle w:val="5"/>
        <w:spacing w:before="70"/>
        <w:ind w:right="100" w:firstLine="0"/>
        <w:rPr>
          <w:rFonts w:hint="eastAsia"/>
        </w:rPr>
      </w:pPr>
      <w:r>
        <w:rPr>
          <w:rFonts w:hint="eastAsia"/>
        </w:rPr>
        <w:t>"The law," says he, "requires perfect obedience on pain of eternal damnation. It requires us to love God with all our hearts as being infinitely lovely. If you take measure by this law, your true character will appear, dead in sin, at enmity against God, not subject to his law, neither indeed can be.</w:t>
      </w:r>
    </w:p>
    <w:p w14:paraId="4B2DCEAA">
      <w:pPr>
        <w:pStyle w:val="5"/>
        <w:spacing w:before="70"/>
        <w:ind w:right="100" w:firstLine="0"/>
        <w:rPr>
          <w:rFonts w:hint="eastAsia"/>
        </w:rPr>
      </w:pPr>
      <w:r>
        <w:rPr>
          <w:rFonts w:hint="eastAsia"/>
        </w:rPr>
        <w:t>"律法，"他说，"要求完全的顺服，否则将受永恒的咒诅。它要求我们尽心爱神，因为祂无限可爱。如果你用这律法来衡量，你真实的品格就会显现，死在罪中，与神为敌，不服从祂的律法，实际上也不能服从。</w:t>
      </w:r>
    </w:p>
    <w:p w14:paraId="01525F61">
      <w:pPr>
        <w:pStyle w:val="5"/>
        <w:spacing w:before="70"/>
        <w:ind w:right="100" w:firstLine="0"/>
        <w:rPr>
          <w:rFonts w:hint="eastAsia"/>
        </w:rPr>
      </w:pPr>
    </w:p>
    <w:p w14:paraId="26E0F06E">
      <w:pPr>
        <w:pStyle w:val="5"/>
        <w:spacing w:before="70"/>
        <w:ind w:right="100" w:firstLine="0"/>
        <w:rPr>
          <w:rFonts w:hint="eastAsia"/>
        </w:rPr>
      </w:pPr>
      <w:r>
        <w:rPr>
          <w:rFonts w:hint="eastAsia"/>
        </w:rPr>
        <w:t>If you judge of your state according to this law, you are condemned already, and the wrath of God abideth on you. You are lost, you stand guilty before God. And, if the law is holy, just and good, your mouth is stopped. The Lord is righteous, when he speaketh, and clear, when he judgeth, although you should perish.</w:t>
      </w:r>
    </w:p>
    <w:p w14:paraId="026D84B6">
      <w:pPr>
        <w:pStyle w:val="5"/>
        <w:spacing w:before="70"/>
        <w:ind w:right="100" w:firstLine="0"/>
        <w:rPr>
          <w:rFonts w:hint="eastAsia"/>
        </w:rPr>
      </w:pPr>
      <w:r>
        <w:rPr>
          <w:rFonts w:hint="eastAsia"/>
        </w:rPr>
        <w:t>如果你按照这律法判断你的状态，你已经被定罪了，神的忿怒常在你身上。你已经失丧，你在神面前有罪。如果律法是圣洁、公正和良善的，你的口就被封住了。主说话是公义的，判断是清正的，即使你灭亡。</w:t>
      </w:r>
    </w:p>
    <w:p w14:paraId="3E86F4ED">
      <w:pPr>
        <w:pStyle w:val="5"/>
        <w:spacing w:before="70"/>
        <w:ind w:right="100" w:firstLine="0"/>
        <w:rPr>
          <w:rFonts w:hint="eastAsia"/>
        </w:rPr>
      </w:pPr>
    </w:p>
    <w:p w14:paraId="10EBE094">
      <w:pPr>
        <w:pStyle w:val="5"/>
        <w:spacing w:before="70"/>
        <w:ind w:right="100" w:firstLine="0"/>
        <w:rPr>
          <w:rFonts w:hint="eastAsia"/>
        </w:rPr>
      </w:pPr>
      <w:r>
        <w:rPr>
          <w:rFonts w:hint="eastAsia"/>
        </w:rPr>
        <w:t>All this you must see. Yea, you must feel it, through and through your heart, as did the apostle Paul, The commandment came, sin revived, and I died. It is for want of thorough conviction, that so many awakened sinners take up with false comfort.</w:t>
      </w:r>
    </w:p>
    <w:p w14:paraId="5AC49068">
      <w:pPr>
        <w:pStyle w:val="5"/>
        <w:spacing w:before="70"/>
        <w:ind w:right="100" w:firstLine="0"/>
        <w:rPr>
          <w:rFonts w:hint="eastAsia"/>
        </w:rPr>
      </w:pPr>
      <w:r>
        <w:rPr>
          <w:rFonts w:hint="eastAsia"/>
        </w:rPr>
        <w:t>这一切你必须看见。是的，你必须感受到它，贯穿你的心，就像使徒保罗那样，诫命来到，罪又活了，我就死了。正是因为缺乏彻底的定罪，许多被唤醒的罪人才接受虚假的安慰。</w:t>
      </w:r>
    </w:p>
    <w:p w14:paraId="38893D93">
      <w:pPr>
        <w:pStyle w:val="5"/>
        <w:spacing w:before="70"/>
        <w:ind w:right="100" w:firstLine="0"/>
        <w:rPr>
          <w:rFonts w:hint="eastAsia"/>
        </w:rPr>
      </w:pPr>
    </w:p>
    <w:p w14:paraId="3DF6288C">
      <w:pPr>
        <w:pStyle w:val="5"/>
        <w:spacing w:before="70"/>
        <w:ind w:right="100" w:firstLine="0"/>
        <w:rPr>
          <w:rFonts w:hint="eastAsia"/>
        </w:rPr>
      </w:pPr>
      <w:r>
        <w:rPr>
          <w:rFonts w:hint="eastAsia"/>
        </w:rPr>
        <w:t>Their wound was never searched to the bottom. It was skinned over too soon. And such slight cures, though more easily performed, may prove fatal in the end. But let your legal convictions be ever so deep, you will perish, unless of his sovereign grace, he who commanded the light to shine out of darkness, shine in your heart, to give you the light of the knowledge of the glory of God in the face of Jesus Christ."</w:t>
      </w:r>
    </w:p>
    <w:p w14:paraId="18ADAB14">
      <w:pPr>
        <w:pStyle w:val="5"/>
        <w:spacing w:before="70"/>
        <w:ind w:right="100" w:firstLine="0"/>
        <w:rPr>
          <w:rFonts w:hint="eastAsia"/>
        </w:rPr>
      </w:pPr>
      <w:r>
        <w:rPr>
          <w:rFonts w:hint="eastAsia"/>
        </w:rPr>
        <w:t>他们的伤口从未被彻底检查。它太快结痂了。这种轻微的治疗，虽然更容易进行，最终可能证明是致命的。但无论你的律法定罪多么深刻，你都会灭亡，除非凭祂的主权恩典，那位吩咐光从黑暗中照出来的，照在你心里，使你得着神荣耀的知识，就是在耶稣基督的面上的知识。"</w:t>
      </w:r>
    </w:p>
    <w:p w14:paraId="3A1AADFB">
      <w:pPr>
        <w:pStyle w:val="5"/>
        <w:spacing w:before="70"/>
        <w:ind w:right="100" w:firstLine="0"/>
        <w:rPr>
          <w:rFonts w:hint="eastAsia"/>
        </w:rPr>
      </w:pPr>
    </w:p>
    <w:p w14:paraId="7C52614B">
      <w:pPr>
        <w:pStyle w:val="5"/>
        <w:spacing w:before="70"/>
        <w:ind w:right="100" w:firstLine="0"/>
        <w:rPr>
          <w:rFonts w:hint="eastAsia"/>
        </w:rPr>
      </w:pPr>
      <w:r>
        <w:rPr>
          <w:rFonts w:hint="eastAsia"/>
        </w:rPr>
        <w:t>Such is Mr. Bellamy's account of a thorough work of conviction: but in what respect is it preferable to the representation of the same work given by Mr. Boston and Mr. Hervey?</w:t>
      </w:r>
    </w:p>
    <w:p w14:paraId="17217BAE">
      <w:pPr>
        <w:pStyle w:val="5"/>
        <w:spacing w:before="70"/>
        <w:ind w:right="100" w:firstLine="0"/>
        <w:rPr>
          <w:rFonts w:hint="eastAsia"/>
        </w:rPr>
      </w:pPr>
      <w:r>
        <w:rPr>
          <w:rFonts w:hint="eastAsia"/>
        </w:rPr>
        <w:t>这就是贝拉米先生对彻底定罪工作的叙述：但它在哪些方面优于波士顿先生和赫维先生对同一工作的表述呢？</w:t>
      </w:r>
    </w:p>
    <w:p w14:paraId="095FBA8B">
      <w:pPr>
        <w:pStyle w:val="5"/>
        <w:spacing w:before="70"/>
        <w:ind w:right="100" w:firstLine="0"/>
        <w:rPr>
          <w:rFonts w:hint="eastAsia"/>
        </w:rPr>
      </w:pPr>
    </w:p>
    <w:p w14:paraId="5D7FB0EA">
      <w:pPr>
        <w:pStyle w:val="5"/>
        <w:spacing w:before="70"/>
        <w:ind w:right="100" w:firstLine="0"/>
        <w:rPr>
          <w:rFonts w:hint="eastAsia"/>
        </w:rPr>
      </w:pPr>
      <w:r>
        <w:rPr>
          <w:rFonts w:hint="eastAsia"/>
        </w:rPr>
        <w:t>How far inferior is all that we find in Mr. Bellamy's dialogues, letters and essay, on this subject, in respect of a discovery of the various false confidences of awakened sinners before they get a saving sight of Christ, to what we have in the third part of Mr. Boston's Human nature in its four fold state; especially where he shows how the branches are cut off from the natural stock in twelve particulars!</w:t>
      </w:r>
    </w:p>
    <w:p w14:paraId="3B0C535D">
      <w:pPr>
        <w:pStyle w:val="5"/>
        <w:spacing w:before="70"/>
        <w:ind w:right="100" w:firstLine="0"/>
        <w:rPr>
          <w:rFonts w:hint="eastAsia"/>
        </w:rPr>
      </w:pPr>
      <w:r>
        <w:rPr>
          <w:rFonts w:hint="eastAsia"/>
        </w:rPr>
        <w:t>就发现被唤醒的罪人在获得对基督拯救性的看见之前的各种虚假信心而言，我们在贝拉米先生的对话、信件和文章中所发现的一切，与我们在波士顿先生的《人性四重状态》第三部分中所看到的相比，尤其是他在那里展示枝子如何在十二个特定方面从自然树干上被砍下来，是多么的逊色！</w:t>
      </w:r>
    </w:p>
    <w:p w14:paraId="105593EC">
      <w:pPr>
        <w:pStyle w:val="5"/>
        <w:spacing w:before="70"/>
        <w:ind w:right="100" w:firstLine="0"/>
        <w:rPr>
          <w:rFonts w:hint="eastAsia"/>
        </w:rPr>
      </w:pPr>
    </w:p>
    <w:p w14:paraId="3F86EC47">
      <w:pPr>
        <w:pStyle w:val="5"/>
        <w:spacing w:before="70"/>
        <w:ind w:right="100" w:firstLine="0"/>
        <w:rPr>
          <w:rFonts w:hint="eastAsia"/>
        </w:rPr>
      </w:pPr>
      <w:r>
        <w:rPr>
          <w:rFonts w:hint="eastAsia"/>
        </w:rPr>
        <w:t>But what deserves particular notice, in Mr. Bellamy's dialogues and letters, is the injustice done to Mr. Hervey's Theron and Aspasio on this head. Theron had heard much from Aspasio about the necessity of such a work of conviction: as, for instance, in Aspasio's application of the stag chase in the latter part of the ninth dialogue.</w:t>
      </w:r>
    </w:p>
    <w:p w14:paraId="55280A47">
      <w:pPr>
        <w:pStyle w:val="5"/>
        <w:spacing w:before="70"/>
        <w:ind w:right="100" w:firstLine="0"/>
        <w:rPr>
          <w:rFonts w:hint="eastAsia"/>
        </w:rPr>
      </w:pPr>
      <w:r>
        <w:rPr>
          <w:rFonts w:hint="eastAsia"/>
        </w:rPr>
        <w:t>但在贝拉米先生的对话和信件中，值得特别注意的是对赫维先生的《塞隆与阿斯帕希奥》在这一点上的不公正。塞隆从阿斯帕希奥那里听到了很多关于这种定罪工作必要性的内容：例如，在阿斯帕希奥在第九对话后半部分对鹿追逐的应用中。</w:t>
      </w:r>
    </w:p>
    <w:p w14:paraId="2351BDB5">
      <w:pPr>
        <w:pStyle w:val="5"/>
        <w:spacing w:before="70"/>
        <w:ind w:right="100" w:firstLine="0"/>
        <w:rPr>
          <w:rFonts w:hint="eastAsia"/>
        </w:rPr>
      </w:pPr>
    </w:p>
    <w:p w14:paraId="19ED4CC5">
      <w:pPr>
        <w:pStyle w:val="5"/>
        <w:spacing w:before="70"/>
        <w:ind w:right="100" w:firstLine="0"/>
        <w:rPr>
          <w:rFonts w:hint="eastAsia"/>
        </w:rPr>
      </w:pPr>
      <w:r>
        <w:rPr>
          <w:rFonts w:hint="eastAsia"/>
        </w:rPr>
        <w:t>In the fourteenth dialogue he tells Theron, that "so long as the convictions of our great depravity, our extreme guilt and our utterly undone condition, are slight and hover only in the imagination, we shall be like Galio, listless, indifferent and caring for none of these things.</w:t>
      </w:r>
    </w:p>
    <w:p w14:paraId="3D6A1521">
      <w:pPr>
        <w:pStyle w:val="5"/>
        <w:spacing w:before="70"/>
        <w:ind w:right="100" w:firstLine="0"/>
        <w:rPr>
          <w:rFonts w:hint="eastAsia"/>
        </w:rPr>
      </w:pPr>
      <w:r>
        <w:rPr>
          <w:rFonts w:hint="eastAsia"/>
        </w:rPr>
        <w:t>在第十四对话中，他告诉塞隆，"只要我们对自己极大的堕落、极端的罪责和完全不堪的状况的定罪是轻微的，仅仅徘徊在想象中，我们就会像迦流一样，漠不关心，冷漠，对这些事情毫不在意。</w:t>
      </w:r>
    </w:p>
    <w:p w14:paraId="3B2FC141">
      <w:pPr>
        <w:pStyle w:val="5"/>
        <w:spacing w:before="70"/>
        <w:ind w:right="100" w:firstLine="0"/>
        <w:rPr>
          <w:rFonts w:hint="eastAsia"/>
        </w:rPr>
      </w:pPr>
    </w:p>
    <w:p w14:paraId="5A5DBE8E">
      <w:pPr>
        <w:pStyle w:val="5"/>
        <w:spacing w:before="70"/>
        <w:ind w:right="100" w:firstLine="0"/>
        <w:rPr>
          <w:rFonts w:hint="eastAsia"/>
        </w:rPr>
      </w:pPr>
      <w:r>
        <w:rPr>
          <w:rFonts w:hint="eastAsia"/>
        </w:rPr>
        <w:t>But when they are deep and penetrate the heart, then the righteousness of a Redeemer will be sweet, tasteful and inviting; as myrrh and frankincense to the smell, as milk and honey to the palate, and gold and silver to the ruined bankrupt."</w:t>
      </w:r>
    </w:p>
    <w:p w14:paraId="7C32CDC7">
      <w:pPr>
        <w:pStyle w:val="5"/>
        <w:spacing w:before="70"/>
        <w:ind w:right="100" w:firstLine="0"/>
        <w:rPr>
          <w:rFonts w:hint="eastAsia"/>
        </w:rPr>
      </w:pPr>
      <w:r>
        <w:rPr>
          <w:rFonts w:hint="eastAsia"/>
        </w:rPr>
        <w:t>但当它们深入心灵时，救赎主的义就会甜美、可口和吸引人；如同没药和乳香之于嗅觉，如同奶与蜜之于味觉，如同金银之于破产者。"</w:t>
      </w:r>
    </w:p>
    <w:p w14:paraId="337BE2F7">
      <w:pPr>
        <w:pStyle w:val="5"/>
        <w:spacing w:before="70"/>
        <w:ind w:right="100" w:firstLine="0"/>
        <w:rPr>
          <w:rFonts w:hint="eastAsia"/>
        </w:rPr>
      </w:pPr>
    </w:p>
    <w:p w14:paraId="0B0CAEFD">
      <w:pPr>
        <w:pStyle w:val="5"/>
        <w:spacing w:before="70"/>
        <w:ind w:right="100" w:firstLine="0"/>
        <w:rPr>
          <w:rFonts w:hint="eastAsia"/>
        </w:rPr>
      </w:pPr>
      <w:r>
        <w:rPr>
          <w:rFonts w:hint="eastAsia"/>
        </w:rPr>
        <w:t>When Theron had asked, what method he should use to get these convictions impressed on his heart; Aspasio gives him the following counsel. "Endeavour to understand God's holy law. Consider how pure, how extensive, how sublimely perfect it is.</w:t>
      </w:r>
    </w:p>
    <w:p w14:paraId="0B75BAD8">
      <w:pPr>
        <w:pStyle w:val="5"/>
        <w:spacing w:before="70"/>
        <w:ind w:right="100" w:firstLine="0"/>
        <w:rPr>
          <w:rFonts w:hint="eastAsia"/>
        </w:rPr>
      </w:pPr>
      <w:r>
        <w:rPr>
          <w:rFonts w:hint="eastAsia"/>
        </w:rPr>
        <w:t>当塞隆问，他应该用什么方法让这些定罪印在他心上时；阿斯帕希奥给了他以下建议。"努力理解神的圣洁律法。考虑它多么纯洁，多么广泛，多么崇高完美。</w:t>
      </w:r>
    </w:p>
    <w:p w14:paraId="6266FA6B">
      <w:pPr>
        <w:pStyle w:val="5"/>
        <w:spacing w:before="70"/>
        <w:ind w:right="100" w:firstLine="0"/>
        <w:rPr>
          <w:rFonts w:hint="eastAsia"/>
        </w:rPr>
      </w:pPr>
    </w:p>
    <w:p w14:paraId="0170366E">
      <w:pPr>
        <w:pStyle w:val="5"/>
        <w:spacing w:before="70"/>
        <w:ind w:right="100" w:firstLine="0"/>
        <w:rPr>
          <w:rFonts w:hint="eastAsia"/>
        </w:rPr>
      </w:pPr>
      <w:r>
        <w:rPr>
          <w:rFonts w:hint="eastAsia"/>
        </w:rPr>
        <w:t>Then judge of your spiritual state not from the flattering suggestions of self-love, nor from the defective examples of your fellow creatures, but by the unerring standard of the sanctuary. Above all, beseech the God and Father of our Lord Jesus Christ to send his enlightening Spirit into your soul.</w:t>
      </w:r>
    </w:p>
    <w:p w14:paraId="5521A10A">
      <w:pPr>
        <w:pStyle w:val="5"/>
        <w:spacing w:before="70"/>
        <w:ind w:right="100" w:firstLine="0"/>
        <w:rPr>
          <w:rFonts w:hint="eastAsia"/>
        </w:rPr>
      </w:pPr>
      <w:r>
        <w:rPr>
          <w:rFonts w:hint="eastAsia"/>
        </w:rPr>
        <w:t>然后判断你的属灵状态，不是根据自爱的谄媚暗示，也不是根据你同胞的有缺陷的榜样，而是根据圣所无误的标准。最重要的是，恳求我们主耶稣基督的神和父差遣祂的光照之灵进入你的灵魂。</w:t>
      </w:r>
    </w:p>
    <w:p w14:paraId="5B28376A">
      <w:pPr>
        <w:pStyle w:val="5"/>
        <w:spacing w:before="70"/>
        <w:ind w:right="100" w:firstLine="0"/>
        <w:rPr>
          <w:rFonts w:hint="eastAsia"/>
        </w:rPr>
      </w:pPr>
    </w:p>
    <w:p w14:paraId="6B56C3AE">
      <w:pPr>
        <w:pStyle w:val="5"/>
        <w:spacing w:before="70"/>
        <w:ind w:right="100" w:firstLine="0"/>
        <w:rPr>
          <w:rFonts w:hint="eastAsia"/>
        </w:rPr>
      </w:pPr>
      <w:r>
        <w:rPr>
          <w:rFonts w:hint="eastAsia"/>
        </w:rPr>
        <w:t>For indeed without the enlightening influences of the Spirit, we have the divine law in our hand; we may comprehend its grammatical meaning;—and yet be like blind Bartimaeus under the meridian sun.</w:t>
      </w:r>
    </w:p>
    <w:p w14:paraId="6CF20B6A">
      <w:pPr>
        <w:pStyle w:val="5"/>
        <w:spacing w:before="70"/>
        <w:ind w:right="100" w:firstLine="0"/>
        <w:rPr>
          <w:rFonts w:hint="eastAsia"/>
        </w:rPr>
      </w:pPr>
      <w:r>
        <w:rPr>
          <w:rFonts w:hint="eastAsia"/>
        </w:rPr>
        <w:t>因为确实没有圣灵的光照影响，我们虽然手中有神的律法；我们可能理解其语法含义；——却像瞎眼的巴底买在正午的阳光下。</w:t>
      </w:r>
    </w:p>
    <w:p w14:paraId="5E58CD42">
      <w:pPr>
        <w:pStyle w:val="5"/>
        <w:spacing w:before="70"/>
        <w:ind w:right="100" w:firstLine="0"/>
        <w:rPr>
          <w:rFonts w:hint="eastAsia"/>
        </w:rPr>
      </w:pPr>
    </w:p>
    <w:p w14:paraId="519CDB8E">
      <w:pPr>
        <w:pStyle w:val="5"/>
        <w:spacing w:before="70"/>
        <w:ind w:right="100" w:firstLine="0"/>
        <w:rPr>
          <w:rFonts w:hint="eastAsia"/>
        </w:rPr>
      </w:pPr>
      <w:r>
        <w:rPr>
          <w:rFonts w:hint="eastAsia"/>
        </w:rPr>
        <w:t>It is the blessed Spirit alone, who can rend the veil of ignorance from our minds, and show us either the wonderful things of God's law or the glorious mysteries of the gospel."</w:t>
      </w:r>
    </w:p>
    <w:p w14:paraId="7BF27B8F">
      <w:pPr>
        <w:pStyle w:val="5"/>
        <w:spacing w:before="70"/>
        <w:ind w:right="100" w:firstLine="0"/>
        <w:rPr>
          <w:rFonts w:hint="eastAsia"/>
        </w:rPr>
      </w:pPr>
      <w:r>
        <w:rPr>
          <w:rFonts w:hint="eastAsia"/>
        </w:rPr>
        <w:t>唯有那蒙福的圣灵，能从我们心中撕去无知的帕子，并向我们显示神律法的奇妙之处或福音的荣耀奥秘。"</w:t>
      </w:r>
    </w:p>
    <w:p w14:paraId="3A6EA08A">
      <w:pPr>
        <w:pStyle w:val="5"/>
        <w:spacing w:before="70"/>
        <w:ind w:right="100" w:firstLine="0"/>
        <w:rPr>
          <w:rFonts w:hint="eastAsia"/>
        </w:rPr>
      </w:pPr>
    </w:p>
    <w:p w14:paraId="3422D8B2">
      <w:pPr>
        <w:pStyle w:val="5"/>
        <w:spacing w:before="70"/>
        <w:ind w:right="100" w:firstLine="0"/>
        <w:rPr>
          <w:rFonts w:hint="eastAsia"/>
        </w:rPr>
      </w:pPr>
      <w:r>
        <w:rPr>
          <w:rFonts w:hint="eastAsia"/>
        </w:rPr>
        <w:t>He then recommends to Theron the expedient of keeping a diary, at least for some months. "Compile," says he, "a secret history of your heart and conduct. Take notice of the manner in which your time is spent, and of the strain which runs through your discourse: how often the former is lost in trifles; and how often the latter evaporates in vanity.</w:t>
      </w:r>
    </w:p>
    <w:p w14:paraId="23FAB565">
      <w:pPr>
        <w:pStyle w:val="5"/>
        <w:spacing w:before="70"/>
        <w:ind w:right="100" w:firstLine="0"/>
        <w:rPr>
          <w:rFonts w:hint="eastAsia"/>
        </w:rPr>
      </w:pPr>
      <w:r>
        <w:rPr>
          <w:rFonts w:hint="eastAsia"/>
        </w:rPr>
        <w:t>然后他建议塞隆至少几个月内保持日记。"编写，"他说，"一部关于你心灵和行为的秘密历史。注意你花费时间的方式，以及贯穿你言语的趋势：前者多么经常浪费在琐事上；后者多么经常蒸发为虚荣。</w:t>
      </w:r>
    </w:p>
    <w:p w14:paraId="445053D1">
      <w:pPr>
        <w:pStyle w:val="5"/>
        <w:spacing w:before="70"/>
        <w:ind w:right="100" w:firstLine="0"/>
        <w:rPr>
          <w:rFonts w:hint="eastAsia"/>
        </w:rPr>
      </w:pPr>
    </w:p>
    <w:p w14:paraId="700531F4">
      <w:pPr>
        <w:pStyle w:val="5"/>
        <w:spacing w:before="70"/>
        <w:ind w:right="100" w:firstLine="0"/>
        <w:rPr>
          <w:rFonts w:hint="eastAsia"/>
        </w:rPr>
      </w:pPr>
      <w:r>
        <w:rPr>
          <w:rFonts w:hint="eastAsia"/>
        </w:rPr>
        <w:t>Attend to the principle from which your actions flow, whether from the steady, habitual love of God, or from some rambling impulse and a customary propensity to please yourself. Minute down your sins of omission: how frequently you neglect to glorify your Creator, to edify your fellow-creatures, and to improve yourself in knowledge and holiness.</w:t>
      </w:r>
    </w:p>
    <w:p w14:paraId="28A85880">
      <w:pPr>
        <w:pStyle w:val="5"/>
        <w:spacing w:before="70"/>
        <w:ind w:right="100" w:firstLine="0"/>
        <w:rPr>
          <w:rFonts w:hint="eastAsia"/>
        </w:rPr>
      </w:pPr>
      <w:r>
        <w:rPr>
          <w:rFonts w:hint="eastAsia"/>
        </w:rPr>
        <w:t>关注你行为的源头是什么，是来自对神稳定、习惯性的爱，还是来自某种漫无目的的冲动和习惯性的取悦自己的倾向。记下你的疏忽之罪：你多么频繁地忽略荣耀你的创造主，造就你的同胞，并在知识和圣洁上进步。</w:t>
      </w:r>
    </w:p>
    <w:p w14:paraId="6DB2C8F8">
      <w:pPr>
        <w:pStyle w:val="5"/>
        <w:spacing w:before="70"/>
        <w:ind w:right="100" w:firstLine="0"/>
        <w:rPr>
          <w:rFonts w:hint="eastAsia"/>
        </w:rPr>
      </w:pPr>
    </w:p>
    <w:p w14:paraId="4CF2F4D3">
      <w:pPr>
        <w:pStyle w:val="5"/>
        <w:spacing w:before="70"/>
        <w:ind w:right="100" w:firstLine="0"/>
        <w:rPr>
          <w:rFonts w:hint="eastAsia"/>
        </w:rPr>
      </w:pPr>
      <w:r>
        <w:rPr>
          <w:rFonts w:hint="eastAsia"/>
        </w:rPr>
        <w:t>Observe the frame of your spirit in religious duties; with what reluctance is a sinner brought to confess himself sinful in every duty, sinful in every capacity! Strange perverseness! But the charge is undeniable. However unwilling, I must plead guilty.</w:t>
      </w:r>
    </w:p>
    <w:p w14:paraId="0046A4CD">
      <w:pPr>
        <w:pStyle w:val="5"/>
        <w:spacing w:before="70"/>
        <w:ind w:right="100" w:firstLine="0"/>
        <w:rPr>
          <w:rFonts w:hint="eastAsia"/>
        </w:rPr>
      </w:pPr>
      <w:r>
        <w:rPr>
          <w:rFonts w:hint="eastAsia"/>
        </w:rPr>
        <w:t>观察你在宗教职责中的心灵状态；罪人多么不情愿地承认自己在每一个责任中都有罪，在每一个能力上都有罪！奇怪的倔强！但这指控是不可否认的。无论多么不情愿，我必须认罪。</w:t>
      </w:r>
    </w:p>
    <w:p w14:paraId="3F5F29C6">
      <w:pPr>
        <w:pStyle w:val="5"/>
        <w:spacing w:before="70"/>
        <w:ind w:right="100" w:firstLine="0"/>
        <w:rPr>
          <w:rFonts w:hint="eastAsia"/>
        </w:rPr>
      </w:pPr>
    </w:p>
    <w:p w14:paraId="78CF7B87">
      <w:pPr>
        <w:pStyle w:val="5"/>
        <w:spacing w:before="70"/>
        <w:ind w:right="100" w:firstLine="0"/>
        <w:rPr>
          <w:rFonts w:hint="eastAsia"/>
        </w:rPr>
      </w:pPr>
      <w:r>
        <w:rPr>
          <w:rFonts w:hint="eastAsia"/>
        </w:rPr>
        <w:t>Thou art weighed in the balance and found wanting, is evidently written on all I am, all I have, all I do. And if I am thus defective in my own estimation; if I am utterly condemned at the bar of my own conscience, what then shall I do, when God riseth up? And when he visiteth, what shall I answer him?</w:t>
      </w:r>
    </w:p>
    <w:p w14:paraId="0228992C">
      <w:pPr>
        <w:pStyle w:val="5"/>
        <w:spacing w:before="70"/>
        <w:ind w:right="100" w:firstLine="0"/>
        <w:rPr>
          <w:rFonts w:hint="eastAsia"/>
        </w:rPr>
      </w:pPr>
      <w:r>
        <w:rPr>
          <w:rFonts w:hint="eastAsia"/>
        </w:rPr>
        <w:t>你被称在天平上显出亏欠，明显地写在我所是、我所有、我所做的一切上。如果我在自己的估计中如此有缺陷；如果我在自己良心的法庭上被彻底定罪，那么当神兴起时，我该怎么办呢？当祂鉴察时，我该怎样回答祂呢？</w:t>
      </w:r>
    </w:p>
    <w:p w14:paraId="64EC29F9">
      <w:pPr>
        <w:pStyle w:val="5"/>
        <w:spacing w:before="70"/>
        <w:ind w:right="100" w:firstLine="0"/>
        <w:rPr>
          <w:rFonts w:hint="eastAsia"/>
        </w:rPr>
      </w:pPr>
    </w:p>
    <w:p w14:paraId="25B66A6E">
      <w:pPr>
        <w:pStyle w:val="5"/>
        <w:spacing w:before="70"/>
        <w:ind w:right="100" w:firstLine="0"/>
        <w:rPr>
          <w:rFonts w:hint="eastAsia"/>
        </w:rPr>
      </w:pPr>
      <w:r>
        <w:rPr>
          <w:rFonts w:hint="eastAsia"/>
        </w:rPr>
        <w:t>I now see the necessity of an imputed righteousness. Without some such object for my trust, I am undone."</w:t>
      </w:r>
    </w:p>
    <w:p w14:paraId="02A3EF83">
      <w:pPr>
        <w:pStyle w:val="5"/>
        <w:spacing w:before="70"/>
        <w:ind w:right="100" w:firstLine="0"/>
        <w:rPr>
          <w:rFonts w:hint="eastAsia"/>
        </w:rPr>
      </w:pPr>
      <w:r>
        <w:rPr>
          <w:rFonts w:hint="eastAsia"/>
        </w:rPr>
        <w:t>我现在看到归算之义的必要性。没有这样的信靠对象，我就完蛋了。"</w:t>
      </w:r>
    </w:p>
    <w:p w14:paraId="0018A8E9">
      <w:pPr>
        <w:pStyle w:val="5"/>
        <w:spacing w:before="70"/>
        <w:ind w:right="100" w:firstLine="0"/>
        <w:rPr>
          <w:rFonts w:hint="eastAsia"/>
        </w:rPr>
      </w:pPr>
    </w:p>
    <w:p w14:paraId="63FE0D9E">
      <w:pPr>
        <w:pStyle w:val="5"/>
        <w:spacing w:before="70"/>
        <w:ind w:right="100" w:firstLine="0"/>
        <w:rPr>
          <w:rFonts w:hint="eastAsia"/>
        </w:rPr>
      </w:pPr>
      <w:r>
        <w:rPr>
          <w:rFonts w:hint="eastAsia"/>
        </w:rPr>
        <w:t>In the fifteenth Dialogue, Theron says to Aspasio; "My sins like an armed host are set in dreadful array, and surround me on every side. Justice, like an injured and incensed foe, unsheathes the sword and makes a loud demand for vengeance.</w:t>
      </w:r>
    </w:p>
    <w:p w14:paraId="4A77A106">
      <w:pPr>
        <w:pStyle w:val="5"/>
        <w:spacing w:before="70"/>
        <w:ind w:right="100" w:firstLine="0"/>
        <w:rPr>
          <w:rFonts w:hint="eastAsia"/>
        </w:rPr>
      </w:pPr>
      <w:r>
        <w:rPr>
          <w:rFonts w:hint="eastAsia"/>
        </w:rPr>
        <w:t>在第十五对话中，塞隆对阿斯帕希奥说；"我的罪如同武装的军队排列成可怕的阵势，从四面包围我。公义，像一个受伤和激怒的敌人，拔出剑来，大声要求报应。</w:t>
      </w:r>
    </w:p>
    <w:p w14:paraId="7EA2B466">
      <w:pPr>
        <w:pStyle w:val="5"/>
        <w:spacing w:before="70"/>
        <w:ind w:right="100" w:firstLine="0"/>
        <w:rPr>
          <w:rFonts w:hint="eastAsia"/>
        </w:rPr>
      </w:pPr>
    </w:p>
    <w:p w14:paraId="33CD8648">
      <w:pPr>
        <w:pStyle w:val="5"/>
        <w:spacing w:before="70"/>
        <w:ind w:right="100" w:firstLine="0"/>
        <w:rPr>
          <w:rFonts w:hint="eastAsia"/>
        </w:rPr>
      </w:pPr>
      <w:r>
        <w:rPr>
          <w:rFonts w:hint="eastAsia"/>
        </w:rPr>
        <w:t>No righteousness of my own presents itself, to which I may fly for refuge. The method of salvation in which I formerly confided, is a bridge broken down, and leaves me without any possibility of escape."</w:t>
      </w:r>
    </w:p>
    <w:p w14:paraId="4F213730">
      <w:pPr>
        <w:pStyle w:val="5"/>
        <w:spacing w:before="70"/>
        <w:ind w:right="100" w:firstLine="0"/>
        <w:rPr>
          <w:rFonts w:hint="eastAsia"/>
        </w:rPr>
      </w:pPr>
      <w:r>
        <w:rPr>
          <w:rFonts w:hint="eastAsia"/>
        </w:rPr>
        <w:t>我自己没有义可以呈现，使我可以投奔避难。我先前所信赖的救恩方法，是一座断裂的桥，使我没有任何逃脱的可能。"</w:t>
      </w:r>
    </w:p>
    <w:p w14:paraId="5F8D1235">
      <w:pPr>
        <w:pStyle w:val="5"/>
        <w:spacing w:before="70"/>
        <w:ind w:right="100" w:firstLine="0"/>
        <w:rPr>
          <w:rFonts w:hint="eastAsia"/>
        </w:rPr>
      </w:pPr>
    </w:p>
    <w:p w14:paraId="5545F2F5">
      <w:pPr>
        <w:pStyle w:val="5"/>
        <w:spacing w:before="70"/>
        <w:ind w:right="100" w:firstLine="0"/>
        <w:rPr>
          <w:rFonts w:hint="eastAsia"/>
        </w:rPr>
      </w:pPr>
      <w:r>
        <w:rPr>
          <w:rFonts w:hint="eastAsia"/>
        </w:rPr>
        <w:t>In another place, Theron cries out, "O my Aspasio, I cannot believe. I feel my impotence. My mind is like the withered arm. I am ashamed to recollect what mistaken notions I once entertained concerning the easiness of believing, as though it were to be performed like the act of rising from our seat, or stepping into a coach, by our own strength and at our own time.</w:t>
      </w:r>
    </w:p>
    <w:p w14:paraId="109ED20B">
      <w:pPr>
        <w:pStyle w:val="5"/>
        <w:spacing w:before="70"/>
        <w:ind w:right="100" w:firstLine="0"/>
        <w:rPr>
          <w:rFonts w:hint="eastAsia"/>
        </w:rPr>
      </w:pPr>
      <w:r>
        <w:rPr>
          <w:rFonts w:hint="eastAsia"/>
        </w:rPr>
        <w:t>在另一处，塞隆喊道，"啊，我的阿斯帕希奥，我不能相信。我感受到我的无能。我的心灵像萎缩的手臂。我羞于回忆我曾经对相信的容易性所持有的错误观念，好像它是像从座位上站起来，或者踏入马车一样，凭我们自己的力量在我们自己的时间执行的。</w:t>
      </w:r>
    </w:p>
    <w:p w14:paraId="1433AFBB">
      <w:pPr>
        <w:pStyle w:val="5"/>
        <w:spacing w:before="70"/>
        <w:ind w:right="100" w:firstLine="0"/>
        <w:rPr>
          <w:rFonts w:hint="eastAsia"/>
        </w:rPr>
      </w:pPr>
    </w:p>
    <w:p w14:paraId="5519CA1D">
      <w:pPr>
        <w:pStyle w:val="5"/>
        <w:spacing w:before="70"/>
        <w:ind w:right="100" w:firstLine="0"/>
        <w:rPr>
          <w:rFonts w:hint="eastAsia"/>
        </w:rPr>
      </w:pPr>
      <w:r>
        <w:rPr>
          <w:rFonts w:hint="eastAsia"/>
        </w:rPr>
        <w:t>What a stranger was I then to the blindness of my understanding and the hardness of my heart; to my bondage under unbelief, and averseness to the way of salvation by grace through faith?"</w:t>
      </w:r>
    </w:p>
    <w:p w14:paraId="2C8B15C0">
      <w:pPr>
        <w:pStyle w:val="5"/>
        <w:spacing w:before="70"/>
        <w:ind w:right="100" w:firstLine="0"/>
        <w:rPr>
          <w:rFonts w:hint="eastAsia"/>
        </w:rPr>
      </w:pPr>
      <w:r>
        <w:rPr>
          <w:rFonts w:hint="eastAsia"/>
        </w:rPr>
        <w:t>那时我对我理解的盲目和我心灵的刚硬，对我不信的束缚，以及对通过信心靠恩典得救之道的厌恶何等陌生？"</w:t>
      </w:r>
    </w:p>
    <w:p w14:paraId="61827D40">
      <w:pPr>
        <w:pStyle w:val="5"/>
        <w:spacing w:before="70"/>
        <w:ind w:right="100" w:firstLine="0"/>
        <w:rPr>
          <w:rFonts w:hint="eastAsia"/>
        </w:rPr>
      </w:pPr>
    </w:p>
    <w:p w14:paraId="031CC5B0">
      <w:pPr>
        <w:pStyle w:val="5"/>
        <w:spacing w:before="70"/>
        <w:ind w:right="100" w:firstLine="0"/>
        <w:rPr>
          <w:rFonts w:hint="eastAsia"/>
        </w:rPr>
      </w:pPr>
      <w:r>
        <w:rPr>
          <w:rFonts w:hint="eastAsia"/>
        </w:rPr>
        <w:t>From these quotations it is evident, that Mr. Hervey's Theron was the subject of a thorough work of conviction, whilst he was under the instruction of Aspasio: and therefore Mr. Bellamy cannot be vindicated, as a fair dealer, in representing the same Theron as an utter stranger to such a work, till he met with Paulinus.</w:t>
      </w:r>
    </w:p>
    <w:p w14:paraId="370BD82E">
      <w:pPr>
        <w:pStyle w:val="5"/>
        <w:spacing w:before="70"/>
        <w:ind w:right="100" w:firstLine="0"/>
        <w:rPr>
          <w:rFonts w:hint="eastAsia"/>
        </w:rPr>
      </w:pPr>
      <w:r>
        <w:rPr>
          <w:rFonts w:hint="eastAsia"/>
        </w:rPr>
        <w:t>从这些引述中可以明显看出，赫维先生笔下的塞隆在接受阿斯帕希奥教导期间就经历了彻底的定罪工作：因此，贝拉米先生不能被辩护为一个公平的对待者，因为他将同一个塞隆描述为对这种工作完全陌生，直到他遇到保利努斯。</w:t>
      </w:r>
    </w:p>
    <w:p w14:paraId="3AC648F5">
      <w:pPr>
        <w:pStyle w:val="5"/>
        <w:spacing w:before="70"/>
        <w:ind w:right="100" w:firstLine="0"/>
        <w:rPr>
          <w:rFonts w:hint="eastAsia"/>
        </w:rPr>
      </w:pPr>
    </w:p>
    <w:p w14:paraId="6CF5909C">
      <w:pPr>
        <w:pStyle w:val="5"/>
        <w:spacing w:before="70"/>
        <w:ind w:right="100" w:firstLine="0"/>
        <w:rPr>
          <w:rFonts w:hint="eastAsia"/>
        </w:rPr>
      </w:pPr>
      <w:r>
        <w:rPr>
          <w:rFonts w:hint="eastAsia"/>
        </w:rPr>
        <w:t>In the first of his Dialogues, Theron is made to give an account of his experience during his intercourse with Aspasio, without a single hint of the conviction so plainly represented in the passages just now quoted.</w:t>
      </w:r>
    </w:p>
    <w:p w14:paraId="72550298">
      <w:pPr>
        <w:pStyle w:val="5"/>
        <w:spacing w:before="70"/>
        <w:ind w:right="100" w:firstLine="0"/>
        <w:rPr>
          <w:rFonts w:hint="eastAsia"/>
        </w:rPr>
      </w:pPr>
      <w:r>
        <w:rPr>
          <w:rFonts w:hint="eastAsia"/>
        </w:rPr>
        <w:t>在他的对话的第一部分，塞隆被安排描述他与阿斯帕希奥交往期间的经历，没有一点暗示刚才引用段落中如此清楚表明的定罪。</w:t>
      </w:r>
    </w:p>
    <w:p w14:paraId="46833F29">
      <w:pPr>
        <w:pStyle w:val="5"/>
        <w:spacing w:before="70"/>
        <w:ind w:right="100" w:firstLine="0"/>
        <w:rPr>
          <w:rFonts w:hint="eastAsia"/>
        </w:rPr>
      </w:pPr>
    </w:p>
    <w:p w14:paraId="37147656">
      <w:pPr>
        <w:pStyle w:val="5"/>
        <w:spacing w:before="70"/>
        <w:ind w:right="100" w:firstLine="0"/>
        <w:rPr>
          <w:rFonts w:hint="eastAsia"/>
        </w:rPr>
      </w:pPr>
      <w:r>
        <w:rPr>
          <w:rFonts w:hint="eastAsia"/>
        </w:rPr>
        <w:t>When Mr. Bellamy makes Theron relate his conversion by means of the doctrine of Paulinus, all is new: Theron had never before discovered, "that he is liable by the righteous sentence of the law, to eternal damnation for every want of perfect obedience; that he is absolutely without strength, dead in sin, lost, condemned by law, self-condemned, his mouth stopped, guilty before God."128</w:t>
      </w:r>
    </w:p>
    <w:p w14:paraId="133F5D77">
      <w:pPr>
        <w:pStyle w:val="5"/>
        <w:spacing w:before="70"/>
        <w:ind w:right="100" w:firstLine="0"/>
        <w:rPr>
          <w:rFonts w:hint="eastAsia"/>
        </w:rPr>
      </w:pPr>
      <w:r>
        <w:rPr>
          <w:rFonts w:hint="eastAsia"/>
        </w:rPr>
        <w:t>当贝拉米先生让塞隆讲述他通过保利努斯的教义而归正时，一切都是新的：塞隆以前从未发现，"他因每一个缺乏完全顺服而依照律法的公义判决，会受到永恒的咒诅；他完全没有力量，死在罪中，迷失，被律法定罪，自我定罪，他的口被封住，在神面前有罪。"128</w:t>
      </w:r>
    </w:p>
    <w:p w14:paraId="3E6C43F3">
      <w:pPr>
        <w:pStyle w:val="5"/>
        <w:spacing w:before="70"/>
        <w:ind w:right="100" w:firstLine="0"/>
        <w:rPr>
          <w:rFonts w:hint="eastAsia"/>
        </w:rPr>
      </w:pPr>
    </w:p>
    <w:p w14:paraId="28653FFB">
      <w:pPr>
        <w:pStyle w:val="5"/>
        <w:spacing w:before="70"/>
        <w:ind w:right="100" w:firstLine="0"/>
        <w:rPr>
          <w:rFonts w:hint="eastAsia"/>
        </w:rPr>
      </w:pPr>
      <w:r>
        <w:rPr>
          <w:rFonts w:hint="eastAsia"/>
        </w:rPr>
        <w:t>This could not be, that Theron, who, under Aspasio's dealing with him, had become a true believer; that is, according to Mr. Marshal, one who is under a deep and abiding conviction, "that he is by nature a child of wrath, fallen from God by the sin of the first Adam, dead in trespasses and sins, subject to the curse of God's law, to the power of Satan, to insupportable misery through all eternity, under an utter impossibility of procuring reconciliation with God or any spiritual life, by his own endeavours in the way of the covenant of works; or of finding any way of escape from this sinful and miserable condition by his natural reason or understanding.</w:t>
      </w:r>
    </w:p>
    <w:p w14:paraId="5D07498A">
      <w:pPr>
        <w:pStyle w:val="5"/>
        <w:spacing w:before="70"/>
        <w:ind w:right="100" w:firstLine="0"/>
        <w:rPr>
          <w:rFonts w:hint="eastAsia"/>
        </w:rPr>
      </w:pPr>
      <w:r>
        <w:rPr>
          <w:rFonts w:hint="eastAsia"/>
        </w:rPr>
        <w:t>这不可能是那个在阿斯帕希奥的引导下成为真信徒的塞隆；也就是说，按照马歇尔先生的说法，一个深刻且持久地确信"他本质上是愤怒之子，因第一个亚当的罪从神那里堕落，死在过犯和罪恶中，受神律法的咒诅，受撒但的权势，承受永恒中不可忍受的痛苦，完全不可能通过自己在行为之约方式中的努力获得与神和好或任何属灵生命；或通过他的自然理性或理解找到任何逃离这种有罪和悲惨状况的道路"的人。</w:t>
      </w:r>
    </w:p>
    <w:p w14:paraId="559B8564">
      <w:pPr>
        <w:pStyle w:val="5"/>
        <w:spacing w:before="70"/>
        <w:ind w:right="100" w:firstLine="0"/>
        <w:rPr>
          <w:rFonts w:hint="eastAsia"/>
        </w:rPr>
      </w:pPr>
    </w:p>
    <w:p w14:paraId="38EFFA5C">
      <w:pPr>
        <w:pStyle w:val="5"/>
        <w:spacing w:before="70"/>
        <w:ind w:right="100" w:firstLine="0"/>
        <w:rPr>
          <w:rFonts w:hint="eastAsia"/>
        </w:rPr>
      </w:pPr>
      <w:r>
        <w:rPr>
          <w:rFonts w:hint="eastAsia"/>
        </w:rPr>
        <w:t>A true sense of our sin and of our condemnation by the law is necessary to make us fly to Christ: and for this, as one great end, was the law given, Gal. iii. 22, 23, 24. Matth. ix. 13. Acts ii, 37.</w:t>
      </w:r>
    </w:p>
    <w:p w14:paraId="56A8E68E">
      <w:pPr>
        <w:pStyle w:val="5"/>
        <w:spacing w:before="70"/>
        <w:ind w:right="100" w:firstLine="0"/>
        <w:rPr>
          <w:rFonts w:hint="eastAsia"/>
        </w:rPr>
      </w:pPr>
      <w:r>
        <w:rPr>
          <w:rFonts w:hint="eastAsia"/>
        </w:rPr>
        <w:t>对我们的罪和我们被律法定罪的真正感觉是必要的，使我们逃向基督：而且为了这个，作为一个伟大目的，律法被赐下，加拉太书三章22、23、24节。马太福音九章13节。使徒行传二章37节。</w:t>
      </w:r>
    </w:p>
    <w:p w14:paraId="713F55D6">
      <w:pPr>
        <w:pStyle w:val="5"/>
        <w:spacing w:before="70"/>
        <w:ind w:right="100" w:firstLine="0"/>
        <w:rPr>
          <w:rFonts w:hint="eastAsia"/>
        </w:rPr>
      </w:pPr>
    </w:p>
    <w:p w14:paraId="1C4F3163">
      <w:pPr>
        <w:pStyle w:val="5"/>
        <w:spacing w:before="70"/>
        <w:ind w:right="100" w:firstLine="0"/>
        <w:rPr>
          <w:rFonts w:hint="eastAsia"/>
        </w:rPr>
      </w:pPr>
      <w:r>
        <w:rPr>
          <w:rFonts w:hint="eastAsia"/>
        </w:rPr>
        <w:t>Without sense of sin, there will be no prizing of Christ, or desire of holiness; but rather abuse of Christ to carnal security and licentiousness. Those that were stung with the fiery serpent, looked up to the brazen serpent."</w:t>
      </w:r>
    </w:p>
    <w:p w14:paraId="3C756374">
      <w:pPr>
        <w:pStyle w:val="5"/>
        <w:spacing w:before="70"/>
        <w:ind w:right="100" w:firstLine="0"/>
        <w:rPr>
          <w:rFonts w:hint="eastAsia"/>
        </w:rPr>
      </w:pPr>
      <w:r>
        <w:rPr>
          <w:rFonts w:hint="eastAsia"/>
        </w:rPr>
        <w:t>没有罪的感觉，就不会珍视基督，或渴望圣洁；反而会滥用基督导致肉体安全感和放纵。那些被火蛇咬伤的人，仰望铜蛇。"</w:t>
      </w:r>
    </w:p>
    <w:p w14:paraId="0410C290">
      <w:pPr>
        <w:pStyle w:val="5"/>
        <w:spacing w:before="70"/>
        <w:ind w:right="100" w:firstLine="0"/>
        <w:rPr>
          <w:rFonts w:hint="eastAsia"/>
        </w:rPr>
      </w:pPr>
    </w:p>
    <w:p w14:paraId="2C6332B5">
      <w:pPr>
        <w:pStyle w:val="5"/>
        <w:spacing w:before="70"/>
        <w:ind w:right="100" w:firstLine="0"/>
        <w:rPr>
          <w:rFonts w:hint="eastAsia"/>
        </w:rPr>
      </w:pPr>
      <w:r>
        <w:rPr>
          <w:rFonts w:hint="eastAsia"/>
        </w:rPr>
        <w:t>The truth is, a thorough conviction of our sinfulness and misery is necessarily implied in the appropriating faith contended for by Mr. Marshal and Mr. Hervey: for, without such conviction, persons will not be brought to any serious dealing with God about the ground of their application of Christ to themselves in particular.</w:t>
      </w:r>
    </w:p>
    <w:p w14:paraId="7F5E845F">
      <w:pPr>
        <w:pStyle w:val="5"/>
        <w:spacing w:before="70"/>
        <w:ind w:right="100" w:firstLine="0"/>
        <w:rPr>
          <w:rFonts w:hint="eastAsia"/>
        </w:rPr>
      </w:pPr>
      <w:r>
        <w:rPr>
          <w:rFonts w:hint="eastAsia"/>
        </w:rPr>
        <w:t>事实是，对我们罪恶和悲惨的彻底定罪必然包含在马歇尔先生和赫维先生所争辩的信心归己中：因为，没有这种定罪，人们不会被带到与神认真交涉关于他们将基督应用于自己特别情况的基础。</w:t>
      </w:r>
    </w:p>
    <w:p w14:paraId="038852FA">
      <w:pPr>
        <w:pStyle w:val="5"/>
        <w:spacing w:before="70"/>
        <w:ind w:right="100" w:firstLine="0"/>
        <w:rPr>
          <w:rFonts w:hint="eastAsia"/>
        </w:rPr>
      </w:pPr>
    </w:p>
    <w:p w14:paraId="5237EC4D">
      <w:pPr>
        <w:pStyle w:val="5"/>
        <w:spacing w:before="70"/>
        <w:ind w:right="100" w:firstLine="0"/>
        <w:rPr>
          <w:rFonts w:hint="eastAsia"/>
        </w:rPr>
      </w:pPr>
      <w:r>
        <w:rPr>
          <w:rFonts w:hint="eastAsia"/>
        </w:rPr>
        <w:t>Whereas the assent that persons give to the most important speculative truths, as such, may be, and too often is, without any serious concern about the condition of their souls.</w:t>
      </w:r>
    </w:p>
    <w:p w14:paraId="36335CAF">
      <w:pPr>
        <w:pStyle w:val="5"/>
        <w:spacing w:before="70"/>
        <w:ind w:right="100" w:firstLine="0"/>
        <w:rPr>
          <w:rFonts w:hint="eastAsia"/>
        </w:rPr>
      </w:pPr>
      <w:r>
        <w:rPr>
          <w:rFonts w:hint="eastAsia"/>
        </w:rPr>
        <w:t>而人们对最重要的思辨真理的赞同，就其本身而言，可能是，而且往往是，没有任何对他们灵魂状况的严肃关切。</w:t>
      </w:r>
    </w:p>
    <w:p w14:paraId="4310CB86">
      <w:pPr>
        <w:pStyle w:val="5"/>
        <w:spacing w:before="70"/>
        <w:ind w:right="100" w:firstLine="0"/>
        <w:rPr>
          <w:rFonts w:hint="eastAsia"/>
        </w:rPr>
      </w:pPr>
    </w:p>
    <w:p w14:paraId="5E6AD0E7">
      <w:pPr>
        <w:pStyle w:val="5"/>
        <w:spacing w:before="70"/>
        <w:ind w:right="100" w:firstLine="0"/>
        <w:rPr>
          <w:rFonts w:hint="eastAsia"/>
        </w:rPr>
      </w:pPr>
      <w:r>
        <w:rPr>
          <w:rFonts w:hint="eastAsia"/>
        </w:rPr>
        <w:t>In the third place, Mr. Bellamy represents Theron as under the power of delusion; because, in his supposed conversion, he is represented as having the testimony of the Spirit enabling him, in the direct act of faith to call God his Father; according to the following passage of Mr. Marshal's Treatise in the explication of his tenth direction.</w:t>
      </w:r>
    </w:p>
    <w:p w14:paraId="177AB76D">
      <w:pPr>
        <w:pStyle w:val="5"/>
        <w:spacing w:before="70"/>
        <w:ind w:right="100" w:firstLine="0"/>
        <w:rPr>
          <w:rFonts w:hint="eastAsia"/>
        </w:rPr>
      </w:pPr>
      <w:r>
        <w:rPr>
          <w:rFonts w:hint="eastAsia"/>
        </w:rPr>
        <w:t>第三，贝拉米先生将塞隆描述为处于迷惑的力量之下；因为，在他假定的归正中，他被描述为有圣灵的见证使他能够在信心的直接行为中称神为他的父；按照马歇尔先生论文中解释他的第十个指示中的以下段落。</w:t>
      </w:r>
    </w:p>
    <w:p w14:paraId="5602BC77">
      <w:pPr>
        <w:pStyle w:val="5"/>
        <w:spacing w:before="70"/>
        <w:ind w:right="100" w:firstLine="0"/>
        <w:rPr>
          <w:rFonts w:hint="eastAsia"/>
        </w:rPr>
      </w:pPr>
    </w:p>
    <w:p w14:paraId="7D77ABA8">
      <w:pPr>
        <w:pStyle w:val="5"/>
        <w:spacing w:before="70"/>
        <w:ind w:right="100" w:firstLine="0"/>
        <w:rPr>
          <w:rFonts w:hint="eastAsia"/>
        </w:rPr>
      </w:pPr>
      <w:r>
        <w:rPr>
          <w:rFonts w:hint="eastAsia"/>
        </w:rPr>
        <w:t>"We judge" says he, "that the Spirit beareth witness, that we are the children of God, by giving us saving faith itself, by the direct act of which all true believers are enabled to trust assuredly on Christ for the enjoyment of the adoption of children and all his salvation according to the free promise of God; and to call God Father, without reflecting on any good qualifications in themselves."</w:t>
      </w:r>
    </w:p>
    <w:p w14:paraId="03A35556">
      <w:pPr>
        <w:pStyle w:val="5"/>
        <w:spacing w:before="70"/>
        <w:ind w:right="100" w:firstLine="0"/>
        <w:rPr>
          <w:rFonts w:hint="eastAsia"/>
        </w:rPr>
      </w:pPr>
      <w:r>
        <w:rPr>
          <w:rFonts w:hint="eastAsia"/>
        </w:rPr>
        <w:t>"我们认为，"他说，"圣灵见证我们是神的儿女，是藉着赐给我们得救的信心本身，通过这信心的直接行为，所有真信徒都被使能确信地信靠基督，享受儿女的收养和祂所有的救恩，按照神的白白应许；并称神为父，不反思自己里面有任何好的资格。"</w:t>
      </w:r>
    </w:p>
    <w:p w14:paraId="0731F898">
      <w:pPr>
        <w:pStyle w:val="5"/>
        <w:spacing w:before="70"/>
        <w:ind w:right="100" w:firstLine="0"/>
        <w:rPr>
          <w:rFonts w:hint="eastAsia"/>
        </w:rPr>
      </w:pPr>
    </w:p>
    <w:p w14:paraId="718366E5">
      <w:pPr>
        <w:pStyle w:val="5"/>
        <w:spacing w:before="70"/>
        <w:ind w:right="100" w:firstLine="0"/>
        <w:rPr>
          <w:rFonts w:hint="eastAsia"/>
        </w:rPr>
      </w:pPr>
      <w:r>
        <w:rPr>
          <w:rFonts w:hint="eastAsia"/>
        </w:rPr>
        <w:t>"The holy Spirit," says another of these evangelical writers, "brings Christ, his righteousness and salvation nigh to us in the promise of the gospel; clearing at the same time our right and warrant to intermeddle with all, without fear of vicious intromission; encouraging and enabling us to a measure of confident application to ourselves of all, as given freely, without money and without price."</w:t>
      </w:r>
    </w:p>
    <w:p w14:paraId="2A587B35">
      <w:pPr>
        <w:pStyle w:val="5"/>
        <w:spacing w:before="70"/>
        <w:ind w:right="100" w:firstLine="0"/>
        <w:rPr>
          <w:rFonts w:hint="eastAsia"/>
        </w:rPr>
      </w:pPr>
      <w:r>
        <w:rPr>
          <w:rFonts w:hint="eastAsia"/>
        </w:rPr>
        <w:t>"圣灵，"这些福音派作家中的另一位说，"在福音的应许中将基督、祂的义和救恩带到我们身边；同时澄清我们的权利和保证，可以干预一切，无需担心有害介入；鼓励并使我们能够在一定程度上自信地将一切应用于自己，因为这一切都是白白赐予的，不用银钱，不用价值。"</w:t>
      </w:r>
    </w:p>
    <w:p w14:paraId="2A27EFD7">
      <w:pPr>
        <w:pStyle w:val="5"/>
        <w:spacing w:before="70"/>
        <w:ind w:right="100" w:firstLine="0"/>
        <w:rPr>
          <w:rFonts w:hint="eastAsia"/>
        </w:rPr>
      </w:pPr>
    </w:p>
    <w:p w14:paraId="16D9596A">
      <w:pPr>
        <w:pStyle w:val="5"/>
        <w:spacing w:before="70"/>
        <w:ind w:right="100" w:firstLine="0"/>
        <w:rPr>
          <w:rFonts w:hint="eastAsia"/>
        </w:rPr>
      </w:pPr>
      <w:r>
        <w:rPr>
          <w:rFonts w:hint="eastAsia"/>
        </w:rPr>
        <w:t>On account of these passages Mr. Bellamy's Paulinus says to Theron: "Thus, at last, you give up your warrant from the written word, as in fact there is no such thing contained in the Bible: and now your recourse is to the Spirit.</w:t>
      </w:r>
    </w:p>
    <w:p w14:paraId="5545CD0F">
      <w:pPr>
        <w:pStyle w:val="5"/>
        <w:spacing w:before="70"/>
        <w:ind w:right="100" w:firstLine="0"/>
        <w:rPr>
          <w:rFonts w:hint="eastAsia"/>
        </w:rPr>
      </w:pPr>
      <w:r>
        <w:rPr>
          <w:rFonts w:hint="eastAsia"/>
        </w:rPr>
        <w:t>基于这些段落，贝拉米先生的保利努斯对塞隆说："因此，最后，你放弃了从书面之道得来的保证，实际上圣经中并没有这样的东西：现在你求助于圣灵。</w:t>
      </w:r>
    </w:p>
    <w:p w14:paraId="5479DA3B">
      <w:pPr>
        <w:pStyle w:val="5"/>
        <w:spacing w:before="70"/>
        <w:ind w:right="100" w:firstLine="0"/>
        <w:rPr>
          <w:rFonts w:hint="eastAsia"/>
        </w:rPr>
      </w:pPr>
    </w:p>
    <w:p w14:paraId="2426E355">
      <w:pPr>
        <w:pStyle w:val="5"/>
        <w:spacing w:before="70"/>
        <w:ind w:right="100" w:firstLine="0"/>
        <w:rPr>
          <w:rFonts w:hint="eastAsia"/>
        </w:rPr>
      </w:pPr>
      <w:r>
        <w:rPr>
          <w:rFonts w:hint="eastAsia"/>
        </w:rPr>
        <w:t>He cannot clear up a right or warrant where there is no such thing to be cleared up. It is not the business of faith to make new unscriptural revelation. If you trust to the testimony of the Spirit, without any regard to the sincerity of your graces, you have nothing but a Spirit, a naked Spirit to depend upon.</w:t>
      </w:r>
    </w:p>
    <w:p w14:paraId="4793E7B5">
      <w:pPr>
        <w:pStyle w:val="5"/>
        <w:spacing w:before="70"/>
        <w:ind w:right="100" w:firstLine="0"/>
        <w:rPr>
          <w:rFonts w:hint="eastAsia"/>
        </w:rPr>
      </w:pPr>
      <w:r>
        <w:rPr>
          <w:rFonts w:hint="eastAsia"/>
        </w:rPr>
        <w:t>祂不能澄清一个不存在的权利或保证。信心的职责不是做新的非圣经启示。如果你信靠圣灵的见证，而不考虑你恩典的真诚性，你只有一个灵，一个赤裸的灵可依靠。</w:t>
      </w:r>
    </w:p>
    <w:p w14:paraId="24C9BB0E">
      <w:pPr>
        <w:pStyle w:val="5"/>
        <w:spacing w:before="70"/>
        <w:ind w:right="100" w:firstLine="0"/>
        <w:rPr>
          <w:rFonts w:hint="eastAsia"/>
        </w:rPr>
      </w:pPr>
    </w:p>
    <w:p w14:paraId="6F435C88">
      <w:pPr>
        <w:pStyle w:val="5"/>
        <w:spacing w:before="70"/>
        <w:ind w:right="100" w:firstLine="0"/>
        <w:rPr>
          <w:rFonts w:hint="eastAsia"/>
        </w:rPr>
      </w:pPr>
      <w:r>
        <w:rPr>
          <w:rFonts w:hint="eastAsia"/>
        </w:rPr>
        <w:t>And if your spirit should prove to be Satan transforming himself into an angel of light, you are deluded,—your soul is lost—forever lost."129</w:t>
      </w:r>
    </w:p>
    <w:p w14:paraId="3D2ED242">
      <w:pPr>
        <w:pStyle w:val="5"/>
        <w:spacing w:before="70"/>
        <w:ind w:right="100" w:firstLine="0"/>
        <w:rPr>
          <w:rFonts w:hint="eastAsia"/>
        </w:rPr>
      </w:pPr>
      <w:r>
        <w:rPr>
          <w:rFonts w:hint="eastAsia"/>
        </w:rPr>
        <w:t>如果你的灵证明是撒但装作光明的天使，你就被迷惑了，——你的灵魂迷失了——永远迷失了。"129</w:t>
      </w:r>
    </w:p>
    <w:p w14:paraId="595F8D7D">
      <w:pPr>
        <w:pStyle w:val="5"/>
        <w:spacing w:before="70"/>
        <w:ind w:right="100" w:firstLine="0"/>
        <w:rPr>
          <w:rFonts w:hint="eastAsia"/>
        </w:rPr>
      </w:pPr>
    </w:p>
    <w:p w14:paraId="1D8BD39A">
      <w:pPr>
        <w:pStyle w:val="5"/>
        <w:spacing w:before="70"/>
        <w:ind w:right="100" w:firstLine="0"/>
        <w:rPr>
          <w:rFonts w:hint="eastAsia"/>
        </w:rPr>
      </w:pPr>
      <w:r>
        <w:rPr>
          <w:rFonts w:hint="eastAsia"/>
        </w:rPr>
        <w:t>The censure, which Mr. Bellamy passes in these words upon the Divines whom he opposes, is very unjust in two respects: 1st, in regard that they are thereby represented as directing men to rest on a naked Spirit without the word: 2ndly, by insinuating, that the persuasion, which these divines speak of in the passages quoted is an opinion that persons entertain of themselves, that they are already in a state of adoption.</w:t>
      </w:r>
    </w:p>
    <w:p w14:paraId="2D14DDFD">
      <w:pPr>
        <w:pStyle w:val="5"/>
        <w:spacing w:before="70"/>
        <w:ind w:right="100" w:firstLine="0"/>
        <w:rPr>
          <w:rFonts w:hint="eastAsia"/>
        </w:rPr>
      </w:pPr>
      <w:r>
        <w:rPr>
          <w:rFonts w:hint="eastAsia"/>
        </w:rPr>
        <w:t>贝拉米先生在这些话中对他所反对的神学家的谴责在两个方面非常不公正：第一，因为他们被描述为指导人依靠没有圣言的赤裸圣灵：第二，通过暗示，这些神学家在引用段落中所说的信念是人们对自己持有的一种观点，认为他们已经处于被收养的状态。</w:t>
      </w:r>
    </w:p>
    <w:p w14:paraId="6F3F692A">
      <w:pPr>
        <w:pStyle w:val="5"/>
        <w:spacing w:before="70"/>
        <w:ind w:right="100" w:firstLine="0"/>
        <w:rPr>
          <w:rFonts w:hint="eastAsia"/>
        </w:rPr>
      </w:pPr>
    </w:p>
    <w:p w14:paraId="2A5D538D">
      <w:pPr>
        <w:pStyle w:val="5"/>
        <w:spacing w:before="70"/>
        <w:ind w:right="100" w:firstLine="0"/>
        <w:rPr>
          <w:rFonts w:hint="eastAsia"/>
        </w:rPr>
      </w:pPr>
      <w:r>
        <w:rPr>
          <w:rFonts w:hint="eastAsia"/>
        </w:rPr>
        <w:t>If I were labouring under some dangerous disease, and a physician offered a medicine, affirming it to be an infallible remedy for that disease; in the very act of accepting his offer; I would have an assurance of my recovery, proportioned to my esteem of the skill and honesty of the physician.</w:t>
      </w:r>
    </w:p>
    <w:p w14:paraId="6646E813">
      <w:pPr>
        <w:pStyle w:val="5"/>
        <w:spacing w:before="70"/>
        <w:ind w:right="100" w:firstLine="0"/>
        <w:rPr>
          <w:rFonts w:hint="eastAsia"/>
        </w:rPr>
      </w:pPr>
      <w:r>
        <w:rPr>
          <w:rFonts w:hint="eastAsia"/>
        </w:rPr>
        <w:t>如果我正患有某种危险的疾病，一位医生提供了一种药物，声称它是那种疾病的绝对有效的药物；在接受他的提议的那一刻；我将对我的康复有一种确信，这与我对医生的技能和诚实的尊重成正比。</w:t>
      </w:r>
    </w:p>
    <w:p w14:paraId="5CB8D141">
      <w:pPr>
        <w:pStyle w:val="5"/>
        <w:spacing w:before="70"/>
        <w:ind w:right="100" w:firstLine="0"/>
        <w:rPr>
          <w:rFonts w:hint="eastAsia"/>
        </w:rPr>
      </w:pPr>
    </w:p>
    <w:p w14:paraId="7A47496B">
      <w:pPr>
        <w:pStyle w:val="5"/>
        <w:spacing w:before="70"/>
        <w:ind w:right="100" w:firstLine="0"/>
        <w:rPr>
          <w:rFonts w:hint="eastAsia"/>
        </w:rPr>
      </w:pPr>
      <w:r>
        <w:rPr>
          <w:rFonts w:hint="eastAsia"/>
        </w:rPr>
        <w:t>Yet this assurance would be of a different sort from that which I would have upon any experience of an actual cure.</w:t>
      </w:r>
    </w:p>
    <w:p w14:paraId="0A5FE890">
      <w:pPr>
        <w:pStyle w:val="5"/>
        <w:spacing w:before="70"/>
        <w:ind w:right="100" w:firstLine="0"/>
        <w:rPr>
          <w:rFonts w:hint="eastAsia"/>
        </w:rPr>
      </w:pPr>
      <w:r>
        <w:rPr>
          <w:rFonts w:hint="eastAsia"/>
        </w:rPr>
        <w:t>然而，这种确信将与我在任何实际治愈的经验上所拥有的确信不同。</w:t>
      </w:r>
    </w:p>
    <w:p w14:paraId="25D3BDDF">
      <w:pPr>
        <w:pStyle w:val="5"/>
        <w:spacing w:before="70"/>
        <w:ind w:right="100" w:firstLine="0"/>
        <w:rPr>
          <w:rFonts w:hint="eastAsia"/>
        </w:rPr>
      </w:pPr>
    </w:p>
    <w:p w14:paraId="7289D687">
      <w:pPr>
        <w:pStyle w:val="5"/>
        <w:spacing w:before="70"/>
        <w:ind w:right="100" w:firstLine="0"/>
        <w:rPr>
          <w:rFonts w:hint="eastAsia"/>
        </w:rPr>
      </w:pPr>
      <w:r>
        <w:rPr>
          <w:rFonts w:hint="eastAsia"/>
        </w:rPr>
        <w:t>Such is the difference between the assurance which a person has, in the direct act of faith, that God is his own God and Father in Christ, and the assurance that he has of the same thing by finding in himself the scriptural marks and character of a child of God.</w:t>
      </w:r>
    </w:p>
    <w:p w14:paraId="5043FE21">
      <w:pPr>
        <w:pStyle w:val="5"/>
        <w:spacing w:before="70"/>
        <w:ind w:right="100" w:firstLine="0"/>
        <w:rPr>
          <w:rFonts w:hint="eastAsia"/>
        </w:rPr>
      </w:pPr>
      <w:r>
        <w:rPr>
          <w:rFonts w:hint="eastAsia"/>
        </w:rPr>
        <w:t>这就是一个人在信心的直接行为中确信神是他在基督里的神和父，与他通过在自己里面发现神儿女的圣经标记和特征而对同一事物的确信之间的区别。</w:t>
      </w:r>
    </w:p>
    <w:p w14:paraId="1BE7A334">
      <w:pPr>
        <w:pStyle w:val="5"/>
        <w:spacing w:before="70"/>
        <w:ind w:right="100" w:firstLine="0"/>
        <w:rPr>
          <w:rFonts w:hint="eastAsia"/>
        </w:rPr>
      </w:pPr>
    </w:p>
    <w:p w14:paraId="121F7D6C">
      <w:pPr>
        <w:pStyle w:val="5"/>
        <w:spacing w:before="70"/>
        <w:ind w:right="100" w:firstLine="0"/>
        <w:rPr>
          <w:rFonts w:hint="eastAsia"/>
        </w:rPr>
      </w:pPr>
      <w:r>
        <w:rPr>
          <w:rFonts w:hint="eastAsia"/>
        </w:rPr>
        <w:t>The consistency between these two sorts of assurance was shown in a former letter.</w:t>
      </w:r>
    </w:p>
    <w:p w14:paraId="1B6C974E">
      <w:pPr>
        <w:pStyle w:val="5"/>
        <w:spacing w:before="70"/>
        <w:ind w:right="100" w:firstLine="0"/>
        <w:rPr>
          <w:rFonts w:hint="eastAsia"/>
        </w:rPr>
      </w:pPr>
      <w:r>
        <w:rPr>
          <w:rFonts w:hint="eastAsia"/>
        </w:rPr>
        <w:t>这两种确信之间的一致性已在先前的信中显示。</w:t>
      </w:r>
    </w:p>
    <w:p w14:paraId="3397B75B">
      <w:pPr>
        <w:pStyle w:val="5"/>
        <w:spacing w:before="70"/>
        <w:ind w:right="100" w:firstLine="0"/>
        <w:rPr>
          <w:rFonts w:hint="eastAsia"/>
        </w:rPr>
      </w:pPr>
    </w:p>
    <w:p w14:paraId="0BF8E0F5">
      <w:pPr>
        <w:pStyle w:val="5"/>
        <w:spacing w:before="70"/>
        <w:ind w:right="100" w:firstLine="0"/>
        <w:rPr>
          <w:rFonts w:hint="eastAsia"/>
        </w:rPr>
      </w:pPr>
      <w:r>
        <w:rPr>
          <w:rFonts w:hint="eastAsia"/>
        </w:rPr>
        <w:t>That believers have assuring views of their relation to God as their own Father in the direct act of faith; and that, in these views, they have the testimony of the Spirit, appears from what is ascribed to the Spirit as the worker both of faith and of prayer.</w:t>
      </w:r>
    </w:p>
    <w:p w14:paraId="61D4BE1F">
      <w:pPr>
        <w:pStyle w:val="5"/>
        <w:spacing w:before="70"/>
        <w:ind w:right="100" w:firstLine="0"/>
        <w:rPr>
          <w:rFonts w:hint="eastAsia"/>
        </w:rPr>
      </w:pPr>
      <w:r>
        <w:rPr>
          <w:rFonts w:hint="eastAsia"/>
        </w:rPr>
        <w:t>信徒在信心的直接行为中对他们与神的关系有确信的看法，他们在这些看法中拥有圣灵的见证，这从归给圣灵作为信心和祷告的工作者的内容可以看出。</w:t>
      </w:r>
    </w:p>
    <w:p w14:paraId="3AAAD213">
      <w:pPr>
        <w:pStyle w:val="5"/>
        <w:spacing w:before="70"/>
        <w:ind w:right="100" w:firstLine="0"/>
        <w:rPr>
          <w:rFonts w:hint="eastAsia"/>
        </w:rPr>
      </w:pPr>
    </w:p>
    <w:p w14:paraId="4512A830">
      <w:pPr>
        <w:pStyle w:val="5"/>
        <w:spacing w:before="70"/>
        <w:ind w:right="100" w:firstLine="0"/>
        <w:rPr>
          <w:rFonts w:hint="eastAsia"/>
        </w:rPr>
      </w:pPr>
      <w:r>
        <w:rPr>
          <w:rFonts w:hint="eastAsia"/>
        </w:rPr>
        <w:t>1.As the worker of faith, the Holy Spirit enables us to embrace the promise as yea and amen to us in Christ: among which promises are those of adoption: Jerem. iii. 13. But I said, How shall I put thee among the children, and give thee a pleasant land, a goodly heritage of the host of nations? And I said, Thou shalt call me, My Father, and thou shalt not turn away from me.</w:t>
      </w:r>
    </w:p>
    <w:p w14:paraId="2C6F37F0">
      <w:pPr>
        <w:pStyle w:val="5"/>
        <w:spacing w:before="70"/>
        <w:ind w:right="100" w:firstLine="0"/>
        <w:rPr>
          <w:rFonts w:hint="eastAsia"/>
        </w:rPr>
      </w:pPr>
      <w:r>
        <w:rPr>
          <w:rFonts w:hint="eastAsia"/>
        </w:rPr>
        <w:t>1.作为信心的工作者，圣灵使我们能够接受应许，作为在基督里向我们的是的和阿们：其中包括收养的应许：耶利米书三章13节。但我说，我怎样才能把你放在儿女中间，赐给你美好之地，万国中最美好的产业呢？我又说，你必称呼我为父，也不再转去不跟从我。</w:t>
      </w:r>
    </w:p>
    <w:p w14:paraId="46170958">
      <w:pPr>
        <w:pStyle w:val="5"/>
        <w:spacing w:before="70"/>
        <w:ind w:right="100" w:firstLine="0"/>
        <w:rPr>
          <w:rFonts w:hint="eastAsia"/>
        </w:rPr>
      </w:pPr>
    </w:p>
    <w:p w14:paraId="23A275ED">
      <w:pPr>
        <w:pStyle w:val="5"/>
        <w:spacing w:before="70"/>
        <w:ind w:right="100" w:firstLine="0"/>
        <w:rPr>
          <w:rFonts w:hint="eastAsia"/>
        </w:rPr>
      </w:pPr>
      <w:r>
        <w:rPr>
          <w:rFonts w:hint="eastAsia"/>
        </w:rPr>
        <w:t>This work of the Holy Spirit lies in showing us the free access and full warrant, which we have, as perishing sinners of Adam's family, to whom the gospel is preached, to make an immediate application of that gospel, and particularly of the promise of adoption in Christ, to ourselves.</w:t>
      </w:r>
    </w:p>
    <w:p w14:paraId="0BC15AC0">
      <w:pPr>
        <w:pStyle w:val="5"/>
        <w:spacing w:before="70"/>
        <w:ind w:right="100" w:firstLine="0"/>
        <w:rPr>
          <w:rFonts w:hint="eastAsia"/>
        </w:rPr>
      </w:pPr>
      <w:r>
        <w:rPr>
          <w:rFonts w:hint="eastAsia"/>
        </w:rPr>
        <w:t>圣灵的这项工作在于向我们展示我们所拥有的自由接近和充分保证，作为亚当家族中将亡的罪人，福音向他们传讲，使他们可以立即应用那福音，特别是基督里收养的应许，到我们自己身上。</w:t>
      </w:r>
    </w:p>
    <w:p w14:paraId="3509420D">
      <w:pPr>
        <w:pStyle w:val="5"/>
        <w:spacing w:before="70"/>
        <w:ind w:right="100" w:firstLine="0"/>
        <w:rPr>
          <w:rFonts w:hint="eastAsia"/>
        </w:rPr>
      </w:pPr>
    </w:p>
    <w:p w14:paraId="378F02B5">
      <w:pPr>
        <w:pStyle w:val="5"/>
        <w:spacing w:before="70"/>
        <w:ind w:right="100" w:firstLine="0"/>
        <w:rPr>
          <w:rFonts w:hint="eastAsia"/>
        </w:rPr>
      </w:pPr>
      <w:r>
        <w:rPr>
          <w:rFonts w:hint="eastAsia"/>
        </w:rPr>
        <w:t>Nay, the Holy Spirit shuts us up to this immediate application by representing it as our indispensable duty and the neglect of it as the most heinous sin, 1 John iii. 23. v. 10.</w:t>
      </w:r>
    </w:p>
    <w:p w14:paraId="20AF51A7">
      <w:pPr>
        <w:pStyle w:val="5"/>
        <w:spacing w:before="70"/>
        <w:ind w:right="100" w:firstLine="0"/>
        <w:rPr>
          <w:rFonts w:hint="eastAsia"/>
        </w:rPr>
      </w:pPr>
      <w:r>
        <w:rPr>
          <w:rFonts w:hint="eastAsia"/>
        </w:rPr>
        <w:t>不，圣灵强迫我们做这种立即的应用，将其表述为我们不可或缺的责任，而忽视它是最可恶的罪，约翰一书三章23节，五章10节。</w:t>
      </w:r>
    </w:p>
    <w:p w14:paraId="42D8FCEB">
      <w:pPr>
        <w:pStyle w:val="5"/>
        <w:spacing w:before="70"/>
        <w:ind w:right="100" w:firstLine="0"/>
        <w:rPr>
          <w:rFonts w:hint="eastAsia"/>
        </w:rPr>
      </w:pPr>
    </w:p>
    <w:p w14:paraId="0745DEF5">
      <w:pPr>
        <w:pStyle w:val="5"/>
        <w:spacing w:before="70"/>
        <w:ind w:right="100" w:firstLine="0"/>
        <w:rPr>
          <w:rFonts w:hint="eastAsia"/>
        </w:rPr>
      </w:pPr>
      <w:r>
        <w:rPr>
          <w:rFonts w:hint="eastAsia"/>
        </w:rPr>
        <w:t>The matter of this testimony of the Spirit is not, that we are already brought into a state of adoption, or that we have in our hearts the gracious dispositions of God's children; but that the gospel promise is the word of God, and his word to us in particular; a word to be depended upon as our security in Christ for every promised blessing.</w:t>
      </w:r>
    </w:p>
    <w:p w14:paraId="0FC74612">
      <w:pPr>
        <w:pStyle w:val="5"/>
        <w:spacing w:before="70"/>
        <w:ind w:right="100" w:firstLine="0"/>
        <w:rPr>
          <w:rFonts w:hint="eastAsia"/>
        </w:rPr>
      </w:pPr>
      <w:r>
        <w:rPr>
          <w:rFonts w:hint="eastAsia"/>
        </w:rPr>
        <w:t>这种圣灵的见证内容不是我们已经被带入收养状态，或者我们的心中有神儿女的恩典倾向；而是福音应许是神的话，是特别对我们说的祂的话；一个可以依靠的话，作为我们在基督里对每一个应许祝福的保证。</w:t>
      </w:r>
    </w:p>
    <w:p w14:paraId="77F7720B">
      <w:pPr>
        <w:pStyle w:val="5"/>
        <w:spacing w:before="70"/>
        <w:ind w:right="100" w:firstLine="0"/>
        <w:rPr>
          <w:rFonts w:hint="eastAsia"/>
        </w:rPr>
      </w:pPr>
    </w:p>
    <w:p w14:paraId="060E5BF2">
      <w:pPr>
        <w:pStyle w:val="5"/>
        <w:spacing w:before="70"/>
        <w:ind w:right="100" w:firstLine="0"/>
        <w:rPr>
          <w:rFonts w:hint="eastAsia"/>
        </w:rPr>
      </w:pPr>
      <w:r>
        <w:rPr>
          <w:rFonts w:hint="eastAsia"/>
        </w:rPr>
        <w:t>None will say, that this testimony of the Spirit is unnecessary, who duly consider what the scripture teaches, that faith is not of ourselves, being the supernatural gift of God;—and, what each of us may feel, that our understandings are blind to the things of the Spirit of God, and our wills averse to the way of salvation by free grace through faith.</w:t>
      </w:r>
    </w:p>
    <w:p w14:paraId="57C09702">
      <w:pPr>
        <w:pStyle w:val="5"/>
        <w:spacing w:before="70"/>
        <w:ind w:right="100" w:firstLine="0"/>
        <w:rPr>
          <w:rFonts w:hint="eastAsia"/>
        </w:rPr>
      </w:pPr>
      <w:r>
        <w:rPr>
          <w:rFonts w:hint="eastAsia"/>
        </w:rPr>
        <w:t>没有人会说，这圣灵的见证是不必要的，只要他们适当考虑圣经所教导的，信心不是出于我们自己，而是神超自然的恩赐；——以及，我们每个人可能感受到的，我们的理解对神的灵的事物是盲目的，我们的意志厌恶通过信心靠白白恩典得救的道路。</w:t>
      </w:r>
    </w:p>
    <w:p w14:paraId="105FD6BF">
      <w:pPr>
        <w:pStyle w:val="5"/>
        <w:spacing w:before="70"/>
        <w:ind w:right="100" w:firstLine="0"/>
        <w:rPr>
          <w:rFonts w:hint="eastAsia"/>
        </w:rPr>
      </w:pPr>
    </w:p>
    <w:p w14:paraId="07B696F8">
      <w:pPr>
        <w:pStyle w:val="5"/>
        <w:spacing w:before="70"/>
        <w:ind w:right="100" w:firstLine="0"/>
        <w:rPr>
          <w:rFonts w:hint="eastAsia"/>
        </w:rPr>
      </w:pPr>
      <w:r>
        <w:rPr>
          <w:rFonts w:hint="eastAsia"/>
        </w:rPr>
        <w:t>Nor can this testimony be delusive; since the matter of it is no other than what we have in the Holy Scripture, applied, according to its true meaning, to our case; since this application of the word by the Holy Spirit is no other than that work of faith, whereby Christ is revealed in our hearts as the Lord our Righteousness. John xvi. 8, 9, 14.</w:t>
      </w:r>
    </w:p>
    <w:p w14:paraId="151ED229">
      <w:pPr>
        <w:pStyle w:val="5"/>
        <w:spacing w:before="70"/>
        <w:ind w:right="100" w:firstLine="0"/>
        <w:rPr>
          <w:rFonts w:hint="eastAsia"/>
        </w:rPr>
      </w:pPr>
      <w:r>
        <w:rPr>
          <w:rFonts w:hint="eastAsia"/>
        </w:rPr>
        <w:t>这见证也不可能是迷惑人的；因为它的内容不外乎是我们在圣经中所拥有的，按照其真实含义应用于我们的情况；因为圣灵对圣言的这种应用不外乎是信心的工作，藉此基督在我们心中显明为主我们的义。约翰福音十六章8、9、14节。</w:t>
      </w:r>
    </w:p>
    <w:p w14:paraId="78600DDA">
      <w:pPr>
        <w:pStyle w:val="5"/>
        <w:spacing w:before="70"/>
        <w:ind w:right="100" w:firstLine="0"/>
        <w:rPr>
          <w:rFonts w:hint="eastAsia"/>
        </w:rPr>
      </w:pPr>
    </w:p>
    <w:p w14:paraId="6CC081D6">
      <w:pPr>
        <w:pStyle w:val="5"/>
        <w:spacing w:before="70"/>
        <w:ind w:right="100" w:firstLine="0"/>
        <w:rPr>
          <w:rFonts w:hint="eastAsia"/>
        </w:rPr>
      </w:pPr>
      <w:r>
        <w:rPr>
          <w:rFonts w:hint="eastAsia"/>
        </w:rPr>
        <w:t>When the Comforter is came, he will reprove or convince the world (his own who are by nature of the world) not only of sin, but also of righteousness, of his own righteousness wrought out in their nature, being sufficient to satisfy all the demands of the Divine law.</w:t>
      </w:r>
    </w:p>
    <w:p w14:paraId="60EB8C9A">
      <w:pPr>
        <w:pStyle w:val="5"/>
        <w:spacing w:before="70"/>
        <w:ind w:right="100" w:firstLine="0"/>
        <w:rPr>
          <w:rFonts w:hint="eastAsia"/>
        </w:rPr>
      </w:pPr>
      <w:r>
        <w:rPr>
          <w:rFonts w:hint="eastAsia"/>
        </w:rPr>
        <w:t>当保惠师来到，祂要叫世人（祂自己的人，他们本性上属于世界）知罪自责，不仅是罪，还有义，祂自己的义成就在他们的本性中，足以满足神律法的所有要求。</w:t>
      </w:r>
    </w:p>
    <w:p w14:paraId="51940B86">
      <w:pPr>
        <w:pStyle w:val="5"/>
        <w:spacing w:before="70"/>
        <w:ind w:right="100" w:firstLine="0"/>
        <w:rPr>
          <w:rFonts w:hint="eastAsia"/>
        </w:rPr>
      </w:pPr>
    </w:p>
    <w:p w14:paraId="3E675CA9">
      <w:pPr>
        <w:pStyle w:val="5"/>
        <w:spacing w:before="70"/>
        <w:ind w:right="100" w:firstLine="0"/>
        <w:rPr>
          <w:rFonts w:hint="eastAsia"/>
        </w:rPr>
      </w:pPr>
      <w:r>
        <w:rPr>
          <w:rFonts w:hint="eastAsia"/>
        </w:rPr>
        <w:t>He shall receive of mine, says Christ, and shall show it unto you. And surely the things of the gospel-promise are amongst the things that he will show unto us.</w:t>
      </w:r>
    </w:p>
    <w:p w14:paraId="396A8145">
      <w:pPr>
        <w:pStyle w:val="5"/>
        <w:spacing w:before="70"/>
        <w:ind w:right="100" w:firstLine="0"/>
        <w:rPr>
          <w:rFonts w:hint="eastAsia"/>
        </w:rPr>
      </w:pPr>
      <w:r>
        <w:rPr>
          <w:rFonts w:hint="eastAsia"/>
        </w:rPr>
        <w:t>祂要将受于我的告诉你们，基督说。福音应许的事物肯定是祂要向我们显明的事物之一。</w:t>
      </w:r>
    </w:p>
    <w:p w14:paraId="3BCB0A64">
      <w:pPr>
        <w:pStyle w:val="5"/>
        <w:spacing w:before="70"/>
        <w:ind w:right="100" w:firstLine="0"/>
        <w:rPr>
          <w:rFonts w:hint="eastAsia"/>
        </w:rPr>
      </w:pPr>
    </w:p>
    <w:p w14:paraId="5206C1D3">
      <w:pPr>
        <w:pStyle w:val="5"/>
        <w:spacing w:before="70"/>
        <w:ind w:right="100" w:firstLine="0"/>
        <w:rPr>
          <w:rFonts w:hint="eastAsia"/>
        </w:rPr>
      </w:pPr>
      <w:r>
        <w:rPr>
          <w:rFonts w:hint="eastAsia"/>
        </w:rPr>
        <w:t>This testimony of the Holy Spirit, clearing a person's warrant to intermeddle with the gospel promise and to believe it with application to himself, if not the whole, appears to be a principal part of what is meant by our being sealed with the Holy Spirit of promise, Ephes. i. 13.</w:t>
      </w:r>
    </w:p>
    <w:p w14:paraId="11A438BA">
      <w:pPr>
        <w:pStyle w:val="5"/>
        <w:spacing w:before="70"/>
        <w:ind w:right="100" w:firstLine="0"/>
        <w:rPr>
          <w:rFonts w:hint="eastAsia"/>
        </w:rPr>
      </w:pPr>
      <w:r>
        <w:rPr>
          <w:rFonts w:hint="eastAsia"/>
        </w:rPr>
        <w:t>这种圣灵的见证，澄清一个人干预福音应许并以自己为对象相信它的保证，如果不是全部，似乎是我们被应许的圣灵盖印所指的一个主要部分，以弗所书一章13节。</w:t>
      </w:r>
    </w:p>
    <w:p w14:paraId="1BFCF223">
      <w:pPr>
        <w:pStyle w:val="5"/>
        <w:spacing w:before="70"/>
        <w:ind w:right="100" w:firstLine="0"/>
        <w:rPr>
          <w:rFonts w:hint="eastAsia"/>
        </w:rPr>
      </w:pPr>
    </w:p>
    <w:p w14:paraId="7207B38F">
      <w:pPr>
        <w:pStyle w:val="5"/>
        <w:spacing w:before="70"/>
        <w:ind w:right="100" w:firstLine="0"/>
        <w:rPr>
          <w:rFonts w:hint="eastAsia"/>
        </w:rPr>
      </w:pPr>
      <w:r>
        <w:rPr>
          <w:rFonts w:hint="eastAsia"/>
        </w:rPr>
        <w:t>It is true, that by the Ephesians being sealed with the Holy Spirit many valuable writers understand a work distinct from that which passed on them at their first believing.</w:t>
      </w:r>
    </w:p>
    <w:p w14:paraId="080D3CA5">
      <w:pPr>
        <w:pStyle w:val="5"/>
        <w:spacing w:before="70"/>
        <w:ind w:right="100" w:firstLine="0"/>
        <w:rPr>
          <w:rFonts w:hint="eastAsia"/>
        </w:rPr>
      </w:pPr>
      <w:r>
        <w:rPr>
          <w:rFonts w:hint="eastAsia"/>
        </w:rPr>
        <w:t>确实，许多有价值的作家理解以弗所人被圣灵盖印是与他们首次相信时所经历的工作不同的工作。</w:t>
      </w:r>
    </w:p>
    <w:p w14:paraId="17A4E24E">
      <w:pPr>
        <w:pStyle w:val="5"/>
        <w:spacing w:before="70"/>
        <w:ind w:right="100" w:firstLine="0"/>
        <w:rPr>
          <w:rFonts w:hint="eastAsia"/>
        </w:rPr>
      </w:pPr>
    </w:p>
    <w:p w14:paraId="02378EED">
      <w:pPr>
        <w:pStyle w:val="5"/>
        <w:spacing w:before="70"/>
        <w:ind w:right="100" w:firstLine="0"/>
        <w:rPr>
          <w:rFonts w:hint="eastAsia"/>
        </w:rPr>
      </w:pPr>
      <w:r>
        <w:rPr>
          <w:rFonts w:hint="eastAsia"/>
        </w:rPr>
        <w:t>But this construction of the words does not seem necessary. For, though some gifts of the Spirit, such, for example, as were miraculous, were given to persons after their first believing; yet it will not follow, that the Holy Spirit as the Spirit of promise and the earnest of the heavenly inheritance, was not given to persons at the first moment of their believing.</w:t>
      </w:r>
    </w:p>
    <w:p w14:paraId="7B26A321">
      <w:pPr>
        <w:pStyle w:val="5"/>
        <w:spacing w:before="70"/>
        <w:ind w:right="100" w:firstLine="0"/>
        <w:rPr>
          <w:rFonts w:hint="eastAsia"/>
        </w:rPr>
      </w:pPr>
      <w:r>
        <w:rPr>
          <w:rFonts w:hint="eastAsia"/>
        </w:rPr>
        <w:t>但这种对话语的理解似乎并非必要。因为，虽然圣灵的某些恩赐，例如那些奇迹性的，是在人们首次相信后赐给他们的；然而并不能由此推断，圣灵作为应许的灵和天上产业的凭据，不是在他们相信的第一刻赐给人的。</w:t>
      </w:r>
    </w:p>
    <w:p w14:paraId="28038B39">
      <w:pPr>
        <w:pStyle w:val="5"/>
        <w:spacing w:before="70"/>
        <w:ind w:right="100" w:firstLine="0"/>
        <w:rPr>
          <w:rFonts w:hint="eastAsia"/>
        </w:rPr>
      </w:pPr>
    </w:p>
    <w:p w14:paraId="005BD4A6">
      <w:pPr>
        <w:pStyle w:val="5"/>
        <w:spacing w:before="70"/>
        <w:ind w:right="100" w:firstLine="0"/>
        <w:rPr>
          <w:rFonts w:hint="eastAsia"/>
        </w:rPr>
      </w:pPr>
      <w:r>
        <w:rPr>
          <w:rFonts w:hint="eastAsia"/>
        </w:rPr>
        <w:t>The giving of the Holy Spirit, in our first believing answers such purposes as are analogous to those answered by sealing among men; such as the purposes of distinguishing persons as the Lord's peculiar people, and of insuring to them the full enjoyment of eternal life.</w:t>
      </w:r>
    </w:p>
    <w:p w14:paraId="72079BA9">
      <w:pPr>
        <w:pStyle w:val="5"/>
        <w:spacing w:before="70"/>
        <w:ind w:right="100" w:firstLine="0"/>
        <w:rPr>
          <w:rFonts w:hint="eastAsia"/>
        </w:rPr>
      </w:pPr>
      <w:r>
        <w:rPr>
          <w:rFonts w:hint="eastAsia"/>
        </w:rPr>
        <w:t>在我们首次相信时赐予圣灵，达到的目的类似于人们中间盖印所达到的目的；比如将人们区分为主的特殊子民，并确保他们充分享受永生。</w:t>
      </w:r>
    </w:p>
    <w:p w14:paraId="79B2E2E8">
      <w:pPr>
        <w:pStyle w:val="5"/>
        <w:spacing w:before="70"/>
        <w:ind w:right="100" w:firstLine="0"/>
        <w:rPr>
          <w:rFonts w:hint="eastAsia"/>
        </w:rPr>
      </w:pPr>
    </w:p>
    <w:p w14:paraId="20C12A01">
      <w:pPr>
        <w:pStyle w:val="5"/>
        <w:spacing w:before="70"/>
        <w:ind w:right="100" w:firstLine="0"/>
        <w:rPr>
          <w:rFonts w:hint="eastAsia"/>
        </w:rPr>
      </w:pPr>
      <w:r>
        <w:rPr>
          <w:rFonts w:hint="eastAsia"/>
        </w:rPr>
        <w:t>Though the words of the apostle in our translation be rendered, after that ye believed, ye were sealed, yet it is obvious to any one who reads the original, that the participle and the verb being in the same tense, may be rendered, believing ye were sealed.</w:t>
      </w:r>
    </w:p>
    <w:p w14:paraId="669616D4">
      <w:pPr>
        <w:pStyle w:val="5"/>
        <w:spacing w:before="70"/>
        <w:ind w:right="100" w:firstLine="0"/>
        <w:rPr>
          <w:rFonts w:hint="eastAsia"/>
        </w:rPr>
      </w:pPr>
      <w:r>
        <w:rPr>
          <w:rFonts w:hint="eastAsia"/>
        </w:rPr>
        <w:t>虽然使徒的话在我们的翻译中被翻译为"你们信了以后，就受了所应许的圣灵的印记"，但对任何阅读原文的人来说，很明显，分词和动词在同一时态中，可以被翻译为"相信时，你们就受了印记"。</w:t>
      </w:r>
    </w:p>
    <w:p w14:paraId="2A807222">
      <w:pPr>
        <w:pStyle w:val="5"/>
        <w:spacing w:before="70"/>
        <w:ind w:right="100" w:firstLine="0"/>
        <w:rPr>
          <w:rFonts w:hint="eastAsia"/>
        </w:rPr>
      </w:pPr>
    </w:p>
    <w:p w14:paraId="490A2C24">
      <w:pPr>
        <w:pStyle w:val="5"/>
        <w:spacing w:before="70"/>
        <w:ind w:right="100" w:firstLine="0"/>
        <w:rPr>
          <w:rFonts w:hint="eastAsia"/>
        </w:rPr>
      </w:pPr>
      <w:r>
        <w:rPr>
          <w:rFonts w:hint="eastAsia"/>
        </w:rPr>
        <w:t>So words in the same construction are often rendered: Mark vii. 34. And looking up to heaven, he sighed. Luke xxiv. 18. One of them whose name was Cleopas, answering, said unto him.</w:t>
      </w:r>
    </w:p>
    <w:p w14:paraId="367E4930">
      <w:pPr>
        <w:pStyle w:val="5"/>
        <w:spacing w:before="70"/>
        <w:ind w:right="100" w:firstLine="0"/>
        <w:rPr>
          <w:rFonts w:hint="eastAsia"/>
        </w:rPr>
      </w:pPr>
      <w:r>
        <w:rPr>
          <w:rFonts w:hint="eastAsia"/>
        </w:rPr>
        <w:t>所以在相同结构中的词经常被这样翻译：马可福音七章34节："祂望天叹息。"路加福音二十四章18节："其中有一个名叫革流巴的回答说。"</w:t>
      </w:r>
    </w:p>
    <w:p w14:paraId="475E267B">
      <w:pPr>
        <w:pStyle w:val="5"/>
        <w:spacing w:before="70"/>
        <w:ind w:right="100" w:firstLine="0"/>
        <w:rPr>
          <w:rFonts w:hint="eastAsia"/>
        </w:rPr>
      </w:pPr>
    </w:p>
    <w:p w14:paraId="7264C65F">
      <w:pPr>
        <w:pStyle w:val="5"/>
        <w:spacing w:before="70"/>
        <w:ind w:right="100" w:firstLine="0"/>
        <w:rPr>
          <w:rFonts w:hint="eastAsia"/>
        </w:rPr>
      </w:pPr>
      <w:r>
        <w:rPr>
          <w:rFonts w:hint="eastAsia"/>
        </w:rPr>
        <w:t>So that there is nothing in the form of the apostle's expression against the following exposition of Mr. Hervey and some others. "In believing ye were partakers of this sealing sanctifying spirit, conformably to the expostulation of the the apostle on another occasion; Received ye the Spirit, by the work» of the law, or by the hearing of faith?"</w:t>
      </w:r>
    </w:p>
    <w:p w14:paraId="168864E5">
      <w:pPr>
        <w:pStyle w:val="5"/>
        <w:spacing w:before="70"/>
        <w:ind w:right="100" w:firstLine="0"/>
        <w:rPr>
          <w:rFonts w:hint="eastAsia"/>
        </w:rPr>
      </w:pPr>
      <w:r>
        <w:rPr>
          <w:rFonts w:hint="eastAsia"/>
        </w:rPr>
        <w:t>因此，使徒表达形式中没有什么反对赫维先生和其他一些人的以下解释。"在相信中，你们成为这盖印成圣之灵的分享者，符合使徒在另一场合的质问；'你们受了圣灵，是因行律法，还是因听信福音呢？'"</w:t>
      </w:r>
    </w:p>
    <w:p w14:paraId="6462E3D7">
      <w:pPr>
        <w:pStyle w:val="5"/>
        <w:spacing w:before="70"/>
        <w:ind w:right="100" w:firstLine="0"/>
        <w:rPr>
          <w:rFonts w:hint="eastAsia"/>
        </w:rPr>
      </w:pPr>
    </w:p>
    <w:p w14:paraId="65A8BF0E">
      <w:pPr>
        <w:pStyle w:val="5"/>
        <w:spacing w:before="70"/>
        <w:ind w:right="100" w:firstLine="0"/>
        <w:rPr>
          <w:rFonts w:hint="eastAsia"/>
        </w:rPr>
      </w:pPr>
      <w:r>
        <w:rPr>
          <w:rFonts w:hint="eastAsia"/>
        </w:rPr>
        <w:t>2.As our helper in prayer, the Holy Spirit enables us to call God our Father by the direct act of faith.</w:t>
      </w:r>
    </w:p>
    <w:p w14:paraId="72EB3CEA">
      <w:pPr>
        <w:pStyle w:val="5"/>
        <w:spacing w:before="70"/>
        <w:ind w:right="100" w:firstLine="0"/>
        <w:rPr>
          <w:rFonts w:hint="eastAsia"/>
        </w:rPr>
      </w:pPr>
      <w:r>
        <w:rPr>
          <w:rFonts w:hint="eastAsia"/>
        </w:rPr>
        <w:t>2.作为我们在祷告中的帮助者，圣灵使我们能够通过信心的直接行为称神为我们的父。</w:t>
      </w:r>
    </w:p>
    <w:p w14:paraId="155CA397">
      <w:pPr>
        <w:pStyle w:val="5"/>
        <w:spacing w:before="70"/>
        <w:ind w:right="100" w:firstLine="0"/>
        <w:rPr>
          <w:rFonts w:hint="eastAsia"/>
        </w:rPr>
      </w:pPr>
    </w:p>
    <w:p w14:paraId="0DDB98DA">
      <w:pPr>
        <w:pStyle w:val="5"/>
        <w:spacing w:before="70"/>
        <w:ind w:right="100" w:firstLine="0"/>
        <w:rPr>
          <w:rFonts w:hint="eastAsia"/>
        </w:rPr>
      </w:pPr>
      <w:r>
        <w:rPr>
          <w:rFonts w:hint="eastAsia"/>
        </w:rPr>
        <w:t>When our Lord directs us to approach to God in prayer, saying, Our Father, he intimates, that some apprehension of God as our Father in Christ is necessary to acceptable prayer; and therefore if no well-grounded apprehension of God, as standing in that relation to us, can be attained in the direct act of faith; it will follow, that we cannot approach to God in prayer acceptably, but when we find in ourselves those good qualifications, from which we can certainly infer our sonship: and thus believers must be excluded from the throne of grace, when they walk in darkness and have no light; that is, when they are under a peculiar necessity of applying to that throne.</w:t>
      </w:r>
    </w:p>
    <w:p w14:paraId="47F0AE39">
      <w:pPr>
        <w:pStyle w:val="5"/>
        <w:spacing w:before="70"/>
        <w:ind w:right="100" w:firstLine="0"/>
        <w:rPr>
          <w:rFonts w:hint="eastAsia"/>
        </w:rPr>
      </w:pPr>
      <w:r>
        <w:rPr>
          <w:rFonts w:hint="eastAsia"/>
        </w:rPr>
        <w:t>当我们的主指示我们在祷告中接近神，说，我们的父，祂暗示，对神作为我们在基督里的父亲的某种理解对于可接受的祷告是必要的；因此，如果在信心的直接行为中不能获得对神与我们关系的合理理解；那么，除非当我们在自己里面发现那些能够确定推断我们是儿子的良好品质，否则我们就不能以可接受的方式在祷告中接近神：这样，信徒必须被排除在恩典宝座之外，当他们在黑暗中行走没有光明时；也就是说，当他们特别需要寻求那个宝座时。</w:t>
      </w:r>
    </w:p>
    <w:p w14:paraId="5C499DCE">
      <w:pPr>
        <w:pStyle w:val="5"/>
        <w:spacing w:before="70"/>
        <w:ind w:right="100" w:firstLine="0"/>
        <w:rPr>
          <w:rFonts w:hint="eastAsia"/>
        </w:rPr>
      </w:pPr>
    </w:p>
    <w:p w14:paraId="30D4AF4B">
      <w:pPr>
        <w:pStyle w:val="5"/>
        <w:spacing w:before="70"/>
        <w:ind w:right="100" w:firstLine="0"/>
        <w:rPr>
          <w:rFonts w:hint="eastAsia"/>
        </w:rPr>
      </w:pPr>
      <w:r>
        <w:rPr>
          <w:rFonts w:hint="eastAsia"/>
        </w:rPr>
        <w:t>But this is quite contrary to the doctrine of the Bible, which assures us, that every prayer offered up in the faith of Christ's name is accepted. John xvi. 23. Mark xi. 24. and if any poor sinner is enabled to come in the exercise of faith, even though as yet he can find no good qualifications in himself, he shall not be cast out, John vi. 37.</w:t>
      </w:r>
    </w:p>
    <w:p w14:paraId="6FB935FB">
      <w:pPr>
        <w:pStyle w:val="5"/>
        <w:spacing w:before="70"/>
        <w:ind w:right="100" w:firstLine="0"/>
        <w:rPr>
          <w:rFonts w:hint="eastAsia"/>
        </w:rPr>
      </w:pPr>
      <w:r>
        <w:rPr>
          <w:rFonts w:hint="eastAsia"/>
        </w:rPr>
        <w:t>但这与圣经的教导完全相反，圣经向我们保证，每一个以基督之名的信心献上的祷告都被接纳。约翰福音十六章23节。马可福音十一章24节。如果任何可怜的罪人能够在信心的操练中来，即使到目前为止他在自己里面找不到好的品质，他也不会被赶出去，约翰福音六章37节。</w:t>
      </w:r>
    </w:p>
    <w:p w14:paraId="4C7ED095">
      <w:pPr>
        <w:pStyle w:val="5"/>
        <w:spacing w:before="70"/>
        <w:ind w:right="100" w:firstLine="0"/>
        <w:rPr>
          <w:rFonts w:hint="eastAsia"/>
        </w:rPr>
      </w:pPr>
    </w:p>
    <w:p w14:paraId="1770C753">
      <w:pPr>
        <w:pStyle w:val="5"/>
        <w:spacing w:before="70"/>
        <w:ind w:right="100" w:firstLine="0"/>
        <w:rPr>
          <w:rFonts w:hint="eastAsia"/>
        </w:rPr>
      </w:pPr>
      <w:r>
        <w:rPr>
          <w:rFonts w:hint="eastAsia"/>
        </w:rPr>
        <w:t>Thus, it appears, that there is a testimony which the Holy Spirit bears to the word of the gospel in the hearts of believers; as well as a testimony which he bears to the work of grace in their hearts.</w:t>
      </w:r>
    </w:p>
    <w:p w14:paraId="6448A1AD">
      <w:pPr>
        <w:pStyle w:val="5"/>
        <w:spacing w:before="70"/>
        <w:ind w:right="100" w:firstLine="0"/>
        <w:rPr>
          <w:rFonts w:hint="eastAsia"/>
        </w:rPr>
      </w:pPr>
      <w:r>
        <w:rPr>
          <w:rFonts w:hint="eastAsia"/>
        </w:rPr>
        <w:t>因此，很明显，圣灵向信徒心中的福音之道作见证；也向他们心中的恩典工作作见证。</w:t>
      </w:r>
    </w:p>
    <w:p w14:paraId="76E05B82">
      <w:pPr>
        <w:pStyle w:val="5"/>
        <w:spacing w:before="70"/>
        <w:ind w:right="100" w:firstLine="0"/>
        <w:rPr>
          <w:rFonts w:hint="eastAsia"/>
        </w:rPr>
      </w:pPr>
    </w:p>
    <w:p w14:paraId="0844456F">
      <w:pPr>
        <w:pStyle w:val="5"/>
        <w:spacing w:before="70"/>
        <w:ind w:right="100" w:firstLine="0"/>
        <w:rPr>
          <w:rFonts w:hint="eastAsia"/>
        </w:rPr>
      </w:pPr>
      <w:r>
        <w:rPr>
          <w:rFonts w:hint="eastAsia"/>
        </w:rPr>
        <w:t>Mr. Bellamy had no ground to set the one in opposition to the other. They agree well together.</w:t>
      </w:r>
    </w:p>
    <w:p w14:paraId="49030D68">
      <w:pPr>
        <w:pStyle w:val="5"/>
        <w:spacing w:before="70"/>
        <w:ind w:right="100" w:firstLine="0"/>
        <w:rPr>
          <w:rFonts w:hint="eastAsia"/>
        </w:rPr>
      </w:pPr>
      <w:r>
        <w:rPr>
          <w:rFonts w:hint="eastAsia"/>
        </w:rPr>
        <w:t>贝拉米先生没有理由将一个与另一个对立起来。它们很好地协调一致。</w:t>
      </w:r>
    </w:p>
    <w:p w14:paraId="7F68E169">
      <w:pPr>
        <w:pStyle w:val="5"/>
        <w:spacing w:before="70"/>
        <w:ind w:right="100" w:firstLine="0"/>
        <w:rPr>
          <w:rFonts w:hint="eastAsia"/>
        </w:rPr>
      </w:pPr>
    </w:p>
    <w:p w14:paraId="1B3C0911">
      <w:pPr>
        <w:pStyle w:val="5"/>
        <w:spacing w:before="70"/>
        <w:ind w:right="100" w:firstLine="0"/>
        <w:rPr>
          <w:rFonts w:hint="eastAsia"/>
        </w:rPr>
      </w:pPr>
      <w:r>
        <w:rPr>
          <w:rFonts w:hint="eastAsia"/>
        </w:rPr>
        <w:t>The testimony of the Spirit, setting home the gospel-promise on our hearts, first brings us to the direct act or exercise of faith, which is productive of the fruits of new obedience.</w:t>
      </w:r>
    </w:p>
    <w:p w14:paraId="656D3079">
      <w:pPr>
        <w:pStyle w:val="5"/>
        <w:spacing w:before="70"/>
        <w:ind w:right="100" w:firstLine="0"/>
        <w:rPr>
          <w:rFonts w:hint="eastAsia"/>
        </w:rPr>
      </w:pPr>
      <w:r>
        <w:rPr>
          <w:rFonts w:hint="eastAsia"/>
        </w:rPr>
        <w:t>圣灵的见证，将福音应许印在我们心上，首先带领我们到信心的直接行为或操练，这会产生新顺服的果子。</w:t>
      </w:r>
    </w:p>
    <w:p w14:paraId="2DDEA017">
      <w:pPr>
        <w:pStyle w:val="5"/>
        <w:spacing w:before="70"/>
        <w:ind w:right="100" w:firstLine="0"/>
        <w:rPr>
          <w:rFonts w:hint="eastAsia"/>
        </w:rPr>
      </w:pPr>
    </w:p>
    <w:p w14:paraId="263704A1">
      <w:pPr>
        <w:pStyle w:val="5"/>
        <w:spacing w:before="70"/>
        <w:ind w:right="100" w:firstLine="0"/>
        <w:rPr>
          <w:rFonts w:hint="eastAsia"/>
        </w:rPr>
      </w:pPr>
      <w:r>
        <w:rPr>
          <w:rFonts w:hint="eastAsia"/>
        </w:rPr>
        <w:t>And then the testimony which the Spirit bears to the sincerity of our faith, as manifested by the fruits of it, encourageth us to go on in the exercise of that faith.</w:t>
      </w:r>
    </w:p>
    <w:p w14:paraId="47668855">
      <w:pPr>
        <w:pStyle w:val="5"/>
        <w:spacing w:before="70"/>
        <w:ind w:right="100" w:firstLine="0"/>
        <w:rPr>
          <w:rFonts w:hint="eastAsia"/>
        </w:rPr>
      </w:pPr>
      <w:r>
        <w:rPr>
          <w:rFonts w:hint="eastAsia"/>
        </w:rPr>
        <w:t>然后圣灵向我们信心的真诚性所作的见证，通过其果子显明，鼓励我们继续操练那信心。</w:t>
      </w:r>
    </w:p>
    <w:p w14:paraId="474C54C8">
      <w:pPr>
        <w:pStyle w:val="5"/>
        <w:spacing w:before="70"/>
        <w:ind w:right="100" w:firstLine="0"/>
        <w:rPr>
          <w:rFonts w:hint="eastAsia"/>
        </w:rPr>
      </w:pPr>
    </w:p>
    <w:p w14:paraId="007F5716">
      <w:pPr>
        <w:pStyle w:val="5"/>
        <w:spacing w:before="70"/>
        <w:ind w:right="100" w:firstLine="0"/>
        <w:rPr>
          <w:rFonts w:hint="eastAsia"/>
        </w:rPr>
      </w:pPr>
      <w:r>
        <w:rPr>
          <w:rFonts w:hint="eastAsia"/>
        </w:rPr>
        <w:t>They are inseparable: for the testimony of the Spirit, bringing a person to the direct act of faith, will be followed, in some measure, by the testimony of the Spirit to the work of grace in his heart.</w:t>
      </w:r>
    </w:p>
    <w:p w14:paraId="5650C043">
      <w:pPr>
        <w:pStyle w:val="5"/>
        <w:spacing w:before="70"/>
        <w:ind w:right="100" w:firstLine="0"/>
        <w:rPr>
          <w:rFonts w:hint="eastAsia"/>
        </w:rPr>
      </w:pPr>
      <w:r>
        <w:rPr>
          <w:rFonts w:hint="eastAsia"/>
        </w:rPr>
        <w:t>它们是不可分割的：因为圣灵的见证，带领一个人到信心的直接行为，将在某种程度上，被圣灵对他心中恩典工作的见证所跟随。</w:t>
      </w:r>
    </w:p>
    <w:p w14:paraId="02E89EC0">
      <w:pPr>
        <w:pStyle w:val="5"/>
        <w:spacing w:before="70"/>
        <w:ind w:right="100" w:firstLine="0"/>
        <w:rPr>
          <w:rFonts w:hint="eastAsia"/>
        </w:rPr>
      </w:pPr>
    </w:p>
    <w:p w14:paraId="7852B026">
      <w:pPr>
        <w:pStyle w:val="5"/>
        <w:spacing w:before="70"/>
        <w:ind w:right="100" w:firstLine="0"/>
        <w:rPr>
          <w:rFonts w:hint="eastAsia"/>
        </w:rPr>
      </w:pPr>
      <w:r>
        <w:rPr>
          <w:rFonts w:hint="eastAsia"/>
        </w:rPr>
        <w:t>They who pretend to have the former, while they have no heart-felt concern to attain the latter, are self-deceivers, who take up with a feigned faith.</w:t>
      </w:r>
    </w:p>
    <w:p w14:paraId="2F195193">
      <w:pPr>
        <w:pStyle w:val="5"/>
        <w:spacing w:before="70"/>
        <w:ind w:right="100" w:firstLine="0"/>
        <w:rPr>
          <w:rFonts w:hint="eastAsia"/>
        </w:rPr>
      </w:pPr>
      <w:r>
        <w:rPr>
          <w:rFonts w:hint="eastAsia"/>
        </w:rPr>
        <w:t>那些声称有前者，而对获得后者没有发自内心的关切的人，是自我欺骗者，他们接受一种伪装的信心。</w:t>
      </w:r>
    </w:p>
    <w:p w14:paraId="290C2DBA">
      <w:pPr>
        <w:pStyle w:val="5"/>
        <w:spacing w:before="70"/>
        <w:ind w:right="100" w:firstLine="0"/>
        <w:rPr>
          <w:rFonts w:hint="eastAsia"/>
        </w:rPr>
      </w:pPr>
    </w:p>
    <w:p w14:paraId="554363B9">
      <w:pPr>
        <w:pStyle w:val="5"/>
        <w:spacing w:before="70"/>
        <w:ind w:right="100" w:firstLine="0"/>
        <w:rPr>
          <w:rFonts w:hint="eastAsia"/>
        </w:rPr>
      </w:pPr>
      <w:r>
        <w:rPr>
          <w:rFonts w:hint="eastAsia"/>
        </w:rPr>
        <w:t>They, on the other hand, who pretend to have the latter without or before the former, are legalists, who set up the idol of self-righteousness.</w:t>
      </w:r>
    </w:p>
    <w:p w14:paraId="7ABCA975">
      <w:pPr>
        <w:pStyle w:val="5"/>
        <w:spacing w:before="70"/>
        <w:ind w:right="100" w:firstLine="0"/>
        <w:rPr>
          <w:rFonts w:hint="eastAsia"/>
        </w:rPr>
      </w:pPr>
      <w:r>
        <w:rPr>
          <w:rFonts w:hint="eastAsia"/>
        </w:rPr>
        <w:t>另一方面，那些声称在没有前者或在前者之前就拥有后者的人，是律法主义者，他们竖立自义的偶像。</w:t>
      </w:r>
    </w:p>
    <w:p w14:paraId="5962B8CE">
      <w:pPr>
        <w:pStyle w:val="5"/>
        <w:spacing w:before="70"/>
        <w:ind w:right="100" w:firstLine="0"/>
        <w:rPr>
          <w:rFonts w:hint="eastAsia"/>
        </w:rPr>
      </w:pPr>
    </w:p>
    <w:p w14:paraId="5F176A27">
      <w:pPr>
        <w:pStyle w:val="5"/>
        <w:spacing w:before="70"/>
        <w:ind w:right="100" w:firstLine="0"/>
        <w:rPr>
          <w:rFonts w:hint="eastAsia"/>
        </w:rPr>
      </w:pPr>
      <w:r>
        <w:rPr>
          <w:rFonts w:hint="eastAsia"/>
        </w:rPr>
        <w:t>In the fourth place, Mr. Bellamy charges Mr. Marshal, Mr. Hervey, Mr. Boston and others with propagating delusion under the notion of conversion; because, according to him, their converts are "blind to the beauty of the Divine nature, and have no love to the Divine law."</w:t>
      </w:r>
    </w:p>
    <w:p w14:paraId="1BEF6E88">
      <w:pPr>
        <w:pStyle w:val="5"/>
        <w:spacing w:before="70"/>
        <w:ind w:right="100" w:firstLine="0"/>
        <w:rPr>
          <w:rFonts w:hint="eastAsia"/>
        </w:rPr>
      </w:pPr>
      <w:r>
        <w:rPr>
          <w:rFonts w:hint="eastAsia"/>
        </w:rPr>
        <w:t>第四，贝拉米先生指责马歇尔先生、赫维先生、波士顿先生和其他人以归正的名义传播迷惑；因为，根据他的说法，他们的归正者"对神性的美丽视而不见，对神的律法没有爱。"</w:t>
      </w:r>
    </w:p>
    <w:p w14:paraId="28CD7124">
      <w:pPr>
        <w:pStyle w:val="5"/>
        <w:spacing w:before="70"/>
        <w:ind w:right="100" w:firstLine="0"/>
        <w:rPr>
          <w:rFonts w:hint="eastAsia"/>
        </w:rPr>
      </w:pPr>
    </w:p>
    <w:p w14:paraId="2411515F">
      <w:pPr>
        <w:pStyle w:val="5"/>
        <w:spacing w:before="70"/>
        <w:ind w:right="100" w:firstLine="0"/>
        <w:rPr>
          <w:rFonts w:hint="eastAsia"/>
        </w:rPr>
      </w:pPr>
      <w:r>
        <w:rPr>
          <w:rFonts w:hint="eastAsia"/>
        </w:rPr>
        <w:t>Thus Theron, after he becomes a disciple of Mr. Bellamy's Paulinus, acknowledges, that in the religion which he learned from Aspasio, "the infinite amiableness of the Deity was wholly left out;" and that Aspasio's doctrine led him "to look upon law, obligation, duty, as disagreeable, dead and legal things."130</w:t>
      </w:r>
    </w:p>
    <w:p w14:paraId="57B51C84">
      <w:pPr>
        <w:pStyle w:val="5"/>
        <w:spacing w:before="70"/>
        <w:ind w:right="100" w:firstLine="0"/>
        <w:rPr>
          <w:rFonts w:hint="eastAsia"/>
        </w:rPr>
      </w:pPr>
      <w:r>
        <w:rPr>
          <w:rFonts w:hint="eastAsia"/>
        </w:rPr>
        <w:t>因此，塞隆在成为贝拉米先生的保利努斯的门徒后，承认，在他从阿斯帕希奥那里学到的宗教中，"神的无限可爱完全被忽略了；"并且阿斯帕希奥的教义使他"将律法、义务、责任视为令人不愉快、死板和法律性的东西。"130</w:t>
      </w:r>
    </w:p>
    <w:p w14:paraId="555DA9A1">
      <w:pPr>
        <w:pStyle w:val="5"/>
        <w:spacing w:before="70"/>
        <w:ind w:right="100" w:firstLine="0"/>
        <w:rPr>
          <w:rFonts w:hint="eastAsia"/>
        </w:rPr>
      </w:pPr>
    </w:p>
    <w:p w14:paraId="3266388B">
      <w:pPr>
        <w:pStyle w:val="5"/>
        <w:spacing w:before="70"/>
        <w:ind w:right="100" w:firstLine="0"/>
        <w:rPr>
          <w:rFonts w:hint="eastAsia"/>
        </w:rPr>
      </w:pPr>
      <w:r>
        <w:rPr>
          <w:rFonts w:hint="eastAsia"/>
        </w:rPr>
        <w:t>Enough has been said in the ninth and tenth of the preceding letters to show the falsehood of this charge against the doctrine of the writers now mentioned.</w:t>
      </w:r>
    </w:p>
    <w:p w14:paraId="18744338">
      <w:pPr>
        <w:pStyle w:val="5"/>
        <w:spacing w:before="70"/>
        <w:ind w:right="100" w:firstLine="0"/>
        <w:rPr>
          <w:rFonts w:hint="eastAsia"/>
        </w:rPr>
      </w:pPr>
      <w:r>
        <w:rPr>
          <w:rFonts w:hint="eastAsia"/>
        </w:rPr>
        <w:t>在前面的第九和第十封信中已经说了足够多的内容，以显示这种对现在提到的作家的教义的指控的虚假性。</w:t>
      </w:r>
    </w:p>
    <w:p w14:paraId="181D5AE0">
      <w:pPr>
        <w:pStyle w:val="5"/>
        <w:spacing w:before="70"/>
        <w:ind w:right="100" w:firstLine="0"/>
        <w:rPr>
          <w:rFonts w:hint="eastAsia"/>
        </w:rPr>
      </w:pPr>
    </w:p>
    <w:p w14:paraId="34B6F15B">
      <w:pPr>
        <w:pStyle w:val="5"/>
        <w:spacing w:before="70"/>
        <w:ind w:right="100" w:firstLine="0"/>
        <w:rPr>
          <w:rFonts w:hint="eastAsia"/>
        </w:rPr>
      </w:pPr>
      <w:r>
        <w:rPr>
          <w:rFonts w:hint="eastAsia"/>
        </w:rPr>
        <w:t>Indeed one can hardly read a page of their excellent writings without being convinced of the baseness of this calumny.</w:t>
      </w:r>
    </w:p>
    <w:p w14:paraId="4DF19133">
      <w:pPr>
        <w:pStyle w:val="5"/>
        <w:spacing w:before="70"/>
        <w:ind w:right="100" w:firstLine="0"/>
        <w:rPr>
          <w:rFonts w:hint="eastAsia"/>
        </w:rPr>
      </w:pPr>
      <w:r>
        <w:rPr>
          <w:rFonts w:hint="eastAsia"/>
        </w:rPr>
        <w:t>确实，几乎无法阅读他们优秀著作的一页而不确信这种诽谤的卑鄙。</w:t>
      </w:r>
    </w:p>
    <w:p w14:paraId="4AEDB394">
      <w:pPr>
        <w:pStyle w:val="5"/>
        <w:spacing w:before="70"/>
        <w:ind w:right="100" w:firstLine="0"/>
        <w:rPr>
          <w:rFonts w:hint="eastAsia"/>
        </w:rPr>
      </w:pPr>
    </w:p>
    <w:p w14:paraId="749361FF">
      <w:pPr>
        <w:pStyle w:val="5"/>
        <w:spacing w:before="70"/>
        <w:ind w:right="100" w:firstLine="0"/>
        <w:rPr>
          <w:rFonts w:hint="eastAsia"/>
        </w:rPr>
      </w:pPr>
      <w:r>
        <w:rPr>
          <w:rFonts w:hint="eastAsia"/>
        </w:rPr>
        <w:t>At present it may be sufficient to refer to the explication of the first direction in Mr. Marshal's treatise on sanctification; and to add the character of a real Christian as drawn by Mr. Boston.</w:t>
      </w:r>
    </w:p>
    <w:p w14:paraId="66AD5F29">
      <w:pPr>
        <w:pStyle w:val="5"/>
        <w:spacing w:before="70"/>
        <w:ind w:right="100" w:firstLine="0"/>
        <w:rPr>
          <w:rFonts w:hint="eastAsia"/>
        </w:rPr>
      </w:pPr>
      <w:r>
        <w:rPr>
          <w:rFonts w:hint="eastAsia"/>
        </w:rPr>
        <w:t>目前，可能足以参考马歇尔先生关于成圣的论文中第一个指示的解释；并添加波士顿先生所描绘的真基督徒的特征。</w:t>
      </w:r>
    </w:p>
    <w:p w14:paraId="17181426">
      <w:pPr>
        <w:pStyle w:val="5"/>
        <w:spacing w:before="70"/>
        <w:ind w:right="100" w:firstLine="0"/>
        <w:rPr>
          <w:rFonts w:hint="eastAsia"/>
        </w:rPr>
      </w:pPr>
    </w:p>
    <w:p w14:paraId="29DF5AD7">
      <w:pPr>
        <w:pStyle w:val="5"/>
        <w:spacing w:before="70"/>
        <w:ind w:right="100" w:firstLine="0"/>
        <w:rPr>
          <w:rFonts w:hint="eastAsia"/>
        </w:rPr>
      </w:pPr>
      <w:r>
        <w:rPr>
          <w:rFonts w:hint="eastAsia"/>
        </w:rPr>
        <w:t>"A real Christian," says that judicious writer, "is one who loves God for himself as well as for his benefits with a supreme love above all persons and all things. He approveth the holy law even in that very point, wherein it strikes against his most beloved lust.</w:t>
      </w:r>
    </w:p>
    <w:p w14:paraId="4C7EA575">
      <w:pPr>
        <w:pStyle w:val="5"/>
        <w:spacing w:before="70"/>
        <w:ind w:right="100" w:firstLine="0"/>
        <w:rPr>
          <w:rFonts w:hint="eastAsia"/>
        </w:rPr>
      </w:pPr>
      <w:r>
        <w:rPr>
          <w:rFonts w:hint="eastAsia"/>
        </w:rPr>
        <w:t>"真基督徒，"那位明智的作家说，"是一个爱神不仅为了祂的恩惠，也为了祂自己，以超越一切人和一切事物的至高之爱。他认可圣洁的律法，即使在它打击他最心爱的情欲的那一点上。</w:t>
      </w:r>
    </w:p>
    <w:p w14:paraId="2601CD60">
      <w:pPr>
        <w:pStyle w:val="5"/>
        <w:spacing w:before="70"/>
        <w:ind w:right="100" w:firstLine="0"/>
        <w:rPr>
          <w:rFonts w:hint="eastAsia"/>
        </w:rPr>
      </w:pPr>
    </w:p>
    <w:p w14:paraId="3C5E4812">
      <w:pPr>
        <w:pStyle w:val="5"/>
        <w:spacing w:before="70"/>
        <w:ind w:right="100" w:firstLine="0"/>
        <w:rPr>
          <w:rFonts w:hint="eastAsia"/>
        </w:rPr>
      </w:pPr>
      <w:r>
        <w:rPr>
          <w:rFonts w:hint="eastAsia"/>
        </w:rPr>
        <w:t>He is spiritual in the principle, motives, aims and ends of his service. After all, he sees nothing in himself to trust in before the Lord, Christ and his fulness being the stay of his soul."</w:t>
      </w:r>
    </w:p>
    <w:p w14:paraId="02515BE0">
      <w:pPr>
        <w:pStyle w:val="5"/>
        <w:spacing w:before="70"/>
        <w:ind w:right="100" w:firstLine="0"/>
        <w:rPr>
          <w:rFonts w:hint="eastAsia"/>
        </w:rPr>
      </w:pPr>
      <w:r>
        <w:rPr>
          <w:rFonts w:hint="eastAsia"/>
        </w:rPr>
        <w:t>他在他服事的原则、动机、目标和目的上是属灵的。毕竟，他在自己里面看不到任何可以在主面前信靠的东西，基督和祂的丰盛是他灵魂的倚靠。"</w:t>
      </w:r>
    </w:p>
    <w:p w14:paraId="591F5EEC">
      <w:pPr>
        <w:pStyle w:val="5"/>
        <w:spacing w:before="70"/>
        <w:ind w:right="100" w:firstLine="0"/>
      </w:pPr>
    </w:p>
    <w:p w14:paraId="53493670">
      <w:pPr>
        <w:pStyle w:val="5"/>
        <w:spacing w:before="70"/>
        <w:ind w:right="97" w:firstLine="0"/>
        <w:rPr>
          <w:rFonts w:hint="eastAsia"/>
        </w:rPr>
      </w:pPr>
      <w:r>
        <w:rPr>
          <w:rFonts w:hint="eastAsia"/>
        </w:rPr>
        <w:t>The truth is, because these writers will not allow our love to God and the good works, that flow from it, to belong to the ground of the appropriation of Christ to ourselves, which is in the direct act of faith; therefore they deny, according to Mr. Bellamy, that love to God and good works necessarily belong to the Christian; a conclusion as absurd as it would be to infer from a person's denying the walls and roof to be the foundation of a house, that he denied them to be at all necessary to constitute the house.</w:t>
      </w:r>
    </w:p>
    <w:p w14:paraId="2983C03D">
      <w:pPr>
        <w:pStyle w:val="5"/>
        <w:spacing w:before="70"/>
        <w:ind w:right="97" w:firstLine="0"/>
        <w:rPr>
          <w:rFonts w:hint="eastAsia"/>
        </w:rPr>
      </w:pPr>
      <w:r>
        <w:rPr>
          <w:rFonts w:hint="eastAsia"/>
        </w:rPr>
        <w:t>事实上，这些作家不允许我们对上帝的爱和由此产生的善行成为我们将基督归为己有的根基（这是直接信心行为的一部分）；因此根据贝拉米先生的说法，他们否认对上帝的爱和善行是基督徒必要的一部分；这结论之荒谬，就如同从一个人否认墙壁和屋顶是房子的地基，推断出他否认墙壁和屋顶对构成房子完全不必要一样。</w:t>
      </w:r>
    </w:p>
    <w:p w14:paraId="2503429C">
      <w:pPr>
        <w:pStyle w:val="5"/>
        <w:spacing w:before="70"/>
        <w:ind w:right="97" w:firstLine="0"/>
        <w:rPr>
          <w:rFonts w:hint="eastAsia"/>
        </w:rPr>
      </w:pPr>
    </w:p>
    <w:p w14:paraId="267F2E36">
      <w:pPr>
        <w:pStyle w:val="5"/>
        <w:spacing w:before="70"/>
        <w:ind w:right="97" w:firstLine="0"/>
        <w:rPr>
          <w:rFonts w:hint="eastAsia"/>
        </w:rPr>
      </w:pPr>
      <w:r>
        <w:rPr>
          <w:rFonts w:hint="eastAsia"/>
        </w:rPr>
        <w:t>In fine, a person is, no doubt, a self-deceiver, who thinks himself converted, without a supernatural change, without a thorough conviction of the sinfulness and misery of his natural state, without a scriptural ground of hope, without a spiritual discernment of the beauty of holiness.</w:t>
      </w:r>
    </w:p>
    <w:p w14:paraId="72127DBD">
      <w:pPr>
        <w:pStyle w:val="5"/>
        <w:spacing w:before="70"/>
        <w:ind w:right="97" w:firstLine="0"/>
        <w:rPr>
          <w:rFonts w:hint="eastAsia"/>
        </w:rPr>
      </w:pPr>
      <w:r>
        <w:rPr>
          <w:rFonts w:hint="eastAsia"/>
        </w:rPr>
        <w:t>总之，毫无疑问，一个人若认为自己已经归信，却没有经历超自然的改变，没有对自己自然状态的罪性和悲惨有彻底的确信，没有合乎圣经的盼望根据，没有对圣洁之美的属灵辨别力，这人就是自欺欺人。</w:t>
      </w:r>
    </w:p>
    <w:p w14:paraId="46C03238">
      <w:pPr>
        <w:pStyle w:val="5"/>
        <w:spacing w:before="70"/>
        <w:ind w:right="97" w:firstLine="0"/>
        <w:rPr>
          <w:rFonts w:hint="eastAsia"/>
        </w:rPr>
      </w:pPr>
    </w:p>
    <w:p w14:paraId="00F2E7DE">
      <w:pPr>
        <w:pStyle w:val="5"/>
        <w:spacing w:before="70"/>
        <w:ind w:right="97" w:firstLine="0"/>
        <w:rPr>
          <w:rFonts w:hint="eastAsia"/>
        </w:rPr>
      </w:pPr>
      <w:r>
        <w:rPr>
          <w:rFonts w:hint="eastAsia"/>
        </w:rPr>
        <w:t>But none can be farther from representing such a person as a true convert than Mr. Marshal, Mr. Boston, Mr. Hervey and others who teach the same doctrine.</w:t>
      </w:r>
    </w:p>
    <w:p w14:paraId="6A91093C">
      <w:pPr>
        <w:pStyle w:val="5"/>
        <w:spacing w:before="70"/>
        <w:ind w:right="97" w:firstLine="0"/>
        <w:rPr>
          <w:rFonts w:hint="eastAsia"/>
        </w:rPr>
      </w:pPr>
      <w:r>
        <w:rPr>
          <w:rFonts w:hint="eastAsia"/>
        </w:rPr>
        <w:t>但没有人比马歇尔先生、波士顿先生、赫维先生和其他教导同样教义的人更远离将这样的人视为真正归信者的观点。</w:t>
      </w:r>
    </w:p>
    <w:p w14:paraId="723169E1">
      <w:pPr>
        <w:pStyle w:val="5"/>
        <w:spacing w:before="70"/>
        <w:ind w:right="97" w:firstLine="0"/>
        <w:rPr>
          <w:rFonts w:hint="eastAsia"/>
        </w:rPr>
      </w:pPr>
    </w:p>
    <w:p w14:paraId="3F819279">
      <w:pPr>
        <w:pStyle w:val="5"/>
        <w:spacing w:before="70"/>
        <w:ind w:right="97" w:firstLine="0"/>
        <w:rPr>
          <w:rFonts w:hint="eastAsia"/>
        </w:rPr>
      </w:pPr>
      <w:r>
        <w:rPr>
          <w:rFonts w:hint="eastAsia"/>
        </w:rPr>
        <w:t>Having considered some differences between Mr. Bellamy and his opponents on the head of saving conversion, which are only pretended; we may now proceed to point out some real differences between him and them on this subject.</w:t>
      </w:r>
    </w:p>
    <w:p w14:paraId="1C8081C2">
      <w:pPr>
        <w:pStyle w:val="5"/>
        <w:spacing w:before="70"/>
        <w:ind w:right="97" w:firstLine="0"/>
        <w:rPr>
          <w:rFonts w:hint="eastAsia"/>
        </w:rPr>
      </w:pPr>
      <w:r>
        <w:rPr>
          <w:rFonts w:hint="eastAsia"/>
        </w:rPr>
        <w:t>在考虑了贝拉米先生和他的反对者在拯救性归信问题上一些仅是表面的分歧后，现在我们可以指出他们在这个问题上的一些真正的差异。</w:t>
      </w:r>
    </w:p>
    <w:p w14:paraId="76CEC9A9">
      <w:pPr>
        <w:pStyle w:val="5"/>
        <w:spacing w:before="70"/>
        <w:ind w:right="97" w:firstLine="0"/>
        <w:rPr>
          <w:rFonts w:hint="eastAsia"/>
        </w:rPr>
      </w:pPr>
    </w:p>
    <w:p w14:paraId="74927A51">
      <w:pPr>
        <w:pStyle w:val="5"/>
        <w:spacing w:before="70"/>
        <w:ind w:right="97" w:firstLine="0"/>
        <w:rPr>
          <w:rFonts w:hint="eastAsia"/>
        </w:rPr>
      </w:pPr>
      <w:r>
        <w:rPr>
          <w:rFonts w:hint="eastAsia"/>
        </w:rPr>
        <w:t>1.Mr. Bellamy teaches, that sinners are not warranted to look to Christ as their own Saviour, immediately, or till they be so and so qualified.</w:t>
      </w:r>
    </w:p>
    <w:p w14:paraId="6CADB996">
      <w:pPr>
        <w:pStyle w:val="5"/>
        <w:spacing w:before="70"/>
        <w:ind w:right="97" w:firstLine="0"/>
        <w:rPr>
          <w:rFonts w:hint="eastAsia"/>
        </w:rPr>
      </w:pPr>
      <w:r>
        <w:rPr>
          <w:rFonts w:hint="eastAsia"/>
        </w:rPr>
        <w:t>1.贝拉米先生教导说，罪人没有资格立即视基督为他们自己的救主，直到他们具备某些特定的资格。</w:t>
      </w:r>
    </w:p>
    <w:p w14:paraId="66C60C73">
      <w:pPr>
        <w:pStyle w:val="5"/>
        <w:spacing w:before="70"/>
        <w:ind w:right="97" w:firstLine="0"/>
        <w:rPr>
          <w:rFonts w:hint="eastAsia"/>
        </w:rPr>
      </w:pPr>
    </w:p>
    <w:p w14:paraId="5FDC434E">
      <w:pPr>
        <w:pStyle w:val="5"/>
        <w:spacing w:before="70"/>
        <w:ind w:right="97" w:firstLine="0"/>
        <w:rPr>
          <w:rFonts w:hint="eastAsia"/>
        </w:rPr>
      </w:pPr>
      <w:r>
        <w:rPr>
          <w:rFonts w:hint="eastAsia"/>
        </w:rPr>
        <w:t>For, according to him, a person must not only be convinced of sin, but his heart must be reconciled to the Divine law: he must love it, and call upon all other intelligent creatures to love it, before the gospel come into view; and consequently before he look to Christ.</w:t>
      </w:r>
    </w:p>
    <w:p w14:paraId="4FE070E3">
      <w:pPr>
        <w:pStyle w:val="5"/>
        <w:spacing w:before="70"/>
        <w:ind w:right="97" w:firstLine="0"/>
        <w:rPr>
          <w:rFonts w:hint="eastAsia"/>
        </w:rPr>
      </w:pPr>
      <w:r>
        <w:rPr>
          <w:rFonts w:hint="eastAsia"/>
        </w:rPr>
        <w:t>因为，按照他的观点，一个人不仅必须确信自己有罪，而且他的心必须与神圣律法和好：他必须爱这律法，并呼吁所有其他有理性的受造物也爱它，然后福音才能进入视野；因此，这发生在他仰望基督之前。</w:t>
      </w:r>
    </w:p>
    <w:p w14:paraId="7F618496">
      <w:pPr>
        <w:pStyle w:val="5"/>
        <w:spacing w:before="70"/>
        <w:ind w:right="97" w:firstLine="0"/>
        <w:rPr>
          <w:rFonts w:hint="eastAsia"/>
        </w:rPr>
      </w:pPr>
    </w:p>
    <w:p w14:paraId="10E0BD68">
      <w:pPr>
        <w:pStyle w:val="5"/>
        <w:spacing w:before="70"/>
        <w:ind w:right="97" w:firstLine="0"/>
        <w:rPr>
          <w:rFonts w:hint="eastAsia"/>
        </w:rPr>
      </w:pPr>
      <w:r>
        <w:rPr>
          <w:rFonts w:hint="eastAsia"/>
        </w:rPr>
        <w:t>If this be a just view of conversion,</w:t>
      </w:r>
    </w:p>
    <w:p w14:paraId="116D57D0">
      <w:pPr>
        <w:pStyle w:val="5"/>
        <w:spacing w:before="70"/>
        <w:ind w:right="97" w:firstLine="0"/>
        <w:rPr>
          <w:rFonts w:hint="eastAsia"/>
        </w:rPr>
      </w:pPr>
      <w:r>
        <w:rPr>
          <w:rFonts w:hint="eastAsia"/>
        </w:rPr>
        <w:t>—then sinners are not to be called to look or come to Christ, till they be reconciled to the law and in love with it in all the extent of its precept and penalty.</w:t>
      </w:r>
    </w:p>
    <w:p w14:paraId="727A9183">
      <w:pPr>
        <w:pStyle w:val="5"/>
        <w:spacing w:before="70"/>
        <w:ind w:right="97" w:firstLine="0"/>
        <w:rPr>
          <w:rFonts w:hint="eastAsia"/>
        </w:rPr>
      </w:pPr>
      <w:r>
        <w:rPr>
          <w:rFonts w:hint="eastAsia"/>
        </w:rPr>
        <w:t>如果这是对归信的正确理解，那么罪人就不应被呼召仰望基督或来到基督面前，直到他们与律法和好，并完全爱律法的一切诫命和刑罚。</w:t>
      </w:r>
    </w:p>
    <w:p w14:paraId="6F2516D9">
      <w:pPr>
        <w:pStyle w:val="5"/>
        <w:spacing w:before="70"/>
        <w:ind w:right="97" w:firstLine="0"/>
        <w:rPr>
          <w:rFonts w:hint="eastAsia"/>
        </w:rPr>
      </w:pPr>
    </w:p>
    <w:p w14:paraId="63534D92">
      <w:pPr>
        <w:pStyle w:val="5"/>
        <w:spacing w:before="70"/>
        <w:ind w:right="97" w:firstLine="0"/>
        <w:rPr>
          <w:rFonts w:hint="eastAsia"/>
        </w:rPr>
      </w:pPr>
      <w:r>
        <w:rPr>
          <w:rFonts w:hint="eastAsia"/>
        </w:rPr>
        <w:t>But the divines whom Mr. Bellamy opposes, maintained, that sinners ought to look or come to Christ immediately upon hearing the gospel preached to them:—because the gospel-call is directed to sinners of mankind indefinitely, Prov. viii. 4. Isai. xlv. 22.</w:t>
      </w:r>
    </w:p>
    <w:p w14:paraId="1F6C1AA9">
      <w:pPr>
        <w:pStyle w:val="5"/>
        <w:spacing w:before="70"/>
        <w:ind w:right="97" w:firstLine="0"/>
        <w:rPr>
          <w:rFonts w:hint="eastAsia"/>
        </w:rPr>
      </w:pPr>
      <w:r>
        <w:rPr>
          <w:rFonts w:hint="eastAsia"/>
        </w:rPr>
        <w:t>但贝拉米先生所反对的神学家们主张，罪人一听到福音的传讲就应当立即仰望基督或来到基督面前：因为福音的呼召是无限定地指向全人类的罪人，箴言八章4节，以赛亚书四十五章22节。</w:t>
      </w:r>
    </w:p>
    <w:p w14:paraId="3F5CB44B">
      <w:pPr>
        <w:pStyle w:val="5"/>
        <w:spacing w:before="70"/>
        <w:ind w:right="97" w:firstLine="0"/>
        <w:rPr>
          <w:rFonts w:hint="eastAsia"/>
        </w:rPr>
      </w:pPr>
    </w:p>
    <w:p w14:paraId="025A4EF2">
      <w:pPr>
        <w:pStyle w:val="5"/>
        <w:spacing w:before="70"/>
        <w:ind w:right="97" w:firstLine="0"/>
        <w:rPr>
          <w:rFonts w:hint="eastAsia"/>
        </w:rPr>
      </w:pPr>
      <w:r>
        <w:rPr>
          <w:rFonts w:hint="eastAsia"/>
        </w:rPr>
        <w:t>—because Christ has given his ministers a commission to preach the gospel to every creature, Mark xvi. 15.</w:t>
      </w:r>
    </w:p>
    <w:p w14:paraId="5E59CAE1">
      <w:pPr>
        <w:pStyle w:val="5"/>
        <w:spacing w:before="70"/>
        <w:ind w:right="97" w:firstLine="0"/>
        <w:rPr>
          <w:rFonts w:hint="eastAsia"/>
        </w:rPr>
      </w:pPr>
      <w:r>
        <w:rPr>
          <w:rFonts w:hint="eastAsia"/>
        </w:rPr>
        <w:t>因为基督已经赐给祂的使者使命，向万民传福音，马可福音十六章15节。</w:t>
      </w:r>
    </w:p>
    <w:p w14:paraId="7A633768">
      <w:pPr>
        <w:pStyle w:val="5"/>
        <w:spacing w:before="70"/>
        <w:ind w:right="97" w:firstLine="0"/>
        <w:rPr>
          <w:rFonts w:hint="eastAsia"/>
        </w:rPr>
      </w:pPr>
    </w:p>
    <w:p w14:paraId="55222B55">
      <w:pPr>
        <w:pStyle w:val="5"/>
        <w:spacing w:before="70"/>
        <w:ind w:right="97" w:firstLine="0"/>
        <w:rPr>
          <w:rFonts w:hint="eastAsia"/>
        </w:rPr>
      </w:pPr>
      <w:r>
        <w:rPr>
          <w:rFonts w:hint="eastAsia"/>
        </w:rPr>
        <w:t>—because they are to make an offer of Christ to those who know not (what is their real spiritual condition,) that they are wretched and miserable and poor and blind and naked, Revel, iii. 17, 18.</w:t>
      </w:r>
    </w:p>
    <w:p w14:paraId="66EC4297">
      <w:pPr>
        <w:pStyle w:val="5"/>
        <w:spacing w:before="70"/>
        <w:ind w:right="97" w:firstLine="0"/>
        <w:rPr>
          <w:rFonts w:hint="eastAsia"/>
        </w:rPr>
      </w:pPr>
      <w:r>
        <w:rPr>
          <w:rFonts w:hint="eastAsia"/>
        </w:rPr>
        <w:t>因为他们要向那些不知道（自己真实属灵状况的）人提供基督，这些人是困苦、可怜、贫穷、瞎眼、赤身的，启示录三章17-18节。</w:t>
      </w:r>
    </w:p>
    <w:p w14:paraId="63F867AA">
      <w:pPr>
        <w:pStyle w:val="5"/>
        <w:spacing w:before="70"/>
        <w:ind w:right="97" w:firstLine="0"/>
        <w:rPr>
          <w:rFonts w:hint="eastAsia"/>
        </w:rPr>
      </w:pPr>
    </w:p>
    <w:p w14:paraId="404967D9">
      <w:pPr>
        <w:pStyle w:val="5"/>
        <w:spacing w:before="70"/>
        <w:ind w:right="97" w:firstLine="0"/>
        <w:rPr>
          <w:rFonts w:hint="eastAsia"/>
        </w:rPr>
      </w:pPr>
      <w:r>
        <w:rPr>
          <w:rFonts w:hint="eastAsia"/>
        </w:rPr>
        <w:t>—because the Spirit's work in convincing men of unbelief, supposes that Christ has been exhibited and offered to them, John xvi. 9.</w:t>
      </w:r>
    </w:p>
    <w:p w14:paraId="58E9B197">
      <w:pPr>
        <w:pStyle w:val="5"/>
        <w:spacing w:before="70"/>
        <w:ind w:right="97" w:firstLine="0"/>
        <w:rPr>
          <w:rFonts w:hint="eastAsia"/>
        </w:rPr>
      </w:pPr>
      <w:r>
        <w:rPr>
          <w:rFonts w:hint="eastAsia"/>
        </w:rPr>
        <w:t>因为圣灵使人为不信自己认罪的工作，预设基督已经向他们显明并提供，约翰福音十六章9节。</w:t>
      </w:r>
    </w:p>
    <w:p w14:paraId="0E331004">
      <w:pPr>
        <w:pStyle w:val="5"/>
        <w:spacing w:before="70"/>
        <w:ind w:right="97" w:firstLine="0"/>
        <w:rPr>
          <w:rFonts w:hint="eastAsia"/>
        </w:rPr>
      </w:pPr>
    </w:p>
    <w:p w14:paraId="62E88821">
      <w:pPr>
        <w:pStyle w:val="5"/>
        <w:spacing w:before="70"/>
        <w:ind w:right="97" w:firstLine="0"/>
        <w:rPr>
          <w:rFonts w:hint="eastAsia"/>
        </w:rPr>
      </w:pPr>
      <w:r>
        <w:rPr>
          <w:rFonts w:hint="eastAsia"/>
        </w:rPr>
        <w:t>—because it cannot be denied, that the Lord may and does give some persons a spiritual view both of their perishing condition, and of salvation through our Lord Jesus Christ, at once.</w:t>
      </w:r>
    </w:p>
    <w:p w14:paraId="01BC8139">
      <w:pPr>
        <w:pStyle w:val="5"/>
        <w:spacing w:before="70"/>
        <w:ind w:right="97" w:firstLine="0"/>
        <w:rPr>
          <w:rFonts w:hint="eastAsia"/>
        </w:rPr>
      </w:pPr>
      <w:r>
        <w:rPr>
          <w:rFonts w:hint="eastAsia"/>
        </w:rPr>
        <w:t>因为不可否认，主可以也确实同时给一些人属灵的眼光，使他们既看到自己将亡的境况，又看到通过我们主耶稣基督而得的救恩。</w:t>
      </w:r>
    </w:p>
    <w:p w14:paraId="167A23A9">
      <w:pPr>
        <w:pStyle w:val="5"/>
        <w:spacing w:before="70"/>
        <w:ind w:right="97" w:firstLine="0"/>
        <w:rPr>
          <w:rFonts w:hint="eastAsia"/>
        </w:rPr>
      </w:pPr>
    </w:p>
    <w:p w14:paraId="7DD91E33">
      <w:pPr>
        <w:pStyle w:val="5"/>
        <w:spacing w:before="70"/>
        <w:ind w:right="97" w:firstLine="0"/>
        <w:rPr>
          <w:rFonts w:hint="eastAsia"/>
        </w:rPr>
      </w:pPr>
      <w:r>
        <w:rPr>
          <w:rFonts w:hint="eastAsia"/>
        </w:rPr>
        <w:t>Of which case Zacchaeus, Luke xix. 9. the Samaritans, Acts viii, 5, 8. Lydia, Acts xvi. 14. are examples.</w:t>
      </w:r>
    </w:p>
    <w:p w14:paraId="4FD99914">
      <w:pPr>
        <w:pStyle w:val="5"/>
        <w:spacing w:before="70"/>
        <w:ind w:right="97" w:firstLine="0"/>
        <w:rPr>
          <w:rFonts w:hint="eastAsia"/>
        </w:rPr>
      </w:pPr>
      <w:r>
        <w:rPr>
          <w:rFonts w:hint="eastAsia"/>
        </w:rPr>
        <w:t>撒该（路加福音十九章9节）、撒玛利亚人（使徒行传八章5、8节）、吕底亚（使徒行传十六章14节）就是例子。</w:t>
      </w:r>
    </w:p>
    <w:p w14:paraId="7D308E19">
      <w:pPr>
        <w:pStyle w:val="5"/>
        <w:spacing w:before="70"/>
        <w:ind w:right="97" w:firstLine="0"/>
        <w:rPr>
          <w:rFonts w:hint="eastAsia"/>
        </w:rPr>
      </w:pPr>
    </w:p>
    <w:p w14:paraId="4A0F33EC">
      <w:pPr>
        <w:pStyle w:val="5"/>
        <w:spacing w:before="70"/>
        <w:ind w:right="97" w:firstLine="0"/>
        <w:rPr>
          <w:rFonts w:hint="eastAsia"/>
        </w:rPr>
      </w:pPr>
      <w:r>
        <w:rPr>
          <w:rFonts w:hint="eastAsia"/>
        </w:rPr>
        <w:t>2.Mr. Bellamy appears to hold, that, under the operation of the Holy Spirit, sinners attain heart-reconciling views of God's law in its holiness and spirituality, before the gospel be believed or come into view.</w:t>
      </w:r>
    </w:p>
    <w:p w14:paraId="568F36E3">
      <w:pPr>
        <w:pStyle w:val="5"/>
        <w:spacing w:before="70"/>
        <w:ind w:right="97" w:firstLine="0"/>
        <w:rPr>
          <w:rFonts w:hint="eastAsia"/>
        </w:rPr>
      </w:pPr>
      <w:r>
        <w:rPr>
          <w:rFonts w:hint="eastAsia"/>
        </w:rPr>
        <w:t>2.贝拉米先生似乎认为，在圣灵的运行下，罪人在相信福音或福音进入视野之前，就能获得对上帝律法之圣洁和属灵本质的心灵和解观点。</w:t>
      </w:r>
    </w:p>
    <w:p w14:paraId="7DFDC197">
      <w:pPr>
        <w:pStyle w:val="5"/>
        <w:spacing w:before="70"/>
        <w:ind w:right="97" w:firstLine="0"/>
        <w:rPr>
          <w:rFonts w:hint="eastAsia"/>
        </w:rPr>
      </w:pPr>
    </w:p>
    <w:p w14:paraId="2481BFBB">
      <w:pPr>
        <w:pStyle w:val="5"/>
        <w:spacing w:before="70"/>
        <w:ind w:right="97" w:firstLine="0"/>
        <w:rPr>
          <w:rFonts w:hint="eastAsia"/>
        </w:rPr>
      </w:pPr>
      <w:r>
        <w:rPr>
          <w:rFonts w:hint="eastAsia"/>
        </w:rPr>
        <w:t>On the contrary, his opponents hold, that the Holy Spirit makes use of the gospel as the means of reconciling our hearts to the law; and that there is no genuine exercise of love to God or his holy law, till it please God to reveal his Son in us.</w:t>
      </w:r>
    </w:p>
    <w:p w14:paraId="7EF18FC0">
      <w:pPr>
        <w:pStyle w:val="5"/>
        <w:spacing w:before="70"/>
        <w:ind w:right="97" w:firstLine="0"/>
        <w:rPr>
          <w:rFonts w:hint="eastAsia"/>
        </w:rPr>
      </w:pPr>
      <w:r>
        <w:rPr>
          <w:rFonts w:hint="eastAsia"/>
        </w:rPr>
        <w:t>相反，他的反对者认为，圣灵使用福音作为使我们的心与律法和好的手段；并且在上帝乐意在我们里面启示祂的儿子之前，没有对上帝或祂圣洁律法的真正爱的操练。</w:t>
      </w:r>
    </w:p>
    <w:p w14:paraId="4B12FC92">
      <w:pPr>
        <w:pStyle w:val="5"/>
        <w:spacing w:before="70"/>
        <w:ind w:right="97" w:firstLine="0"/>
        <w:rPr>
          <w:rFonts w:hint="eastAsia"/>
        </w:rPr>
      </w:pPr>
    </w:p>
    <w:p w14:paraId="4A4F3A08">
      <w:pPr>
        <w:pStyle w:val="5"/>
        <w:spacing w:before="70"/>
        <w:ind w:right="97" w:firstLine="0"/>
        <w:rPr>
          <w:rFonts w:hint="eastAsia"/>
        </w:rPr>
      </w:pPr>
      <w:r>
        <w:rPr>
          <w:rFonts w:hint="eastAsia"/>
        </w:rPr>
        <w:t>These divines showed that conviction of sin by the law is subservient to the Lord's gracious design upon elect sinners, not by reconciling the heart to the holiness of the law, before the gospel come into view, but by teaching them their absolute need of gospel-grace in order to overcome their cursed enmity against the holiness of the law.</w:t>
      </w:r>
    </w:p>
    <w:p w14:paraId="3FF00917">
      <w:pPr>
        <w:pStyle w:val="5"/>
        <w:spacing w:before="70"/>
        <w:ind w:right="97" w:firstLine="0"/>
        <w:rPr>
          <w:rFonts w:hint="eastAsia"/>
        </w:rPr>
      </w:pPr>
      <w:r>
        <w:rPr>
          <w:rFonts w:hint="eastAsia"/>
        </w:rPr>
        <w:t>这些神学家指出，律法使人知罪是为了实现主对选民恩典计划的辅助手段，不是在福音进入视野之前使心与律法的圣洁和好，而是教导他们绝对需要福音恩典以克服他们对律法圣洁的可咒诅的敌意。</w:t>
      </w:r>
    </w:p>
    <w:p w14:paraId="6A57663B">
      <w:pPr>
        <w:pStyle w:val="5"/>
        <w:spacing w:before="70"/>
        <w:ind w:right="97" w:firstLine="0"/>
        <w:rPr>
          <w:rFonts w:hint="eastAsia"/>
        </w:rPr>
      </w:pPr>
    </w:p>
    <w:p w14:paraId="36206632">
      <w:pPr>
        <w:pStyle w:val="5"/>
        <w:spacing w:before="70"/>
        <w:ind w:right="97" w:firstLine="0"/>
        <w:rPr>
          <w:rFonts w:hint="eastAsia"/>
        </w:rPr>
      </w:pPr>
      <w:r>
        <w:rPr>
          <w:rFonts w:hint="eastAsia"/>
        </w:rPr>
        <w:t>"If by being regenerated," says Mr. Bellamy, "is meant being enabled to see the holy beauty of divine truths, we are regenerated neither by the law nor by the gospel, but by the immediate influence of the Holy Spirit. If by regenerated is meant holy affections being begotten and excited in the heart, in this sense we are regenerated by the law and by the gospel and by every divine truth in general."131</w:t>
      </w:r>
    </w:p>
    <w:p w14:paraId="586A949A">
      <w:pPr>
        <w:pStyle w:val="5"/>
        <w:spacing w:before="70"/>
        <w:ind w:right="97" w:firstLine="0"/>
        <w:rPr>
          <w:rFonts w:hint="eastAsia"/>
        </w:rPr>
      </w:pPr>
      <w:r>
        <w:rPr>
          <w:rFonts w:hint="eastAsia"/>
        </w:rPr>
        <w:t>"如果'重生'的意思是被赋予能力看见神圣真理的圣洁美丽，"贝拉米先生说，"我们既不是通过律法也不是通过福音重生，而是通过圣灵的直接影响。如果'重生'的意思是在心中产生并激发圣洁的情感，那么从这个意义上说，我们是通过律法、福音以及一般的每一项神圣真理而重生。"131</w:t>
      </w:r>
    </w:p>
    <w:p w14:paraId="6507CE93">
      <w:pPr>
        <w:pStyle w:val="5"/>
        <w:spacing w:before="70"/>
        <w:ind w:right="97" w:firstLine="0"/>
        <w:rPr>
          <w:rFonts w:hint="eastAsia"/>
        </w:rPr>
      </w:pPr>
    </w:p>
    <w:p w14:paraId="3B8EBBAF">
      <w:pPr>
        <w:pStyle w:val="5"/>
        <w:spacing w:before="70"/>
        <w:ind w:right="97" w:firstLine="0"/>
        <w:rPr>
          <w:rFonts w:hint="eastAsia"/>
        </w:rPr>
      </w:pPr>
      <w:r>
        <w:rPr>
          <w:rFonts w:hint="eastAsia"/>
        </w:rPr>
        <w:t>Answer. We allow, that a spiritual and saving knowledge of Divine truth is attained by regeneration; and that regeneration, strictly taken, is the immediate work of the Holy Spirit.</w:t>
      </w:r>
    </w:p>
    <w:p w14:paraId="5676492D">
      <w:pPr>
        <w:pStyle w:val="5"/>
        <w:spacing w:before="70"/>
        <w:ind w:right="97" w:firstLine="0"/>
        <w:rPr>
          <w:rFonts w:hint="eastAsia"/>
        </w:rPr>
      </w:pPr>
      <w:r>
        <w:rPr>
          <w:rFonts w:hint="eastAsia"/>
        </w:rPr>
        <w:t>回答：我们承认，对神圣真理的属灵和拯救性知识是通过重生获得的；而且严格来说，重生是圣灵的直接工作。</w:t>
      </w:r>
    </w:p>
    <w:p w14:paraId="688FFD05">
      <w:pPr>
        <w:pStyle w:val="5"/>
        <w:spacing w:before="70"/>
        <w:ind w:right="97" w:firstLine="0"/>
        <w:rPr>
          <w:rFonts w:hint="eastAsia"/>
        </w:rPr>
      </w:pPr>
    </w:p>
    <w:p w14:paraId="6D3D5810">
      <w:pPr>
        <w:pStyle w:val="5"/>
        <w:spacing w:before="70"/>
        <w:ind w:right="97" w:firstLine="0"/>
        <w:rPr>
          <w:rFonts w:hint="eastAsia"/>
        </w:rPr>
      </w:pPr>
      <w:r>
        <w:rPr>
          <w:rFonts w:hint="eastAsia"/>
        </w:rPr>
        <w:t>It is his immediate work, as preventing and excluding all causal activity of the creature which is the passive subject of it; but not as excluding his powerful word; without which regeneration is not to be expected, 1 Pet. i. 23.</w:t>
      </w:r>
    </w:p>
    <w:p w14:paraId="423B5DC6">
      <w:pPr>
        <w:pStyle w:val="5"/>
        <w:spacing w:before="70"/>
        <w:ind w:right="97" w:firstLine="0"/>
        <w:rPr>
          <w:rFonts w:hint="eastAsia"/>
        </w:rPr>
      </w:pPr>
      <w:r>
        <w:rPr>
          <w:rFonts w:hint="eastAsia"/>
        </w:rPr>
        <w:t>这是祂的直接工作，因为它预防并排除了作为被动主体的受造物的所有因果活动；但这并不排除祂有能力的话语；若没有这话语，重生是不可期待的，彼得前书一章23节。</w:t>
      </w:r>
    </w:p>
    <w:p w14:paraId="2302260F">
      <w:pPr>
        <w:pStyle w:val="5"/>
        <w:spacing w:before="70"/>
        <w:ind w:right="97" w:firstLine="0"/>
        <w:rPr>
          <w:rFonts w:hint="eastAsia"/>
        </w:rPr>
      </w:pPr>
    </w:p>
    <w:p w14:paraId="21CA4167">
      <w:pPr>
        <w:pStyle w:val="5"/>
        <w:spacing w:before="70"/>
        <w:ind w:right="97" w:firstLine="0"/>
        <w:rPr>
          <w:rFonts w:hint="eastAsia"/>
        </w:rPr>
      </w:pPr>
      <w:r>
        <w:rPr>
          <w:rFonts w:hint="eastAsia"/>
        </w:rPr>
        <w:t>Being bom again not of corruptible seed, but of incorruptible, by the word of God which liveth and abideth for ever.</w:t>
      </w:r>
    </w:p>
    <w:p w14:paraId="3553DF20">
      <w:pPr>
        <w:pStyle w:val="5"/>
        <w:spacing w:before="70"/>
        <w:ind w:right="97" w:firstLine="0"/>
        <w:rPr>
          <w:rFonts w:hint="eastAsia"/>
        </w:rPr>
      </w:pPr>
      <w:r>
        <w:rPr>
          <w:rFonts w:hint="eastAsia"/>
        </w:rPr>
        <w:t>你们蒙了重生，不是由于能坏的种子，乃是由于不能坏的种子，是藉着上帝活泼常存的道。</w:t>
      </w:r>
    </w:p>
    <w:p w14:paraId="0DB02155">
      <w:pPr>
        <w:pStyle w:val="5"/>
        <w:spacing w:before="70"/>
        <w:ind w:right="97" w:firstLine="0"/>
        <w:rPr>
          <w:rFonts w:hint="eastAsia"/>
        </w:rPr>
      </w:pPr>
    </w:p>
    <w:p w14:paraId="386290C7">
      <w:pPr>
        <w:pStyle w:val="5"/>
        <w:spacing w:before="70"/>
        <w:ind w:right="97" w:firstLine="0"/>
        <w:rPr>
          <w:rFonts w:hint="eastAsia"/>
        </w:rPr>
      </w:pPr>
      <w:r>
        <w:rPr>
          <w:rFonts w:hint="eastAsia"/>
        </w:rPr>
        <w:t>If it be asked, What word this is? we have an answer in v. 25. This is the word which by the gospel is preached unto you.</w:t>
      </w:r>
    </w:p>
    <w:p w14:paraId="5D318033">
      <w:pPr>
        <w:pStyle w:val="5"/>
        <w:spacing w:before="70"/>
        <w:ind w:right="97" w:firstLine="0"/>
        <w:rPr>
          <w:rFonts w:hint="eastAsia"/>
        </w:rPr>
      </w:pPr>
      <w:r>
        <w:rPr>
          <w:rFonts w:hint="eastAsia"/>
        </w:rPr>
        <w:t>如果有人问，这是什么话？我们在第25节找到答案：这就是所传给你们的福音之道。</w:t>
      </w:r>
    </w:p>
    <w:p w14:paraId="7AAC1C8A">
      <w:pPr>
        <w:pStyle w:val="5"/>
        <w:spacing w:before="70"/>
        <w:ind w:right="97" w:firstLine="0"/>
        <w:rPr>
          <w:rFonts w:hint="eastAsia"/>
        </w:rPr>
      </w:pPr>
    </w:p>
    <w:p w14:paraId="45E95B5F">
      <w:pPr>
        <w:pStyle w:val="5"/>
        <w:spacing w:before="70"/>
        <w:ind w:right="97" w:firstLine="0"/>
        <w:rPr>
          <w:rFonts w:hint="eastAsia"/>
        </w:rPr>
      </w:pPr>
      <w:r>
        <w:rPr>
          <w:rFonts w:hint="eastAsia"/>
        </w:rPr>
        <w:t>It is true, that, under the saving influences of the Holy Spirit, all Divine truths excite holy affections answerable to their nature in true Christians.</w:t>
      </w:r>
    </w:p>
    <w:p w14:paraId="29DB6D5A">
      <w:pPr>
        <w:pStyle w:val="5"/>
        <w:spacing w:before="70"/>
        <w:ind w:right="97" w:firstLine="0"/>
        <w:rPr>
          <w:rFonts w:hint="eastAsia"/>
        </w:rPr>
      </w:pPr>
      <w:r>
        <w:rPr>
          <w:rFonts w:hint="eastAsia"/>
        </w:rPr>
        <w:t>诚然，在圣灵拯救性的影响下，所有神圣真理都能在真基督徒心中激发与其本质相符的圣洁情感。</w:t>
      </w:r>
    </w:p>
    <w:p w14:paraId="4C00F048">
      <w:pPr>
        <w:pStyle w:val="5"/>
        <w:spacing w:before="70"/>
        <w:ind w:right="97" w:firstLine="0"/>
        <w:rPr>
          <w:rFonts w:hint="eastAsia"/>
        </w:rPr>
      </w:pPr>
    </w:p>
    <w:p w14:paraId="673E4864">
      <w:pPr>
        <w:pStyle w:val="5"/>
        <w:spacing w:before="70"/>
        <w:ind w:right="97" w:firstLine="0"/>
        <w:rPr>
          <w:rFonts w:hint="eastAsia"/>
        </w:rPr>
      </w:pPr>
      <w:r>
        <w:rPr>
          <w:rFonts w:hint="eastAsia"/>
        </w:rPr>
        <w:t>But every Divine truth is not of such a nature as to afford a poor sinner a ground for the faith of salvation.</w:t>
      </w:r>
    </w:p>
    <w:p w14:paraId="233426DA">
      <w:pPr>
        <w:pStyle w:val="5"/>
        <w:spacing w:before="70"/>
        <w:ind w:right="97" w:firstLine="0"/>
        <w:rPr>
          <w:rFonts w:hint="eastAsia"/>
        </w:rPr>
      </w:pPr>
      <w:r>
        <w:rPr>
          <w:rFonts w:hint="eastAsia"/>
        </w:rPr>
        <w:t>但并非每一项神圣真理的本质都能为可怜的罪人提供得救信心的根基。</w:t>
      </w:r>
    </w:p>
    <w:p w14:paraId="3B336175">
      <w:pPr>
        <w:pStyle w:val="5"/>
        <w:spacing w:before="70"/>
        <w:ind w:right="97" w:firstLine="0"/>
        <w:rPr>
          <w:rFonts w:hint="eastAsia"/>
        </w:rPr>
      </w:pPr>
    </w:p>
    <w:p w14:paraId="63D8DAEA">
      <w:pPr>
        <w:pStyle w:val="5"/>
        <w:spacing w:before="70"/>
        <w:ind w:right="97" w:firstLine="0"/>
        <w:rPr>
          <w:rFonts w:hint="eastAsia"/>
        </w:rPr>
      </w:pPr>
      <w:r>
        <w:rPr>
          <w:rFonts w:hint="eastAsia"/>
        </w:rPr>
        <w:t>The following propositions are Divine truths, The man that doeth these things shall live in them. Cursed is every one that continueth not in all things written in the book of the law to do them.</w:t>
      </w:r>
    </w:p>
    <w:p w14:paraId="3DFD994D">
      <w:pPr>
        <w:pStyle w:val="5"/>
        <w:spacing w:before="70"/>
        <w:ind w:right="97" w:firstLine="0"/>
        <w:rPr>
          <w:rFonts w:hint="eastAsia"/>
        </w:rPr>
      </w:pPr>
      <w:r>
        <w:rPr>
          <w:rFonts w:hint="eastAsia"/>
        </w:rPr>
        <w:t>以下命题是神圣真理："行这些事的人就必因此活着"、"凡不持续遵行律法书上所记一切之事的，就被咒诅"。</w:t>
      </w:r>
    </w:p>
    <w:p w14:paraId="7B1A6982">
      <w:pPr>
        <w:pStyle w:val="5"/>
        <w:spacing w:before="70"/>
        <w:ind w:right="97" w:firstLine="0"/>
        <w:rPr>
          <w:rFonts w:hint="eastAsia"/>
        </w:rPr>
      </w:pPr>
    </w:p>
    <w:p w14:paraId="335CE7B6">
      <w:pPr>
        <w:pStyle w:val="5"/>
        <w:spacing w:before="70"/>
        <w:ind w:right="97" w:firstLine="0"/>
        <w:rPr>
          <w:rFonts w:hint="eastAsia"/>
        </w:rPr>
      </w:pPr>
      <w:r>
        <w:rPr>
          <w:rFonts w:hint="eastAsia"/>
        </w:rPr>
        <w:t>But who will say, that these truths, without the gospel, afford a sinner any ground for the faith of salvation?</w:t>
      </w:r>
    </w:p>
    <w:p w14:paraId="05666759">
      <w:pPr>
        <w:pStyle w:val="5"/>
        <w:spacing w:before="70"/>
        <w:ind w:right="97" w:firstLine="0"/>
        <w:rPr>
          <w:rFonts w:hint="eastAsia"/>
        </w:rPr>
      </w:pPr>
      <w:r>
        <w:rPr>
          <w:rFonts w:hint="eastAsia"/>
        </w:rPr>
        <w:t>但谁会说，这些真理若没有福音，能为罪人提供得救信心的任何根基？</w:t>
      </w:r>
    </w:p>
    <w:p w14:paraId="1BA4308B">
      <w:pPr>
        <w:pStyle w:val="5"/>
        <w:spacing w:before="70"/>
        <w:ind w:right="97" w:firstLine="0"/>
        <w:rPr>
          <w:rFonts w:hint="eastAsia"/>
        </w:rPr>
      </w:pPr>
    </w:p>
    <w:p w14:paraId="6F9F44B5">
      <w:pPr>
        <w:pStyle w:val="5"/>
        <w:spacing w:before="70"/>
        <w:ind w:right="97" w:firstLine="0"/>
        <w:rPr>
          <w:rFonts w:hint="eastAsia"/>
        </w:rPr>
      </w:pPr>
      <w:r>
        <w:rPr>
          <w:rFonts w:hint="eastAsia"/>
        </w:rPr>
        <w:t>And yet without that faith there is no regeneration or saving conversion: and none have any holy affections without or before conversion; that is, while they have no spiritual life in them.</w:t>
      </w:r>
    </w:p>
    <w:p w14:paraId="4097B0B5">
      <w:pPr>
        <w:pStyle w:val="5"/>
        <w:spacing w:before="70"/>
        <w:ind w:right="97" w:firstLine="0"/>
        <w:rPr>
          <w:rFonts w:hint="eastAsia"/>
        </w:rPr>
      </w:pPr>
      <w:r>
        <w:rPr>
          <w:rFonts w:hint="eastAsia"/>
        </w:rPr>
        <w:t>然而没有那信心就没有重生或得救的归信：在归信之前或之外没有人有任何圣洁的情感；也就是说，当他们里面没有属灵生命时。</w:t>
      </w:r>
    </w:p>
    <w:p w14:paraId="64CE68D4">
      <w:pPr>
        <w:pStyle w:val="5"/>
        <w:spacing w:before="70"/>
        <w:ind w:right="97" w:firstLine="0"/>
        <w:rPr>
          <w:rFonts w:hint="eastAsia"/>
        </w:rPr>
      </w:pPr>
    </w:p>
    <w:p w14:paraId="4B7886BD">
      <w:pPr>
        <w:pStyle w:val="5"/>
        <w:spacing w:before="70"/>
        <w:ind w:right="97" w:firstLine="0"/>
        <w:rPr>
          <w:rFonts w:hint="eastAsia"/>
        </w:rPr>
      </w:pPr>
      <w:r>
        <w:rPr>
          <w:rFonts w:hint="eastAsia"/>
        </w:rPr>
        <w:t>It is allowed, that truly gracious affections are excited and promoted by means of the truths belonging to the law; but then it is in a soul that has been already quickened by the gospel.</w:t>
      </w:r>
    </w:p>
    <w:p w14:paraId="1CC776F1">
      <w:pPr>
        <w:pStyle w:val="5"/>
        <w:spacing w:before="70"/>
        <w:ind w:right="97" w:firstLine="0"/>
        <w:rPr>
          <w:rFonts w:hint="eastAsia"/>
        </w:rPr>
      </w:pPr>
      <w:r>
        <w:rPr>
          <w:rFonts w:hint="eastAsia"/>
        </w:rPr>
        <w:t>我们承认，真正恩典的情感确实通过律法真理的方式被激发和促进；但那是在已经被福音使之活过来的灵魂中。</w:t>
      </w:r>
    </w:p>
    <w:p w14:paraId="13D5091B">
      <w:pPr>
        <w:pStyle w:val="5"/>
        <w:spacing w:before="70"/>
        <w:ind w:right="97" w:firstLine="0"/>
        <w:rPr>
          <w:rFonts w:hint="eastAsia"/>
        </w:rPr>
      </w:pPr>
    </w:p>
    <w:p w14:paraId="41AFED4F">
      <w:pPr>
        <w:pStyle w:val="5"/>
        <w:spacing w:before="70"/>
        <w:ind w:right="97" w:firstLine="0"/>
        <w:rPr>
          <w:rFonts w:hint="eastAsia"/>
        </w:rPr>
      </w:pPr>
      <w:r>
        <w:rPr>
          <w:rFonts w:hint="eastAsia"/>
        </w:rPr>
        <w:t>That sinners have their first spiritual quickening by the gospel appears by the designations that are given to the gospel; such as, The power of God unto salvation, Rom. i. 16. The Spirit that giveth life, and the ministration of the Spirit, 2 Corinth, iii. 6, 8.</w:t>
      </w:r>
    </w:p>
    <w:p w14:paraId="7DB912DF">
      <w:pPr>
        <w:pStyle w:val="5"/>
        <w:spacing w:before="70"/>
        <w:ind w:right="97" w:firstLine="0"/>
        <w:rPr>
          <w:rFonts w:hint="eastAsia"/>
        </w:rPr>
      </w:pPr>
      <w:r>
        <w:rPr>
          <w:rFonts w:hint="eastAsia"/>
        </w:rPr>
        <w:t>罪人首次的属灵复活是通过福音这一点，从福音被赋予的称号可以看出；例如，"上帝的大能，要救一切相信的"（罗马书一章16节）、"叫人活的灵"和"属灵的职事"（哥林多后书三章6、8节）。</w:t>
      </w:r>
    </w:p>
    <w:p w14:paraId="67BC8938">
      <w:pPr>
        <w:pStyle w:val="5"/>
        <w:spacing w:before="70"/>
        <w:ind w:right="97" w:firstLine="0"/>
        <w:rPr>
          <w:rFonts w:hint="eastAsia"/>
        </w:rPr>
      </w:pPr>
    </w:p>
    <w:p w14:paraId="3EB8F5A9">
      <w:pPr>
        <w:pStyle w:val="5"/>
        <w:spacing w:before="70"/>
        <w:ind w:right="97" w:firstLine="0"/>
        <w:rPr>
          <w:rFonts w:hint="eastAsia"/>
        </w:rPr>
      </w:pPr>
      <w:r>
        <w:rPr>
          <w:rFonts w:hint="eastAsia"/>
        </w:rPr>
        <w:t>To the same purpose the apostle says in 1 Corinth, iv. 15. In Christ Jesus have I begotten you through the gospel: an expression, which "holds forth," as a commentator in Marlorate's collection observes, "two instrumental causes of regeneration; of which one is more immediate, that is, the gospel; the other more remote, which is the preacher. We are begotten again before God by means of the gospel. Take away the gospel, and we are but so many dead men under the curse."</w:t>
      </w:r>
    </w:p>
    <w:p w14:paraId="0A42D667">
      <w:pPr>
        <w:pStyle w:val="5"/>
        <w:spacing w:before="70"/>
        <w:ind w:right="97" w:firstLine="0"/>
        <w:rPr>
          <w:rFonts w:hint="eastAsia"/>
        </w:rPr>
      </w:pPr>
      <w:r>
        <w:rPr>
          <w:rFonts w:hint="eastAsia"/>
        </w:rPr>
        <w:t>使徒在哥林多前书四章15节也为同一目的说："我在基督耶稣里藉着福音生了你们"：正如马拉雷特集中的一位注释者所言，这表达"表明"重生的两个工具性原因；其中一个更直接，即福音；另一个更间接，即传道者。我们在上帝面前是藉着福音重生的。若拿走福音，我们不过是在咒诅下的许多死人。"</w:t>
      </w:r>
    </w:p>
    <w:p w14:paraId="4A97C0FF">
      <w:pPr>
        <w:pStyle w:val="5"/>
        <w:spacing w:before="70"/>
        <w:ind w:right="97" w:firstLine="0"/>
        <w:rPr>
          <w:rFonts w:hint="eastAsia"/>
        </w:rPr>
      </w:pPr>
    </w:p>
    <w:p w14:paraId="73499AAB">
      <w:pPr>
        <w:pStyle w:val="5"/>
        <w:spacing w:before="70"/>
        <w:ind w:right="97" w:firstLine="0"/>
        <w:rPr>
          <w:rFonts w:hint="eastAsia"/>
        </w:rPr>
      </w:pPr>
      <w:r>
        <w:rPr>
          <w:rFonts w:hint="eastAsia"/>
        </w:rPr>
        <w:t>Nor had Mr. Bellamy any reason to insinuate that any thing else is taught in the following words of the xixth Psalm: The Law of the Lord is perfect, converting the soul.</w:t>
      </w:r>
    </w:p>
    <w:p w14:paraId="47DD1937">
      <w:pPr>
        <w:pStyle w:val="5"/>
        <w:spacing w:before="70"/>
        <w:ind w:right="97" w:firstLine="0"/>
        <w:rPr>
          <w:rFonts w:hint="eastAsia"/>
        </w:rPr>
      </w:pPr>
      <w:r>
        <w:rPr>
          <w:rFonts w:hint="eastAsia"/>
        </w:rPr>
        <w:t>贝拉米先生没有理由暗示第十九篇诗中以下的话教导了其他内容："耶和华的律法全备，能苏醒人心。"</w:t>
      </w:r>
    </w:p>
    <w:p w14:paraId="6899A2DA">
      <w:pPr>
        <w:pStyle w:val="5"/>
        <w:spacing w:before="70"/>
        <w:ind w:right="97" w:firstLine="0"/>
        <w:rPr>
          <w:rFonts w:hint="eastAsia"/>
        </w:rPr>
      </w:pPr>
    </w:p>
    <w:p w14:paraId="5E360BD1">
      <w:pPr>
        <w:pStyle w:val="5"/>
        <w:spacing w:before="70"/>
        <w:ind w:right="97" w:firstLine="0"/>
        <w:rPr>
          <w:rFonts w:hint="eastAsia"/>
        </w:rPr>
      </w:pPr>
      <w:r>
        <w:rPr>
          <w:rFonts w:hint="eastAsia"/>
        </w:rPr>
        <w:t>For the term law is often used, in a lax sense, for the whole of God's revealed will, and sometimes is chiefly to be understood of the doctrines and promises of the gospel, as in Isai. ii. 3. Mic. iv. 2. Ps. cxix. 92.</w:t>
      </w:r>
    </w:p>
    <w:p w14:paraId="64CE1A9A">
      <w:pPr>
        <w:pStyle w:val="5"/>
        <w:spacing w:before="70"/>
        <w:ind w:right="97" w:firstLine="0"/>
        <w:rPr>
          <w:rFonts w:hint="eastAsia"/>
        </w:rPr>
      </w:pPr>
      <w:r>
        <w:rPr>
          <w:rFonts w:hint="eastAsia"/>
        </w:rPr>
        <w:t>因为"律法"一词常在宽泛意义上用于上帝启示的全部旨意，有时主要被理解为福音的教义和应许，如以赛亚书二章3节、弥迦书四章2节、诗篇一百一十九篇92节。</w:t>
      </w:r>
    </w:p>
    <w:p w14:paraId="69A542C3">
      <w:pPr>
        <w:pStyle w:val="5"/>
        <w:spacing w:before="70"/>
        <w:ind w:right="97" w:firstLine="0"/>
        <w:rPr>
          <w:rFonts w:hint="eastAsia"/>
        </w:rPr>
      </w:pPr>
    </w:p>
    <w:p w14:paraId="5CE878AF">
      <w:pPr>
        <w:pStyle w:val="5"/>
        <w:spacing w:before="70"/>
        <w:ind w:right="97" w:firstLine="0"/>
        <w:rPr>
          <w:rFonts w:hint="eastAsia"/>
        </w:rPr>
      </w:pPr>
      <w:r>
        <w:rPr>
          <w:rFonts w:hint="eastAsia"/>
        </w:rPr>
        <w:t>The apostle calls the gospel the law of faith in opposition to the law of works.</w:t>
      </w:r>
    </w:p>
    <w:p w14:paraId="5CC93A20">
      <w:pPr>
        <w:pStyle w:val="5"/>
        <w:spacing w:before="70"/>
        <w:ind w:right="97" w:firstLine="0"/>
        <w:rPr>
          <w:rFonts w:hint="eastAsia"/>
        </w:rPr>
      </w:pPr>
      <w:r>
        <w:rPr>
          <w:rFonts w:hint="eastAsia"/>
        </w:rPr>
        <w:t>使徒称福音为"信心的律法"，与"行为的律法"相对。</w:t>
      </w:r>
    </w:p>
    <w:p w14:paraId="4855D508">
      <w:pPr>
        <w:pStyle w:val="5"/>
        <w:spacing w:before="70"/>
        <w:ind w:right="97" w:firstLine="0"/>
        <w:rPr>
          <w:rFonts w:hint="eastAsia"/>
        </w:rPr>
      </w:pPr>
    </w:p>
    <w:p w14:paraId="409EC7EA">
      <w:pPr>
        <w:pStyle w:val="5"/>
        <w:spacing w:before="70"/>
        <w:ind w:right="97" w:firstLine="0"/>
        <w:rPr>
          <w:rFonts w:hint="eastAsia"/>
        </w:rPr>
      </w:pPr>
      <w:r>
        <w:rPr>
          <w:rFonts w:hint="eastAsia"/>
        </w:rPr>
        <w:t>Hence we cannot esteem these conversions to be of a saving kind which have been effected by means of the law working wrath, without the gospel, that is, without any spiritual views of the way of salvation by Christ crucified.</w:t>
      </w:r>
    </w:p>
    <w:p w14:paraId="43A05C70">
      <w:pPr>
        <w:pStyle w:val="5"/>
        <w:spacing w:before="70"/>
        <w:ind w:right="97" w:firstLine="0"/>
        <w:rPr>
          <w:rFonts w:hint="eastAsia"/>
        </w:rPr>
      </w:pPr>
      <w:r>
        <w:rPr>
          <w:rFonts w:hint="eastAsia"/>
        </w:rPr>
        <w:t>因此，我们不能认为那些通过律法（产生忿怒）而不通过福音，即没有对钉十字架的基督救恩之路的任何属灵视野而产生的归信是得救性的。</w:t>
      </w:r>
    </w:p>
    <w:p w14:paraId="14291C59">
      <w:pPr>
        <w:pStyle w:val="5"/>
        <w:spacing w:before="70"/>
        <w:ind w:right="97" w:firstLine="0"/>
        <w:rPr>
          <w:rFonts w:hint="eastAsia"/>
        </w:rPr>
      </w:pPr>
    </w:p>
    <w:p w14:paraId="1924B4D1">
      <w:pPr>
        <w:pStyle w:val="5"/>
        <w:spacing w:before="70"/>
        <w:ind w:right="97" w:firstLine="0"/>
        <w:rPr>
          <w:rFonts w:hint="eastAsia"/>
        </w:rPr>
      </w:pPr>
      <w:r>
        <w:rPr>
          <w:rFonts w:hint="eastAsia"/>
        </w:rPr>
        <w:t>For, though we allow, that the Lord's work in saving conversion is not alike in all the subjects of it; but there may be and is diversity in the outward occasions of it, in distinctness of experience, and in other respects;—yet some things are, according to the rule of God's word, so essential to that blessed work, that if any person think himself to be converted without them, he deceives himself.</w:t>
      </w:r>
    </w:p>
    <w:p w14:paraId="26AD7546">
      <w:pPr>
        <w:pStyle w:val="5"/>
        <w:spacing w:before="70"/>
        <w:ind w:right="97" w:firstLine="0"/>
        <w:rPr>
          <w:rFonts w:hint="eastAsia"/>
        </w:rPr>
      </w:pPr>
      <w:r>
        <w:rPr>
          <w:rFonts w:hint="eastAsia"/>
        </w:rPr>
        <w:t>因为，虽然我们承认主在拯救性归信中的工作在所有对象中并不相同；在外在场合、经历的清晰度和其他方面可能存在且确实存在多样性；然而根据上帝话语的规则，有些事情对那蒙福的工作如此重要，以至于若有人认为自己没有这些也能归信，他就是自欺欺人。</w:t>
      </w:r>
    </w:p>
    <w:p w14:paraId="3C09A99E">
      <w:pPr>
        <w:pStyle w:val="5"/>
        <w:spacing w:before="70"/>
        <w:ind w:right="97" w:firstLine="0"/>
        <w:rPr>
          <w:rFonts w:hint="eastAsia"/>
        </w:rPr>
      </w:pPr>
    </w:p>
    <w:p w14:paraId="6CE10323">
      <w:pPr>
        <w:pStyle w:val="5"/>
        <w:spacing w:before="70"/>
        <w:ind w:right="97" w:firstLine="0"/>
        <w:rPr>
          <w:rFonts w:hint="eastAsia"/>
        </w:rPr>
      </w:pPr>
      <w:r>
        <w:rPr>
          <w:rFonts w:hint="eastAsia"/>
        </w:rPr>
        <w:t>That a spiritual discernment of the way of salvation by grace through our Lord Jesus Christ, is one of these things, appears from such texts as the following.</w:t>
      </w:r>
    </w:p>
    <w:p w14:paraId="49B7BDDE">
      <w:pPr>
        <w:pStyle w:val="5"/>
        <w:spacing w:before="70"/>
        <w:ind w:right="97" w:firstLine="0"/>
        <w:rPr>
          <w:rFonts w:hint="eastAsia"/>
        </w:rPr>
      </w:pPr>
      <w:r>
        <w:rPr>
          <w:rFonts w:hint="eastAsia"/>
        </w:rPr>
        <w:t>对通过我们主耶稣基督恩典而得的救恩之道的属灵辨别力是这些要素之一，这从以下经文可见。</w:t>
      </w:r>
    </w:p>
    <w:p w14:paraId="5014BB22">
      <w:pPr>
        <w:pStyle w:val="5"/>
        <w:spacing w:before="70"/>
        <w:ind w:right="97" w:firstLine="0"/>
        <w:rPr>
          <w:rFonts w:hint="eastAsia"/>
        </w:rPr>
      </w:pPr>
    </w:p>
    <w:p w14:paraId="3C657866">
      <w:pPr>
        <w:pStyle w:val="5"/>
        <w:spacing w:before="70"/>
        <w:ind w:right="97" w:firstLine="0"/>
        <w:rPr>
          <w:rFonts w:hint="eastAsia"/>
        </w:rPr>
      </w:pPr>
      <w:r>
        <w:rPr>
          <w:rFonts w:hint="eastAsia"/>
        </w:rPr>
        <w:t>2 Corinth, iv. 3. If our gospel be hid, it is hid to them that are lost, John vi. 40. This is the will of him that sent me, that every one that seeth the Son, and believeth on him may have everlasting life; and I will raise him up at the last day.</w:t>
      </w:r>
    </w:p>
    <w:p w14:paraId="47E1F240">
      <w:pPr>
        <w:pStyle w:val="5"/>
        <w:spacing w:before="70"/>
        <w:ind w:right="97" w:firstLine="0"/>
        <w:rPr>
          <w:rFonts w:hint="eastAsia"/>
        </w:rPr>
      </w:pPr>
      <w:r>
        <w:rPr>
          <w:rFonts w:hint="eastAsia"/>
        </w:rPr>
        <w:t>哥林多后书四章3节："如果我们的福音蒙蔽，就是蒙蔽在灭亡的人身上。"约翰福音六章40节："因为我父的旨意是叫一切见子而信的人得永生，并且在末日我要叫他复活。"</w:t>
      </w:r>
    </w:p>
    <w:p w14:paraId="691B7CCC">
      <w:pPr>
        <w:pStyle w:val="5"/>
        <w:spacing w:before="70"/>
        <w:ind w:right="97" w:firstLine="0"/>
        <w:rPr>
          <w:rFonts w:hint="eastAsia"/>
        </w:rPr>
      </w:pPr>
    </w:p>
    <w:p w14:paraId="5CC52765">
      <w:pPr>
        <w:pStyle w:val="5"/>
        <w:spacing w:before="70"/>
        <w:ind w:right="97" w:firstLine="0"/>
        <w:rPr>
          <w:rFonts w:hint="eastAsia"/>
        </w:rPr>
      </w:pPr>
      <w:r>
        <w:rPr>
          <w:rFonts w:hint="eastAsia"/>
        </w:rPr>
        <w:t>Matth. xi. 25. At that time, Jesus answered and said, I thank thee O Father, Lord of heaven and earth, that thou hast hid these things from the wise and prudent, and hast revealed them unto babes.</w:t>
      </w:r>
    </w:p>
    <w:p w14:paraId="5C380E91">
      <w:pPr>
        <w:pStyle w:val="5"/>
        <w:spacing w:before="70"/>
        <w:ind w:right="97" w:firstLine="0"/>
        <w:rPr>
          <w:rFonts w:hint="eastAsia"/>
        </w:rPr>
      </w:pPr>
      <w:r>
        <w:rPr>
          <w:rFonts w:hint="eastAsia"/>
        </w:rPr>
        <w:t>马太福音十一章25节："那时，耶稣说：'父啊，天地的主，我感谢你！因为你将这些事向聪明通达人就藏起来，向婴孩就显出来。'"</w:t>
      </w:r>
    </w:p>
    <w:p w14:paraId="3101C6BB">
      <w:pPr>
        <w:pStyle w:val="5"/>
        <w:spacing w:before="70"/>
        <w:ind w:right="97" w:firstLine="0"/>
        <w:rPr>
          <w:rFonts w:hint="eastAsia"/>
        </w:rPr>
      </w:pPr>
    </w:p>
    <w:p w14:paraId="16797284">
      <w:pPr>
        <w:pStyle w:val="5"/>
        <w:spacing w:before="70"/>
        <w:ind w:right="97" w:firstLine="0"/>
        <w:rPr>
          <w:rFonts w:hint="eastAsia"/>
        </w:rPr>
      </w:pPr>
      <w:r>
        <w:rPr>
          <w:rFonts w:hint="eastAsia"/>
        </w:rPr>
        <w:t>In these passages, it is represented as essential to the character of a true convert, that he not only has a capacity to apprehend the way of salvation through Jesus Christ, but actually does apprehend it through a supernatural and saving revelation of it.132</w:t>
      </w:r>
    </w:p>
    <w:p w14:paraId="6D02068F">
      <w:pPr>
        <w:pStyle w:val="5"/>
        <w:spacing w:before="70"/>
        <w:ind w:right="97" w:firstLine="0"/>
        <w:rPr>
          <w:rFonts w:hint="eastAsia"/>
        </w:rPr>
      </w:pPr>
      <w:r>
        <w:rPr>
          <w:rFonts w:hint="eastAsia"/>
        </w:rPr>
        <w:t>在这些段落中，对真正归信者的本质特征的描述是，他不仅有能力理解通过耶稣基督的救恩之道，而且通过超自然和拯救性的启示实际上确实理解了它。132</w:t>
      </w:r>
    </w:p>
    <w:p w14:paraId="3087C9A9">
      <w:pPr>
        <w:pStyle w:val="5"/>
        <w:spacing w:before="70"/>
        <w:ind w:right="97" w:firstLine="0"/>
        <w:rPr>
          <w:rFonts w:hint="eastAsia"/>
        </w:rPr>
      </w:pPr>
    </w:p>
    <w:p w14:paraId="05714442">
      <w:pPr>
        <w:pStyle w:val="5"/>
        <w:spacing w:before="70"/>
        <w:ind w:right="97" w:firstLine="0"/>
        <w:rPr>
          <w:rFonts w:hint="eastAsia"/>
        </w:rPr>
      </w:pPr>
      <w:r>
        <w:rPr>
          <w:rFonts w:hint="eastAsia"/>
        </w:rPr>
        <w:t>3.Mr. Bellamy's convert speaks much of his reconciliation to the law, but little or nothing of his being divorced from or dead to the law as a covenant.</w:t>
      </w:r>
    </w:p>
    <w:p w14:paraId="1808D171">
      <w:pPr>
        <w:pStyle w:val="5"/>
        <w:spacing w:before="70"/>
        <w:ind w:right="97" w:firstLine="0"/>
        <w:rPr>
          <w:rFonts w:hint="eastAsia"/>
        </w:rPr>
      </w:pPr>
      <w:r>
        <w:rPr>
          <w:rFonts w:hint="eastAsia"/>
        </w:rPr>
        <w:t>3.贝拉米先生的归信者多谈他与律法的和好，却很少或根本不谈他与律法作为约的脱离或死亡。</w:t>
      </w:r>
    </w:p>
    <w:p w14:paraId="2A009FB9">
      <w:pPr>
        <w:pStyle w:val="5"/>
        <w:spacing w:before="70"/>
        <w:ind w:right="97" w:firstLine="0"/>
        <w:rPr>
          <w:rFonts w:hint="eastAsia"/>
        </w:rPr>
      </w:pPr>
    </w:p>
    <w:p w14:paraId="336AAF7B">
      <w:pPr>
        <w:pStyle w:val="5"/>
        <w:spacing w:before="70"/>
        <w:ind w:right="97" w:firstLine="0"/>
        <w:rPr>
          <w:rFonts w:hint="eastAsia"/>
        </w:rPr>
      </w:pPr>
      <w:r>
        <w:rPr>
          <w:rFonts w:hint="eastAsia"/>
        </w:rPr>
        <w:t>Whereas his opponents represent our death to the law in this view as essential to saving conversion, and as most difficult to be attained.</w:t>
      </w:r>
    </w:p>
    <w:p w14:paraId="3FD599C1">
      <w:pPr>
        <w:pStyle w:val="5"/>
        <w:spacing w:before="70"/>
        <w:ind w:right="97" w:firstLine="0"/>
        <w:rPr>
          <w:rFonts w:hint="eastAsia"/>
        </w:rPr>
      </w:pPr>
      <w:r>
        <w:rPr>
          <w:rFonts w:hint="eastAsia"/>
        </w:rPr>
        <w:t>而他的反对者则表示，从这个角度看，我们对律法的死亡对于得救的归信是必不可少的，也是最难达到的。</w:t>
      </w:r>
    </w:p>
    <w:p w14:paraId="32BF8C7A">
      <w:pPr>
        <w:pStyle w:val="5"/>
        <w:spacing w:before="70"/>
        <w:ind w:right="97" w:firstLine="0"/>
        <w:rPr>
          <w:rFonts w:hint="eastAsia"/>
        </w:rPr>
      </w:pPr>
    </w:p>
    <w:p w14:paraId="71DC2DBA">
      <w:pPr>
        <w:pStyle w:val="5"/>
        <w:spacing w:before="70"/>
        <w:ind w:right="97" w:firstLine="0"/>
        <w:rPr>
          <w:rFonts w:hint="eastAsia"/>
        </w:rPr>
      </w:pPr>
      <w:r>
        <w:rPr>
          <w:rFonts w:hint="eastAsia"/>
        </w:rPr>
        <w:t>A great part of the writings of these divines is taken up in discovering the various plausible pretexts, under which men, professing to be Christians, continue obstinately attached to their first husband, the law or covenant of works, depending on something they feel or do as the condition of their justification before God, and seeing no evil in that delusive and soul-ruining dependance.</w:t>
      </w:r>
    </w:p>
    <w:p w14:paraId="76526BFB">
      <w:pPr>
        <w:pStyle w:val="5"/>
        <w:spacing w:before="70"/>
        <w:ind w:right="97" w:firstLine="0"/>
        <w:rPr>
          <w:rFonts w:hint="eastAsia"/>
        </w:rPr>
      </w:pPr>
      <w:r>
        <w:rPr>
          <w:rFonts w:hint="eastAsia"/>
        </w:rPr>
        <w:t>这些神学家的著作很大一部分都在揭示各种看似合理的借口，在这些借口下，自称为基督徒的人顽固地依附于他们的第一个丈夫，即律法或行为之约，依赖于他们所感受或所做的某些事情作为他们在上帝面前称义的条件，并且看不到那种欺骗性和毁灭灵魂的依赖的邪恶。</w:t>
      </w:r>
    </w:p>
    <w:p w14:paraId="416A955C">
      <w:pPr>
        <w:pStyle w:val="5"/>
        <w:spacing w:before="70"/>
        <w:ind w:right="97" w:firstLine="0"/>
        <w:rPr>
          <w:rFonts w:hint="eastAsia"/>
        </w:rPr>
      </w:pPr>
    </w:p>
    <w:p w14:paraId="1597E640">
      <w:pPr>
        <w:pStyle w:val="5"/>
        <w:spacing w:before="70"/>
        <w:ind w:right="97" w:firstLine="0"/>
        <w:rPr>
          <w:rFonts w:hint="eastAsia"/>
        </w:rPr>
      </w:pPr>
      <w:r>
        <w:rPr>
          <w:rFonts w:hint="eastAsia"/>
        </w:rPr>
        <w:t>This attachment is kept up by reflecting upon what they reckon their virtuous dispositions and conduct; upon the many outward privileges, spiritual and temporal, which God has granted them; upon the mercy of God and the merits of Christ as what may supply the defects of their own righteousness; upon the faith and repentance, which they imagine they find in themselves, and which they vainly hope will entitle them to the benefit of the Redeemer's righteousness.</w:t>
      </w:r>
    </w:p>
    <w:p w14:paraId="40ADCDB5">
      <w:pPr>
        <w:pStyle w:val="5"/>
        <w:spacing w:before="70"/>
        <w:ind w:right="97" w:firstLine="0"/>
        <w:rPr>
          <w:rFonts w:hint="eastAsia"/>
        </w:rPr>
      </w:pPr>
      <w:r>
        <w:rPr>
          <w:rFonts w:hint="eastAsia"/>
        </w:rPr>
        <w:t>这种依附通过反思他们认为的自己有德行的性情和行为而得以维持；通过反思上帝赐予他们的许多外在特权，无论是属灵的还是属世的；通过上帝的怜悯和基督的功德，作为可能弥补他们自己义的不足；通过他们想象在自己身上发现的信心和悔改，他们妄想这些会使他们有资格获得救赎主义的益处。</w:t>
      </w:r>
    </w:p>
    <w:p w14:paraId="7FEB8FA0">
      <w:pPr>
        <w:pStyle w:val="5"/>
        <w:spacing w:before="70"/>
        <w:ind w:right="97" w:firstLine="0"/>
        <w:rPr>
          <w:rFonts w:hint="eastAsia"/>
        </w:rPr>
      </w:pPr>
    </w:p>
    <w:p w14:paraId="41914263">
      <w:pPr>
        <w:pStyle w:val="5"/>
        <w:spacing w:before="70"/>
        <w:ind w:right="97" w:firstLine="0"/>
        <w:rPr>
          <w:rFonts w:hint="eastAsia"/>
        </w:rPr>
      </w:pPr>
      <w:r>
        <w:rPr>
          <w:rFonts w:hint="eastAsia"/>
        </w:rPr>
        <w:t>Upon such pretences do men even under the gospel dispensation, cleave to their first husband, the law; the most part, it is to be feared, to their eternal ruin; and even the elect; till the Lord the Spirit, beginning a work of saving grace in their souls, discovers to them the delusion; and shows them that unless their marriage to the law be dissolved by a new, spiritual marriage to Christ Jesus, they cannot be saved.</w:t>
      </w:r>
    </w:p>
    <w:p w14:paraId="79545F23">
      <w:pPr>
        <w:pStyle w:val="5"/>
        <w:spacing w:before="70"/>
        <w:ind w:right="97" w:firstLine="0"/>
        <w:rPr>
          <w:rFonts w:hint="eastAsia"/>
        </w:rPr>
      </w:pPr>
      <w:r>
        <w:rPr>
          <w:rFonts w:hint="eastAsia"/>
        </w:rPr>
        <w:t>在这些借口下，甚至在福音时代的人们，仍然依附于他们的第一个丈夫，律法；可怕的是，大多数人因此走向永恒的毁灭；甚至连选民也是如此；直到主圣灵在他们灵魂中开始拯救恩典的工作，向他们揭示这种幻觉；并向他们表明，除非他们与律法的婚姻通过与基督耶稣的新的、属灵的婚姻而解除，否则他们不能得救。</w:t>
      </w:r>
    </w:p>
    <w:p w14:paraId="2722CDEC">
      <w:pPr>
        <w:pStyle w:val="5"/>
        <w:spacing w:before="70"/>
        <w:ind w:right="97" w:firstLine="0"/>
        <w:rPr>
          <w:rFonts w:hint="eastAsia"/>
        </w:rPr>
      </w:pPr>
    </w:p>
    <w:p w14:paraId="656AC7C2">
      <w:pPr>
        <w:pStyle w:val="5"/>
        <w:spacing w:before="70"/>
        <w:ind w:right="97" w:firstLine="0"/>
        <w:rPr>
          <w:rFonts w:hint="eastAsia"/>
        </w:rPr>
      </w:pPr>
      <w:r>
        <w:rPr>
          <w:rFonts w:hint="eastAsia"/>
        </w:rPr>
        <w:t>To this event the law itself, in the hand of the Holy Spirit, contributes.</w:t>
      </w:r>
    </w:p>
    <w:p w14:paraId="4BF47828">
      <w:pPr>
        <w:pStyle w:val="5"/>
        <w:spacing w:before="70"/>
        <w:ind w:right="97" w:firstLine="0"/>
        <w:rPr>
          <w:rFonts w:hint="eastAsia"/>
        </w:rPr>
      </w:pPr>
      <w:r>
        <w:rPr>
          <w:rFonts w:hint="eastAsia"/>
        </w:rPr>
        <w:t>在圣灵手中的律法本身也促成这一事件。</w:t>
      </w:r>
    </w:p>
    <w:p w14:paraId="3C1990AA">
      <w:pPr>
        <w:pStyle w:val="5"/>
        <w:spacing w:before="70"/>
        <w:ind w:right="97" w:firstLine="0"/>
        <w:rPr>
          <w:rFonts w:hint="eastAsia"/>
        </w:rPr>
      </w:pPr>
    </w:p>
    <w:p w14:paraId="68746BAE">
      <w:pPr>
        <w:pStyle w:val="5"/>
        <w:spacing w:before="70"/>
        <w:ind w:right="97" w:firstLine="0"/>
        <w:rPr>
          <w:rFonts w:hint="eastAsia"/>
        </w:rPr>
      </w:pPr>
      <w:r>
        <w:rPr>
          <w:rFonts w:hint="eastAsia"/>
        </w:rPr>
        <w:t>Set home on their hearts in its spirituality and vast extent, it convinces them of the vanity of all their attempts to satisfy its demands.</w:t>
      </w:r>
    </w:p>
    <w:p w14:paraId="1B897B79">
      <w:pPr>
        <w:pStyle w:val="5"/>
        <w:spacing w:before="70"/>
        <w:ind w:right="97" w:firstLine="0"/>
        <w:rPr>
          <w:rFonts w:hint="eastAsia"/>
        </w:rPr>
      </w:pPr>
      <w:r>
        <w:rPr>
          <w:rFonts w:hint="eastAsia"/>
        </w:rPr>
        <w:t>当律法在其属灵和广泛的范围内深入他们的心，它使他们确信他们所有满足其要求的尝试都是徒劳的。</w:t>
      </w:r>
    </w:p>
    <w:p w14:paraId="2D7A2D83">
      <w:pPr>
        <w:pStyle w:val="5"/>
        <w:spacing w:before="70"/>
        <w:ind w:right="97" w:firstLine="0"/>
        <w:rPr>
          <w:rFonts w:hint="eastAsia"/>
        </w:rPr>
      </w:pPr>
    </w:p>
    <w:p w14:paraId="71B63D5B">
      <w:pPr>
        <w:pStyle w:val="5"/>
        <w:spacing w:before="70"/>
        <w:ind w:right="97" w:firstLine="0"/>
        <w:rPr>
          <w:rFonts w:hint="eastAsia"/>
        </w:rPr>
      </w:pPr>
      <w:r>
        <w:rPr>
          <w:rFonts w:hint="eastAsia"/>
        </w:rPr>
        <w:t>The tremendous voice of the threatening proclaims that sinners have nothing to look for under the law's dominion but everlasting destruction; for as many as are of the works of the law, or seek life in the way of it, are under the curse.</w:t>
      </w:r>
    </w:p>
    <w:p w14:paraId="0369E425">
      <w:pPr>
        <w:pStyle w:val="5"/>
        <w:spacing w:before="70"/>
        <w:ind w:right="97" w:firstLine="0"/>
        <w:rPr>
          <w:rFonts w:hint="eastAsia"/>
        </w:rPr>
      </w:pPr>
      <w:r>
        <w:rPr>
          <w:rFonts w:hint="eastAsia"/>
        </w:rPr>
        <w:t>威胁的可怕声音宣告，罪人在律法统治下除了永恒的毁灭外别无所求；因为凡是属于律法之工的，或在其道路上寻求生命的，都在咒诅之下。</w:t>
      </w:r>
    </w:p>
    <w:p w14:paraId="679F6167">
      <w:pPr>
        <w:pStyle w:val="5"/>
        <w:spacing w:before="70"/>
        <w:ind w:right="97" w:firstLine="0"/>
        <w:rPr>
          <w:rFonts w:hint="eastAsia"/>
        </w:rPr>
      </w:pPr>
    </w:p>
    <w:p w14:paraId="2B1A8227">
      <w:pPr>
        <w:pStyle w:val="5"/>
        <w:spacing w:before="70"/>
        <w:ind w:right="97" w:firstLine="0"/>
        <w:rPr>
          <w:rFonts w:hint="eastAsia"/>
        </w:rPr>
      </w:pPr>
      <w:r>
        <w:rPr>
          <w:rFonts w:hint="eastAsia"/>
        </w:rPr>
        <w:t>But it is properly through the body of Christ, through his death, apprehended by faith, that they become dead to the law, being married to another, even to him who was raised from the dead, that they may bring forth fruit unto God.</w:t>
      </w:r>
    </w:p>
    <w:p w14:paraId="19C04018">
      <w:pPr>
        <w:pStyle w:val="5"/>
        <w:spacing w:before="70"/>
        <w:ind w:right="97" w:firstLine="0"/>
        <w:rPr>
          <w:rFonts w:hint="eastAsia"/>
        </w:rPr>
      </w:pPr>
      <w:r>
        <w:rPr>
          <w:rFonts w:hint="eastAsia"/>
        </w:rPr>
        <w:t>但恰恰是通过基督的身体，通过祂的死，被信心所理解，他们才向律法死了，嫁给了另一位，就是从死里复活的那位，使他们可以结果子归于上帝。</w:t>
      </w:r>
    </w:p>
    <w:p w14:paraId="18E14B52">
      <w:pPr>
        <w:pStyle w:val="5"/>
        <w:spacing w:before="70"/>
        <w:ind w:right="97" w:firstLine="0"/>
        <w:rPr>
          <w:rFonts w:hint="eastAsia"/>
        </w:rPr>
      </w:pPr>
    </w:p>
    <w:p w14:paraId="412556CB">
      <w:pPr>
        <w:pStyle w:val="5"/>
        <w:spacing w:before="70"/>
        <w:ind w:right="97" w:firstLine="0"/>
        <w:rPr>
          <w:rFonts w:hint="eastAsia"/>
        </w:rPr>
      </w:pPr>
      <w:r>
        <w:rPr>
          <w:rFonts w:hint="eastAsia"/>
        </w:rPr>
        <w:t>As for any remaining bias in their minds towards their old husband, they see the evil of it, they groan under it; they hope and long for deliverance from it (as well as from the other deceitful lusts of their depraved nature,) through the grace of our Lord Jesus Christ.</w:t>
      </w:r>
    </w:p>
    <w:p w14:paraId="05DBB6F5">
      <w:pPr>
        <w:pStyle w:val="5"/>
        <w:spacing w:before="70"/>
        <w:ind w:right="97" w:firstLine="0"/>
        <w:rPr>
          <w:rFonts w:hint="eastAsia"/>
        </w:rPr>
      </w:pPr>
      <w:r>
        <w:rPr>
          <w:rFonts w:hint="eastAsia"/>
        </w:rPr>
        <w:t>至于他们心中对旧丈夫的任何剩余偏好，他们看到其邪恶，他们为此呻吟；他们希望并渴望通过我们主耶稣基督的恩典从中解脱（以及从他们堕落本性的其他欺骗性欲望中解脱）。</w:t>
      </w:r>
    </w:p>
    <w:p w14:paraId="69083384">
      <w:pPr>
        <w:pStyle w:val="5"/>
        <w:spacing w:before="70"/>
        <w:ind w:right="97" w:firstLine="0"/>
        <w:rPr>
          <w:rFonts w:hint="eastAsia"/>
        </w:rPr>
      </w:pPr>
    </w:p>
    <w:p w14:paraId="0C434405">
      <w:pPr>
        <w:pStyle w:val="5"/>
        <w:spacing w:before="70"/>
        <w:ind w:right="97" w:firstLine="0"/>
        <w:rPr>
          <w:rFonts w:hint="eastAsia"/>
        </w:rPr>
      </w:pPr>
      <w:r>
        <w:rPr>
          <w:rFonts w:hint="eastAsia"/>
        </w:rPr>
        <w:t>This doctrine which is so mortifying to the pride of the human heart, has always met with the contempt and opposition of the world.</w:t>
      </w:r>
    </w:p>
    <w:p w14:paraId="58CC7B28">
      <w:pPr>
        <w:pStyle w:val="5"/>
        <w:spacing w:before="70"/>
        <w:ind w:right="97" w:firstLine="0"/>
        <w:rPr>
          <w:rFonts w:hint="eastAsia"/>
        </w:rPr>
      </w:pPr>
      <w:r>
        <w:rPr>
          <w:rFonts w:hint="eastAsia"/>
        </w:rPr>
        <w:t>这一对人心骄傲如此打击的教义，总是遭到世人的蔑视和反对。</w:t>
      </w:r>
    </w:p>
    <w:p w14:paraId="22E8CD1D">
      <w:pPr>
        <w:pStyle w:val="5"/>
        <w:spacing w:before="70"/>
        <w:ind w:right="97" w:firstLine="0"/>
        <w:rPr>
          <w:rFonts w:hint="eastAsia"/>
        </w:rPr>
      </w:pPr>
    </w:p>
    <w:p w14:paraId="5C2C34BD">
      <w:pPr>
        <w:pStyle w:val="5"/>
        <w:spacing w:before="70"/>
        <w:ind w:right="97" w:firstLine="0"/>
        <w:rPr>
          <w:rFonts w:hint="eastAsia"/>
        </w:rPr>
      </w:pPr>
      <w:r>
        <w:rPr>
          <w:rFonts w:hint="eastAsia"/>
        </w:rPr>
        <w:t>But it is a doctrine which faithful ministers will insist upon, as peculiarly necessary for making a stand against various Popish and Arminian errors, and for directing exercised souls into the paths of true peace.</w:t>
      </w:r>
    </w:p>
    <w:p w14:paraId="073F62E0">
      <w:pPr>
        <w:pStyle w:val="5"/>
        <w:spacing w:before="70"/>
        <w:ind w:right="97" w:firstLine="0"/>
        <w:rPr>
          <w:rFonts w:hint="eastAsia"/>
        </w:rPr>
      </w:pPr>
      <w:r>
        <w:rPr>
          <w:rFonts w:hint="eastAsia"/>
        </w:rPr>
        <w:t>但忠实的牧师会坚持这一教义，因为它对抵制各种天主教和阿民念派错误，以及引导受试炼的灵魂进入真正和平的道路特别必要。</w:t>
      </w:r>
    </w:p>
    <w:p w14:paraId="4B90C7C2">
      <w:pPr>
        <w:pStyle w:val="5"/>
        <w:spacing w:before="70"/>
        <w:ind w:right="97" w:firstLine="0"/>
        <w:rPr>
          <w:rFonts w:hint="eastAsia"/>
        </w:rPr>
      </w:pPr>
    </w:p>
    <w:p w14:paraId="168BE51B">
      <w:pPr>
        <w:pStyle w:val="5"/>
        <w:spacing w:before="70"/>
        <w:ind w:right="97" w:firstLine="0"/>
        <w:rPr>
          <w:rFonts w:hint="eastAsia"/>
        </w:rPr>
      </w:pPr>
      <w:r>
        <w:rPr>
          <w:rFonts w:hint="eastAsia"/>
        </w:rPr>
        <w:t>4.The faith attained in conversion, according to Mr. Bellamy, is only a general belief of God's willingness to receive sinners that return to him by Jesus Christ.</w:t>
      </w:r>
    </w:p>
    <w:p w14:paraId="36D7BCC9">
      <w:pPr>
        <w:pStyle w:val="5"/>
        <w:spacing w:before="70"/>
        <w:ind w:right="97" w:firstLine="0"/>
        <w:rPr>
          <w:rFonts w:hint="eastAsia"/>
        </w:rPr>
      </w:pPr>
      <w:r>
        <w:rPr>
          <w:rFonts w:hint="eastAsia"/>
        </w:rPr>
        <w:t>4.根据贝拉米先生，在归信中获得的信心只是对上帝愿意接纳通过耶稣基督回到祂那里的罪人的一般信念。</w:t>
      </w:r>
    </w:p>
    <w:p w14:paraId="0B55CB21">
      <w:pPr>
        <w:pStyle w:val="5"/>
        <w:spacing w:before="70"/>
        <w:ind w:right="97" w:firstLine="0"/>
        <w:rPr>
          <w:rFonts w:hint="eastAsia"/>
        </w:rPr>
      </w:pPr>
    </w:p>
    <w:p w14:paraId="4FD67EA3">
      <w:pPr>
        <w:pStyle w:val="5"/>
        <w:spacing w:before="70"/>
        <w:ind w:right="97" w:firstLine="0"/>
        <w:rPr>
          <w:rFonts w:hint="eastAsia"/>
        </w:rPr>
      </w:pPr>
      <w:r>
        <w:rPr>
          <w:rFonts w:hint="eastAsia"/>
        </w:rPr>
        <w:t>But, according to his opponents, there is, in the faith of every true convert, some measure of real confidence or trust, upon the ground of the gospel-promise, that God gives Christ to him in particular, and that Christ will deliver him from sin and wrath.</w:t>
      </w:r>
    </w:p>
    <w:p w14:paraId="524C7115">
      <w:pPr>
        <w:pStyle w:val="5"/>
        <w:spacing w:before="70"/>
        <w:ind w:right="97" w:firstLine="0"/>
        <w:rPr>
          <w:rFonts w:hint="eastAsia"/>
        </w:rPr>
      </w:pPr>
      <w:r>
        <w:rPr>
          <w:rFonts w:hint="eastAsia"/>
        </w:rPr>
        <w:t>但根据他的反对者，在每个真正归信者的信心中，都有一定程度的真实确信或信任，基于福音应许的基础，相信上帝特别将基督赐给他，而且基督将把他从罪和忿怒中拯救出来。</w:t>
      </w:r>
    </w:p>
    <w:p w14:paraId="2C0B8FBB">
      <w:pPr>
        <w:pStyle w:val="5"/>
        <w:spacing w:before="70"/>
        <w:ind w:right="97" w:firstLine="0"/>
        <w:rPr>
          <w:rFonts w:hint="eastAsia"/>
        </w:rPr>
      </w:pPr>
    </w:p>
    <w:p w14:paraId="4FF76974">
      <w:pPr>
        <w:pStyle w:val="5"/>
        <w:spacing w:before="70"/>
        <w:ind w:right="97" w:firstLine="0"/>
        <w:rPr>
          <w:rFonts w:hint="eastAsia"/>
        </w:rPr>
      </w:pPr>
      <w:r>
        <w:rPr>
          <w:rFonts w:hint="eastAsia"/>
        </w:rPr>
        <w:t>This faith wrestles against all contrary doubts and fears.</w:t>
      </w:r>
    </w:p>
    <w:p w14:paraId="51E0BC40">
      <w:pPr>
        <w:pStyle w:val="5"/>
        <w:spacing w:before="70"/>
        <w:ind w:right="97" w:firstLine="0"/>
        <w:rPr>
          <w:rFonts w:hint="eastAsia"/>
        </w:rPr>
      </w:pPr>
      <w:r>
        <w:rPr>
          <w:rFonts w:hint="eastAsia"/>
        </w:rPr>
        <w:t>这信心与所有相反的怀疑和恐惧争战。</w:t>
      </w:r>
    </w:p>
    <w:p w14:paraId="7F3F74D2">
      <w:pPr>
        <w:pStyle w:val="5"/>
        <w:spacing w:before="70"/>
        <w:ind w:right="97" w:firstLine="0"/>
        <w:rPr>
          <w:rFonts w:hint="eastAsia"/>
        </w:rPr>
      </w:pPr>
    </w:p>
    <w:p w14:paraId="66FB067D">
      <w:pPr>
        <w:pStyle w:val="5"/>
        <w:spacing w:before="70"/>
        <w:ind w:right="97" w:firstLine="0"/>
        <w:rPr>
          <w:rFonts w:hint="eastAsia"/>
        </w:rPr>
      </w:pPr>
      <w:r>
        <w:rPr>
          <w:rFonts w:hint="eastAsia"/>
        </w:rPr>
        <w:t>"The Spirit of the Lord," says Mr. Boston, "carries home the gospel-offer on the soul; so that the man believes that the offer is to him in particular, that the refuge is open and the portion free to him, according to the word in 1 John v. 11. This is the record, that God hath given to us eternal life. Thus poor sinners are brought to take a God in Christ for their refuge and portion in the land of the living."</w:t>
      </w:r>
    </w:p>
    <w:p w14:paraId="1172D2E2">
      <w:pPr>
        <w:pStyle w:val="5"/>
        <w:spacing w:before="70"/>
        <w:ind w:right="97" w:firstLine="0"/>
        <w:rPr>
          <w:rFonts w:hint="eastAsia"/>
        </w:rPr>
      </w:pPr>
      <w:r>
        <w:rPr>
          <w:rFonts w:hint="eastAsia"/>
        </w:rPr>
        <w:t>"主的灵，"波士顿先生说，"将福音的提供带到灵魂深处；使人相信这提供特别是给他的，避难所是向他开放的，分福是免费给他的，正如约翰一书五章11节所说：'这见证就是上帝赐给我们永生。'这样，可怜的罪人被带到在基督里的上帝那里，将祂作为他们在活人之地的避难所和分。"</w:t>
      </w:r>
    </w:p>
    <w:p w14:paraId="20460B5E">
      <w:pPr>
        <w:pStyle w:val="5"/>
        <w:spacing w:before="70"/>
        <w:ind w:right="97" w:firstLine="0"/>
        <w:rPr>
          <w:rFonts w:hint="eastAsia"/>
        </w:rPr>
      </w:pPr>
    </w:p>
    <w:p w14:paraId="7561158D">
      <w:pPr>
        <w:pStyle w:val="5"/>
        <w:spacing w:before="70"/>
        <w:ind w:right="97" w:firstLine="0"/>
        <w:rPr>
          <w:rFonts w:hint="eastAsia"/>
        </w:rPr>
      </w:pPr>
      <w:r>
        <w:rPr>
          <w:rFonts w:hint="eastAsia"/>
        </w:rPr>
        <w:t>Upon the whole, Mr. Bellamy is chargeable with a dangerous departure from the simplicity of scripture doctrine concerning conversion; while, in opposing Mr. Marshal, Mr. Hervey and others, he evidently limits the gospel call to persons so and so qualified; while he holds that the law, as distinguished from the gospel and before the gospel come into view, may be the mean of regeneration; while there is such a striking contrast between the faithfulness of his opponents in warning sinners of their extreme danger from their obstinate attachment to their first husband the law, and the silence he observes on that subject through all his Dialogues and Letters; and, in fine, while he teaches sinners, that they have no ground in the gospel-offer to make an immediate application of Christ crucified to themselves in particular, and that there is no other belief necessary to saving faith, than a general belief of God's willingness to receive sinners that return to him by Jesus Christ.</w:t>
      </w:r>
    </w:p>
    <w:p w14:paraId="2B0BEB39">
      <w:pPr>
        <w:pStyle w:val="5"/>
        <w:spacing w:before="70"/>
        <w:ind w:right="97" w:firstLine="0"/>
        <w:rPr>
          <w:rFonts w:hint="eastAsia"/>
        </w:rPr>
      </w:pPr>
      <w:r>
        <w:rPr>
          <w:rFonts w:hint="eastAsia"/>
        </w:rPr>
        <w:t>总之，贝拉米先生的错误在于危险地偏离了圣经关于归信的简朴教义；在反对马歇尔先生、赫维先生和其他人时，他明显将福音呼召限制于具有特定资格的人；他认为律法，作为与福音区分并在福音进入视野之前的东西，可能是重生的手段；在他的反对者忠实地警告罪人，他们因顽固依附于第一个丈夫（律法）而处于极度危险之中，而他在所有的对话和信件中对此沉默不语，这形成了强烈对比；最后，他教导罪人，他们在福音提供中没有根据立即将钉十字架的基督特别应用于自己，并且除了对上帝愿意接纳通过耶稣基督回到祂那里的罪人的一般信念外，没有其他必要的得救信心。</w:t>
      </w:r>
    </w:p>
    <w:p w14:paraId="79C05FB7">
      <w:pPr>
        <w:pStyle w:val="5"/>
        <w:spacing w:before="70"/>
        <w:ind w:right="97" w:firstLine="0"/>
        <w:rPr>
          <w:rFonts w:hint="eastAsia"/>
        </w:rPr>
      </w:pPr>
    </w:p>
    <w:p w14:paraId="028708CC">
      <w:pPr>
        <w:pStyle w:val="5"/>
        <w:spacing w:before="70"/>
        <w:ind w:right="97" w:firstLine="0"/>
        <w:rPr>
          <w:rFonts w:hint="eastAsia"/>
        </w:rPr>
      </w:pPr>
      <w:r>
        <w:rPr>
          <w:rFonts w:hint="eastAsia"/>
        </w:rPr>
        <w:t>Having considered Mr. Bellamy's account of saving conversion, we proceed to add a few remarks, which may be of use to prevent some mistakes (not uncommon in our day) on so important a subject and which may serve as a conclusion to this and the preceding letters.</w:t>
      </w:r>
    </w:p>
    <w:p w14:paraId="2AEE344E">
      <w:pPr>
        <w:pStyle w:val="5"/>
        <w:spacing w:before="70"/>
        <w:ind w:right="97" w:firstLine="0"/>
        <w:rPr>
          <w:rFonts w:hint="eastAsia"/>
        </w:rPr>
      </w:pPr>
      <w:r>
        <w:rPr>
          <w:rFonts w:hint="eastAsia"/>
        </w:rPr>
        <w:t>在考虑了贝拉米先生对拯救性归信的解释后，我们继续添加一些评论，这些评论可能有助于防止在这个重要主题上的一些错误（在我们这个时代并不少见），并可作为本信和前面信件的结论。</w:t>
      </w:r>
    </w:p>
    <w:p w14:paraId="7726BC42">
      <w:pPr>
        <w:pStyle w:val="5"/>
        <w:spacing w:before="70"/>
        <w:ind w:right="97" w:firstLine="0"/>
        <w:rPr>
          <w:rFonts w:hint="eastAsia"/>
        </w:rPr>
      </w:pPr>
    </w:p>
    <w:p w14:paraId="16B5EBE3">
      <w:pPr>
        <w:pStyle w:val="5"/>
        <w:spacing w:before="70"/>
        <w:ind w:right="97" w:firstLine="0"/>
        <w:rPr>
          <w:rFonts w:hint="eastAsia"/>
        </w:rPr>
      </w:pPr>
      <w:r>
        <w:rPr>
          <w:rFonts w:hint="eastAsia"/>
        </w:rPr>
        <w:t>1.The work of saving conversion is not effected by the word without the Spirit, nor by the Spirit without the word.</w:t>
      </w:r>
    </w:p>
    <w:p w14:paraId="6922983E">
      <w:pPr>
        <w:pStyle w:val="5"/>
        <w:spacing w:before="70"/>
        <w:ind w:right="97" w:firstLine="0"/>
        <w:rPr>
          <w:rFonts w:hint="eastAsia"/>
        </w:rPr>
      </w:pPr>
      <w:r>
        <w:rPr>
          <w:rFonts w:hint="eastAsia"/>
        </w:rPr>
        <w:t>1.拯救性归信的工作既不是由没有圣灵的道成就的，也不是由没有道的圣灵成就的。</w:t>
      </w:r>
    </w:p>
    <w:p w14:paraId="626A380C">
      <w:pPr>
        <w:pStyle w:val="5"/>
        <w:spacing w:before="70"/>
        <w:ind w:right="97" w:firstLine="0"/>
        <w:rPr>
          <w:rFonts w:hint="eastAsia"/>
        </w:rPr>
      </w:pPr>
    </w:p>
    <w:p w14:paraId="747746AD">
      <w:pPr>
        <w:pStyle w:val="5"/>
        <w:spacing w:before="70"/>
        <w:ind w:right="97" w:firstLine="0"/>
        <w:rPr>
          <w:rFonts w:hint="eastAsia"/>
        </w:rPr>
      </w:pPr>
      <w:r>
        <w:rPr>
          <w:rFonts w:hint="eastAsia"/>
        </w:rPr>
        <w:t>Some persons have better natural parts and natural tempers than others, and are also more conformable in the general tenor of their conduct to the letter of the law.</w:t>
      </w:r>
    </w:p>
    <w:p w14:paraId="43FE351E">
      <w:pPr>
        <w:pStyle w:val="5"/>
        <w:spacing w:before="70"/>
        <w:ind w:right="97" w:firstLine="0"/>
        <w:rPr>
          <w:rFonts w:hint="eastAsia"/>
        </w:rPr>
      </w:pPr>
      <w:r>
        <w:rPr>
          <w:rFonts w:hint="eastAsia"/>
        </w:rPr>
        <w:t>有些人比其他人有更好的天然能力和天然性情，并且在他们行为的一般趋向上更符合律法的字句。</w:t>
      </w:r>
    </w:p>
    <w:p w14:paraId="23810401">
      <w:pPr>
        <w:pStyle w:val="5"/>
        <w:spacing w:before="70"/>
        <w:ind w:right="97" w:firstLine="0"/>
        <w:rPr>
          <w:rFonts w:hint="eastAsia"/>
        </w:rPr>
      </w:pPr>
    </w:p>
    <w:p w14:paraId="3B46647B">
      <w:pPr>
        <w:pStyle w:val="5"/>
        <w:spacing w:before="70"/>
        <w:ind w:right="97" w:firstLine="0"/>
        <w:rPr>
          <w:rFonts w:hint="eastAsia"/>
        </w:rPr>
      </w:pPr>
      <w:r>
        <w:rPr>
          <w:rFonts w:hint="eastAsia"/>
        </w:rPr>
        <w:t>At the same time, they are under such a dispensation of word and providence, as tends, in its own nature, to their conversion.</w:t>
      </w:r>
    </w:p>
    <w:p w14:paraId="7302E391">
      <w:pPr>
        <w:pStyle w:val="5"/>
        <w:spacing w:before="70"/>
        <w:ind w:right="97" w:firstLine="0"/>
        <w:rPr>
          <w:rFonts w:hint="eastAsia"/>
        </w:rPr>
      </w:pPr>
      <w:r>
        <w:rPr>
          <w:rFonts w:hint="eastAsia"/>
        </w:rPr>
        <w:t>同时，他们处于这样一种道和护理的分配之下，就其本质而言，倾向于使他们归信。</w:t>
      </w:r>
    </w:p>
    <w:p w14:paraId="583B9AEA">
      <w:pPr>
        <w:pStyle w:val="5"/>
        <w:spacing w:before="70"/>
        <w:ind w:right="97" w:firstLine="0"/>
        <w:rPr>
          <w:rFonts w:hint="eastAsia"/>
        </w:rPr>
      </w:pPr>
    </w:p>
    <w:p w14:paraId="3F42208F">
      <w:pPr>
        <w:pStyle w:val="5"/>
        <w:spacing w:before="70"/>
        <w:ind w:right="97" w:firstLine="0"/>
        <w:rPr>
          <w:rFonts w:hint="eastAsia"/>
        </w:rPr>
      </w:pPr>
      <w:r>
        <w:rPr>
          <w:rFonts w:hint="eastAsia"/>
        </w:rPr>
        <w:t>Yet none of these advantages, nor all of them, put together, are sufficient to produce that happy change.</w:t>
      </w:r>
    </w:p>
    <w:p w14:paraId="13279987">
      <w:pPr>
        <w:pStyle w:val="5"/>
        <w:spacing w:before="70"/>
        <w:ind w:right="97" w:firstLine="0"/>
        <w:rPr>
          <w:rFonts w:hint="eastAsia"/>
        </w:rPr>
      </w:pPr>
      <w:r>
        <w:rPr>
          <w:rFonts w:hint="eastAsia"/>
        </w:rPr>
        <w:t>然而，这些优势中的任何一个，甚至全部加在一起，都不足以产生那种幸福的变化。</w:t>
      </w:r>
    </w:p>
    <w:p w14:paraId="6A4FC7B8">
      <w:pPr>
        <w:pStyle w:val="5"/>
        <w:spacing w:before="70"/>
        <w:ind w:right="97" w:firstLine="0"/>
        <w:rPr>
          <w:rFonts w:hint="eastAsia"/>
        </w:rPr>
      </w:pPr>
    </w:p>
    <w:p w14:paraId="76699C6F">
      <w:pPr>
        <w:pStyle w:val="5"/>
        <w:spacing w:before="70"/>
        <w:ind w:right="97" w:firstLine="0"/>
        <w:rPr>
          <w:rFonts w:hint="eastAsia"/>
        </w:rPr>
      </w:pPr>
      <w:r>
        <w:rPr>
          <w:rFonts w:hint="eastAsia"/>
        </w:rPr>
        <w:t>Our Saviour intimates that the more ignorant and vicious are often pitched upon by the sovereign grace of God, whilst the more knowing and seemingly virtuous are left in their natural state, Matth. xi. 25. xxi. 31.</w:t>
      </w:r>
    </w:p>
    <w:p w14:paraId="3653FC14">
      <w:pPr>
        <w:pStyle w:val="5"/>
        <w:spacing w:before="70"/>
        <w:ind w:right="97" w:firstLine="0"/>
        <w:rPr>
          <w:rFonts w:hint="eastAsia"/>
        </w:rPr>
      </w:pPr>
      <w:r>
        <w:rPr>
          <w:rFonts w:hint="eastAsia"/>
        </w:rPr>
        <w:t>我们的救主暗示，上帝的主权恩典常常选择那些更无知和邪恶的人，而将那些更有知识和表面上有德行的人留在自然状态中，马太福音十一章25节，二十一章31节。</w:t>
      </w:r>
    </w:p>
    <w:p w14:paraId="0E10D6A2">
      <w:pPr>
        <w:pStyle w:val="5"/>
        <w:spacing w:before="70"/>
        <w:ind w:right="97" w:firstLine="0"/>
        <w:rPr>
          <w:rFonts w:hint="eastAsia"/>
        </w:rPr>
      </w:pPr>
    </w:p>
    <w:p w14:paraId="76EC9B6C">
      <w:pPr>
        <w:pStyle w:val="5"/>
        <w:spacing w:before="70"/>
        <w:ind w:right="97" w:firstLine="0"/>
        <w:rPr>
          <w:rFonts w:hint="eastAsia"/>
        </w:rPr>
      </w:pPr>
      <w:r>
        <w:rPr>
          <w:rFonts w:hint="eastAsia"/>
        </w:rPr>
        <w:t>The unbelieving Jews enjoyed the best means of grace under the ministry of Christ and his apostles; and yet, instead of being converted, they were more and more hardened, Act. xxxviii. 25, 26, 27.</w:t>
      </w:r>
    </w:p>
    <w:p w14:paraId="4C14FC26">
      <w:pPr>
        <w:pStyle w:val="5"/>
        <w:spacing w:before="70"/>
        <w:ind w:right="97" w:firstLine="0"/>
        <w:rPr>
          <w:rFonts w:hint="eastAsia"/>
        </w:rPr>
      </w:pPr>
      <w:r>
        <w:rPr>
          <w:rFonts w:hint="eastAsia"/>
        </w:rPr>
        <w:t>不信的犹太人在基督和祂的使徒的事工下享受最好的恩典方法；然而，他们不但没有归信，反而越来越刚硬，使徒行传三十八章25、26、27节。</w:t>
      </w:r>
    </w:p>
    <w:p w14:paraId="458CE210">
      <w:pPr>
        <w:pStyle w:val="5"/>
        <w:spacing w:before="70"/>
        <w:ind w:right="97" w:firstLine="0"/>
        <w:rPr>
          <w:rFonts w:hint="eastAsia"/>
        </w:rPr>
      </w:pPr>
    </w:p>
    <w:p w14:paraId="38CC3404">
      <w:pPr>
        <w:pStyle w:val="5"/>
        <w:spacing w:before="70"/>
        <w:ind w:right="97" w:firstLine="0"/>
        <w:rPr>
          <w:rFonts w:hint="eastAsia"/>
        </w:rPr>
      </w:pPr>
      <w:r>
        <w:rPr>
          <w:rFonts w:hint="eastAsia"/>
        </w:rPr>
        <w:t>Nor is the conversion of the elect by the word to be ascribed to the natural power of their freewill; since the scripture represents them before their conversion as totally alienated from God, as incapable of any act or motion that is spiritually good or pleasing to God, as always unwilling, till the effectual grace of God make them willing.133</w:t>
      </w:r>
    </w:p>
    <w:p w14:paraId="224FAB24">
      <w:pPr>
        <w:pStyle w:val="5"/>
        <w:spacing w:before="70"/>
        <w:ind w:right="97" w:firstLine="0"/>
        <w:rPr>
          <w:rFonts w:hint="eastAsia"/>
        </w:rPr>
      </w:pPr>
      <w:r>
        <w:rPr>
          <w:rFonts w:hint="eastAsia"/>
        </w:rPr>
        <w:t>选民通过道而归信也不能归因于他们自由意志的自然能力；因为圣经描述他们在归信前完全远离上帝，无法做出任何属灵的善或讨上帝喜悦的行为或举动，总是不愿意，直到上帝的有效恩典使他们愿意。133</w:t>
      </w:r>
    </w:p>
    <w:p w14:paraId="4F044146">
      <w:pPr>
        <w:pStyle w:val="5"/>
        <w:spacing w:before="70"/>
        <w:ind w:right="97" w:firstLine="0"/>
        <w:rPr>
          <w:rFonts w:hint="eastAsia"/>
        </w:rPr>
      </w:pPr>
    </w:p>
    <w:p w14:paraId="4620F4D6">
      <w:pPr>
        <w:pStyle w:val="5"/>
        <w:spacing w:before="70"/>
        <w:ind w:right="97" w:firstLine="0"/>
        <w:rPr>
          <w:rFonts w:hint="eastAsia"/>
        </w:rPr>
      </w:pPr>
      <w:r>
        <w:rPr>
          <w:rFonts w:hint="eastAsia"/>
        </w:rPr>
        <w:t>The truth is, conversion is the victorious work of the Holy Spirit; in which he not only makes an offer or proposal of sufficient grace, but actually bestows it: he not only offers to take away the stony heart, and to give a new heart, a heart of flesh, but he actually does so according to the promise.134</w:t>
      </w:r>
    </w:p>
    <w:p w14:paraId="1DBE4872">
      <w:pPr>
        <w:pStyle w:val="5"/>
        <w:spacing w:before="70"/>
        <w:ind w:right="97" w:firstLine="0"/>
        <w:rPr>
          <w:rFonts w:hint="eastAsia"/>
        </w:rPr>
      </w:pPr>
      <w:r>
        <w:rPr>
          <w:rFonts w:hint="eastAsia"/>
        </w:rPr>
        <w:t>事实上，归信是圣灵得胜的工作；在这工作中，祂不仅提供充足恩典的建议，而且实际赐下：祂不仅提议除去石心，赐下新心，肉心，而且按照应许实际做到。134</w:t>
      </w:r>
    </w:p>
    <w:p w14:paraId="279A6CB1">
      <w:pPr>
        <w:pStyle w:val="5"/>
        <w:spacing w:before="70"/>
        <w:ind w:right="97" w:firstLine="0"/>
        <w:rPr>
          <w:rFonts w:hint="eastAsia"/>
        </w:rPr>
      </w:pPr>
    </w:p>
    <w:p w14:paraId="7E3A9C0C">
      <w:pPr>
        <w:pStyle w:val="5"/>
        <w:spacing w:before="70"/>
        <w:ind w:right="97" w:firstLine="0"/>
        <w:rPr>
          <w:rFonts w:hint="eastAsia"/>
        </w:rPr>
      </w:pPr>
      <w:r>
        <w:rPr>
          <w:rFonts w:hint="eastAsia"/>
        </w:rPr>
        <w:t>And, in doing so, he exerts almighty, irresistible power, Ephes. i. 19. Hence this work is called a being born again of the Spirit, a resurrection or spiritual quickening, a new creation, Ephes. i. 19. John iii. 5. Ephes. ii. 10.</w:t>
      </w:r>
    </w:p>
    <w:p w14:paraId="5A040927">
      <w:pPr>
        <w:pStyle w:val="5"/>
        <w:spacing w:before="70"/>
        <w:ind w:right="97" w:firstLine="0"/>
        <w:rPr>
          <w:rFonts w:hint="eastAsia"/>
        </w:rPr>
      </w:pPr>
      <w:r>
        <w:rPr>
          <w:rFonts w:hint="eastAsia"/>
        </w:rPr>
        <w:t>在这样做时，祂运用全能、不可抗拒的力量，以弗所书一章19节。因此这工作被称为从圣灵重生，复活或属灵的使人活过来，新的创造，以弗所书一章19节，约翰福音三章5节，以弗所书二章10节。</w:t>
      </w:r>
    </w:p>
    <w:p w14:paraId="54EFF8C4">
      <w:pPr>
        <w:pStyle w:val="5"/>
        <w:spacing w:before="70"/>
        <w:ind w:right="97" w:firstLine="0"/>
        <w:rPr>
          <w:rFonts w:hint="eastAsia"/>
        </w:rPr>
      </w:pPr>
    </w:p>
    <w:p w14:paraId="29AF8224">
      <w:pPr>
        <w:pStyle w:val="5"/>
        <w:spacing w:before="70"/>
        <w:ind w:right="97" w:firstLine="0"/>
        <w:rPr>
          <w:rFonts w:hint="eastAsia"/>
        </w:rPr>
      </w:pPr>
      <w:r>
        <w:rPr>
          <w:rFonts w:hint="eastAsia"/>
        </w:rPr>
        <w:t>Hereby the Holy Spirit not only gives us a power of believing and walking in the path of duty; but he gives the very act, work or walk itself, Phillip, i. 29. ii. 13. Zechar. x. 12.</w:t>
      </w:r>
    </w:p>
    <w:p w14:paraId="44D548B9">
      <w:pPr>
        <w:pStyle w:val="5"/>
        <w:spacing w:before="70"/>
        <w:ind w:right="97" w:firstLine="0"/>
        <w:rPr>
          <w:rFonts w:hint="eastAsia"/>
        </w:rPr>
      </w:pPr>
      <w:r>
        <w:rPr>
          <w:rFonts w:hint="eastAsia"/>
        </w:rPr>
        <w:t>通过这些，圣灵不仅给我们相信和走在责任道路上的能力；而且给予行动、工作或行走本身，腓立比书一章29节，二章13节，撒迦利亚书十章12节。</w:t>
      </w:r>
    </w:p>
    <w:p w14:paraId="44003594">
      <w:pPr>
        <w:pStyle w:val="5"/>
        <w:spacing w:before="70"/>
        <w:ind w:right="97" w:firstLine="0"/>
        <w:rPr>
          <w:rFonts w:hint="eastAsia"/>
        </w:rPr>
      </w:pPr>
    </w:p>
    <w:p w14:paraId="30FEDE18">
      <w:pPr>
        <w:pStyle w:val="5"/>
        <w:spacing w:before="70"/>
        <w:ind w:right="97" w:firstLine="0"/>
        <w:rPr>
          <w:rFonts w:hint="eastAsia"/>
        </w:rPr>
      </w:pPr>
      <w:r>
        <w:rPr>
          <w:rFonts w:hint="eastAsia"/>
        </w:rPr>
        <w:t>Yet it does not follow, that the Holy Spirit, in this work, acts upon man as a stock or a stone; because he does not act without the word, nor otherwise than in opening the understanding to understand the word and in determining the will to receive it.</w:t>
      </w:r>
    </w:p>
    <w:p w14:paraId="786B32EC">
      <w:pPr>
        <w:pStyle w:val="5"/>
        <w:spacing w:before="70"/>
        <w:ind w:right="97" w:firstLine="0"/>
        <w:rPr>
          <w:rFonts w:hint="eastAsia"/>
        </w:rPr>
      </w:pPr>
      <w:r>
        <w:rPr>
          <w:rFonts w:hint="eastAsia"/>
        </w:rPr>
        <w:t>然而，这并不意味着圣灵在这项工作中像对待木头或石头一样作用于人；因为祂不是没有道而行动，也不是以其他方式而只是开启理解力以明白道，并决定意志接受它。</w:t>
      </w:r>
    </w:p>
    <w:p w14:paraId="61F3F517">
      <w:pPr>
        <w:pStyle w:val="5"/>
        <w:spacing w:before="70"/>
        <w:ind w:right="97" w:firstLine="0"/>
        <w:rPr>
          <w:rFonts w:hint="eastAsia"/>
        </w:rPr>
      </w:pPr>
    </w:p>
    <w:p w14:paraId="5DF7F09E">
      <w:pPr>
        <w:pStyle w:val="5"/>
        <w:spacing w:before="70"/>
        <w:ind w:right="97" w:firstLine="0"/>
        <w:rPr>
          <w:rFonts w:hint="eastAsia"/>
        </w:rPr>
      </w:pPr>
      <w:r>
        <w:rPr>
          <w:rFonts w:hint="eastAsia"/>
        </w:rPr>
        <w:t>The whole design of his blessed work is to render the subject of it conformable to his own word, Ezek. xxxvi. 27.</w:t>
      </w:r>
    </w:p>
    <w:p w14:paraId="5FAADE83">
      <w:pPr>
        <w:pStyle w:val="5"/>
        <w:spacing w:before="70"/>
        <w:ind w:right="97" w:firstLine="0"/>
        <w:rPr>
          <w:rFonts w:hint="eastAsia"/>
        </w:rPr>
      </w:pPr>
      <w:r>
        <w:rPr>
          <w:rFonts w:hint="eastAsia"/>
        </w:rPr>
        <w:t>祂这蒙福工作的整个目的是使其对象符合祂自己的话，以西结书三十六章27节。</w:t>
      </w:r>
    </w:p>
    <w:p w14:paraId="16CE4D78">
      <w:pPr>
        <w:pStyle w:val="5"/>
        <w:spacing w:before="70"/>
        <w:ind w:right="97" w:firstLine="0"/>
        <w:rPr>
          <w:rFonts w:hint="eastAsia"/>
        </w:rPr>
      </w:pPr>
    </w:p>
    <w:p w14:paraId="2A73F931">
      <w:pPr>
        <w:pStyle w:val="5"/>
        <w:spacing w:before="70"/>
        <w:ind w:right="97" w:firstLine="0"/>
        <w:rPr>
          <w:rFonts w:hint="eastAsia"/>
        </w:rPr>
      </w:pPr>
      <w:r>
        <w:rPr>
          <w:rFonts w:hint="eastAsia"/>
        </w:rPr>
        <w:t>Hence we cannot reckon unaccountable, involuntary bodily convulsions and distractions among the proper effects of this work: since these are none of the effects ascribed to it in scripture-promises or examples.</w:t>
      </w:r>
    </w:p>
    <w:p w14:paraId="0A732FE2">
      <w:pPr>
        <w:pStyle w:val="5"/>
        <w:spacing w:before="70"/>
        <w:ind w:right="97" w:firstLine="0"/>
        <w:rPr>
          <w:rFonts w:hint="eastAsia"/>
        </w:rPr>
      </w:pPr>
      <w:r>
        <w:rPr>
          <w:rFonts w:hint="eastAsia"/>
        </w:rPr>
        <w:t>因此，我们不能将无法解释、非自愿的身体抽搐和精神错乱视为这项工作的适当效果：因为这些都不是圣经应许或例子中归于它的效果。</w:t>
      </w:r>
    </w:p>
    <w:p w14:paraId="7E826289">
      <w:pPr>
        <w:pStyle w:val="5"/>
        <w:spacing w:before="70"/>
        <w:ind w:right="97" w:firstLine="0"/>
        <w:rPr>
          <w:rFonts w:hint="eastAsia"/>
        </w:rPr>
      </w:pPr>
    </w:p>
    <w:p w14:paraId="4A6D9BE2">
      <w:pPr>
        <w:pStyle w:val="5"/>
        <w:spacing w:before="70"/>
        <w:ind w:right="97" w:firstLine="0"/>
        <w:rPr>
          <w:rFonts w:hint="eastAsia"/>
        </w:rPr>
      </w:pPr>
      <w:r>
        <w:rPr>
          <w:rFonts w:hint="eastAsia"/>
        </w:rPr>
        <w:t>Nor is any bodily exercise to be admitted as a proper effect of this work but what is most voluntary, rational and agreeable to the word.</w:t>
      </w:r>
    </w:p>
    <w:p w14:paraId="158EC6FC">
      <w:pPr>
        <w:pStyle w:val="5"/>
        <w:spacing w:before="70"/>
        <w:ind w:right="97" w:firstLine="0"/>
        <w:rPr>
          <w:rFonts w:hint="eastAsia"/>
        </w:rPr>
      </w:pPr>
      <w:r>
        <w:rPr>
          <w:rFonts w:hint="eastAsia"/>
        </w:rPr>
        <w:t>任何身体活动要被接受为这项工作的适当效果，必须是完全自愿的、合理的，并与道相符。</w:t>
      </w:r>
    </w:p>
    <w:p w14:paraId="5735A812">
      <w:pPr>
        <w:pStyle w:val="5"/>
        <w:spacing w:before="70"/>
        <w:ind w:right="97" w:firstLine="0"/>
        <w:rPr>
          <w:rFonts w:hint="eastAsia"/>
        </w:rPr>
      </w:pPr>
    </w:p>
    <w:p w14:paraId="44CD2738">
      <w:pPr>
        <w:pStyle w:val="5"/>
        <w:spacing w:before="70"/>
        <w:ind w:right="97" w:firstLine="0"/>
        <w:rPr>
          <w:rFonts w:hint="eastAsia"/>
        </w:rPr>
      </w:pPr>
      <w:r>
        <w:rPr>
          <w:rFonts w:hint="eastAsia"/>
        </w:rPr>
        <w:t>2.The spiritual light of saving knowledge, which is attained by the work of the Holy Spirit in conversion, is the true spring of all gracious affections.</w:t>
      </w:r>
    </w:p>
    <w:p w14:paraId="671114AB">
      <w:pPr>
        <w:pStyle w:val="5"/>
        <w:spacing w:before="70"/>
        <w:ind w:right="97" w:firstLine="0"/>
        <w:rPr>
          <w:rFonts w:hint="eastAsia"/>
        </w:rPr>
      </w:pPr>
      <w:r>
        <w:rPr>
          <w:rFonts w:hint="eastAsia"/>
        </w:rPr>
        <w:t>2.得救知识的属灵之光，是通过圣灵在归信中的工作获得的，是所有恩典情感的真正源泉。</w:t>
      </w:r>
    </w:p>
    <w:p w14:paraId="75FD88CD">
      <w:pPr>
        <w:pStyle w:val="5"/>
        <w:spacing w:before="70"/>
        <w:ind w:right="97" w:firstLine="0"/>
        <w:rPr>
          <w:rFonts w:hint="eastAsia"/>
        </w:rPr>
      </w:pPr>
    </w:p>
    <w:p w14:paraId="02C0D8AD">
      <w:pPr>
        <w:pStyle w:val="5"/>
        <w:spacing w:before="70"/>
        <w:ind w:right="97" w:firstLine="0"/>
        <w:rPr>
          <w:rFonts w:hint="eastAsia"/>
        </w:rPr>
      </w:pPr>
      <w:r>
        <w:rPr>
          <w:rFonts w:hint="eastAsia"/>
        </w:rPr>
        <w:t>We grant, that it is not every sort of knowledge of religious truth, that is so: for persons may have much knowledge by the light of nature, by the letter of the word, and by such gifts and operations of the Spirit as these were endued with, whom our Lord represents as saying, We have prophesied in thy name; who were, notwithstanding that, such as never knew him in a saving manner.</w:t>
      </w:r>
    </w:p>
    <w:p w14:paraId="02D8030A">
      <w:pPr>
        <w:pStyle w:val="5"/>
        <w:spacing w:before="70"/>
        <w:ind w:right="97" w:firstLine="0"/>
        <w:rPr>
          <w:rFonts w:hint="eastAsia"/>
        </w:rPr>
      </w:pPr>
      <w:r>
        <w:rPr>
          <w:rFonts w:hint="eastAsia"/>
        </w:rPr>
        <w:t>我们承认，并非每一种对宗教真理的知识都是如此：因为人可能通过自然之光，通过道的字句，以及通过圣灵的恩赐和运行（如同我们的主所描述的那些说"我们奉你的名传道"的人所具有的），尽管如此，他们从未以得救的方式认识祂。</w:t>
      </w:r>
    </w:p>
    <w:p w14:paraId="5438C067">
      <w:pPr>
        <w:pStyle w:val="5"/>
        <w:spacing w:before="70"/>
        <w:ind w:right="97" w:firstLine="0"/>
        <w:rPr>
          <w:rFonts w:hint="eastAsia"/>
        </w:rPr>
      </w:pPr>
    </w:p>
    <w:p w14:paraId="6B2922BF">
      <w:pPr>
        <w:pStyle w:val="5"/>
        <w:spacing w:before="70"/>
        <w:ind w:right="97" w:firstLine="0"/>
        <w:rPr>
          <w:rFonts w:hint="eastAsia"/>
        </w:rPr>
      </w:pPr>
      <w:r>
        <w:rPr>
          <w:rFonts w:hint="eastAsia"/>
        </w:rPr>
        <w:t>Nay, the apostle assures us that persons may understand all mysteries and all knowledge; and yet have no charity, no true love to God or to their neighbours for his sake.</w:t>
      </w:r>
    </w:p>
    <w:p w14:paraId="5536EF26">
      <w:pPr>
        <w:pStyle w:val="5"/>
        <w:spacing w:before="70"/>
        <w:ind w:right="97" w:firstLine="0"/>
        <w:rPr>
          <w:rFonts w:hint="eastAsia"/>
        </w:rPr>
      </w:pPr>
      <w:r>
        <w:rPr>
          <w:rFonts w:hint="eastAsia"/>
        </w:rPr>
        <w:t>不，使徒向我们保证，人可能明白一切奥秘和一切知识；却没有爱，没有对上帝的真爱，也没有为祂缘故对邻舍的真爱。</w:t>
      </w:r>
    </w:p>
    <w:p w14:paraId="431ED7CA">
      <w:pPr>
        <w:pStyle w:val="5"/>
        <w:spacing w:before="70"/>
        <w:ind w:right="97" w:firstLine="0"/>
        <w:rPr>
          <w:rFonts w:hint="eastAsia"/>
        </w:rPr>
      </w:pPr>
    </w:p>
    <w:p w14:paraId="385E8984">
      <w:pPr>
        <w:pStyle w:val="5"/>
        <w:spacing w:before="70"/>
        <w:ind w:right="97" w:firstLine="0"/>
        <w:rPr>
          <w:rFonts w:hint="eastAsia"/>
        </w:rPr>
      </w:pPr>
      <w:r>
        <w:rPr>
          <w:rFonts w:hint="eastAsia"/>
        </w:rPr>
        <w:t>Their knowledge is a cold unprofitable assent to historical facts, to doctrines or notions; it is only such knowledge as puffeth up; it is not that glorious Divine light, by which true converts have such a view of their own vileness and the mercy and love of God in Christ, as fills them with wonder, love and praise; and by which they have such spiritual convictions of sin as excite a holy indignation against it and ingenuous shame and self-loathing on account of it before God.</w:t>
      </w:r>
    </w:p>
    <w:p w14:paraId="08E6A454">
      <w:pPr>
        <w:pStyle w:val="5"/>
        <w:spacing w:before="70"/>
        <w:ind w:right="97" w:firstLine="0"/>
        <w:rPr>
          <w:rFonts w:hint="eastAsia"/>
        </w:rPr>
      </w:pPr>
      <w:r>
        <w:rPr>
          <w:rFonts w:hint="eastAsia"/>
        </w:rPr>
        <w:t>他们的知识是对历史事实、教义或观念的冷淡无益的认同；这只是那种使人自高自大的知识；这不是那荣耀的神圣之光，借着它真正归信的人对自己的卑劣和上帝在基督里的怜悯与爱有如此的认识，使他们充满惊叹、爱和赞美；并且借着它他们对罪有如此的属灵确信，以致激发对罪的圣洁义愤和在上帝面前真诚的羞耻与自我厌恶。</w:t>
      </w:r>
    </w:p>
    <w:p w14:paraId="382DB9FD">
      <w:pPr>
        <w:pStyle w:val="5"/>
        <w:spacing w:before="70"/>
        <w:ind w:right="97" w:firstLine="0"/>
        <w:rPr>
          <w:rFonts w:hint="eastAsia"/>
        </w:rPr>
      </w:pPr>
    </w:p>
    <w:p w14:paraId="7DEADC03">
      <w:pPr>
        <w:pStyle w:val="5"/>
        <w:spacing w:before="70"/>
        <w:ind w:right="97" w:firstLine="0"/>
        <w:rPr>
          <w:rFonts w:hint="eastAsia"/>
        </w:rPr>
      </w:pPr>
      <w:r>
        <w:rPr>
          <w:rFonts w:hint="eastAsia"/>
        </w:rPr>
        <w:t>As this light is abiding, so are the affections which spring from it; if not in the same degree of sensible exercise, yet in the truth and reality of them.</w:t>
      </w:r>
    </w:p>
    <w:p w14:paraId="18DF2E8D">
      <w:pPr>
        <w:pStyle w:val="5"/>
        <w:spacing w:before="70"/>
        <w:ind w:right="97" w:firstLine="0"/>
        <w:rPr>
          <w:rFonts w:hint="eastAsia"/>
        </w:rPr>
      </w:pPr>
      <w:r>
        <w:rPr>
          <w:rFonts w:hint="eastAsia"/>
        </w:rPr>
        <w:t>正如这光是长存的，从它而生的情感也是如此；即使不是在同样程度的可感知的操练中，但在真实性上是如此。</w:t>
      </w:r>
    </w:p>
    <w:p w14:paraId="02611373">
      <w:pPr>
        <w:pStyle w:val="5"/>
        <w:spacing w:before="70"/>
        <w:ind w:right="97" w:firstLine="0"/>
        <w:rPr>
          <w:rFonts w:hint="eastAsia"/>
        </w:rPr>
      </w:pPr>
    </w:p>
    <w:p w14:paraId="3626B332">
      <w:pPr>
        <w:pStyle w:val="5"/>
        <w:spacing w:before="70"/>
        <w:ind w:right="97" w:firstLine="0"/>
        <w:rPr>
          <w:rFonts w:hint="eastAsia"/>
        </w:rPr>
      </w:pPr>
      <w:r>
        <w:rPr>
          <w:rFonts w:hint="eastAsia"/>
        </w:rPr>
        <w:t>Whereas the religious affections which are caused by external impressions are like a land-flood that soon passes away.</w:t>
      </w:r>
    </w:p>
    <w:p w14:paraId="54EC9FC5">
      <w:pPr>
        <w:pStyle w:val="5"/>
        <w:spacing w:before="70"/>
        <w:ind w:right="97" w:firstLine="0"/>
        <w:rPr>
          <w:rFonts w:hint="eastAsia"/>
        </w:rPr>
      </w:pPr>
      <w:r>
        <w:rPr>
          <w:rFonts w:hint="eastAsia"/>
        </w:rPr>
        <w:t>而那些由外在印象引起的宗教情感就像很快消失的洪水。</w:t>
      </w:r>
    </w:p>
    <w:p w14:paraId="0245A3E1">
      <w:pPr>
        <w:pStyle w:val="5"/>
        <w:spacing w:before="70"/>
        <w:ind w:right="97" w:firstLine="0"/>
        <w:rPr>
          <w:rFonts w:hint="eastAsia"/>
        </w:rPr>
      </w:pPr>
    </w:p>
    <w:p w14:paraId="5A9F7846">
      <w:pPr>
        <w:pStyle w:val="5"/>
        <w:spacing w:before="70"/>
        <w:ind w:right="97" w:firstLine="0"/>
        <w:rPr>
          <w:rFonts w:hint="eastAsia"/>
        </w:rPr>
      </w:pPr>
      <w:r>
        <w:rPr>
          <w:rFonts w:hint="eastAsia"/>
        </w:rPr>
        <w:t>Such are most of those violent affections and pangs which occasion bodily agitations.</w:t>
      </w:r>
    </w:p>
    <w:p w14:paraId="0D89B782">
      <w:pPr>
        <w:pStyle w:val="5"/>
        <w:spacing w:before="70"/>
        <w:ind w:right="97" w:firstLine="0"/>
        <w:rPr>
          <w:rFonts w:hint="eastAsia"/>
        </w:rPr>
      </w:pPr>
      <w:r>
        <w:rPr>
          <w:rFonts w:hint="eastAsia"/>
        </w:rPr>
        <w:t>大多数引起身体骚动的剧烈情感和痛苦就是这样。</w:t>
      </w:r>
    </w:p>
    <w:p w14:paraId="0FA0CEF7">
      <w:pPr>
        <w:pStyle w:val="5"/>
        <w:spacing w:before="70"/>
        <w:ind w:right="97" w:firstLine="0"/>
        <w:rPr>
          <w:rFonts w:hint="eastAsia"/>
        </w:rPr>
      </w:pPr>
    </w:p>
    <w:p w14:paraId="58BCEE7C">
      <w:pPr>
        <w:pStyle w:val="5"/>
        <w:spacing w:before="70"/>
        <w:ind w:right="97" w:firstLine="0"/>
        <w:rPr>
          <w:rFonts w:hint="eastAsia"/>
        </w:rPr>
      </w:pPr>
      <w:r>
        <w:rPr>
          <w:rFonts w:hint="eastAsia"/>
        </w:rPr>
        <w:t>We should examine from what root our religious affections spring.</w:t>
      </w:r>
    </w:p>
    <w:p w14:paraId="1AB561CB">
      <w:pPr>
        <w:pStyle w:val="5"/>
        <w:spacing w:before="70"/>
        <w:ind w:right="97" w:firstLine="0"/>
        <w:rPr>
          <w:rFonts w:hint="eastAsia"/>
        </w:rPr>
      </w:pPr>
      <w:r>
        <w:rPr>
          <w:rFonts w:hint="eastAsia"/>
        </w:rPr>
        <w:t>我们应该检查我们的宗教情感从何根源而来。</w:t>
      </w:r>
    </w:p>
    <w:p w14:paraId="36F2FFF1">
      <w:pPr>
        <w:pStyle w:val="5"/>
        <w:spacing w:before="70"/>
        <w:ind w:right="97" w:firstLine="0"/>
        <w:rPr>
          <w:rFonts w:hint="eastAsia"/>
        </w:rPr>
      </w:pPr>
    </w:p>
    <w:p w14:paraId="11E46500">
      <w:pPr>
        <w:pStyle w:val="5"/>
        <w:spacing w:before="70"/>
        <w:ind w:right="97" w:firstLine="0"/>
        <w:rPr>
          <w:rFonts w:hint="eastAsia"/>
        </w:rPr>
      </w:pPr>
      <w:r>
        <w:rPr>
          <w:rFonts w:hint="eastAsia"/>
        </w:rPr>
        <w:t>Unless they proceed from the abiding light of saving knowledge, they are not truly gracious affections.</w:t>
      </w:r>
    </w:p>
    <w:p w14:paraId="1579A570">
      <w:pPr>
        <w:pStyle w:val="5"/>
        <w:spacing w:before="70"/>
        <w:ind w:right="97" w:firstLine="0"/>
        <w:rPr>
          <w:rFonts w:hint="eastAsia"/>
        </w:rPr>
      </w:pPr>
      <w:r>
        <w:rPr>
          <w:rFonts w:hint="eastAsia"/>
        </w:rPr>
        <w:t>除非它们源于得救知识的长存之光，否则它们不是真正恩典的情感。</w:t>
      </w:r>
    </w:p>
    <w:p w14:paraId="042CB377">
      <w:pPr>
        <w:pStyle w:val="5"/>
        <w:spacing w:before="70"/>
        <w:ind w:right="97" w:firstLine="0"/>
        <w:rPr>
          <w:rFonts w:hint="eastAsia"/>
        </w:rPr>
      </w:pPr>
    </w:p>
    <w:p w14:paraId="1F3525C7">
      <w:pPr>
        <w:pStyle w:val="5"/>
        <w:spacing w:before="70"/>
        <w:ind w:right="97" w:firstLine="0"/>
        <w:rPr>
          <w:rFonts w:hint="eastAsia"/>
        </w:rPr>
      </w:pPr>
      <w:r>
        <w:rPr>
          <w:rFonts w:hint="eastAsia"/>
        </w:rPr>
        <w:t>3.The more that true converts are humbled under a sense of their own impotence or natural inability to do any thing spiritually good; and the more lively they are in the exercise of faith in Jesus Christ as their righteousness and strength: they are the more active in every good word and work.</w:t>
      </w:r>
    </w:p>
    <w:p w14:paraId="10759996">
      <w:pPr>
        <w:pStyle w:val="5"/>
        <w:spacing w:before="70"/>
        <w:ind w:right="97" w:firstLine="0"/>
        <w:rPr>
          <w:rFonts w:hint="eastAsia"/>
        </w:rPr>
      </w:pPr>
      <w:r>
        <w:rPr>
          <w:rFonts w:hint="eastAsia"/>
        </w:rPr>
        <w:t>3.真正归信的人越是在自己的无能或自然无法行任何属灵之善的感觉下谦卑；并且他们在信靠耶稣基督作为他们的公义和力量的操练中越活跃：他们在每一个善言善行中就越积极。</w:t>
      </w:r>
    </w:p>
    <w:p w14:paraId="6EB0211E">
      <w:pPr>
        <w:pStyle w:val="5"/>
        <w:spacing w:before="70"/>
        <w:ind w:right="97" w:firstLine="0"/>
        <w:rPr>
          <w:rFonts w:hint="eastAsia"/>
        </w:rPr>
      </w:pPr>
    </w:p>
    <w:p w14:paraId="73395774">
      <w:pPr>
        <w:pStyle w:val="5"/>
        <w:spacing w:before="70"/>
        <w:ind w:right="97" w:firstLine="0"/>
        <w:rPr>
          <w:rFonts w:hint="eastAsia"/>
        </w:rPr>
      </w:pPr>
      <w:r>
        <w:rPr>
          <w:rFonts w:hint="eastAsia"/>
        </w:rPr>
        <w:t>This mark serves to distinguish true converts from what may be called evangelical hypocrites.</w:t>
      </w:r>
    </w:p>
    <w:p w14:paraId="11E6B3B5">
      <w:pPr>
        <w:pStyle w:val="5"/>
        <w:spacing w:before="70"/>
        <w:ind w:right="97" w:firstLine="0"/>
        <w:rPr>
          <w:rFonts w:hint="eastAsia"/>
        </w:rPr>
      </w:pPr>
      <w:r>
        <w:rPr>
          <w:rFonts w:hint="eastAsia"/>
        </w:rPr>
        <w:t>这个标记有助于区分真正的归信者和所谓的福音假冒为善者。</w:t>
      </w:r>
    </w:p>
    <w:p w14:paraId="329E516C">
      <w:pPr>
        <w:pStyle w:val="5"/>
        <w:spacing w:before="70"/>
        <w:ind w:right="97" w:firstLine="0"/>
        <w:rPr>
          <w:rFonts w:hint="eastAsia"/>
        </w:rPr>
      </w:pPr>
    </w:p>
    <w:p w14:paraId="50331E1B">
      <w:pPr>
        <w:pStyle w:val="5"/>
        <w:spacing w:before="70"/>
        <w:ind w:right="97" w:firstLine="0"/>
        <w:rPr>
          <w:rFonts w:hint="eastAsia"/>
        </w:rPr>
      </w:pPr>
      <w:r>
        <w:rPr>
          <w:rFonts w:hint="eastAsia"/>
        </w:rPr>
        <w:t>Such hypocrites abuse the doctrine of their natural inability to do what is spiritually good as a pretext or excuse for their wilful neglect of duty.</w:t>
      </w:r>
    </w:p>
    <w:p w14:paraId="7C1EB94E">
      <w:pPr>
        <w:pStyle w:val="5"/>
        <w:spacing w:before="70"/>
        <w:ind w:right="97" w:firstLine="0"/>
        <w:rPr>
          <w:rFonts w:hint="eastAsia"/>
        </w:rPr>
      </w:pPr>
      <w:r>
        <w:rPr>
          <w:rFonts w:hint="eastAsia"/>
        </w:rPr>
        <w:t>这些假冒为善者滥用他们自然无法行属灵之善的教义，作为他们故意忽视责任的借口。</w:t>
      </w:r>
    </w:p>
    <w:p w14:paraId="6C11CEDC">
      <w:pPr>
        <w:pStyle w:val="5"/>
        <w:spacing w:before="70"/>
        <w:ind w:right="97" w:firstLine="0"/>
        <w:rPr>
          <w:rFonts w:hint="eastAsia"/>
        </w:rPr>
      </w:pPr>
    </w:p>
    <w:p w14:paraId="2EFCB415">
      <w:pPr>
        <w:pStyle w:val="5"/>
        <w:spacing w:before="70"/>
        <w:ind w:right="97" w:firstLine="0"/>
        <w:rPr>
          <w:rFonts w:hint="eastAsia"/>
        </w:rPr>
      </w:pPr>
      <w:r>
        <w:rPr>
          <w:rFonts w:hint="eastAsia"/>
        </w:rPr>
        <w:t>Whereas as the faith of this truth in true converts excites them to cleave to Christ alone as their strength; and thus they are animated to the practise of duty, as knowing, that, however weak in themselves, they have a sufficiency of strength in him.</w:t>
      </w:r>
    </w:p>
    <w:p w14:paraId="669D2775">
      <w:pPr>
        <w:pStyle w:val="5"/>
        <w:spacing w:before="70"/>
        <w:ind w:right="97" w:firstLine="0"/>
        <w:rPr>
          <w:rFonts w:hint="eastAsia"/>
        </w:rPr>
      </w:pPr>
      <w:r>
        <w:rPr>
          <w:rFonts w:hint="eastAsia"/>
        </w:rPr>
        <w:t>然而，真正归信者对这真理的信心激励他们单单依靠基督作为他们的力量；因此他们被激励去实践责任，因为他们知道，尽管自己软弱，但在祂里面有足够的力量。</w:t>
      </w:r>
    </w:p>
    <w:p w14:paraId="7301B6D5">
      <w:pPr>
        <w:pStyle w:val="5"/>
        <w:spacing w:before="70"/>
        <w:ind w:right="97" w:firstLine="0"/>
        <w:rPr>
          <w:rFonts w:hint="eastAsia"/>
        </w:rPr>
      </w:pPr>
    </w:p>
    <w:p w14:paraId="4B160DE1">
      <w:pPr>
        <w:pStyle w:val="5"/>
        <w:spacing w:before="70"/>
        <w:ind w:right="97" w:firstLine="0"/>
        <w:rPr>
          <w:rFonts w:hint="eastAsia"/>
        </w:rPr>
      </w:pPr>
      <w:r>
        <w:rPr>
          <w:rFonts w:hint="eastAsia"/>
        </w:rPr>
        <w:t>He that abideth in me, says Christ, and I in him, bringeth forth much fruit: and then he adds as the reason, For without me, ye can do nothing; thus intimating, that the deeper sense his followers have of their weakness or inability in themselves, they will be the more dependant on him; and the more dependant they are on him, they will be the more fruitful in good works.</w:t>
      </w:r>
    </w:p>
    <w:p w14:paraId="57FBE054">
      <w:pPr>
        <w:pStyle w:val="5"/>
        <w:spacing w:before="70"/>
        <w:ind w:right="97" w:firstLine="0"/>
        <w:rPr>
          <w:rFonts w:hint="eastAsia"/>
        </w:rPr>
      </w:pPr>
      <w:r>
        <w:rPr>
          <w:rFonts w:hint="eastAsia"/>
        </w:rPr>
        <w:t>基督说："住在我里面的，我也住在他里面，这人就多结果子"：然后祂补充理由："因为离了我，你们就不能做什么"；这表明，祂的跟随者对自己的软弱或无能感受越深，他们就越依赖祂；他们越依赖祂，就越在善行上多结果子。</w:t>
      </w:r>
    </w:p>
    <w:p w14:paraId="77E4B6F8">
      <w:pPr>
        <w:pStyle w:val="5"/>
        <w:spacing w:before="70"/>
        <w:ind w:right="97" w:firstLine="0"/>
        <w:rPr>
          <w:rFonts w:hint="eastAsia"/>
        </w:rPr>
      </w:pPr>
    </w:p>
    <w:p w14:paraId="37474D53">
      <w:pPr>
        <w:pStyle w:val="5"/>
        <w:spacing w:before="70"/>
        <w:ind w:right="97" w:firstLine="0"/>
        <w:rPr>
          <w:rFonts w:hint="eastAsia"/>
        </w:rPr>
      </w:pPr>
      <w:r>
        <w:rPr>
          <w:rFonts w:hint="eastAsia"/>
        </w:rPr>
        <w:t>The notion, which hypocrites have, of justification by free grace through the imputed righteousness of Christ, flatters them in their sinful security.</w:t>
      </w:r>
    </w:p>
    <w:p w14:paraId="43507248">
      <w:pPr>
        <w:pStyle w:val="5"/>
        <w:spacing w:before="70"/>
        <w:ind w:right="97" w:firstLine="0"/>
        <w:rPr>
          <w:rFonts w:hint="eastAsia"/>
        </w:rPr>
      </w:pPr>
      <w:r>
        <w:rPr>
          <w:rFonts w:hint="eastAsia"/>
        </w:rPr>
        <w:t>假冒为善者对通过基督归算的义而得的白白恩典称义的观念，助长了他们在罪中的安全感。</w:t>
      </w:r>
    </w:p>
    <w:p w14:paraId="2FC073E7">
      <w:pPr>
        <w:pStyle w:val="5"/>
        <w:spacing w:before="70"/>
        <w:ind w:right="97" w:firstLine="0"/>
        <w:rPr>
          <w:rFonts w:hint="eastAsia"/>
        </w:rPr>
      </w:pPr>
    </w:p>
    <w:p w14:paraId="61175A40">
      <w:pPr>
        <w:pStyle w:val="5"/>
        <w:spacing w:before="70"/>
        <w:ind w:right="97" w:firstLine="0"/>
        <w:rPr>
          <w:rFonts w:hint="eastAsia"/>
        </w:rPr>
      </w:pPr>
      <w:r>
        <w:rPr>
          <w:rFonts w:hint="eastAsia"/>
        </w:rPr>
        <w:t>Let us continue in sin, say they, that grace may abound.</w:t>
      </w:r>
    </w:p>
    <w:p w14:paraId="3C76B29A">
      <w:pPr>
        <w:pStyle w:val="5"/>
        <w:spacing w:before="70"/>
        <w:ind w:right="97" w:firstLine="0"/>
        <w:rPr>
          <w:rFonts w:hint="eastAsia"/>
        </w:rPr>
      </w:pPr>
      <w:r>
        <w:rPr>
          <w:rFonts w:hint="eastAsia"/>
        </w:rPr>
        <w:t>他们说，让我们继续犯罪，好叫恩典显多。</w:t>
      </w:r>
    </w:p>
    <w:p w14:paraId="7F8098F0">
      <w:pPr>
        <w:pStyle w:val="5"/>
        <w:spacing w:before="70"/>
        <w:ind w:right="97" w:firstLine="0"/>
        <w:rPr>
          <w:rFonts w:hint="eastAsia"/>
        </w:rPr>
      </w:pPr>
    </w:p>
    <w:p w14:paraId="574ED41C">
      <w:pPr>
        <w:pStyle w:val="5"/>
        <w:spacing w:before="70"/>
        <w:ind w:right="97" w:firstLine="0"/>
        <w:rPr>
          <w:rFonts w:hint="eastAsia"/>
        </w:rPr>
      </w:pPr>
      <w:r>
        <w:rPr>
          <w:rFonts w:hint="eastAsia"/>
        </w:rPr>
        <w:t>Whereas true converts find nothing so effectual to stir them up to the mortification of sin as faith's views of Christ's obedience unto death, which procured the death of sin, in them.</w:t>
      </w:r>
    </w:p>
    <w:p w14:paraId="187D8EA3">
      <w:pPr>
        <w:pStyle w:val="5"/>
        <w:spacing w:before="70"/>
        <w:ind w:right="97" w:firstLine="0"/>
        <w:rPr>
          <w:rFonts w:hint="eastAsia"/>
        </w:rPr>
      </w:pPr>
      <w:r>
        <w:rPr>
          <w:rFonts w:hint="eastAsia"/>
        </w:rPr>
        <w:t>然而真正的归信者发现，没有什么比信心对基督顺服至死的认识更有效地激励他们治死罪，这顺服为他们赢得了罪的死亡。</w:t>
      </w:r>
    </w:p>
    <w:p w14:paraId="15DFF47F">
      <w:pPr>
        <w:pStyle w:val="5"/>
        <w:spacing w:before="70"/>
        <w:ind w:right="97" w:firstLine="0"/>
        <w:rPr>
          <w:rFonts w:hint="eastAsia"/>
        </w:rPr>
      </w:pPr>
    </w:p>
    <w:p w14:paraId="30E4D6C7">
      <w:pPr>
        <w:pStyle w:val="5"/>
        <w:spacing w:before="70"/>
        <w:ind w:right="97" w:firstLine="0"/>
        <w:rPr>
          <w:rFonts w:hint="eastAsia"/>
        </w:rPr>
      </w:pPr>
      <w:r>
        <w:rPr>
          <w:rFonts w:hint="eastAsia"/>
        </w:rPr>
        <w:t>O, say they, shall we harbour sin, which Christ came to destroy? How can we spare these lusts, on account of which God spared not his own son!</w:t>
      </w:r>
    </w:p>
    <w:p w14:paraId="7410F530">
      <w:pPr>
        <w:pStyle w:val="5"/>
        <w:spacing w:before="70"/>
        <w:ind w:right="97" w:firstLine="0"/>
        <w:rPr>
          <w:rFonts w:hint="eastAsia"/>
        </w:rPr>
      </w:pPr>
      <w:r>
        <w:rPr>
          <w:rFonts w:hint="eastAsia"/>
        </w:rPr>
        <w:t>噢，他们说，我们怎能容留基督来要摧毁的罪？我们怎能宽容那些欲望，就是为了这些，上帝连自己的儿子都不顾惜！</w:t>
      </w:r>
    </w:p>
    <w:p w14:paraId="4836D157">
      <w:pPr>
        <w:pStyle w:val="5"/>
        <w:spacing w:before="70"/>
        <w:ind w:right="97" w:firstLine="0"/>
        <w:rPr>
          <w:rFonts w:hint="eastAsia"/>
        </w:rPr>
      </w:pPr>
    </w:p>
    <w:p w14:paraId="4BED3075">
      <w:pPr>
        <w:pStyle w:val="5"/>
        <w:spacing w:before="70"/>
        <w:ind w:right="97" w:firstLine="0"/>
        <w:rPr>
          <w:rFonts w:hint="eastAsia"/>
        </w:rPr>
      </w:pPr>
      <w:r>
        <w:rPr>
          <w:rFonts w:hint="eastAsia"/>
        </w:rPr>
        <w:t>The faith of deliverance through the imputed righteousness of Christ from the law as a covenant or condition of life is the animating principle of their obedience to the law as a rule of life.</w:t>
      </w:r>
    </w:p>
    <w:p w14:paraId="20479EB0">
      <w:pPr>
        <w:pStyle w:val="5"/>
        <w:spacing w:before="70"/>
        <w:ind w:right="97" w:firstLine="0"/>
        <w:rPr>
          <w:rFonts w:hint="eastAsia"/>
        </w:rPr>
      </w:pPr>
      <w:r>
        <w:rPr>
          <w:rFonts w:hint="eastAsia"/>
        </w:rPr>
        <w:t>通过基督归算的义从律法作为生命之约或条件中得解脱的信心，是他们顺服律法作为生命准则的激励原则。</w:t>
      </w:r>
    </w:p>
    <w:p w14:paraId="6113520A">
      <w:pPr>
        <w:pStyle w:val="5"/>
        <w:spacing w:before="70"/>
        <w:ind w:right="97" w:firstLine="0"/>
        <w:rPr>
          <w:rFonts w:hint="eastAsia"/>
        </w:rPr>
      </w:pPr>
    </w:p>
    <w:p w14:paraId="1793D210">
      <w:pPr>
        <w:pStyle w:val="5"/>
        <w:spacing w:before="70"/>
        <w:ind w:right="97" w:firstLine="0"/>
        <w:rPr>
          <w:rFonts w:hint="eastAsia"/>
        </w:rPr>
      </w:pPr>
      <w:r>
        <w:rPr>
          <w:rFonts w:hint="eastAsia"/>
        </w:rPr>
        <w:t>This persuasion, that they are not their own, but that they are bought with a price, engages them to glorify God in their bodies and their spirits which are his.</w:t>
      </w:r>
    </w:p>
    <w:p w14:paraId="5621C7D7">
      <w:pPr>
        <w:pStyle w:val="5"/>
        <w:spacing w:before="70"/>
        <w:ind w:right="97" w:firstLine="0"/>
        <w:rPr>
          <w:rFonts w:hint="eastAsia"/>
        </w:rPr>
      </w:pPr>
      <w:r>
        <w:rPr>
          <w:rFonts w:hint="eastAsia"/>
        </w:rPr>
        <w:t>这种确信，即他们不属于自己，而是被重价买来的，促使他们在属于祂的身体和灵里荣耀上帝。</w:t>
      </w:r>
    </w:p>
    <w:p w14:paraId="58E4B04B">
      <w:pPr>
        <w:pStyle w:val="5"/>
        <w:spacing w:before="70"/>
        <w:ind w:right="97" w:firstLine="0"/>
        <w:rPr>
          <w:rFonts w:hint="eastAsia"/>
        </w:rPr>
      </w:pPr>
    </w:p>
    <w:p w14:paraId="56E3742A">
      <w:pPr>
        <w:pStyle w:val="5"/>
        <w:spacing w:before="70"/>
        <w:ind w:right="97" w:firstLine="0"/>
        <w:rPr>
          <w:rFonts w:hint="eastAsia"/>
        </w:rPr>
      </w:pPr>
      <w:r>
        <w:rPr>
          <w:rFonts w:hint="eastAsia"/>
        </w:rPr>
        <w:t>Farther, hypocrites abuse the doctrine concerning the work of the grace and Spirit of Christ in effectually determining and enabling us to do what is spiritually good, while they make it a pretence for giving themselves up to sloth and the neglect of the appointed means of salvation.</w:t>
      </w:r>
    </w:p>
    <w:p w14:paraId="02E7533E">
      <w:pPr>
        <w:pStyle w:val="5"/>
        <w:spacing w:before="70"/>
        <w:ind w:right="97" w:firstLine="0"/>
        <w:rPr>
          <w:rFonts w:hint="eastAsia"/>
        </w:rPr>
      </w:pPr>
      <w:r>
        <w:rPr>
          <w:rFonts w:hint="eastAsia"/>
        </w:rPr>
        <w:t>此外，假冒为善者滥用关于基督恩典和圣灵的工作在有效地决定和使我们能做属灵善事的教义，他们将其作为放纵懒惰和忽视既定救恩方法的借口。</w:t>
      </w:r>
    </w:p>
    <w:p w14:paraId="167CC3AA">
      <w:pPr>
        <w:pStyle w:val="5"/>
        <w:spacing w:before="70"/>
        <w:ind w:right="97" w:firstLine="0"/>
        <w:rPr>
          <w:rFonts w:hint="eastAsia"/>
        </w:rPr>
      </w:pPr>
    </w:p>
    <w:p w14:paraId="62A10517">
      <w:pPr>
        <w:pStyle w:val="5"/>
        <w:spacing w:before="70"/>
        <w:ind w:right="97" w:firstLine="0"/>
        <w:rPr>
          <w:rFonts w:hint="eastAsia"/>
        </w:rPr>
      </w:pPr>
      <w:r>
        <w:rPr>
          <w:rFonts w:hint="eastAsia"/>
        </w:rPr>
        <w:t>But sincere converts, who truly understand and believe this doctrine, find it to be the most powerful incentive and encouragement to the diligent use of these means.</w:t>
      </w:r>
    </w:p>
    <w:p w14:paraId="72211FC8">
      <w:pPr>
        <w:pStyle w:val="5"/>
        <w:spacing w:before="70"/>
        <w:ind w:right="97" w:firstLine="0"/>
        <w:rPr>
          <w:rFonts w:hint="eastAsia"/>
        </w:rPr>
      </w:pPr>
      <w:r>
        <w:rPr>
          <w:rFonts w:hint="eastAsia"/>
        </w:rPr>
        <w:t>但真诚的归信者，真正理解并相信这一教义的人，发现它是最有力的激励和鼓励，使他们勤奋使用这些方法。</w:t>
      </w:r>
    </w:p>
    <w:p w14:paraId="428097A2">
      <w:pPr>
        <w:pStyle w:val="5"/>
        <w:spacing w:before="70"/>
        <w:ind w:right="97" w:firstLine="0"/>
        <w:rPr>
          <w:rFonts w:hint="eastAsia"/>
        </w:rPr>
      </w:pPr>
    </w:p>
    <w:p w14:paraId="433F74E5">
      <w:pPr>
        <w:pStyle w:val="5"/>
        <w:spacing w:before="70"/>
        <w:ind w:right="97" w:firstLine="0"/>
        <w:rPr>
          <w:rFonts w:hint="eastAsia"/>
        </w:rPr>
      </w:pPr>
      <w:r>
        <w:rPr>
          <w:rFonts w:hint="eastAsia"/>
        </w:rPr>
        <w:t>The more clearly they see, that God worketh in them to will and to do of his good pleasure; they are the more incited to work out their salvation with fear and trembling.</w:t>
      </w:r>
    </w:p>
    <w:p w14:paraId="2712BAD0">
      <w:pPr>
        <w:pStyle w:val="5"/>
        <w:spacing w:before="70"/>
        <w:ind w:right="97" w:firstLine="0"/>
        <w:rPr>
          <w:rFonts w:hint="eastAsia"/>
        </w:rPr>
      </w:pPr>
      <w:r>
        <w:rPr>
          <w:rFonts w:hint="eastAsia"/>
        </w:rPr>
        <w:t>他们越清楚地看到，上帝在他们里面运行，使他们立志行事，成就祂的美意；他们就越被激励，以恐惧战兢做成他们得救的功夫。</w:t>
      </w:r>
    </w:p>
    <w:p w14:paraId="72945081">
      <w:pPr>
        <w:pStyle w:val="5"/>
        <w:spacing w:before="70"/>
        <w:ind w:right="97" w:firstLine="0"/>
        <w:rPr>
          <w:rFonts w:hint="eastAsia"/>
        </w:rPr>
      </w:pPr>
    </w:p>
    <w:p w14:paraId="639797E2">
      <w:pPr>
        <w:pStyle w:val="5"/>
        <w:spacing w:before="70"/>
        <w:ind w:right="97" w:firstLine="0"/>
        <w:rPr>
          <w:rFonts w:hint="eastAsia"/>
        </w:rPr>
      </w:pPr>
      <w:r>
        <w:rPr>
          <w:rFonts w:hint="eastAsia"/>
        </w:rPr>
        <w:t>Thus the Christian self- abasement and a single dependance on the grace of God in Christ, which the blind world consider as good for nothing but to make men slothful, are the true principles of all holy obedience.</w:t>
      </w:r>
    </w:p>
    <w:p w14:paraId="580FAB2F">
      <w:pPr>
        <w:pStyle w:val="5"/>
        <w:spacing w:before="70"/>
        <w:ind w:right="97" w:firstLine="0"/>
        <w:rPr>
          <w:rFonts w:hint="eastAsia"/>
        </w:rPr>
      </w:pPr>
      <w:r>
        <w:rPr>
          <w:rFonts w:hint="eastAsia"/>
        </w:rPr>
        <w:t>因此，基督徒的自我谦卑和对基督里上帝恩典的单一依靠，这些被盲目世界视为只会使人懒惰的东西，实际上是所有圣洁顺服的真正原则。</w:t>
      </w:r>
    </w:p>
    <w:p w14:paraId="6C34D7C8">
      <w:pPr>
        <w:pStyle w:val="5"/>
        <w:spacing w:before="70"/>
        <w:ind w:right="97" w:firstLine="0"/>
      </w:pPr>
    </w:p>
    <w:p w14:paraId="666C618B">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4. True converts seek to partake of the benefits of Christ’s purchase universally and in the way of union to his person.  </w:t>
      </w:r>
    </w:p>
    <w:p w14:paraId="4FC783E0">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真正的皈依者寻求普遍参与基督所赎之恩惠，并以与祂的联合为方式。</w:t>
      </w:r>
    </w:p>
    <w:p w14:paraId="508967B1">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A3B8E4E">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They are not for dividing the benefits of Christ from one another.  </w:t>
      </w:r>
    </w:p>
    <w:p w14:paraId="772FA6CF">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他们不愿意将基督的恩惠彼此分开。</w:t>
      </w:r>
    </w:p>
    <w:p w14:paraId="3F2051B0">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9E793A6">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They desire sanctification as well as pardon; a present as well as a future salvation.  </w:t>
      </w:r>
    </w:p>
    <w:p w14:paraId="1A828C6B">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他们渴望圣洁，也渴望宽恕；渴望今生的救赎以及未来的救赎。</w:t>
      </w:r>
    </w:p>
    <w:p w14:paraId="4B2F61D2">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A6A3460">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Nor are they for dividing his benefits from himself.  </w:t>
      </w:r>
    </w:p>
    <w:p w14:paraId="5396D937">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他们也不愿意将祂的恩惠与祂本身分开。</w:t>
      </w:r>
    </w:p>
    <w:p w14:paraId="0F997101">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7FE7CAD">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Their great concern is to be found in him, and to receive his benefits in him and with him, 1. Corinth. i. 30.  </w:t>
      </w:r>
    </w:p>
    <w:p w14:paraId="5D9A1551">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他们最关心的是在祂里面被寻见，并在祂里面以及与祂一起接受祂的恩惠，哥林多前书 1:30。</w:t>
      </w:r>
    </w:p>
    <w:p w14:paraId="195F6C6A">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4EFB612">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This is the great and fatal error of hypocrites, that they seek some of his benefits but not all;  </w:t>
      </w:r>
    </w:p>
    <w:p w14:paraId="6A0093A8">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这是伪君子的重大和致命的错误，他们只寻求祂的一些恩惠而不是全部；</w:t>
      </w:r>
    </w:p>
    <w:p w14:paraId="69530DEE">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8BD5F03">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not a marriage union with himself.  </w:t>
      </w:r>
    </w:p>
    <w:p w14:paraId="001498BD">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而不是与祂的婚姻联合。</w:t>
      </w:r>
    </w:p>
    <w:p w14:paraId="30020974">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74A4122">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They seek the loaves, or some carnal, selfish gratification, but not himself.  </w:t>
      </w:r>
    </w:p>
    <w:p w14:paraId="21AF0A33">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他们寻求的是面包，或一些肉体上的自私满足，但并不寻求祂自己。</w:t>
      </w:r>
    </w:p>
    <w:p w14:paraId="4BF573BE">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4278BCE">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Or if they seem to seek himself, it is not for his own sake, but for the sake of something else.  </w:t>
      </w:r>
    </w:p>
    <w:p w14:paraId="028009BD">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或者如果他们看似寻求祂自己，那也不是为了祂自身，而是为了其他事物。</w:t>
      </w:r>
    </w:p>
    <w:p w14:paraId="2D53E712">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9FC8C95">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5. The work of the Holy Spirit in conversion is a secret work,  </w:t>
      </w:r>
    </w:p>
    <w:p w14:paraId="6FDDCED8">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圣灵在皈依中的工作是一个隐秘的工作，</w:t>
      </w:r>
    </w:p>
    <w:p w14:paraId="31DDFB58">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08DE903">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though every member of the church ought to seek and may attain the certain knowledge of his own conversion.  </w:t>
      </w:r>
    </w:p>
    <w:p w14:paraId="1F851EF0">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尽管教会的每一位成员都应当寻求并可能获得对自己皈依的确切认识。</w:t>
      </w:r>
    </w:p>
    <w:p w14:paraId="2DC90AE1">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BD26500">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It is still represented in scripture as a hidden and mysterious work, Eccles. xi. 5.  </w:t>
      </w:r>
    </w:p>
    <w:p w14:paraId="7C6DCC79">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在圣经中，它仍然被描绘为一种隐藏而神秘的工作，传道书 11:5。</w:t>
      </w:r>
    </w:p>
    <w:p w14:paraId="4AE7E2D4">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3C559E">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As thou knowest not what is the way of the Spirit, nor how the bones do grow in the womb of her that is with child,  </w:t>
      </w:r>
    </w:p>
    <w:p w14:paraId="5D928E0F">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正如你不知道圣灵的行径，也不知道怀孕女子体内骨骼如何生长，</w:t>
      </w:r>
    </w:p>
    <w:p w14:paraId="7AAD1C7E">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013A7D2">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even so thou knowest not the works of God who maketh all.  </w:t>
      </w:r>
    </w:p>
    <w:p w14:paraId="4077B0A2">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同样，你也不知道那创造一切的神的作为。</w:t>
      </w:r>
    </w:p>
    <w:p w14:paraId="37FEC4D9">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8F3FB33">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John iii. 8. The wind bloweth where it listeth, and thou hearest the sound thereof but canst not tell whence it cometh and whither it goeth;  </w:t>
      </w:r>
    </w:p>
    <w:p w14:paraId="34E74790">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约翰福音 3:8，风吹在哪里，你不知道；你听见风的声音，却不知道它从哪里来，又往哪里去；</w:t>
      </w:r>
    </w:p>
    <w:p w14:paraId="66CF2B6D">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82B4776">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so is every one that is born of the Spirit.  </w:t>
      </w:r>
    </w:p>
    <w:p w14:paraId="0F0AE079">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凡属圣灵重生的，亦是如此。</w:t>
      </w:r>
    </w:p>
    <w:p w14:paraId="742D3820">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B5BFA23">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Hence every one is enjoined to use diligence, all diligence in order to attain the knowledge of his effectual calling or conversion.  </w:t>
      </w:r>
    </w:p>
    <w:p w14:paraId="333ACC2A">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因此，每个人都被劝勉要勤奋尽心，以便获得对自己有效呼召或皈依的认识。</w:t>
      </w:r>
    </w:p>
    <w:p w14:paraId="531BF62A">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ECC30B6">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The opinion, that little care or attention to our own hearts and ways is necessary to the attainment of this knowledge  </w:t>
      </w:r>
    </w:p>
    <w:p w14:paraId="07DCA148">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那种认为对我们的内心和行为几乎不需要关注或重视就能获得这种认识的看法，</w:t>
      </w:r>
    </w:p>
    <w:p w14:paraId="4C0FBED4">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C525316">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is both contrary to scripture and of a soul ruining tendency,  </w:t>
      </w:r>
    </w:p>
    <w:p w14:paraId="499F8654">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既与圣经相悖，又具有灵魂毁灭的倾向，</w:t>
      </w:r>
    </w:p>
    <w:p w14:paraId="49924509">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FEC3E8B">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as it leads persons to take up with a counterfeit conversion;  </w:t>
      </w:r>
    </w:p>
    <w:p w14:paraId="7598363D">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因为这会使人接受一种假冒的皈依；</w:t>
      </w:r>
    </w:p>
    <w:p w14:paraId="03C48FC7">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916D08C">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which is one of the deep devices of Satan for preventing a real conversion.  </w:t>
      </w:r>
    </w:p>
    <w:p w14:paraId="7494137B">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这是撒旦阻止真实皈依的深奥计谋之一。</w:t>
      </w:r>
    </w:p>
    <w:p w14:paraId="2B3140B0">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81FAAF">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It is however a great truth, that we ought to get this knowledge;  </w:t>
      </w:r>
    </w:p>
    <w:p w14:paraId="369ECB29">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然而，得到这种认识是一个伟大的真理；</w:t>
      </w:r>
    </w:p>
    <w:p w14:paraId="5D2EEF0E">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20F65CF">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and while we want it, or so far as we are in the dark about our gracious state,  </w:t>
      </w:r>
    </w:p>
    <w:p w14:paraId="34327B07">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当我们渴望此认知，或者在恩典状态上感到黑暗时，</w:t>
      </w:r>
    </w:p>
    <w:p w14:paraId="581BE3E0">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B97EAB2">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we ought to be deeply humbled, on that account, before the Lord;  </w:t>
      </w:r>
    </w:p>
    <w:p w14:paraId="1B8E39AD">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我们因此应当在主面前深感谦卑；</w:t>
      </w:r>
    </w:p>
    <w:p w14:paraId="61DAABCC">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78A4F31">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and we ought to wait upon the Lord and look continually to him for this blessed attainment,  </w:t>
      </w:r>
    </w:p>
    <w:p w14:paraId="37F8B88A">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而且我们应当依靠主，持续仰望祂，以期获得这一可喜的成就，</w:t>
      </w:r>
    </w:p>
    <w:p w14:paraId="7DFD6B8D">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BE4BD0A">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in the use of the appointed means.  </w:t>
      </w:r>
    </w:p>
    <w:p w14:paraId="4457BD94">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通过所指定的方式。</w:t>
      </w:r>
    </w:p>
    <w:p w14:paraId="1A82A0DD">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418E789">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We are to assure ourselves that, though it may be withheld from a true believer for a time,  </w:t>
      </w:r>
    </w:p>
    <w:p w14:paraId="40DE6B03">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我们必须确保，尽管这可能会暂时被真信徒隐瞒，</w:t>
      </w:r>
    </w:p>
    <w:p w14:paraId="6ACD5406">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EA148DB">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yet it will be at length attained by those that continue in the exercise of faith,  </w:t>
      </w:r>
    </w:p>
    <w:p w14:paraId="517B31FC">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但最终会被继续在信心中行事的人所获得，</w:t>
      </w:r>
    </w:p>
    <w:p w14:paraId="6B5C5A83">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8BDF8AB">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in a holy watchfulness against whatever tends to darken their evidences,  </w:t>
      </w:r>
    </w:p>
    <w:p w14:paraId="2523810C">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以在圣洁的警醒中抵御一切趋向于使他们证据变暗的事物，</w:t>
      </w:r>
    </w:p>
    <w:p w14:paraId="46A77CD2">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13C696F">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in self-examination, and in prayer for the Holy Spirit to shine upon His own work in their souls as well as upon his own word.  </w:t>
      </w:r>
    </w:p>
    <w:p w14:paraId="791053B4">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通过自我省察，以及为圣灵照耀祂在他们灵魂中的工作和祂自己的道而祈祷。</w:t>
      </w:r>
    </w:p>
    <w:p w14:paraId="1CB56315">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EE6335E">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For the Lord will not be a barren wilderness or a land of darkness to any that truly seek his face.  </w:t>
      </w:r>
    </w:p>
    <w:p w14:paraId="576B8762">
      <w:pPr>
        <w:pStyle w:val="5"/>
        <w:spacing w:before="20"/>
        <w:ind w:left="0" w:right="0" w:firstLine="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因为对于任何真正寻求祂面容的人来说，主绝不会成为贫瘠的旷野或黑暗之地。</w:t>
      </w:r>
    </w:p>
    <w:p w14:paraId="3C24FE5D">
      <w:pPr>
        <w:pStyle w:val="5"/>
        <w:spacing w:before="20"/>
        <w:ind w:left="0" w:right="0" w:firstLine="0"/>
        <w:jc w:val="left"/>
      </w:pPr>
    </w:p>
    <w:p w14:paraId="71D822E5">
      <w:pPr>
        <w:spacing w:before="1"/>
        <w:ind w:left="288" w:right="1" w:firstLine="0"/>
        <w:jc w:val="center"/>
        <w:rPr>
          <w:b/>
          <w:sz w:val="30"/>
        </w:rPr>
      </w:pPr>
      <w:r>
        <w:rPr>
          <w:b/>
          <w:sz w:val="30"/>
        </w:rPr>
        <w:t>————</w:t>
      </w:r>
      <w:r>
        <w:rPr>
          <w:b/>
          <w:spacing w:val="-10"/>
          <w:sz w:val="30"/>
        </w:rPr>
        <w:t>—</w:t>
      </w:r>
    </w:p>
    <w:p w14:paraId="30CFDB89">
      <w:pPr>
        <w:spacing w:after="0"/>
        <w:jc w:val="center"/>
        <w:rPr>
          <w:b/>
          <w:sz w:val="30"/>
        </w:rPr>
        <w:sectPr>
          <w:pgSz w:w="12240" w:h="15840"/>
          <w:pgMar w:top="1360" w:right="1440" w:bottom="280" w:left="1440" w:header="720" w:footer="720" w:gutter="0"/>
          <w:cols w:space="720" w:num="1"/>
        </w:sectPr>
      </w:pPr>
    </w:p>
    <w:p w14:paraId="4BFF0AC0">
      <w:pPr>
        <w:pStyle w:val="2"/>
        <w:bidi w:val="0"/>
      </w:pPr>
      <w:bookmarkStart w:id="29" w:name="_bookmark160"/>
      <w:bookmarkEnd w:id="29"/>
    </w:p>
    <w:p w14:paraId="5271A307">
      <w:pPr>
        <w:pStyle w:val="2"/>
        <w:bidi w:val="0"/>
        <w:rPr>
          <w:rFonts w:hint="eastAsia"/>
        </w:rPr>
      </w:pPr>
      <w:r>
        <w:rPr>
          <w:rFonts w:hint="eastAsia"/>
        </w:rPr>
        <w:t>LETTER XIII.</w:t>
      </w:r>
    </w:p>
    <w:p w14:paraId="4563AEC5">
      <w:pPr>
        <w:pStyle w:val="2"/>
        <w:bidi w:val="0"/>
        <w:rPr>
          <w:rFonts w:hint="eastAsia"/>
        </w:rPr>
      </w:pPr>
      <w:r>
        <w:rPr>
          <w:rFonts w:hint="eastAsia"/>
        </w:rPr>
        <w:t>Instances of a decline in purity of doctrine. Causes of that decline.</w:t>
      </w:r>
    </w:p>
    <w:p w14:paraId="2AB0DF47">
      <w:pPr>
        <w:pStyle w:val="2"/>
        <w:bidi w:val="0"/>
        <w:rPr>
          <w:rFonts w:hint="eastAsia"/>
        </w:rPr>
      </w:pPr>
      <w:r>
        <w:rPr>
          <w:rFonts w:hint="eastAsia"/>
        </w:rPr>
        <w:t>第十三封信</w:t>
      </w:r>
    </w:p>
    <w:p w14:paraId="277334D7">
      <w:pPr>
        <w:pStyle w:val="2"/>
        <w:bidi w:val="0"/>
        <w:rPr>
          <w:rFonts w:hint="eastAsia"/>
        </w:rPr>
      </w:pPr>
      <w:r>
        <w:rPr>
          <w:rFonts w:hint="eastAsia"/>
        </w:rPr>
        <w:t>教义纯正性衰退的实例及其原因。</w:t>
      </w:r>
    </w:p>
    <w:p w14:paraId="49D2796E">
      <w:pPr>
        <w:pStyle w:val="5"/>
        <w:spacing w:line="242" w:lineRule="auto"/>
        <w:ind w:right="101"/>
        <w:rPr>
          <w:rFonts w:hint="eastAsia"/>
        </w:rPr>
      </w:pPr>
    </w:p>
    <w:p w14:paraId="730564F5">
      <w:pPr>
        <w:pStyle w:val="5"/>
        <w:spacing w:line="242" w:lineRule="auto"/>
        <w:ind w:right="101"/>
        <w:rPr>
          <w:rFonts w:hint="eastAsia"/>
        </w:rPr>
      </w:pPr>
      <w:r>
        <w:rPr>
          <w:rFonts w:hint="eastAsia"/>
        </w:rPr>
        <w:t>Christian Brethren,</w:t>
      </w:r>
    </w:p>
    <w:p w14:paraId="27AEC6E6">
      <w:pPr>
        <w:pStyle w:val="5"/>
        <w:spacing w:line="242" w:lineRule="auto"/>
        <w:ind w:right="101"/>
        <w:rPr>
          <w:rFonts w:hint="eastAsia"/>
        </w:rPr>
      </w:pPr>
    </w:p>
    <w:p w14:paraId="4C7A1F68">
      <w:pPr>
        <w:pStyle w:val="5"/>
        <w:spacing w:line="242" w:lineRule="auto"/>
        <w:ind w:right="101"/>
        <w:rPr>
          <w:rFonts w:hint="eastAsia"/>
        </w:rPr>
      </w:pPr>
      <w:r>
        <w:rPr>
          <w:rFonts w:hint="eastAsia"/>
        </w:rPr>
        <w:t>亲爱的基督徒弟兄们，</w:t>
      </w:r>
    </w:p>
    <w:p w14:paraId="5190D6BC">
      <w:pPr>
        <w:pStyle w:val="5"/>
        <w:spacing w:line="242" w:lineRule="auto"/>
        <w:ind w:right="101"/>
        <w:rPr>
          <w:rFonts w:hint="eastAsia"/>
        </w:rPr>
      </w:pPr>
    </w:p>
    <w:p w14:paraId="664DD68A">
      <w:pPr>
        <w:pStyle w:val="5"/>
        <w:spacing w:line="242" w:lineRule="auto"/>
        <w:ind w:right="101"/>
        <w:rPr>
          <w:rFonts w:hint="eastAsia"/>
        </w:rPr>
      </w:pPr>
      <w:r>
        <w:rPr>
          <w:rFonts w:hint="eastAsia"/>
        </w:rPr>
        <w:t>Our holy religion is greatly recommended by a just comparison of it with other schemes of religion.</w:t>
      </w:r>
    </w:p>
    <w:p w14:paraId="46D3C471">
      <w:pPr>
        <w:pStyle w:val="5"/>
        <w:spacing w:line="242" w:lineRule="auto"/>
        <w:ind w:right="101"/>
        <w:rPr>
          <w:rFonts w:hint="eastAsia"/>
        </w:rPr>
      </w:pPr>
    </w:p>
    <w:p w14:paraId="5267D3EA">
      <w:pPr>
        <w:pStyle w:val="5"/>
        <w:spacing w:line="242" w:lineRule="auto"/>
        <w:ind w:right="101"/>
        <w:rPr>
          <w:rFonts w:hint="eastAsia"/>
        </w:rPr>
      </w:pPr>
      <w:r>
        <w:rPr>
          <w:rFonts w:hint="eastAsia"/>
        </w:rPr>
        <w:t>通过与其他宗教体系进行公正比较，我们的圣religion显得格外卓越。</w:t>
      </w:r>
    </w:p>
    <w:p w14:paraId="77EFEB36">
      <w:pPr>
        <w:pStyle w:val="5"/>
        <w:spacing w:line="242" w:lineRule="auto"/>
        <w:ind w:right="101"/>
        <w:rPr>
          <w:rFonts w:hint="eastAsia"/>
        </w:rPr>
      </w:pPr>
    </w:p>
    <w:p w14:paraId="2845D0EF">
      <w:pPr>
        <w:pStyle w:val="5"/>
        <w:spacing w:line="242" w:lineRule="auto"/>
        <w:ind w:right="101"/>
        <w:rPr>
          <w:rFonts w:hint="eastAsia"/>
        </w:rPr>
      </w:pPr>
      <w:r>
        <w:rPr>
          <w:rFonts w:hint="eastAsia"/>
        </w:rPr>
        <w:t>What a horrible representation of the Deity was given by the Pagan idolatry, changing the glory of the incorruptible God into an image made like to corruptible man, to birds and four footed beasts and creeping things!</w:t>
      </w:r>
    </w:p>
    <w:p w14:paraId="7C12E810">
      <w:pPr>
        <w:pStyle w:val="5"/>
        <w:spacing w:line="242" w:lineRule="auto"/>
        <w:ind w:right="101"/>
        <w:rPr>
          <w:rFonts w:hint="eastAsia"/>
        </w:rPr>
      </w:pPr>
    </w:p>
    <w:p w14:paraId="76180FFA">
      <w:pPr>
        <w:pStyle w:val="5"/>
        <w:spacing w:line="242" w:lineRule="auto"/>
        <w:ind w:right="101"/>
        <w:rPr>
          <w:rFonts w:hint="eastAsia"/>
        </w:rPr>
      </w:pPr>
      <w:r>
        <w:rPr>
          <w:rFonts w:hint="eastAsia"/>
        </w:rPr>
        <w:t>异教偶像崇拜对神明的描绘是多么可怕，将不朽之神的荣耀变成了resembling必朽之人、飞禽、四足兽和爬行动物的形象！</w:t>
      </w:r>
    </w:p>
    <w:p w14:paraId="07AD62A1">
      <w:pPr>
        <w:pStyle w:val="5"/>
        <w:spacing w:line="242" w:lineRule="auto"/>
        <w:ind w:right="101"/>
        <w:rPr>
          <w:rFonts w:hint="eastAsia"/>
        </w:rPr>
      </w:pPr>
    </w:p>
    <w:p w14:paraId="057C905D">
      <w:pPr>
        <w:pStyle w:val="5"/>
        <w:spacing w:line="242" w:lineRule="auto"/>
        <w:ind w:right="101"/>
        <w:rPr>
          <w:rFonts w:hint="eastAsia"/>
        </w:rPr>
      </w:pPr>
      <w:r>
        <w:rPr>
          <w:rFonts w:hint="eastAsia"/>
        </w:rPr>
        <w:t>How manifestly are the Jews condemned of themselves, in their obstinate rejection of Jesus Christ, whilst they acknowledge the Divine authority of the Old Testament!</w:t>
      </w:r>
    </w:p>
    <w:p w14:paraId="36B62432">
      <w:pPr>
        <w:pStyle w:val="5"/>
        <w:spacing w:line="242" w:lineRule="auto"/>
        <w:ind w:right="101"/>
        <w:rPr>
          <w:rFonts w:hint="eastAsia"/>
        </w:rPr>
      </w:pPr>
    </w:p>
    <w:p w14:paraId="71B894DB">
      <w:pPr>
        <w:pStyle w:val="5"/>
        <w:spacing w:line="242" w:lineRule="auto"/>
        <w:ind w:right="101"/>
        <w:rPr>
          <w:rFonts w:hint="eastAsia"/>
        </w:rPr>
      </w:pPr>
      <w:r>
        <w:rPr>
          <w:rFonts w:hint="eastAsia"/>
        </w:rPr>
        <w:t>犹太人在顽固拒绝耶稣基督的同时，却承认旧约的神圣权威，他们是多么明显地自相矛盾！</w:t>
      </w:r>
    </w:p>
    <w:p w14:paraId="106F7736">
      <w:pPr>
        <w:pStyle w:val="5"/>
        <w:spacing w:line="242" w:lineRule="auto"/>
        <w:ind w:right="101"/>
        <w:rPr>
          <w:rFonts w:hint="eastAsia"/>
        </w:rPr>
      </w:pPr>
    </w:p>
    <w:p w14:paraId="341A0531">
      <w:pPr>
        <w:pStyle w:val="5"/>
        <w:spacing w:line="242" w:lineRule="auto"/>
        <w:ind w:right="101"/>
        <w:rPr>
          <w:rFonts w:hint="eastAsia"/>
        </w:rPr>
      </w:pPr>
      <w:r>
        <w:rPr>
          <w:rFonts w:hint="eastAsia"/>
        </w:rPr>
        <w:t>What an absurd medley of falsehood, superstition, and sensuality is the system exhibited in Mahomed's Koran!</w:t>
      </w:r>
    </w:p>
    <w:p w14:paraId="1DBC34D5">
      <w:pPr>
        <w:pStyle w:val="5"/>
        <w:spacing w:line="242" w:lineRule="auto"/>
        <w:ind w:right="101"/>
        <w:rPr>
          <w:rFonts w:hint="eastAsia"/>
        </w:rPr>
      </w:pPr>
    </w:p>
    <w:p w14:paraId="6EA0008D">
      <w:pPr>
        <w:pStyle w:val="5"/>
        <w:spacing w:line="242" w:lineRule="auto"/>
        <w:ind w:right="101"/>
        <w:rPr>
          <w:rFonts w:hint="eastAsia"/>
        </w:rPr>
      </w:pPr>
      <w:r>
        <w:rPr>
          <w:rFonts w:hint="eastAsia"/>
        </w:rPr>
        <w:t>穆罕默德的《古兰经》所展现的体系是多么荒谬的虚假、迷信和感官享乐的混合物！</w:t>
      </w:r>
    </w:p>
    <w:p w14:paraId="00FF0228">
      <w:pPr>
        <w:pStyle w:val="5"/>
        <w:spacing w:line="242" w:lineRule="auto"/>
        <w:ind w:right="101"/>
        <w:rPr>
          <w:rFonts w:hint="eastAsia"/>
        </w:rPr>
      </w:pPr>
    </w:p>
    <w:p w14:paraId="647E11B0">
      <w:pPr>
        <w:pStyle w:val="5"/>
        <w:spacing w:line="242" w:lineRule="auto"/>
        <w:ind w:right="101"/>
        <w:rPr>
          <w:rFonts w:hint="eastAsia"/>
        </w:rPr>
      </w:pPr>
      <w:r>
        <w:rPr>
          <w:rFonts w:hint="eastAsia"/>
        </w:rPr>
        <w:t>With regard to the Socinians, I make little difference, said the celebrated Grotius, between them and the Mahomedans.</w:t>
      </w:r>
    </w:p>
    <w:p w14:paraId="0193DC35">
      <w:pPr>
        <w:pStyle w:val="5"/>
        <w:spacing w:line="242" w:lineRule="auto"/>
        <w:ind w:right="101"/>
        <w:rPr>
          <w:rFonts w:hint="eastAsia"/>
        </w:rPr>
      </w:pPr>
    </w:p>
    <w:p w14:paraId="7DC70F7A">
      <w:pPr>
        <w:pStyle w:val="5"/>
        <w:spacing w:line="242" w:lineRule="auto"/>
        <w:ind w:right="101"/>
        <w:rPr>
          <w:rFonts w:hint="eastAsia"/>
        </w:rPr>
      </w:pPr>
      <w:r>
        <w:rPr>
          <w:rFonts w:hint="eastAsia"/>
        </w:rPr>
        <w:t>著名的格劳修斯曾说："关于索西奴派，我认为他们与穆罕默德信徒几乎没有区别。"</w:t>
      </w:r>
    </w:p>
    <w:p w14:paraId="22F2EACC">
      <w:pPr>
        <w:pStyle w:val="5"/>
        <w:spacing w:line="242" w:lineRule="auto"/>
        <w:ind w:right="101"/>
        <w:rPr>
          <w:rFonts w:hint="eastAsia"/>
        </w:rPr>
      </w:pPr>
    </w:p>
    <w:p w14:paraId="31520902">
      <w:pPr>
        <w:pStyle w:val="5"/>
        <w:spacing w:line="242" w:lineRule="auto"/>
        <w:ind w:right="101"/>
        <w:rPr>
          <w:rFonts w:hint="eastAsia"/>
        </w:rPr>
      </w:pPr>
      <w:r>
        <w:rPr>
          <w:rFonts w:hint="eastAsia"/>
        </w:rPr>
        <w:t>They retain the name, but renounce the substance of Christianity.</w:t>
      </w:r>
    </w:p>
    <w:p w14:paraId="1F95E348">
      <w:pPr>
        <w:pStyle w:val="5"/>
        <w:spacing w:line="242" w:lineRule="auto"/>
        <w:ind w:right="101"/>
        <w:rPr>
          <w:rFonts w:hint="eastAsia"/>
        </w:rPr>
      </w:pPr>
    </w:p>
    <w:p w14:paraId="20CD2A43">
      <w:pPr>
        <w:pStyle w:val="5"/>
        <w:spacing w:line="242" w:lineRule="auto"/>
        <w:ind w:right="101"/>
        <w:rPr>
          <w:rFonts w:hint="eastAsia"/>
        </w:rPr>
      </w:pPr>
      <w:r>
        <w:rPr>
          <w:rFonts w:hint="eastAsia"/>
        </w:rPr>
        <w:t>他们保留了基督教的名称，却放弃了基督教的实质。</w:t>
      </w:r>
    </w:p>
    <w:p w14:paraId="16233443">
      <w:pPr>
        <w:pStyle w:val="5"/>
        <w:spacing w:line="242" w:lineRule="auto"/>
        <w:ind w:right="101"/>
        <w:rPr>
          <w:rFonts w:hint="eastAsia"/>
        </w:rPr>
      </w:pPr>
    </w:p>
    <w:p w14:paraId="176F643E">
      <w:pPr>
        <w:pStyle w:val="5"/>
        <w:spacing w:line="242" w:lineRule="auto"/>
        <w:ind w:right="101"/>
        <w:rPr>
          <w:rFonts w:hint="eastAsia"/>
        </w:rPr>
      </w:pPr>
      <w:r>
        <w:rPr>
          <w:rFonts w:hint="eastAsia"/>
        </w:rPr>
        <w:t>They are chargeable with blasphemy in denying the truth concerning the Divine simplicity, eternity, omnipresence and foreknowledge; in denying the Deity and satisfaction of Christ, and the Deity and Personality of the Holy Spirit.</w:t>
      </w:r>
    </w:p>
    <w:p w14:paraId="1765C873">
      <w:pPr>
        <w:pStyle w:val="5"/>
        <w:spacing w:line="242" w:lineRule="auto"/>
        <w:ind w:right="101"/>
        <w:rPr>
          <w:rFonts w:hint="eastAsia"/>
        </w:rPr>
      </w:pPr>
    </w:p>
    <w:p w14:paraId="160E95E8">
      <w:pPr>
        <w:pStyle w:val="5"/>
        <w:spacing w:line="242" w:lineRule="auto"/>
        <w:ind w:right="101"/>
        <w:rPr>
          <w:rFonts w:hint="eastAsia"/>
        </w:rPr>
      </w:pPr>
      <w:r>
        <w:rPr>
          <w:rFonts w:hint="eastAsia"/>
        </w:rPr>
        <w:t>他们因否认关于神圣单一性、永恒性、无所不在和先见之明的真理而被指控为亵渎；因否认基督的神性和赎罪，以及圣灵的神性和位格而被指控为亵渎。</w:t>
      </w:r>
    </w:p>
    <w:p w14:paraId="3B168CEF">
      <w:pPr>
        <w:pStyle w:val="5"/>
        <w:spacing w:line="242" w:lineRule="auto"/>
        <w:ind w:right="101"/>
        <w:rPr>
          <w:rFonts w:hint="eastAsia"/>
        </w:rPr>
      </w:pPr>
    </w:p>
    <w:p w14:paraId="0EEF8B81">
      <w:pPr>
        <w:pStyle w:val="5"/>
        <w:spacing w:line="242" w:lineRule="auto"/>
        <w:ind w:right="101"/>
        <w:rPr>
          <w:rFonts w:hint="eastAsia"/>
        </w:rPr>
      </w:pPr>
      <w:r>
        <w:rPr>
          <w:rFonts w:hint="eastAsia"/>
        </w:rPr>
        <w:t>As to the Papists, they make the word of God of none effect by their traditions.</w:t>
      </w:r>
    </w:p>
    <w:p w14:paraId="458C0CA1">
      <w:pPr>
        <w:pStyle w:val="5"/>
        <w:spacing w:line="242" w:lineRule="auto"/>
        <w:ind w:right="101"/>
        <w:rPr>
          <w:rFonts w:hint="eastAsia"/>
        </w:rPr>
      </w:pPr>
    </w:p>
    <w:p w14:paraId="1177670C">
      <w:pPr>
        <w:pStyle w:val="5"/>
        <w:spacing w:line="242" w:lineRule="auto"/>
        <w:ind w:right="101"/>
        <w:rPr>
          <w:rFonts w:hint="eastAsia"/>
        </w:rPr>
      </w:pPr>
      <w:r>
        <w:rPr>
          <w:rFonts w:hint="eastAsia"/>
        </w:rPr>
        <w:t>至于天主教徒，他们通过传统使神的话语失去效力。</w:t>
      </w:r>
    </w:p>
    <w:p w14:paraId="57FADD9B">
      <w:pPr>
        <w:pStyle w:val="5"/>
        <w:spacing w:line="242" w:lineRule="auto"/>
        <w:ind w:right="101"/>
        <w:rPr>
          <w:rFonts w:hint="eastAsia"/>
        </w:rPr>
      </w:pPr>
    </w:p>
    <w:p w14:paraId="5FA7508D">
      <w:pPr>
        <w:pStyle w:val="5"/>
        <w:spacing w:line="242" w:lineRule="auto"/>
        <w:ind w:right="101"/>
        <w:rPr>
          <w:rFonts w:hint="eastAsia"/>
        </w:rPr>
      </w:pPr>
      <w:r>
        <w:rPr>
          <w:rFonts w:hint="eastAsia"/>
        </w:rPr>
        <w:t>They corrupt the spiritual authority, which Christ hath appointed in his Church, by adding to it an exorbitant worldly dominion in the offices of their pope, cardinals and other ecclesiastical dignitaries: they make their inherent grace or the pretended merit of their works the ground of their justification before God.</w:t>
      </w:r>
    </w:p>
    <w:p w14:paraId="15137098">
      <w:pPr>
        <w:pStyle w:val="5"/>
        <w:spacing w:line="242" w:lineRule="auto"/>
        <w:ind w:right="101"/>
        <w:rPr>
          <w:rFonts w:hint="eastAsia"/>
        </w:rPr>
      </w:pPr>
    </w:p>
    <w:p w14:paraId="4E67D7C8">
      <w:pPr>
        <w:pStyle w:val="5"/>
        <w:spacing w:line="242" w:lineRule="auto"/>
        <w:ind w:right="101"/>
        <w:rPr>
          <w:rFonts w:hint="eastAsia"/>
        </w:rPr>
      </w:pPr>
      <w:r>
        <w:rPr>
          <w:rFonts w:hint="eastAsia"/>
        </w:rPr>
        <w:t>他们通过在教皇、红衣主教和其他教会高级职位上添加过度的世俗统治权，玷污了基督为祂的教会所指定的属灵权柄：他们将内在恩典或所谓的功德作为他们在神面前称义的根据。</w:t>
      </w:r>
    </w:p>
    <w:p w14:paraId="07B2727B">
      <w:pPr>
        <w:pStyle w:val="5"/>
        <w:spacing w:line="242" w:lineRule="auto"/>
        <w:ind w:right="101"/>
        <w:rPr>
          <w:rFonts w:hint="eastAsia"/>
        </w:rPr>
      </w:pPr>
    </w:p>
    <w:p w14:paraId="781D982A">
      <w:pPr>
        <w:pStyle w:val="5"/>
        <w:spacing w:line="242" w:lineRule="auto"/>
        <w:ind w:right="101"/>
        <w:rPr>
          <w:rFonts w:hint="eastAsia"/>
        </w:rPr>
      </w:pPr>
      <w:r>
        <w:rPr>
          <w:rFonts w:hint="eastAsia"/>
        </w:rPr>
        <w:t>They have introduced a multitude of men's inventions into every part of religious worship.</w:t>
      </w:r>
    </w:p>
    <w:p w14:paraId="0BCDCDDD">
      <w:pPr>
        <w:pStyle w:val="5"/>
        <w:spacing w:line="242" w:lineRule="auto"/>
        <w:ind w:right="101"/>
        <w:rPr>
          <w:rFonts w:hint="eastAsia"/>
        </w:rPr>
      </w:pPr>
    </w:p>
    <w:p w14:paraId="7CC0CBA9">
      <w:pPr>
        <w:pStyle w:val="5"/>
        <w:spacing w:line="242" w:lineRule="auto"/>
        <w:ind w:right="101"/>
        <w:rPr>
          <w:rFonts w:hint="eastAsia"/>
        </w:rPr>
      </w:pPr>
      <w:r>
        <w:rPr>
          <w:rFonts w:hint="eastAsia"/>
        </w:rPr>
        <w:t>他们将众多人为发明引入宗教敬拜的各个部分。</w:t>
      </w:r>
    </w:p>
    <w:p w14:paraId="51C6B839">
      <w:pPr>
        <w:pStyle w:val="5"/>
        <w:spacing w:line="242" w:lineRule="auto"/>
        <w:ind w:right="101"/>
        <w:rPr>
          <w:rFonts w:hint="eastAsia"/>
        </w:rPr>
      </w:pPr>
    </w:p>
    <w:p w14:paraId="52C6DCE3">
      <w:pPr>
        <w:pStyle w:val="5"/>
        <w:spacing w:line="242" w:lineRule="auto"/>
        <w:ind w:right="101"/>
        <w:rPr>
          <w:rFonts w:hint="eastAsia"/>
        </w:rPr>
      </w:pPr>
      <w:r>
        <w:rPr>
          <w:rFonts w:hint="eastAsia"/>
        </w:rPr>
        <w:t>They have other objects of religious worship than the only true God; and other Mediators than Jesus Christ.</w:t>
      </w:r>
    </w:p>
    <w:p w14:paraId="323C6263">
      <w:pPr>
        <w:pStyle w:val="5"/>
        <w:spacing w:line="242" w:lineRule="auto"/>
        <w:ind w:right="101"/>
        <w:rPr>
          <w:rFonts w:hint="eastAsia"/>
        </w:rPr>
      </w:pPr>
    </w:p>
    <w:p w14:paraId="3FA7828E">
      <w:pPr>
        <w:pStyle w:val="5"/>
        <w:spacing w:line="242" w:lineRule="auto"/>
        <w:ind w:right="101"/>
        <w:rPr>
          <w:rFonts w:hint="eastAsia"/>
        </w:rPr>
      </w:pPr>
      <w:r>
        <w:rPr>
          <w:rFonts w:hint="eastAsia"/>
        </w:rPr>
        <w:t>他们除了唯一真神之外还有其他敬拜对象；除了耶稣基督之外还有其他中保。</w:t>
      </w:r>
    </w:p>
    <w:p w14:paraId="6E091E7C">
      <w:pPr>
        <w:pStyle w:val="5"/>
        <w:spacing w:line="242" w:lineRule="auto"/>
        <w:ind w:right="101"/>
        <w:rPr>
          <w:rFonts w:hint="eastAsia"/>
        </w:rPr>
      </w:pPr>
    </w:p>
    <w:p w14:paraId="35B352EF">
      <w:pPr>
        <w:pStyle w:val="5"/>
        <w:spacing w:line="242" w:lineRule="auto"/>
        <w:ind w:right="101"/>
        <w:rPr>
          <w:rFonts w:hint="eastAsia"/>
        </w:rPr>
      </w:pPr>
      <w:r>
        <w:rPr>
          <w:rFonts w:hint="eastAsia"/>
        </w:rPr>
        <w:t>And then, in order to carry their obstinacy and impudence in maintaining such gross corruptions to the highest pitch, they ascribe infallibility to the judgment of their church.</w:t>
      </w:r>
    </w:p>
    <w:p w14:paraId="03086F02">
      <w:pPr>
        <w:pStyle w:val="5"/>
        <w:spacing w:line="242" w:lineRule="auto"/>
        <w:ind w:right="101"/>
        <w:rPr>
          <w:rFonts w:hint="eastAsia"/>
        </w:rPr>
      </w:pPr>
    </w:p>
    <w:p w14:paraId="3FF8F757">
      <w:pPr>
        <w:pStyle w:val="5"/>
        <w:spacing w:line="242" w:lineRule="auto"/>
        <w:ind w:right="101"/>
        <w:rPr>
          <w:rFonts w:hint="eastAsia"/>
        </w:rPr>
      </w:pPr>
      <w:r>
        <w:rPr>
          <w:rFonts w:hint="eastAsia"/>
        </w:rPr>
        <w:t>然后，为了将他们在维护如此严重腐败方面的顽固和厚颜无耻发挥到极致，他们将无误性归于他们教会的判断。</w:t>
      </w:r>
    </w:p>
    <w:p w14:paraId="721E7F98">
      <w:pPr>
        <w:pStyle w:val="5"/>
        <w:spacing w:line="242" w:lineRule="auto"/>
        <w:ind w:right="101"/>
        <w:rPr>
          <w:rFonts w:hint="eastAsia"/>
        </w:rPr>
      </w:pPr>
    </w:p>
    <w:p w14:paraId="7EC5F2E5">
      <w:pPr>
        <w:pStyle w:val="5"/>
        <w:spacing w:line="242" w:lineRule="auto"/>
        <w:ind w:right="101"/>
        <w:rPr>
          <w:rFonts w:hint="eastAsia"/>
        </w:rPr>
      </w:pPr>
      <w:r>
        <w:rPr>
          <w:rFonts w:hint="eastAsia"/>
        </w:rPr>
        <w:t>As to the Arminian scheme it manifestly sacrifices the independency of God in his decrees, and the glory of his free and sovereign grace to the idol of man's free-will.</w:t>
      </w:r>
    </w:p>
    <w:p w14:paraId="4506DA3F">
      <w:pPr>
        <w:pStyle w:val="5"/>
        <w:spacing w:line="242" w:lineRule="auto"/>
        <w:ind w:right="101"/>
        <w:rPr>
          <w:rFonts w:hint="eastAsia"/>
        </w:rPr>
      </w:pPr>
    </w:p>
    <w:p w14:paraId="50E9869B">
      <w:pPr>
        <w:pStyle w:val="5"/>
        <w:spacing w:line="242" w:lineRule="auto"/>
        <w:ind w:right="101"/>
        <w:rPr>
          <w:rFonts w:hint="eastAsia"/>
        </w:rPr>
      </w:pPr>
      <w:r>
        <w:rPr>
          <w:rFonts w:hint="eastAsia"/>
        </w:rPr>
        <w:t>至于阿民念主义体系，它明显牺牲了神在祂的旨意中的独立性，以及祂自由和主权恩典的荣耀，将之献给人的自由意志的偶像。</w:t>
      </w:r>
    </w:p>
    <w:p w14:paraId="4E1205B8">
      <w:pPr>
        <w:pStyle w:val="5"/>
        <w:spacing w:line="242" w:lineRule="auto"/>
        <w:ind w:right="101"/>
        <w:rPr>
          <w:rFonts w:hint="eastAsia"/>
        </w:rPr>
      </w:pPr>
    </w:p>
    <w:p w14:paraId="3E9A867C">
      <w:pPr>
        <w:pStyle w:val="5"/>
        <w:spacing w:line="242" w:lineRule="auto"/>
        <w:ind w:right="101"/>
        <w:rPr>
          <w:rFonts w:hint="eastAsia"/>
        </w:rPr>
      </w:pPr>
      <w:r>
        <w:rPr>
          <w:rFonts w:hint="eastAsia"/>
        </w:rPr>
        <w:t>It detracts from the efficacy of the blood and Spirit of Christ, in order that the creature may have some ground of glorification, as making itself differ.</w:t>
      </w:r>
    </w:p>
    <w:p w14:paraId="31963CEE">
      <w:pPr>
        <w:pStyle w:val="5"/>
        <w:spacing w:line="242" w:lineRule="auto"/>
        <w:ind w:right="101"/>
        <w:rPr>
          <w:rFonts w:hint="eastAsia"/>
        </w:rPr>
      </w:pPr>
    </w:p>
    <w:p w14:paraId="1379101E">
      <w:pPr>
        <w:pStyle w:val="5"/>
        <w:spacing w:line="242" w:lineRule="auto"/>
        <w:ind w:right="101"/>
        <w:rPr>
          <w:rFonts w:hint="eastAsia"/>
        </w:rPr>
      </w:pPr>
      <w:r>
        <w:rPr>
          <w:rFonts w:hint="eastAsia"/>
        </w:rPr>
        <w:t>它减损了基督宝血和圣灵的功效，目的是让受造物可以有一些自夸的根据，好像是自己使自己与众不同一样。</w:t>
      </w:r>
    </w:p>
    <w:p w14:paraId="085E9540">
      <w:pPr>
        <w:pStyle w:val="5"/>
        <w:spacing w:line="242" w:lineRule="auto"/>
        <w:ind w:right="101"/>
        <w:rPr>
          <w:rFonts w:hint="eastAsia"/>
        </w:rPr>
      </w:pPr>
    </w:p>
    <w:p w14:paraId="213EE2E1">
      <w:pPr>
        <w:pStyle w:val="5"/>
        <w:spacing w:line="242" w:lineRule="auto"/>
        <w:ind w:right="101"/>
        <w:rPr>
          <w:rFonts w:hint="eastAsia"/>
        </w:rPr>
      </w:pPr>
      <w:r>
        <w:rPr>
          <w:rFonts w:hint="eastAsia"/>
        </w:rPr>
        <w:t>In this respect, it is diametrically opposite to the design of the gospel, Rom. iii. 27. Where is boasting then? It is excluded. By what law? of works? nay, but by the law of faith.</w:t>
      </w:r>
    </w:p>
    <w:p w14:paraId="3BA6AACB">
      <w:pPr>
        <w:pStyle w:val="5"/>
        <w:spacing w:line="242" w:lineRule="auto"/>
        <w:ind w:right="101"/>
        <w:rPr>
          <w:rFonts w:hint="eastAsia"/>
        </w:rPr>
      </w:pPr>
    </w:p>
    <w:p w14:paraId="477644C9">
      <w:pPr>
        <w:pStyle w:val="5"/>
        <w:spacing w:line="242" w:lineRule="auto"/>
        <w:ind w:right="101"/>
        <w:rPr>
          <w:rFonts w:hint="eastAsia"/>
        </w:rPr>
      </w:pPr>
      <w:r>
        <w:rPr>
          <w:rFonts w:hint="eastAsia"/>
        </w:rPr>
        <w:t>在这方面，它与福音的设计截然相反，罗马书三章27节："既是这样，哪里能夸口呢？没有可夸的了。用什么法呢？是用立功之法吗？不是，乃是用信主之法。"</w:t>
      </w:r>
    </w:p>
    <w:p w14:paraId="67AFC56B">
      <w:pPr>
        <w:pStyle w:val="5"/>
        <w:spacing w:line="242" w:lineRule="auto"/>
        <w:ind w:right="101"/>
        <w:rPr>
          <w:rFonts w:hint="eastAsia"/>
        </w:rPr>
      </w:pPr>
    </w:p>
    <w:p w14:paraId="43E88B1A">
      <w:pPr>
        <w:pStyle w:val="5"/>
        <w:spacing w:line="242" w:lineRule="auto"/>
        <w:ind w:right="101"/>
        <w:rPr>
          <w:rFonts w:hint="eastAsia"/>
        </w:rPr>
      </w:pPr>
      <w:r>
        <w:rPr>
          <w:rFonts w:hint="eastAsia"/>
        </w:rPr>
        <w:t>1 Corinth, i. 29, 30. That no flesh may glory in his presence. But of him are ye in Christ Jesus, who of God is made unto wisdom, and righteousness, and sanctification and redemption, iv. 7. For who maketh thee to differ from another? and what hast thou that thou didst not receive? now if thou didst receive it, why dost thou glory, as if thou hadst not received it?</w:t>
      </w:r>
    </w:p>
    <w:p w14:paraId="37C47628">
      <w:pPr>
        <w:pStyle w:val="5"/>
        <w:spacing w:line="242" w:lineRule="auto"/>
        <w:ind w:right="101"/>
        <w:rPr>
          <w:rFonts w:hint="eastAsia"/>
        </w:rPr>
      </w:pPr>
    </w:p>
    <w:p w14:paraId="684A7AFD">
      <w:pPr>
        <w:pStyle w:val="5"/>
        <w:spacing w:line="242" w:lineRule="auto"/>
        <w:ind w:right="101"/>
        <w:rPr>
          <w:rFonts w:hint="eastAsia"/>
        </w:rPr>
      </w:pPr>
      <w:r>
        <w:rPr>
          <w:rFonts w:hint="eastAsia"/>
        </w:rPr>
        <w:t>哥林多前书一章29-30节："使一切有血气的，在神面前一个也不能自夸。但你们得在基督耶稣里是本乎神，神又使祂成为我们的智慧、公义、圣洁、救赎。"四章7节："使你与人不同的是谁呢？你有什么不是领受的呢？若是领受的，为何自夸，仿佛不是领受的呢？"</w:t>
      </w:r>
    </w:p>
    <w:p w14:paraId="04B71AC2">
      <w:pPr>
        <w:pStyle w:val="5"/>
        <w:spacing w:line="242" w:lineRule="auto"/>
        <w:ind w:right="101"/>
        <w:rPr>
          <w:rFonts w:hint="eastAsia"/>
        </w:rPr>
      </w:pPr>
    </w:p>
    <w:p w14:paraId="576831E4">
      <w:pPr>
        <w:pStyle w:val="5"/>
        <w:spacing w:line="242" w:lineRule="auto"/>
        <w:ind w:right="101"/>
        <w:rPr>
          <w:rFonts w:hint="eastAsia"/>
        </w:rPr>
      </w:pPr>
      <w:r>
        <w:rPr>
          <w:rFonts w:hint="eastAsia"/>
        </w:rPr>
        <w:t>The systems of error now mentioned are very comprehensive: and to them may be reduced all the modifications of false religion, which have prevailed in the world.</w:t>
      </w:r>
    </w:p>
    <w:p w14:paraId="6802198A">
      <w:pPr>
        <w:pStyle w:val="5"/>
        <w:spacing w:line="242" w:lineRule="auto"/>
        <w:ind w:right="101"/>
        <w:rPr>
          <w:rFonts w:hint="eastAsia"/>
        </w:rPr>
      </w:pPr>
    </w:p>
    <w:p w14:paraId="43FDA814">
      <w:pPr>
        <w:pStyle w:val="5"/>
        <w:spacing w:line="242" w:lineRule="auto"/>
        <w:ind w:right="101"/>
        <w:rPr>
          <w:rFonts w:hint="eastAsia"/>
        </w:rPr>
      </w:pPr>
      <w:r>
        <w:rPr>
          <w:rFonts w:hint="eastAsia"/>
        </w:rPr>
        <w:t>上述错误体系非常广泛：世界上流行的所有虚假宗教的变体都可归入其中。</w:t>
      </w:r>
    </w:p>
    <w:p w14:paraId="3C90C1AE">
      <w:pPr>
        <w:pStyle w:val="5"/>
        <w:spacing w:line="242" w:lineRule="auto"/>
        <w:ind w:right="101"/>
        <w:rPr>
          <w:rFonts w:hint="eastAsia"/>
        </w:rPr>
      </w:pPr>
    </w:p>
    <w:p w14:paraId="6CC24733">
      <w:pPr>
        <w:pStyle w:val="5"/>
        <w:spacing w:line="242" w:lineRule="auto"/>
        <w:ind w:right="101"/>
        <w:rPr>
          <w:rFonts w:hint="eastAsia"/>
        </w:rPr>
      </w:pPr>
      <w:r>
        <w:rPr>
          <w:rFonts w:hint="eastAsia"/>
        </w:rPr>
        <w:t>But in opposition to such delusive and soul-ruining schemes, true Christianity, as it is represented in the Bible, and agreeably to the Bible, in the Confessions of the Reformed Churches, is the only religion, which gives all the perfections of God their due glory; which exhibits the person of Christ and his finished work as the only ground of our justification and salvation; and which makes ample provision for our sanctification and our comfort.</w:t>
      </w:r>
    </w:p>
    <w:p w14:paraId="57AC3B62">
      <w:pPr>
        <w:pStyle w:val="5"/>
        <w:spacing w:line="242" w:lineRule="auto"/>
        <w:ind w:right="101"/>
        <w:rPr>
          <w:rFonts w:hint="eastAsia"/>
        </w:rPr>
      </w:pPr>
    </w:p>
    <w:p w14:paraId="65DFB39F">
      <w:pPr>
        <w:pStyle w:val="5"/>
        <w:spacing w:line="242" w:lineRule="auto"/>
        <w:ind w:right="101"/>
        <w:rPr>
          <w:rFonts w:hint="eastAsia"/>
        </w:rPr>
      </w:pPr>
      <w:r>
        <w:rPr>
          <w:rFonts w:hint="eastAsia"/>
        </w:rPr>
        <w:t>但与这些欺骗人、毁灭灵魂的方案相对，真正的基督教，如圣经所呈现的，以及符合圣经的改革宗教会信条所呈现的，是唯一给予神的所有完美属性应有荣耀的宗教；是唯一展示基督的位格和祂已完成的工作作为我们称义和救恩唯一根基的宗教；也是唯一为我们的成圣和安慰作出充分预备的宗教。</w:t>
      </w:r>
    </w:p>
    <w:p w14:paraId="547E232A">
      <w:pPr>
        <w:pStyle w:val="5"/>
        <w:spacing w:line="242" w:lineRule="auto"/>
        <w:ind w:right="101"/>
        <w:rPr>
          <w:rFonts w:hint="eastAsia"/>
        </w:rPr>
      </w:pPr>
    </w:p>
    <w:p w14:paraId="6620689B">
      <w:pPr>
        <w:pStyle w:val="5"/>
        <w:spacing w:line="242" w:lineRule="auto"/>
        <w:ind w:right="101"/>
        <w:rPr>
          <w:rFonts w:hint="eastAsia"/>
        </w:rPr>
      </w:pPr>
      <w:r>
        <w:rPr>
          <w:rFonts w:hint="eastAsia"/>
        </w:rPr>
        <w:t>It will be found to be the glory of these churches to retain the purity of that religion in the doctrine of their ministers and in the profession of their members.</w:t>
      </w:r>
    </w:p>
    <w:p w14:paraId="163CF969">
      <w:pPr>
        <w:pStyle w:val="5"/>
        <w:spacing w:line="242" w:lineRule="auto"/>
        <w:ind w:right="101"/>
        <w:rPr>
          <w:rFonts w:hint="eastAsia"/>
        </w:rPr>
      </w:pPr>
    </w:p>
    <w:p w14:paraId="5A4A9C39">
      <w:pPr>
        <w:pStyle w:val="5"/>
        <w:spacing w:line="242" w:lineRule="auto"/>
        <w:ind w:right="101"/>
        <w:rPr>
          <w:rFonts w:hint="eastAsia"/>
        </w:rPr>
      </w:pPr>
      <w:r>
        <w:rPr>
          <w:rFonts w:hint="eastAsia"/>
        </w:rPr>
        <w:t>保持这种宗教在其牧师教义和会众信仰告白中的纯正性，将被证明是这些教会的荣耀。</w:t>
      </w:r>
    </w:p>
    <w:p w14:paraId="289216E9">
      <w:pPr>
        <w:pStyle w:val="5"/>
        <w:spacing w:line="242" w:lineRule="auto"/>
        <w:ind w:right="101"/>
        <w:rPr>
          <w:rFonts w:hint="eastAsia"/>
        </w:rPr>
      </w:pPr>
    </w:p>
    <w:p w14:paraId="40D136D9">
      <w:pPr>
        <w:pStyle w:val="5"/>
        <w:spacing w:line="242" w:lineRule="auto"/>
        <w:ind w:right="101"/>
        <w:rPr>
          <w:rFonts w:hint="eastAsia"/>
        </w:rPr>
      </w:pPr>
      <w:r>
        <w:rPr>
          <w:rFonts w:hint="eastAsia"/>
        </w:rPr>
        <w:t>But is not this glory, in a great measure, departed from most of the Reformed Churches at this day?</w:t>
      </w:r>
    </w:p>
    <w:p w14:paraId="6D179CEE">
      <w:pPr>
        <w:pStyle w:val="5"/>
        <w:spacing w:line="242" w:lineRule="auto"/>
        <w:ind w:right="101"/>
        <w:rPr>
          <w:rFonts w:hint="eastAsia"/>
        </w:rPr>
      </w:pPr>
    </w:p>
    <w:p w14:paraId="643CA924">
      <w:pPr>
        <w:pStyle w:val="5"/>
        <w:spacing w:line="242" w:lineRule="auto"/>
        <w:ind w:right="101"/>
        <w:rPr>
          <w:rFonts w:hint="eastAsia"/>
        </w:rPr>
      </w:pPr>
      <w:r>
        <w:rPr>
          <w:rFonts w:hint="eastAsia"/>
        </w:rPr>
        <w:t>但这荣耀是否在很大程度上已经离开了今日大多数改革宗教会？</w:t>
      </w:r>
    </w:p>
    <w:p w14:paraId="7DD1D5F6">
      <w:pPr>
        <w:pStyle w:val="5"/>
        <w:spacing w:line="242" w:lineRule="auto"/>
        <w:ind w:right="101"/>
        <w:rPr>
          <w:rFonts w:hint="eastAsia"/>
        </w:rPr>
      </w:pPr>
    </w:p>
    <w:p w14:paraId="19BC339C">
      <w:pPr>
        <w:pStyle w:val="5"/>
        <w:spacing w:line="242" w:lineRule="auto"/>
        <w:ind w:right="101"/>
        <w:rPr>
          <w:rFonts w:hint="eastAsia"/>
        </w:rPr>
      </w:pPr>
      <w:r>
        <w:rPr>
          <w:rFonts w:hint="eastAsia"/>
        </w:rPr>
        <w:t>Indeed there appears to be a decline in respect of the purity of doctrine even amongst those who still make a general profession of adherence to the reformation-cause.</w:t>
      </w:r>
    </w:p>
    <w:p w14:paraId="58F2B66C">
      <w:pPr>
        <w:pStyle w:val="5"/>
        <w:spacing w:line="242" w:lineRule="auto"/>
        <w:ind w:right="101"/>
        <w:rPr>
          <w:rFonts w:hint="eastAsia"/>
        </w:rPr>
      </w:pPr>
    </w:p>
    <w:p w14:paraId="6165DB3F">
      <w:pPr>
        <w:pStyle w:val="5"/>
        <w:spacing w:line="242" w:lineRule="auto"/>
        <w:ind w:right="101"/>
        <w:rPr>
          <w:rFonts w:hint="eastAsia"/>
        </w:rPr>
      </w:pPr>
      <w:r>
        <w:rPr>
          <w:rFonts w:hint="eastAsia"/>
        </w:rPr>
        <w:t>确实，即使在那些仍然普遍宣称坚持改革事业的人中，在教义纯正性方面也出现了衰退。</w:t>
      </w:r>
    </w:p>
    <w:p w14:paraId="72C9EF6E">
      <w:pPr>
        <w:pStyle w:val="5"/>
        <w:spacing w:line="242" w:lineRule="auto"/>
        <w:ind w:right="101"/>
        <w:rPr>
          <w:rFonts w:hint="eastAsia"/>
        </w:rPr>
      </w:pPr>
    </w:p>
    <w:p w14:paraId="2611573B">
      <w:pPr>
        <w:pStyle w:val="5"/>
        <w:spacing w:line="242" w:lineRule="auto"/>
        <w:ind w:right="101"/>
        <w:rPr>
          <w:rFonts w:hint="eastAsia"/>
        </w:rPr>
      </w:pPr>
      <w:r>
        <w:rPr>
          <w:rFonts w:hint="eastAsia"/>
        </w:rPr>
        <w:t>Of this decline the opinions of Mr. Bellamy considered in the preceding letters, are instances.</w:t>
      </w:r>
    </w:p>
    <w:p w14:paraId="2C8E5C7C">
      <w:pPr>
        <w:pStyle w:val="5"/>
        <w:spacing w:line="242" w:lineRule="auto"/>
        <w:ind w:right="101"/>
        <w:rPr>
          <w:rFonts w:hint="eastAsia"/>
        </w:rPr>
      </w:pPr>
    </w:p>
    <w:p w14:paraId="61C00B5A">
      <w:pPr>
        <w:pStyle w:val="5"/>
        <w:spacing w:line="242" w:lineRule="auto"/>
        <w:ind w:right="101"/>
        <w:rPr>
          <w:rFonts w:hint="eastAsia"/>
        </w:rPr>
      </w:pPr>
      <w:r>
        <w:rPr>
          <w:rFonts w:hint="eastAsia"/>
        </w:rPr>
        <w:t>贝拉米先生在前面信件中所考虑的观点就是这种衰退的例证。</w:t>
      </w:r>
    </w:p>
    <w:p w14:paraId="022D54E3">
      <w:pPr>
        <w:pStyle w:val="5"/>
        <w:spacing w:line="242" w:lineRule="auto"/>
        <w:ind w:right="101"/>
        <w:rPr>
          <w:rFonts w:hint="eastAsia"/>
        </w:rPr>
      </w:pPr>
    </w:p>
    <w:p w14:paraId="179121AF">
      <w:pPr>
        <w:pStyle w:val="5"/>
        <w:spacing w:line="242" w:lineRule="auto"/>
        <w:ind w:right="101"/>
        <w:rPr>
          <w:rFonts w:hint="eastAsia"/>
        </w:rPr>
      </w:pPr>
      <w:r>
        <w:rPr>
          <w:rFonts w:hint="eastAsia"/>
        </w:rPr>
        <w:t>To these it is proposed in this letter to add a few more, which claim the serious attention of our Christian brethren.</w:t>
      </w:r>
    </w:p>
    <w:p w14:paraId="2A2EE0AB">
      <w:pPr>
        <w:pStyle w:val="5"/>
        <w:spacing w:line="242" w:lineRule="auto"/>
        <w:ind w:right="101"/>
        <w:rPr>
          <w:rFonts w:hint="eastAsia"/>
        </w:rPr>
      </w:pPr>
    </w:p>
    <w:p w14:paraId="59B712A7">
      <w:pPr>
        <w:pStyle w:val="5"/>
        <w:spacing w:line="242" w:lineRule="auto"/>
        <w:ind w:right="101"/>
        <w:rPr>
          <w:rFonts w:hint="eastAsia"/>
        </w:rPr>
      </w:pPr>
      <w:r>
        <w:rPr>
          <w:rFonts w:hint="eastAsia"/>
        </w:rPr>
        <w:t>在本信中，我提议再添加几个例子，这些例子值得我们基督徒弟兄们认真关注。</w:t>
      </w:r>
    </w:p>
    <w:p w14:paraId="675E5C6C">
      <w:pPr>
        <w:pStyle w:val="5"/>
        <w:spacing w:line="242" w:lineRule="auto"/>
        <w:ind w:right="101"/>
        <w:rPr>
          <w:rFonts w:hint="eastAsia"/>
        </w:rPr>
      </w:pPr>
    </w:p>
    <w:p w14:paraId="3DB6FF97">
      <w:pPr>
        <w:pStyle w:val="5"/>
        <w:spacing w:line="242" w:lineRule="auto"/>
        <w:ind w:right="101"/>
        <w:rPr>
          <w:rFonts w:hint="eastAsia"/>
        </w:rPr>
      </w:pPr>
      <w:r>
        <w:rPr>
          <w:rFonts w:hint="eastAsia"/>
        </w:rPr>
        <w:t>I.Some, who acknowledge, that there are three persons in the Godhead, deny the eternal and incomprehensible generation of the second Person, or that he is called the Son of God on that account, alleging, that this appellation is founded in his Mediatorial office, in his incarnation, or in a senseless fiction about the existence of his human soul long before any other created being.</w:t>
      </w:r>
    </w:p>
    <w:p w14:paraId="45019D6C">
      <w:pPr>
        <w:pStyle w:val="5"/>
        <w:spacing w:line="242" w:lineRule="auto"/>
        <w:ind w:right="101"/>
        <w:rPr>
          <w:rFonts w:hint="eastAsia"/>
        </w:rPr>
      </w:pPr>
    </w:p>
    <w:p w14:paraId="7E8FBD87">
      <w:pPr>
        <w:pStyle w:val="5"/>
        <w:spacing w:line="242" w:lineRule="auto"/>
        <w:ind w:right="101"/>
        <w:rPr>
          <w:rFonts w:hint="eastAsia"/>
        </w:rPr>
      </w:pPr>
      <w:r>
        <w:rPr>
          <w:rFonts w:hint="eastAsia"/>
        </w:rPr>
        <w:t>一、有些人虽然承认神格中有三个位格，却否认第二位格永恒且不可测度的生成，或否认祂因此被称为神的儿子，声称这一称呼是基于祂的中保职分、祂的道成肉身，或是基于一个关于祂人性灵魂在任何其他被造物之前很久就存在的无意义虚构。</w:t>
      </w:r>
    </w:p>
    <w:p w14:paraId="70CE0DBB">
      <w:pPr>
        <w:pStyle w:val="5"/>
        <w:spacing w:line="242" w:lineRule="auto"/>
        <w:ind w:right="101"/>
        <w:rPr>
          <w:rFonts w:hint="eastAsia"/>
        </w:rPr>
      </w:pPr>
    </w:p>
    <w:p w14:paraId="4DCF127B">
      <w:pPr>
        <w:pStyle w:val="5"/>
        <w:spacing w:line="242" w:lineRule="auto"/>
        <w:ind w:right="101"/>
        <w:rPr>
          <w:rFonts w:hint="eastAsia"/>
        </w:rPr>
      </w:pPr>
      <w:r>
        <w:rPr>
          <w:rFonts w:hint="eastAsia"/>
        </w:rPr>
        <w:t>This opinion contradicts the most explicit profession both of the ancient churches against the Arians, and of the Reformed Churches against the Socinians: which profession is well expressed in the following words of the Synod of Dort: "We believe, that Jesus Christ, with regard to his Divine nature, is the only begotten Son of God; begotten from eternity, not made or created (for thus he would be a creature;) but of the same essence with the Father, coeternal, the express image of the Father's person, and the brightness of his glory; in all things his equal.</w:t>
      </w:r>
    </w:p>
    <w:p w14:paraId="2AF9D2FB">
      <w:pPr>
        <w:pStyle w:val="5"/>
        <w:spacing w:line="242" w:lineRule="auto"/>
        <w:ind w:right="101"/>
        <w:rPr>
          <w:rFonts w:hint="eastAsia"/>
        </w:rPr>
      </w:pPr>
    </w:p>
    <w:p w14:paraId="33B34128">
      <w:pPr>
        <w:pStyle w:val="5"/>
        <w:spacing w:line="242" w:lineRule="auto"/>
        <w:ind w:right="101"/>
        <w:rPr>
          <w:rFonts w:hint="eastAsia"/>
        </w:rPr>
      </w:pPr>
      <w:r>
        <w:rPr>
          <w:rFonts w:hint="eastAsia"/>
        </w:rPr>
        <w:t>这一观点与古代教会反对亚流派的明确告白，以及改革宗教会反对索西奴派的明确告白相矛盾：多特会议的以下表述很好地表达了这一告白："我们相信，耶稣基督，就祂的神性而言，是神的独生子；从永恒中被生，而非被造或被创造（否则祂就是一个被造物）；而是与父同质，同永恒，是父位格的真像，是祂荣耀的光辉；在一切事上与父同等。</w:t>
      </w:r>
    </w:p>
    <w:p w14:paraId="29198A65">
      <w:pPr>
        <w:pStyle w:val="5"/>
        <w:spacing w:line="242" w:lineRule="auto"/>
        <w:ind w:right="101"/>
        <w:rPr>
          <w:rFonts w:hint="eastAsia"/>
        </w:rPr>
      </w:pPr>
    </w:p>
    <w:p w14:paraId="593D2C4A">
      <w:pPr>
        <w:pStyle w:val="5"/>
        <w:spacing w:line="242" w:lineRule="auto"/>
        <w:ind w:right="101"/>
        <w:rPr>
          <w:rFonts w:hint="eastAsia"/>
        </w:rPr>
      </w:pPr>
      <w:r>
        <w:rPr>
          <w:rFonts w:hint="eastAsia"/>
        </w:rPr>
        <w:t>Who is indeed the Son of God not only from the time in which he assumed our nature, but from all eternity, as the following testimonies, compared together, teach us: Moses declares, that God created the world; and saint John, that all things were made by the Word, whom he also calls God; and the apostle, that God made the worlds by his Son; likewise that God created all things by Jesus Christ.</w:t>
      </w:r>
    </w:p>
    <w:p w14:paraId="5187A821">
      <w:pPr>
        <w:pStyle w:val="5"/>
        <w:spacing w:line="242" w:lineRule="auto"/>
        <w:ind w:right="101"/>
        <w:rPr>
          <w:rFonts w:hint="eastAsia"/>
        </w:rPr>
      </w:pPr>
    </w:p>
    <w:p w14:paraId="536F7873">
      <w:pPr>
        <w:pStyle w:val="5"/>
        <w:spacing w:line="242" w:lineRule="auto"/>
        <w:ind w:right="101"/>
        <w:rPr>
          <w:rFonts w:hint="eastAsia"/>
        </w:rPr>
      </w:pPr>
      <w:r>
        <w:rPr>
          <w:rFonts w:hint="eastAsia"/>
        </w:rPr>
        <w:t>祂确实不仅从祂取了我们的性情时才是神的儿子，而是从永恒就是，正如下列对比在一起的见证教导我们的：摩西宣告，神创造了世界；圣约翰说，万物是借着道造的，他也称道为神；使徒说，神借着祂儿子创造了诸世界；同样，神借着耶稣基督创造了万物。</w:t>
      </w:r>
    </w:p>
    <w:p w14:paraId="261E112E">
      <w:pPr>
        <w:pStyle w:val="5"/>
        <w:spacing w:line="242" w:lineRule="auto"/>
        <w:ind w:right="101"/>
        <w:rPr>
          <w:rFonts w:hint="eastAsia"/>
        </w:rPr>
      </w:pPr>
    </w:p>
    <w:p w14:paraId="641823CB">
      <w:pPr>
        <w:pStyle w:val="5"/>
        <w:spacing w:line="242" w:lineRule="auto"/>
        <w:ind w:right="101"/>
        <w:rPr>
          <w:rFonts w:hint="eastAsia"/>
        </w:rPr>
      </w:pPr>
      <w:r>
        <w:rPr>
          <w:rFonts w:hint="eastAsia"/>
        </w:rPr>
        <w:t>It is, therefore, necessary to admit, that he who is called God, the Word, the Son and Jesus Christ was then existing, since all things were created by him: and therefore the prophet Micah says, His goings forth were of old from the days of eternity, and the apostle, He is without beginning of days, and without end of life.</w:t>
      </w:r>
    </w:p>
    <w:p w14:paraId="0DED65E3">
      <w:pPr>
        <w:pStyle w:val="5"/>
        <w:spacing w:line="242" w:lineRule="auto"/>
        <w:ind w:right="101"/>
        <w:rPr>
          <w:rFonts w:hint="eastAsia"/>
        </w:rPr>
      </w:pPr>
    </w:p>
    <w:p w14:paraId="146B68C8">
      <w:pPr>
        <w:pStyle w:val="5"/>
        <w:spacing w:line="242" w:lineRule="auto"/>
        <w:ind w:right="101"/>
        <w:rPr>
          <w:rFonts w:hint="eastAsia"/>
        </w:rPr>
      </w:pPr>
      <w:r>
        <w:rPr>
          <w:rFonts w:hint="eastAsia"/>
        </w:rPr>
        <w:t>因此，必须承认，那被称为神、道、儿子和耶稣基督的，那时已经存在，因为万物是借着祂创造的：因此先知弥迦说，祂的根源从亘古，从太初就有，使徒说，祂无始无终。</w:t>
      </w:r>
    </w:p>
    <w:p w14:paraId="6D4B4AD9">
      <w:pPr>
        <w:pStyle w:val="5"/>
        <w:spacing w:line="242" w:lineRule="auto"/>
        <w:ind w:right="101"/>
        <w:rPr>
          <w:rFonts w:hint="eastAsia"/>
        </w:rPr>
      </w:pPr>
    </w:p>
    <w:p w14:paraId="19717492">
      <w:pPr>
        <w:pStyle w:val="5"/>
        <w:spacing w:line="242" w:lineRule="auto"/>
        <w:ind w:right="101"/>
        <w:rPr>
          <w:rFonts w:hint="eastAsia"/>
        </w:rPr>
      </w:pPr>
      <w:r>
        <w:rPr>
          <w:rFonts w:hint="eastAsia"/>
        </w:rPr>
        <w:t>He is therefore the true, eternal and almighty God, whom we invoke, adore and worship".</w:t>
      </w:r>
    </w:p>
    <w:p w14:paraId="23D461C9">
      <w:pPr>
        <w:pStyle w:val="5"/>
        <w:spacing w:line="242" w:lineRule="auto"/>
        <w:ind w:right="101"/>
        <w:rPr>
          <w:rFonts w:hint="eastAsia"/>
        </w:rPr>
      </w:pPr>
    </w:p>
    <w:p w14:paraId="68263BD7">
      <w:pPr>
        <w:pStyle w:val="5"/>
        <w:spacing w:line="242" w:lineRule="auto"/>
        <w:ind w:right="101"/>
        <w:rPr>
          <w:rFonts w:hint="eastAsia"/>
        </w:rPr>
      </w:pPr>
      <w:r>
        <w:rPr>
          <w:rFonts w:hint="eastAsia"/>
        </w:rPr>
        <w:t>因此，祂是真实的、永恒的、全能的神，是我们呼求、敬拜和礼拜的。"</w:t>
      </w:r>
    </w:p>
    <w:p w14:paraId="226C88AC">
      <w:pPr>
        <w:pStyle w:val="5"/>
        <w:spacing w:line="242" w:lineRule="auto"/>
        <w:ind w:right="101"/>
        <w:rPr>
          <w:rFonts w:hint="eastAsia"/>
        </w:rPr>
      </w:pPr>
    </w:p>
    <w:p w14:paraId="004E3145">
      <w:pPr>
        <w:pStyle w:val="5"/>
        <w:spacing w:line="242" w:lineRule="auto"/>
        <w:ind w:right="101"/>
        <w:rPr>
          <w:rFonts w:hint="eastAsia"/>
        </w:rPr>
      </w:pPr>
      <w:r>
        <w:rPr>
          <w:rFonts w:hint="eastAsia"/>
        </w:rPr>
        <w:t>The Sonship of Christ, if it were founded in his Mediatorial office, would imply inferiority to the Father; for, in respect of that office, he is the Father's servant, Isai. xlii. 1. and xlix. 6. and therefore the Father is said to be greater than he, John xiv. 28.</w:t>
      </w:r>
    </w:p>
    <w:p w14:paraId="28ABBA08">
      <w:pPr>
        <w:pStyle w:val="5"/>
        <w:spacing w:line="242" w:lineRule="auto"/>
        <w:ind w:right="101"/>
        <w:rPr>
          <w:rFonts w:hint="eastAsia"/>
        </w:rPr>
      </w:pPr>
    </w:p>
    <w:p w14:paraId="74D942EC">
      <w:pPr>
        <w:pStyle w:val="5"/>
        <w:spacing w:line="242" w:lineRule="auto"/>
        <w:ind w:right="101"/>
        <w:rPr>
          <w:rFonts w:hint="eastAsia"/>
        </w:rPr>
      </w:pPr>
      <w:r>
        <w:rPr>
          <w:rFonts w:hint="eastAsia"/>
        </w:rPr>
        <w:t>基督的儿子身份，如果是基于祂的中保职分，就会暗示祂低于父；因为就那职分而言，祂是父的仆人，以赛亚书四十二章1节和四十九章6节。因此，父被说成是比祂更大，约翰福音十四章28节。</w:t>
      </w:r>
    </w:p>
    <w:p w14:paraId="49D6BBD2">
      <w:pPr>
        <w:pStyle w:val="5"/>
        <w:spacing w:line="242" w:lineRule="auto"/>
        <w:ind w:right="101"/>
        <w:rPr>
          <w:rFonts w:hint="eastAsia"/>
        </w:rPr>
      </w:pPr>
    </w:p>
    <w:p w14:paraId="6DA059F6">
      <w:pPr>
        <w:pStyle w:val="5"/>
        <w:spacing w:line="242" w:lineRule="auto"/>
        <w:ind w:right="101"/>
        <w:rPr>
          <w:rFonts w:hint="eastAsia"/>
        </w:rPr>
      </w:pPr>
      <w:r>
        <w:rPr>
          <w:rFonts w:hint="eastAsia"/>
        </w:rPr>
        <w:t>But it is plain, that the scripture teaches us to consider the Sonship of Christ as a title not implying any sort of inferiority, but expressing his equality with the Father, as being one in essence with the Father.</w:t>
      </w:r>
    </w:p>
    <w:p w14:paraId="3B7A467C">
      <w:pPr>
        <w:pStyle w:val="5"/>
        <w:spacing w:line="242" w:lineRule="auto"/>
        <w:ind w:right="101"/>
        <w:rPr>
          <w:rFonts w:hint="eastAsia"/>
        </w:rPr>
      </w:pPr>
    </w:p>
    <w:p w14:paraId="666D17B4">
      <w:pPr>
        <w:pStyle w:val="5"/>
        <w:spacing w:line="242" w:lineRule="auto"/>
        <w:ind w:right="101"/>
        <w:rPr>
          <w:rFonts w:hint="eastAsia"/>
        </w:rPr>
      </w:pPr>
      <w:r>
        <w:rPr>
          <w:rFonts w:hint="eastAsia"/>
        </w:rPr>
        <w:t>但很明显，圣经教导我们将基督的儿子身份视为一个不暗示任何形式次等的称号，而是表达祂与父同等，作为与父同一本质。</w:t>
      </w:r>
    </w:p>
    <w:p w14:paraId="088763BE">
      <w:pPr>
        <w:pStyle w:val="5"/>
        <w:spacing w:line="242" w:lineRule="auto"/>
        <w:ind w:right="101"/>
        <w:rPr>
          <w:rFonts w:hint="eastAsia"/>
        </w:rPr>
      </w:pPr>
    </w:p>
    <w:p w14:paraId="29E53C65">
      <w:pPr>
        <w:pStyle w:val="5"/>
        <w:spacing w:line="242" w:lineRule="auto"/>
        <w:ind w:right="101"/>
        <w:rPr>
          <w:rFonts w:hint="eastAsia"/>
        </w:rPr>
      </w:pPr>
      <w:r>
        <w:rPr>
          <w:rFonts w:hint="eastAsia"/>
        </w:rPr>
        <w:t>When Christ called God his own Father, the Jews understood him as meaning such a claim of Sonship, as was the same with a claim of equality with God, a claim of being God: and this construction of our Saviour's claim is not denied, but confirmed by his answer, John v. 18, 19.</w:t>
      </w:r>
    </w:p>
    <w:p w14:paraId="1FBD4A83">
      <w:pPr>
        <w:pStyle w:val="5"/>
        <w:spacing w:line="242" w:lineRule="auto"/>
        <w:ind w:right="101"/>
        <w:rPr>
          <w:rFonts w:hint="eastAsia"/>
        </w:rPr>
      </w:pPr>
    </w:p>
    <w:p w14:paraId="36E4DE99">
      <w:pPr>
        <w:pStyle w:val="5"/>
        <w:spacing w:line="242" w:lineRule="auto"/>
        <w:ind w:right="101"/>
        <w:rPr>
          <w:rFonts w:hint="eastAsia"/>
        </w:rPr>
      </w:pPr>
      <w:r>
        <w:rPr>
          <w:rFonts w:hint="eastAsia"/>
        </w:rPr>
        <w:t>当基督称神为祂自己的父时，犹太人理解祂的意思是对儿子身份的宣称，这等同于宣称与神同等，宣称是神：我们救主的宣称的这一解释不仅没有被否认，反而被祂的回答所证实，约翰福音五章18-19节。</w:t>
      </w:r>
    </w:p>
    <w:p w14:paraId="348D1D5D">
      <w:pPr>
        <w:pStyle w:val="5"/>
        <w:spacing w:line="242" w:lineRule="auto"/>
        <w:ind w:right="101"/>
        <w:rPr>
          <w:rFonts w:hint="eastAsia"/>
        </w:rPr>
      </w:pPr>
    </w:p>
    <w:p w14:paraId="770DE3CF">
      <w:pPr>
        <w:pStyle w:val="5"/>
        <w:spacing w:line="242" w:lineRule="auto"/>
        <w:ind w:right="101"/>
        <w:rPr>
          <w:rFonts w:hint="eastAsia"/>
        </w:rPr>
      </w:pPr>
      <w:r>
        <w:rPr>
          <w:rFonts w:hint="eastAsia"/>
        </w:rPr>
        <w:t>Therefore the Jews sought the more to kill him, because he had not only broken the Sabbath, but said also that God was his own Father, making himself equal with God.</w:t>
      </w:r>
    </w:p>
    <w:p w14:paraId="2DB2AF00">
      <w:pPr>
        <w:pStyle w:val="5"/>
        <w:spacing w:line="242" w:lineRule="auto"/>
        <w:ind w:right="101"/>
        <w:rPr>
          <w:rFonts w:hint="eastAsia"/>
        </w:rPr>
      </w:pPr>
    </w:p>
    <w:p w14:paraId="4837EAA7">
      <w:pPr>
        <w:pStyle w:val="5"/>
        <w:spacing w:line="242" w:lineRule="auto"/>
        <w:ind w:right="101"/>
        <w:rPr>
          <w:rFonts w:hint="eastAsia"/>
        </w:rPr>
      </w:pPr>
      <w:r>
        <w:rPr>
          <w:rFonts w:hint="eastAsia"/>
        </w:rPr>
        <w:t>所以犹太人越发想要杀祂，因为祂不但犯了安息日，并且称神为祂的父，将自己与神同等。</w:t>
      </w:r>
    </w:p>
    <w:p w14:paraId="544D2EBA">
      <w:pPr>
        <w:pStyle w:val="5"/>
        <w:spacing w:line="242" w:lineRule="auto"/>
        <w:ind w:right="101"/>
        <w:rPr>
          <w:rFonts w:hint="eastAsia"/>
        </w:rPr>
      </w:pPr>
    </w:p>
    <w:p w14:paraId="22100C30">
      <w:pPr>
        <w:pStyle w:val="5"/>
        <w:spacing w:line="242" w:lineRule="auto"/>
        <w:ind w:right="101"/>
        <w:rPr>
          <w:rFonts w:hint="eastAsia"/>
        </w:rPr>
      </w:pPr>
      <w:r>
        <w:rPr>
          <w:rFonts w:hint="eastAsia"/>
        </w:rPr>
        <w:t>Then answered Jesus and said unto them, Verily, verily, I say unto you, The Son can do nothing of himself, but what he seeth the Father do: for what things soever he doth, these also doth the Son likewise.</w:t>
      </w:r>
    </w:p>
    <w:p w14:paraId="640FD8A0">
      <w:pPr>
        <w:pStyle w:val="5"/>
        <w:spacing w:line="242" w:lineRule="auto"/>
        <w:ind w:right="101"/>
        <w:rPr>
          <w:rFonts w:hint="eastAsia"/>
        </w:rPr>
      </w:pPr>
    </w:p>
    <w:p w14:paraId="10E03402">
      <w:pPr>
        <w:pStyle w:val="5"/>
        <w:spacing w:line="242" w:lineRule="auto"/>
        <w:ind w:right="101"/>
        <w:rPr>
          <w:rFonts w:hint="eastAsia"/>
        </w:rPr>
      </w:pPr>
      <w:r>
        <w:rPr>
          <w:rFonts w:hint="eastAsia"/>
        </w:rPr>
        <w:t>耶稣回答说："我实实在在地告诉你们，子凭着自己不能做什么，惟有看见父所做的，子才能做；父所做的事，子也照样做。"</w:t>
      </w:r>
    </w:p>
    <w:p w14:paraId="56CDF346">
      <w:pPr>
        <w:pStyle w:val="5"/>
        <w:spacing w:line="242" w:lineRule="auto"/>
        <w:ind w:right="101"/>
        <w:rPr>
          <w:rFonts w:hint="eastAsia"/>
        </w:rPr>
      </w:pPr>
    </w:p>
    <w:p w14:paraId="2192A9CC">
      <w:pPr>
        <w:pStyle w:val="5"/>
        <w:spacing w:line="242" w:lineRule="auto"/>
        <w:ind w:right="101"/>
        <w:rPr>
          <w:rFonts w:hint="eastAsia"/>
        </w:rPr>
      </w:pPr>
      <w:r>
        <w:rPr>
          <w:rFonts w:hint="eastAsia"/>
        </w:rPr>
        <w:t>The Son can do nothing of himself or separately from the Father? But does this imply any inferiority of the Son to the Father? By no means.</w:t>
      </w:r>
    </w:p>
    <w:p w14:paraId="7BA4C0F3">
      <w:pPr>
        <w:pStyle w:val="5"/>
        <w:spacing w:line="242" w:lineRule="auto"/>
        <w:ind w:right="101"/>
        <w:rPr>
          <w:rFonts w:hint="eastAsia"/>
        </w:rPr>
      </w:pPr>
    </w:p>
    <w:p w14:paraId="73B2E7C9">
      <w:pPr>
        <w:pStyle w:val="5"/>
        <w:spacing w:line="242" w:lineRule="auto"/>
        <w:ind w:right="101"/>
        <w:rPr>
          <w:rFonts w:hint="eastAsia"/>
        </w:rPr>
      </w:pPr>
      <w:r>
        <w:rPr>
          <w:rFonts w:hint="eastAsia"/>
        </w:rPr>
        <w:t>子凭着自己不能做什么或与父分开做什么？但这是否暗示子低于父？绝非如此。</w:t>
      </w:r>
    </w:p>
    <w:p w14:paraId="10C9D8BB">
      <w:pPr>
        <w:pStyle w:val="5"/>
        <w:spacing w:line="242" w:lineRule="auto"/>
        <w:ind w:right="101"/>
        <w:rPr>
          <w:rFonts w:hint="eastAsia"/>
        </w:rPr>
      </w:pPr>
    </w:p>
    <w:p w14:paraId="0479FF0C">
      <w:pPr>
        <w:pStyle w:val="5"/>
        <w:spacing w:line="242" w:lineRule="auto"/>
        <w:ind w:right="101"/>
        <w:rPr>
          <w:rFonts w:hint="eastAsia"/>
        </w:rPr>
      </w:pPr>
      <w:r>
        <w:rPr>
          <w:rFonts w:hint="eastAsia"/>
        </w:rPr>
        <w:t>For the Father can as little do any thing but what the Son does likewise: the reason is, that the Father and the Son are one and the same infinite Being; and the relation between these persons is such as necessarily supposes that they possess the same nature and perfections, John x. 30. and therefore they can do nothing without, or separately from, one another.</w:t>
      </w:r>
    </w:p>
    <w:p w14:paraId="4A59AEFF">
      <w:pPr>
        <w:pStyle w:val="5"/>
        <w:spacing w:line="242" w:lineRule="auto"/>
        <w:ind w:right="101"/>
        <w:rPr>
          <w:rFonts w:hint="eastAsia"/>
        </w:rPr>
      </w:pPr>
    </w:p>
    <w:p w14:paraId="06C21D5C">
      <w:pPr>
        <w:pStyle w:val="5"/>
        <w:spacing w:line="242" w:lineRule="auto"/>
        <w:ind w:right="101"/>
        <w:rPr>
          <w:rFonts w:hint="eastAsia"/>
        </w:rPr>
      </w:pPr>
      <w:r>
        <w:rPr>
          <w:rFonts w:hint="eastAsia"/>
        </w:rPr>
        <w:t>因为父也同样不能做任何事，除非子也照样做：原因是，父与子是同一无限存有；这些位格之间的关系必然假设他们拥有相同的本性和完全，约翰福音十章30节。因此，他们不能做任何事，除非彼此同心，或相互分开。</w:t>
      </w:r>
    </w:p>
    <w:p w14:paraId="4A788EF4">
      <w:pPr>
        <w:pStyle w:val="5"/>
        <w:spacing w:line="242" w:lineRule="auto"/>
        <w:ind w:right="101"/>
        <w:rPr>
          <w:rFonts w:hint="eastAsia"/>
        </w:rPr>
      </w:pPr>
    </w:p>
    <w:p w14:paraId="33C4FA5C">
      <w:pPr>
        <w:pStyle w:val="5"/>
        <w:spacing w:line="242" w:lineRule="auto"/>
        <w:ind w:right="101"/>
        <w:rPr>
          <w:rFonts w:hint="eastAsia"/>
        </w:rPr>
      </w:pPr>
      <w:r>
        <w:rPr>
          <w:rFonts w:hint="eastAsia"/>
        </w:rPr>
        <w:t>The eternal generation of the Son is very plainly revealed in Scripture. Psal. ii. 7. I will declare the decree: the Lord hath said unto me, Thou art my Son; this day have I begotten thee.</w:t>
      </w:r>
    </w:p>
    <w:p w14:paraId="7BB6E03B">
      <w:pPr>
        <w:pStyle w:val="5"/>
        <w:spacing w:line="242" w:lineRule="auto"/>
        <w:ind w:right="101"/>
        <w:rPr>
          <w:rFonts w:hint="eastAsia"/>
        </w:rPr>
      </w:pPr>
    </w:p>
    <w:p w14:paraId="19ED8A9C">
      <w:pPr>
        <w:pStyle w:val="5"/>
        <w:spacing w:line="242" w:lineRule="auto"/>
        <w:ind w:right="101"/>
        <w:rPr>
          <w:rFonts w:hint="eastAsia"/>
        </w:rPr>
      </w:pPr>
      <w:r>
        <w:rPr>
          <w:rFonts w:hint="eastAsia"/>
        </w:rPr>
        <w:t>子的永恒生成在圣经中非常清楚地启示。诗篇二章7节："我要传圣旨：耶和华曾对我说，你是我的儿子，我今日生你。"</w:t>
      </w:r>
    </w:p>
    <w:p w14:paraId="4C104B62">
      <w:pPr>
        <w:pStyle w:val="5"/>
        <w:spacing w:line="242" w:lineRule="auto"/>
        <w:ind w:right="101"/>
        <w:rPr>
          <w:rFonts w:hint="eastAsia"/>
        </w:rPr>
      </w:pPr>
    </w:p>
    <w:p w14:paraId="118B7576">
      <w:pPr>
        <w:pStyle w:val="5"/>
        <w:spacing w:line="242" w:lineRule="auto"/>
        <w:ind w:right="101"/>
        <w:rPr>
          <w:rFonts w:hint="eastAsia"/>
        </w:rPr>
      </w:pPr>
      <w:r>
        <w:rPr>
          <w:rFonts w:hint="eastAsia"/>
        </w:rPr>
        <w:t>The matter of the decree, mentioned in the first part of this verse, is evidently set forth in the next two verses relating to the future enlargement of Christ's kingdom.</w:t>
      </w:r>
    </w:p>
    <w:p w14:paraId="26D05FBF">
      <w:pPr>
        <w:pStyle w:val="5"/>
        <w:spacing w:line="242" w:lineRule="auto"/>
        <w:ind w:right="101"/>
        <w:rPr>
          <w:rFonts w:hint="eastAsia"/>
        </w:rPr>
      </w:pPr>
    </w:p>
    <w:p w14:paraId="098701C7">
      <w:pPr>
        <w:pStyle w:val="5"/>
        <w:spacing w:line="242" w:lineRule="auto"/>
        <w:ind w:right="101"/>
        <w:rPr>
          <w:rFonts w:hint="eastAsia"/>
        </w:rPr>
      </w:pPr>
      <w:r>
        <w:rPr>
          <w:rFonts w:hint="eastAsia"/>
        </w:rPr>
        <w:t>这节经文前半部分提到的圣旨内容，显然在接下来的两节经文中阐明，涉及基督国度未来的扩张。</w:t>
      </w:r>
    </w:p>
    <w:p w14:paraId="0327552B">
      <w:pPr>
        <w:pStyle w:val="5"/>
        <w:spacing w:line="242" w:lineRule="auto"/>
        <w:ind w:right="101"/>
        <w:rPr>
          <w:rFonts w:hint="eastAsia"/>
        </w:rPr>
      </w:pPr>
    </w:p>
    <w:p w14:paraId="44E5733A">
      <w:pPr>
        <w:pStyle w:val="5"/>
        <w:spacing w:line="242" w:lineRule="auto"/>
        <w:ind w:right="101"/>
        <w:rPr>
          <w:rFonts w:hint="eastAsia"/>
        </w:rPr>
      </w:pPr>
      <w:r>
        <w:rPr>
          <w:rFonts w:hint="eastAsia"/>
        </w:rPr>
        <w:t>But the Sonship is evidently set forth as the ground upon which that decree proceeds.</w:t>
      </w:r>
    </w:p>
    <w:p w14:paraId="7D1C346D">
      <w:pPr>
        <w:pStyle w:val="5"/>
        <w:spacing w:line="242" w:lineRule="auto"/>
        <w:ind w:right="101"/>
        <w:rPr>
          <w:rFonts w:hint="eastAsia"/>
        </w:rPr>
      </w:pPr>
    </w:p>
    <w:p w14:paraId="5F585161">
      <w:pPr>
        <w:pStyle w:val="5"/>
        <w:spacing w:line="242" w:lineRule="auto"/>
        <w:ind w:right="101"/>
        <w:rPr>
          <w:rFonts w:hint="eastAsia"/>
        </w:rPr>
      </w:pPr>
      <w:r>
        <w:rPr>
          <w:rFonts w:hint="eastAsia"/>
        </w:rPr>
        <w:t>但儿子身份显然被阐明为该圣旨进行的基础。</w:t>
      </w:r>
    </w:p>
    <w:p w14:paraId="5616C37D">
      <w:pPr>
        <w:pStyle w:val="5"/>
        <w:spacing w:line="242" w:lineRule="auto"/>
        <w:ind w:right="101"/>
        <w:rPr>
          <w:rFonts w:hint="eastAsia"/>
        </w:rPr>
      </w:pPr>
    </w:p>
    <w:p w14:paraId="69E08E19">
      <w:pPr>
        <w:pStyle w:val="5"/>
        <w:spacing w:line="242" w:lineRule="auto"/>
        <w:ind w:right="101"/>
        <w:rPr>
          <w:rFonts w:hint="eastAsia"/>
        </w:rPr>
      </w:pPr>
      <w:r>
        <w:rPr>
          <w:rFonts w:hint="eastAsia"/>
        </w:rPr>
        <w:t>The Sonship must therefore have been as ancient as the decree, that is, from everlasting.</w:t>
      </w:r>
    </w:p>
    <w:p w14:paraId="0A11DC91">
      <w:pPr>
        <w:pStyle w:val="5"/>
        <w:spacing w:line="242" w:lineRule="auto"/>
        <w:ind w:right="101"/>
        <w:rPr>
          <w:rFonts w:hint="eastAsia"/>
        </w:rPr>
      </w:pPr>
    </w:p>
    <w:p w14:paraId="38B5F38A">
      <w:pPr>
        <w:pStyle w:val="5"/>
        <w:spacing w:line="242" w:lineRule="auto"/>
        <w:ind w:right="101"/>
        <w:rPr>
          <w:rFonts w:hint="eastAsia"/>
        </w:rPr>
      </w:pPr>
      <w:r>
        <w:rPr>
          <w:rFonts w:hint="eastAsia"/>
        </w:rPr>
        <w:t>因此，儿子身份必定与圣旨一样古老，即从永恒开始。</w:t>
      </w:r>
    </w:p>
    <w:p w14:paraId="068EB0C2">
      <w:pPr>
        <w:pStyle w:val="5"/>
        <w:spacing w:line="242" w:lineRule="auto"/>
        <w:ind w:right="101"/>
        <w:rPr>
          <w:rFonts w:hint="eastAsia"/>
        </w:rPr>
      </w:pPr>
    </w:p>
    <w:p w14:paraId="2FD0DAB5">
      <w:pPr>
        <w:pStyle w:val="5"/>
        <w:spacing w:line="242" w:lineRule="auto"/>
        <w:ind w:right="101"/>
        <w:rPr>
          <w:rFonts w:hint="eastAsia"/>
        </w:rPr>
      </w:pPr>
      <w:r>
        <w:rPr>
          <w:rFonts w:hint="eastAsia"/>
        </w:rPr>
        <w:t>By this day in the text we are not to understand any one of man's days, but God's day, the day of eternity: which, with God, is all one permanent day, or a perpetual now; in which there is neither past nor future.</w:t>
      </w:r>
    </w:p>
    <w:p w14:paraId="097024D3">
      <w:pPr>
        <w:pStyle w:val="5"/>
        <w:spacing w:line="242" w:lineRule="auto"/>
        <w:ind w:right="101"/>
        <w:rPr>
          <w:rFonts w:hint="eastAsia"/>
        </w:rPr>
      </w:pPr>
    </w:p>
    <w:p w14:paraId="27B552C0">
      <w:pPr>
        <w:pStyle w:val="5"/>
        <w:spacing w:line="242" w:lineRule="auto"/>
        <w:ind w:right="101"/>
        <w:rPr>
          <w:rFonts w:hint="eastAsia"/>
        </w:rPr>
      </w:pPr>
      <w:r>
        <w:rPr>
          <w:rFonts w:hint="eastAsia"/>
        </w:rPr>
        <w:t>经文中的"今日"，我们不应理解为人的任何一天，而是神的日，永恒的日：对神而言，这是一个永恒的日，或永恒的现在；其中既无过去，也无未来。</w:t>
      </w:r>
    </w:p>
    <w:p w14:paraId="7E1FAC10">
      <w:pPr>
        <w:pStyle w:val="5"/>
        <w:spacing w:line="242" w:lineRule="auto"/>
        <w:ind w:right="101"/>
        <w:rPr>
          <w:rFonts w:hint="eastAsia"/>
        </w:rPr>
      </w:pPr>
    </w:p>
    <w:p w14:paraId="450C8EF2">
      <w:pPr>
        <w:pStyle w:val="5"/>
        <w:spacing w:line="242" w:lineRule="auto"/>
        <w:ind w:right="101"/>
        <w:rPr>
          <w:rFonts w:hint="eastAsia"/>
        </w:rPr>
      </w:pPr>
      <w:r>
        <w:rPr>
          <w:rFonts w:hint="eastAsia"/>
        </w:rPr>
        <w:t>Prov. viii. 24, 25. When there were no depths I was brought forth: before the mountains were settled; before the hills was I brought forth.</w:t>
      </w:r>
    </w:p>
    <w:p w14:paraId="571CD3D4">
      <w:pPr>
        <w:pStyle w:val="5"/>
        <w:spacing w:line="242" w:lineRule="auto"/>
        <w:ind w:right="101"/>
        <w:rPr>
          <w:rFonts w:hint="eastAsia"/>
        </w:rPr>
      </w:pPr>
    </w:p>
    <w:p w14:paraId="5E5C04A9">
      <w:pPr>
        <w:pStyle w:val="5"/>
        <w:spacing w:line="242" w:lineRule="auto"/>
        <w:ind w:right="101"/>
        <w:rPr>
          <w:rFonts w:hint="eastAsia"/>
        </w:rPr>
      </w:pPr>
      <w:r>
        <w:rPr>
          <w:rFonts w:hint="eastAsia"/>
        </w:rPr>
        <w:t>箴言八章24-25节："没有深渊，没有大水的泉源，我已生出。大山未曾奠定，小山未有之先，我已生出。"</w:t>
      </w:r>
    </w:p>
    <w:p w14:paraId="38CE1A4D">
      <w:pPr>
        <w:pStyle w:val="5"/>
        <w:spacing w:line="242" w:lineRule="auto"/>
        <w:ind w:right="101"/>
        <w:rPr>
          <w:rFonts w:hint="eastAsia"/>
        </w:rPr>
      </w:pPr>
    </w:p>
    <w:p w14:paraId="1098727C">
      <w:pPr>
        <w:pStyle w:val="5"/>
        <w:spacing w:line="242" w:lineRule="auto"/>
        <w:ind w:right="101"/>
        <w:rPr>
          <w:rFonts w:hint="eastAsia"/>
        </w:rPr>
      </w:pPr>
      <w:r>
        <w:rPr>
          <w:rFonts w:hint="eastAsia"/>
        </w:rPr>
        <w:t>There is no reason to doubt, whether by wisdom, introduced as the party speaking here, we are to understand the Son of God.</w:t>
      </w:r>
    </w:p>
    <w:p w14:paraId="7423227E">
      <w:pPr>
        <w:pStyle w:val="5"/>
        <w:spacing w:line="242" w:lineRule="auto"/>
        <w:ind w:right="101"/>
        <w:rPr>
          <w:rFonts w:hint="eastAsia"/>
        </w:rPr>
      </w:pPr>
    </w:p>
    <w:p w14:paraId="2D4E2A38">
      <w:pPr>
        <w:pStyle w:val="5"/>
        <w:spacing w:line="242" w:lineRule="auto"/>
        <w:ind w:right="101"/>
        <w:rPr>
          <w:rFonts w:hint="eastAsia"/>
        </w:rPr>
      </w:pPr>
      <w:r>
        <w:rPr>
          <w:rFonts w:hint="eastAsia"/>
        </w:rPr>
        <w:t>我们没有理由怀疑，这里引入作为发言者的智慧是否应被理解为神的儿子。</w:t>
      </w:r>
    </w:p>
    <w:p w14:paraId="08A485DA">
      <w:pPr>
        <w:pStyle w:val="5"/>
        <w:spacing w:line="242" w:lineRule="auto"/>
        <w:ind w:right="101"/>
        <w:rPr>
          <w:rFonts w:hint="eastAsia"/>
        </w:rPr>
      </w:pPr>
    </w:p>
    <w:p w14:paraId="39EB6354">
      <w:pPr>
        <w:pStyle w:val="5"/>
        <w:spacing w:line="242" w:lineRule="auto"/>
        <w:ind w:right="101"/>
        <w:rPr>
          <w:rFonts w:hint="eastAsia"/>
        </w:rPr>
      </w:pPr>
      <w:r>
        <w:rPr>
          <w:rFonts w:hint="eastAsia"/>
        </w:rPr>
        <w:t>The passage now quoted and several others in this chapter are such as it would be manifestly absurd to understand literally of God's attribute of wisdom, or figuratively of any other person than the second Person of the Godhead.</w:t>
      </w:r>
    </w:p>
    <w:p w14:paraId="5DA40B4A">
      <w:pPr>
        <w:pStyle w:val="5"/>
        <w:spacing w:line="242" w:lineRule="auto"/>
        <w:ind w:right="101"/>
        <w:rPr>
          <w:rFonts w:hint="eastAsia"/>
        </w:rPr>
      </w:pPr>
    </w:p>
    <w:p w14:paraId="564134A6">
      <w:pPr>
        <w:pStyle w:val="5"/>
        <w:spacing w:line="242" w:lineRule="auto"/>
        <w:ind w:right="101"/>
        <w:rPr>
          <w:rFonts w:hint="eastAsia"/>
        </w:rPr>
      </w:pPr>
      <w:r>
        <w:rPr>
          <w:rFonts w:hint="eastAsia"/>
        </w:rPr>
        <w:t>刚才引用的段落和本章其他几处经文，如果按字面理解为神的智慧属性，或比喻性地理解为神格中第二位格以外的任何人，都显然是荒谬的。</w:t>
      </w:r>
    </w:p>
    <w:p w14:paraId="391367A9">
      <w:pPr>
        <w:pStyle w:val="5"/>
        <w:spacing w:line="242" w:lineRule="auto"/>
        <w:ind w:right="101"/>
        <w:rPr>
          <w:rFonts w:hint="eastAsia"/>
        </w:rPr>
      </w:pPr>
    </w:p>
    <w:p w14:paraId="52860BDD">
      <w:pPr>
        <w:pStyle w:val="5"/>
        <w:spacing w:line="242" w:lineRule="auto"/>
        <w:ind w:right="101"/>
        <w:rPr>
          <w:rFonts w:hint="eastAsia"/>
        </w:rPr>
      </w:pPr>
      <w:r>
        <w:rPr>
          <w:rFonts w:hint="eastAsia"/>
        </w:rPr>
        <w:t>This was never questioned in the ancient church, no, not by the Arians themselves.</w:t>
      </w:r>
    </w:p>
    <w:p w14:paraId="6D68615A">
      <w:pPr>
        <w:pStyle w:val="5"/>
        <w:spacing w:line="242" w:lineRule="auto"/>
        <w:ind w:right="101"/>
        <w:rPr>
          <w:rFonts w:hint="eastAsia"/>
        </w:rPr>
      </w:pPr>
    </w:p>
    <w:p w14:paraId="28611F2A">
      <w:pPr>
        <w:pStyle w:val="5"/>
        <w:spacing w:line="242" w:lineRule="auto"/>
        <w:ind w:right="101"/>
        <w:rPr>
          <w:rFonts w:hint="eastAsia"/>
        </w:rPr>
      </w:pPr>
      <w:r>
        <w:rPr>
          <w:rFonts w:hint="eastAsia"/>
        </w:rPr>
        <w:t>这在古代教会从未受到质疑，连亚流派自己也没有质疑。</w:t>
      </w:r>
    </w:p>
    <w:p w14:paraId="712F676A">
      <w:pPr>
        <w:pStyle w:val="5"/>
        <w:spacing w:line="242" w:lineRule="auto"/>
        <w:ind w:right="101"/>
        <w:rPr>
          <w:rFonts w:hint="eastAsia"/>
        </w:rPr>
      </w:pPr>
    </w:p>
    <w:p w14:paraId="4B5B0150">
      <w:pPr>
        <w:pStyle w:val="5"/>
        <w:spacing w:line="242" w:lineRule="auto"/>
        <w:ind w:right="101"/>
        <w:rPr>
          <w:rFonts w:hint="eastAsia"/>
        </w:rPr>
      </w:pPr>
      <w:r>
        <w:rPr>
          <w:rFonts w:hint="eastAsia"/>
        </w:rPr>
        <w:t>The expression I was brought forth, cannot well be understood of Christ's mediatorial office.</w:t>
      </w:r>
    </w:p>
    <w:p w14:paraId="327E3153">
      <w:pPr>
        <w:pStyle w:val="5"/>
        <w:spacing w:line="242" w:lineRule="auto"/>
        <w:ind w:right="101"/>
        <w:rPr>
          <w:rFonts w:hint="eastAsia"/>
        </w:rPr>
      </w:pPr>
    </w:p>
    <w:p w14:paraId="45999D88">
      <w:pPr>
        <w:pStyle w:val="5"/>
        <w:spacing w:line="242" w:lineRule="auto"/>
        <w:ind w:right="101"/>
        <w:rPr>
          <w:rFonts w:hint="eastAsia"/>
        </w:rPr>
      </w:pPr>
      <w:r>
        <w:rPr>
          <w:rFonts w:hint="eastAsia"/>
        </w:rPr>
        <w:t>"我已生出"这一表达不能很好地理解为基督的中保职分。</w:t>
      </w:r>
    </w:p>
    <w:p w14:paraId="295734B1">
      <w:pPr>
        <w:pStyle w:val="5"/>
        <w:spacing w:line="242" w:lineRule="auto"/>
        <w:ind w:right="101"/>
        <w:rPr>
          <w:rFonts w:hint="eastAsia"/>
        </w:rPr>
      </w:pPr>
    </w:p>
    <w:p w14:paraId="48C83DD9">
      <w:pPr>
        <w:pStyle w:val="5"/>
        <w:spacing w:line="242" w:lineRule="auto"/>
        <w:ind w:right="101"/>
        <w:rPr>
          <w:rFonts w:hint="eastAsia"/>
        </w:rPr>
      </w:pPr>
      <w:r>
        <w:rPr>
          <w:rFonts w:hint="eastAsia"/>
        </w:rPr>
        <w:t>For if it be so understood, it must denote either his appointment to that office, or his actual execution of it.</w:t>
      </w:r>
    </w:p>
    <w:p w14:paraId="4A4C6AB2">
      <w:pPr>
        <w:pStyle w:val="5"/>
        <w:spacing w:line="242" w:lineRule="auto"/>
        <w:ind w:right="101"/>
        <w:rPr>
          <w:rFonts w:hint="eastAsia"/>
        </w:rPr>
      </w:pPr>
    </w:p>
    <w:p w14:paraId="7E98D7E5">
      <w:pPr>
        <w:pStyle w:val="5"/>
        <w:spacing w:line="242" w:lineRule="auto"/>
        <w:ind w:right="101"/>
        <w:rPr>
          <w:rFonts w:hint="eastAsia"/>
        </w:rPr>
      </w:pPr>
      <w:r>
        <w:rPr>
          <w:rFonts w:hint="eastAsia"/>
        </w:rPr>
        <w:t>因为如果这样理解，它必须表示要么是祂被任命到那职分，要么是祂实际执行那职分。</w:t>
      </w:r>
    </w:p>
    <w:p w14:paraId="3F51586D">
      <w:pPr>
        <w:pStyle w:val="5"/>
        <w:spacing w:line="242" w:lineRule="auto"/>
        <w:ind w:right="101"/>
        <w:rPr>
          <w:rFonts w:hint="eastAsia"/>
        </w:rPr>
      </w:pPr>
    </w:p>
    <w:p w14:paraId="2E0BE905">
      <w:pPr>
        <w:pStyle w:val="5"/>
        <w:spacing w:line="242" w:lineRule="auto"/>
        <w:ind w:right="101"/>
        <w:rPr>
          <w:rFonts w:hint="eastAsia"/>
        </w:rPr>
      </w:pPr>
      <w:r>
        <w:rPr>
          <w:rFonts w:hint="eastAsia"/>
        </w:rPr>
        <w:t>But this bringing forth cannot be understood of the latter, which was not from eternity, but in time.</w:t>
      </w:r>
    </w:p>
    <w:p w14:paraId="145AD9B7">
      <w:pPr>
        <w:pStyle w:val="5"/>
        <w:spacing w:line="242" w:lineRule="auto"/>
        <w:ind w:right="101"/>
        <w:rPr>
          <w:rFonts w:hint="eastAsia"/>
        </w:rPr>
      </w:pPr>
    </w:p>
    <w:p w14:paraId="68982410">
      <w:pPr>
        <w:pStyle w:val="5"/>
        <w:spacing w:line="242" w:lineRule="auto"/>
        <w:ind w:right="101"/>
        <w:rPr>
          <w:rFonts w:hint="eastAsia"/>
        </w:rPr>
      </w:pPr>
      <w:r>
        <w:rPr>
          <w:rFonts w:hint="eastAsia"/>
        </w:rPr>
        <w:t>但这生出不能理解为后者，因为后者不是从永恒开始，而是在时间中。</w:t>
      </w:r>
    </w:p>
    <w:p w14:paraId="7BE46BD0">
      <w:pPr>
        <w:pStyle w:val="5"/>
        <w:spacing w:line="242" w:lineRule="auto"/>
        <w:ind w:right="101"/>
        <w:rPr>
          <w:rFonts w:hint="eastAsia"/>
        </w:rPr>
      </w:pPr>
    </w:p>
    <w:p w14:paraId="3F473397">
      <w:pPr>
        <w:pStyle w:val="5"/>
        <w:spacing w:line="242" w:lineRule="auto"/>
        <w:ind w:right="101"/>
        <w:rPr>
          <w:rFonts w:hint="eastAsia"/>
        </w:rPr>
      </w:pPr>
      <w:r>
        <w:rPr>
          <w:rFonts w:hint="eastAsia"/>
        </w:rPr>
        <w:t>Nor can it be understood of the former; till it be shown, that, in the sacred scriptures, to bring forth signifies to decree or appoint to an office.</w:t>
      </w:r>
    </w:p>
    <w:p w14:paraId="006EFC3C">
      <w:pPr>
        <w:pStyle w:val="5"/>
        <w:spacing w:line="242" w:lineRule="auto"/>
        <w:ind w:right="101"/>
        <w:rPr>
          <w:rFonts w:hint="eastAsia"/>
        </w:rPr>
      </w:pPr>
    </w:p>
    <w:p w14:paraId="1EB480EF">
      <w:pPr>
        <w:pStyle w:val="5"/>
        <w:spacing w:line="242" w:lineRule="auto"/>
        <w:ind w:right="101"/>
        <w:rPr>
          <w:rFonts w:hint="eastAsia"/>
        </w:rPr>
      </w:pPr>
      <w:r>
        <w:rPr>
          <w:rFonts w:hint="eastAsia"/>
        </w:rPr>
        <w:t>也不能理解为前者；除非能证明在圣经中，"生出"表示命定或任命到一个职分。</w:t>
      </w:r>
    </w:p>
    <w:p w14:paraId="13E319F7">
      <w:pPr>
        <w:pStyle w:val="5"/>
        <w:spacing w:line="242" w:lineRule="auto"/>
        <w:ind w:right="101"/>
        <w:rPr>
          <w:rFonts w:hint="eastAsia"/>
        </w:rPr>
      </w:pPr>
    </w:p>
    <w:p w14:paraId="3425AF74">
      <w:pPr>
        <w:pStyle w:val="5"/>
        <w:spacing w:line="242" w:lineRule="auto"/>
        <w:ind w:right="101"/>
        <w:rPr>
          <w:rFonts w:hint="eastAsia"/>
        </w:rPr>
      </w:pPr>
      <w:r>
        <w:rPr>
          <w:rFonts w:hint="eastAsia"/>
        </w:rPr>
        <w:t>If the Sonship of Christ were founded in his office of Mediator; then it would be most proper to say, that God sent the Mediator, that he might be his only begotten Son: whereas the constant language of scripture is that he sent his only begotten Son to be our Mediator, 1 John iv. 10, 14.</w:t>
      </w:r>
    </w:p>
    <w:p w14:paraId="67E91A86">
      <w:pPr>
        <w:pStyle w:val="5"/>
        <w:spacing w:line="242" w:lineRule="auto"/>
        <w:ind w:right="101"/>
        <w:rPr>
          <w:rFonts w:hint="eastAsia"/>
        </w:rPr>
      </w:pPr>
    </w:p>
    <w:p w14:paraId="66A37C4C">
      <w:pPr>
        <w:pStyle w:val="5"/>
        <w:spacing w:line="242" w:lineRule="auto"/>
        <w:ind w:right="101"/>
        <w:rPr>
          <w:rFonts w:hint="eastAsia"/>
        </w:rPr>
      </w:pPr>
      <w:r>
        <w:rPr>
          <w:rFonts w:hint="eastAsia"/>
        </w:rPr>
        <w:t>如果基督的儿子身份是基于祂的中保职分；那么最恰当的说法应该是，神差遣中保，使祂成为祂的独生子：然而，圣经的一贯语言是，祂差遣祂的独生子成为我们的中保，约翰一书四章10、14节。</w:t>
      </w:r>
    </w:p>
    <w:p w14:paraId="5CF056C8">
      <w:pPr>
        <w:pStyle w:val="5"/>
        <w:spacing w:line="242" w:lineRule="auto"/>
        <w:ind w:right="101"/>
        <w:rPr>
          <w:rFonts w:hint="eastAsia"/>
        </w:rPr>
      </w:pPr>
    </w:p>
    <w:p w14:paraId="5DCE2FAD">
      <w:pPr>
        <w:pStyle w:val="5"/>
        <w:spacing w:line="242" w:lineRule="auto"/>
        <w:ind w:right="101"/>
        <w:rPr>
          <w:rFonts w:hint="eastAsia"/>
        </w:rPr>
      </w:pPr>
      <w:r>
        <w:rPr>
          <w:rFonts w:hint="eastAsia"/>
        </w:rPr>
        <w:t>Christ's bearing the office of our Mediator proceeded from his Father's call and his own voluntary undertaking, Isai, xlii. 6. Heb. v. 4, 5. Psal. xl. 7.</w:t>
      </w:r>
    </w:p>
    <w:p w14:paraId="3D7CB1F7">
      <w:pPr>
        <w:pStyle w:val="5"/>
        <w:spacing w:line="242" w:lineRule="auto"/>
        <w:ind w:right="101"/>
        <w:rPr>
          <w:rFonts w:hint="eastAsia"/>
        </w:rPr>
      </w:pPr>
    </w:p>
    <w:p w14:paraId="42F0D1CA">
      <w:pPr>
        <w:pStyle w:val="5"/>
        <w:spacing w:line="242" w:lineRule="auto"/>
        <w:ind w:right="101"/>
        <w:rPr>
          <w:rFonts w:hint="eastAsia"/>
        </w:rPr>
      </w:pPr>
      <w:r>
        <w:rPr>
          <w:rFonts w:hint="eastAsia"/>
        </w:rPr>
        <w:t>基督担任我们中保的职分源于祂父的呼召和祂自己的自愿承担，以赛亚书四十二章6节，希伯来书五章4-5节，诗篇四十章7节。</w:t>
      </w:r>
    </w:p>
    <w:p w14:paraId="14AAC5F9">
      <w:pPr>
        <w:pStyle w:val="5"/>
        <w:spacing w:line="242" w:lineRule="auto"/>
        <w:ind w:right="101"/>
        <w:rPr>
          <w:rFonts w:hint="eastAsia"/>
        </w:rPr>
      </w:pPr>
    </w:p>
    <w:p w14:paraId="0F50C89D">
      <w:pPr>
        <w:pStyle w:val="5"/>
        <w:spacing w:line="242" w:lineRule="auto"/>
        <w:ind w:right="101"/>
        <w:rPr>
          <w:rFonts w:hint="eastAsia"/>
        </w:rPr>
      </w:pPr>
      <w:r>
        <w:rPr>
          <w:rFonts w:hint="eastAsia"/>
        </w:rPr>
        <w:t>But both these suppose the Sonship of Christ; and therefore they could not be the cause or occasion of it.</w:t>
      </w:r>
    </w:p>
    <w:p w14:paraId="7E4CA3F0">
      <w:pPr>
        <w:pStyle w:val="5"/>
        <w:spacing w:line="242" w:lineRule="auto"/>
        <w:ind w:right="101"/>
        <w:rPr>
          <w:rFonts w:hint="eastAsia"/>
        </w:rPr>
      </w:pPr>
    </w:p>
    <w:p w14:paraId="1FA918E5">
      <w:pPr>
        <w:pStyle w:val="5"/>
        <w:spacing w:line="242" w:lineRule="auto"/>
        <w:ind w:right="101"/>
        <w:rPr>
          <w:rFonts w:hint="eastAsia"/>
        </w:rPr>
      </w:pPr>
      <w:r>
        <w:rPr>
          <w:rFonts w:hint="eastAsia"/>
        </w:rPr>
        <w:t>但这两者都假设了基督的儿子身份；因此，它们不可能是其原因或契机。</w:t>
      </w:r>
    </w:p>
    <w:p w14:paraId="772BE3ED">
      <w:pPr>
        <w:pStyle w:val="5"/>
        <w:spacing w:line="242" w:lineRule="auto"/>
        <w:ind w:right="101"/>
        <w:rPr>
          <w:rFonts w:hint="eastAsia"/>
        </w:rPr>
      </w:pPr>
    </w:p>
    <w:p w14:paraId="1D1FBF68">
      <w:pPr>
        <w:pStyle w:val="5"/>
        <w:spacing w:line="242" w:lineRule="auto"/>
        <w:ind w:right="101"/>
        <w:rPr>
          <w:rFonts w:hint="eastAsia"/>
        </w:rPr>
      </w:pPr>
      <w:r>
        <w:rPr>
          <w:rFonts w:hint="eastAsia"/>
        </w:rPr>
        <w:t>But the deadly poison of this erroneous notion lies in its inconsistency with the scripture-doctrine of the Trinity.</w:t>
      </w:r>
    </w:p>
    <w:p w14:paraId="0C5D4CD2">
      <w:pPr>
        <w:pStyle w:val="5"/>
        <w:spacing w:line="242" w:lineRule="auto"/>
        <w:ind w:right="101"/>
        <w:rPr>
          <w:rFonts w:hint="eastAsia"/>
        </w:rPr>
      </w:pPr>
    </w:p>
    <w:p w14:paraId="342CA78A">
      <w:pPr>
        <w:pStyle w:val="5"/>
        <w:spacing w:line="242" w:lineRule="auto"/>
        <w:ind w:right="101"/>
        <w:rPr>
          <w:rFonts w:hint="eastAsia"/>
        </w:rPr>
      </w:pPr>
      <w:r>
        <w:rPr>
          <w:rFonts w:hint="eastAsia"/>
        </w:rPr>
        <w:t>但这一错误观念的致命毒害在于其与圣经三位一体教义的不一致性。</w:t>
      </w:r>
    </w:p>
    <w:p w14:paraId="3C75187D">
      <w:pPr>
        <w:pStyle w:val="5"/>
        <w:spacing w:line="242" w:lineRule="auto"/>
        <w:ind w:right="101"/>
        <w:rPr>
          <w:rFonts w:hint="eastAsia"/>
        </w:rPr>
      </w:pPr>
    </w:p>
    <w:p w14:paraId="0F53BE1F">
      <w:pPr>
        <w:pStyle w:val="5"/>
        <w:spacing w:line="242" w:lineRule="auto"/>
        <w:ind w:right="101"/>
        <w:rPr>
          <w:rFonts w:hint="eastAsia"/>
        </w:rPr>
      </w:pPr>
      <w:r>
        <w:rPr>
          <w:rFonts w:hint="eastAsia"/>
        </w:rPr>
        <w:t>When the eternal Sonship of Christ, which is the primary and necessary distinction between the first and second Persons in the Godhead is denied, how can the doctrine of the Trinity be maintained?</w:t>
      </w:r>
    </w:p>
    <w:p w14:paraId="4153ADB8">
      <w:pPr>
        <w:pStyle w:val="5"/>
        <w:spacing w:line="242" w:lineRule="auto"/>
        <w:ind w:right="101"/>
        <w:rPr>
          <w:rFonts w:hint="eastAsia"/>
        </w:rPr>
      </w:pPr>
    </w:p>
    <w:p w14:paraId="6875C6AB">
      <w:pPr>
        <w:pStyle w:val="5"/>
        <w:spacing w:line="242" w:lineRule="auto"/>
        <w:ind w:right="101"/>
        <w:rPr>
          <w:rFonts w:hint="eastAsia"/>
        </w:rPr>
      </w:pPr>
      <w:r>
        <w:rPr>
          <w:rFonts w:hint="eastAsia"/>
        </w:rPr>
        <w:t>当否认基督的永恒儿子身份（这是神格中第一位格和第二位格之间的主要和必要区别）时，三位一体的教义如何能被维持？</w:t>
      </w:r>
    </w:p>
    <w:p w14:paraId="5EF19571">
      <w:pPr>
        <w:pStyle w:val="5"/>
        <w:spacing w:line="242" w:lineRule="auto"/>
        <w:ind w:right="101"/>
        <w:rPr>
          <w:rFonts w:hint="eastAsia"/>
        </w:rPr>
      </w:pPr>
    </w:p>
    <w:p w14:paraId="3A909457">
      <w:pPr>
        <w:pStyle w:val="5"/>
        <w:spacing w:line="242" w:lineRule="auto"/>
        <w:ind w:right="101"/>
        <w:rPr>
          <w:rFonts w:hint="eastAsia"/>
        </w:rPr>
      </w:pPr>
      <w:r>
        <w:rPr>
          <w:rFonts w:hint="eastAsia"/>
        </w:rPr>
        <w:t>For if the primary and necessary distinction between the first and second persons (on which the distinction between them and the third person depends) be once set aside, any other distinction will either be a mere external denomination, in respect of offices or works, like the title of Creator and Redeemer, such as the Sabellians of old allowed, while they denied, that there was any real distinction of persons in the Godhead;—or such as will be inconsistent with the unity of the Divine nature, and implying a plurality of Gods, according to the heretical schemes of the ancient Arians and Macedonians.</w:t>
      </w:r>
    </w:p>
    <w:p w14:paraId="628B4E61">
      <w:pPr>
        <w:pStyle w:val="5"/>
        <w:spacing w:line="242" w:lineRule="auto"/>
        <w:ind w:right="101"/>
        <w:rPr>
          <w:rFonts w:hint="eastAsia"/>
        </w:rPr>
      </w:pPr>
    </w:p>
    <w:p w14:paraId="20BB0039">
      <w:pPr>
        <w:pStyle w:val="5"/>
        <w:spacing w:line="242" w:lineRule="auto"/>
        <w:ind w:right="101"/>
        <w:rPr>
          <w:rFonts w:hint="eastAsia"/>
        </w:rPr>
      </w:pPr>
      <w:r>
        <w:rPr>
          <w:rFonts w:hint="eastAsia"/>
        </w:rPr>
        <w:t>因为如果第一位格和第二位格之间的主要和必要区别（第三位格与他们之间的区别依赖于此）一旦被搁置，任何其他区别要么会是一个仅仅外在的名称，关于职分或工作，如创造者和救赎者的称号，正如古代撒伯流派所允许的，同时他们否认神格中有任何真实的位格区别；——要么会与神性的合一不一致，暗示多神论，如古代亚流派和马其顿派的异端方案。</w:t>
      </w:r>
    </w:p>
    <w:p w14:paraId="024F9338">
      <w:pPr>
        <w:pStyle w:val="5"/>
        <w:spacing w:line="242" w:lineRule="auto"/>
        <w:ind w:right="101"/>
        <w:rPr>
          <w:rFonts w:hint="eastAsia"/>
        </w:rPr>
      </w:pPr>
    </w:p>
    <w:p w14:paraId="7207F525">
      <w:pPr>
        <w:pStyle w:val="5"/>
        <w:spacing w:line="242" w:lineRule="auto"/>
        <w:ind w:right="101"/>
        <w:rPr>
          <w:rFonts w:hint="eastAsia"/>
        </w:rPr>
      </w:pPr>
      <w:r>
        <w:rPr>
          <w:rFonts w:hint="eastAsia"/>
        </w:rPr>
        <w:t>It is not enough, to believe, that there is a distinction in the Deity.</w:t>
      </w:r>
    </w:p>
    <w:p w14:paraId="149A2FFF">
      <w:pPr>
        <w:pStyle w:val="5"/>
        <w:spacing w:line="242" w:lineRule="auto"/>
        <w:ind w:right="101"/>
        <w:rPr>
          <w:rFonts w:hint="eastAsia"/>
        </w:rPr>
      </w:pPr>
    </w:p>
    <w:p w14:paraId="7D63A633">
      <w:pPr>
        <w:pStyle w:val="5"/>
        <w:spacing w:line="242" w:lineRule="auto"/>
        <w:ind w:right="101"/>
        <w:rPr>
          <w:rFonts w:hint="eastAsia"/>
        </w:rPr>
      </w:pPr>
      <w:r>
        <w:rPr>
          <w:rFonts w:hint="eastAsia"/>
        </w:rPr>
        <w:t>仅仅相信神性中有区别是不够的。</w:t>
      </w:r>
    </w:p>
    <w:p w14:paraId="3BDBEB65">
      <w:pPr>
        <w:pStyle w:val="5"/>
        <w:spacing w:line="242" w:lineRule="auto"/>
        <w:ind w:right="101"/>
        <w:rPr>
          <w:rFonts w:hint="eastAsia"/>
        </w:rPr>
      </w:pPr>
    </w:p>
    <w:p w14:paraId="6F9E5D1E">
      <w:pPr>
        <w:pStyle w:val="5"/>
        <w:spacing w:line="242" w:lineRule="auto"/>
        <w:ind w:right="101"/>
        <w:rPr>
          <w:rFonts w:hint="eastAsia"/>
        </w:rPr>
      </w:pPr>
      <w:r>
        <w:rPr>
          <w:rFonts w:hint="eastAsia"/>
        </w:rPr>
        <w:t>It is necessary also to believe, that this distinction lies in certain personal properties revealed in the holy Scriptures; namely, that it is the personal property of the Father to beget the Son, that of the Son to be begotten of the Father, and that of the Holy Spirit to proceed from the Father and the Son.</w:t>
      </w:r>
    </w:p>
    <w:p w14:paraId="53DEB4FF">
      <w:pPr>
        <w:pStyle w:val="5"/>
        <w:spacing w:line="242" w:lineRule="auto"/>
        <w:ind w:right="101"/>
        <w:rPr>
          <w:rFonts w:hint="eastAsia"/>
        </w:rPr>
      </w:pPr>
    </w:p>
    <w:p w14:paraId="72CA4648">
      <w:pPr>
        <w:pStyle w:val="5"/>
        <w:spacing w:line="242" w:lineRule="auto"/>
        <w:ind w:right="101"/>
        <w:rPr>
          <w:rFonts w:hint="eastAsia"/>
        </w:rPr>
      </w:pPr>
      <w:r>
        <w:rPr>
          <w:rFonts w:hint="eastAsia"/>
        </w:rPr>
        <w:t>还必须相信，这种区别在于圣经中启示的某些位格特性；即，父的位格特性是生子，子的位格特性是由父所生，圣灵的位格特性是从父和子发出。</w:t>
      </w:r>
    </w:p>
    <w:p w14:paraId="783E49DC">
      <w:pPr>
        <w:pStyle w:val="5"/>
        <w:spacing w:line="242" w:lineRule="auto"/>
        <w:ind w:right="101"/>
        <w:rPr>
          <w:rFonts w:hint="eastAsia"/>
        </w:rPr>
      </w:pPr>
    </w:p>
    <w:p w14:paraId="1834F2B4">
      <w:pPr>
        <w:pStyle w:val="5"/>
        <w:spacing w:line="242" w:lineRule="auto"/>
        <w:ind w:right="101"/>
        <w:rPr>
          <w:rFonts w:hint="eastAsia"/>
        </w:rPr>
      </w:pPr>
      <w:r>
        <w:rPr>
          <w:rFonts w:hint="eastAsia"/>
        </w:rPr>
        <w:t>The manner of these personal properties is indeed inconceivable to us.</w:t>
      </w:r>
    </w:p>
    <w:p w14:paraId="349A6935">
      <w:pPr>
        <w:pStyle w:val="5"/>
        <w:spacing w:line="242" w:lineRule="auto"/>
        <w:ind w:right="101"/>
        <w:rPr>
          <w:rFonts w:hint="eastAsia"/>
        </w:rPr>
      </w:pPr>
    </w:p>
    <w:p w14:paraId="71D306DB">
      <w:pPr>
        <w:pStyle w:val="5"/>
        <w:spacing w:line="242" w:lineRule="auto"/>
        <w:ind w:right="101"/>
        <w:rPr>
          <w:rFonts w:hint="eastAsia"/>
        </w:rPr>
      </w:pPr>
      <w:r>
        <w:rPr>
          <w:rFonts w:hint="eastAsia"/>
        </w:rPr>
        <w:t>这些位格特性的方式确实是我们无法理解的。</w:t>
      </w:r>
    </w:p>
    <w:p w14:paraId="4F96D116">
      <w:pPr>
        <w:pStyle w:val="5"/>
        <w:spacing w:line="242" w:lineRule="auto"/>
        <w:ind w:right="101"/>
        <w:rPr>
          <w:rFonts w:hint="eastAsia"/>
        </w:rPr>
      </w:pPr>
    </w:p>
    <w:p w14:paraId="6382A43C">
      <w:pPr>
        <w:pStyle w:val="5"/>
        <w:spacing w:line="242" w:lineRule="auto"/>
        <w:ind w:right="101"/>
        <w:rPr>
          <w:rFonts w:hint="eastAsia"/>
        </w:rPr>
      </w:pPr>
      <w:r>
        <w:rPr>
          <w:rFonts w:hint="eastAsia"/>
        </w:rPr>
        <w:t>But that there are such properties is a revealed truth, upon which our salvation depends.</w:t>
      </w:r>
    </w:p>
    <w:p w14:paraId="59CA2D58">
      <w:pPr>
        <w:pStyle w:val="5"/>
        <w:spacing w:line="242" w:lineRule="auto"/>
        <w:ind w:right="101"/>
        <w:rPr>
          <w:rFonts w:hint="eastAsia"/>
        </w:rPr>
      </w:pPr>
    </w:p>
    <w:p w14:paraId="13F08D48">
      <w:pPr>
        <w:pStyle w:val="5"/>
        <w:spacing w:line="242" w:lineRule="auto"/>
        <w:ind w:right="101"/>
        <w:rPr>
          <w:rFonts w:hint="eastAsia"/>
        </w:rPr>
      </w:pPr>
      <w:r>
        <w:rPr>
          <w:rFonts w:hint="eastAsia"/>
        </w:rPr>
        <w:t>但存在这些特性是一个已启示的真理，我们的救恩依赖于此。</w:t>
      </w:r>
    </w:p>
    <w:p w14:paraId="0726E0DA">
      <w:pPr>
        <w:pStyle w:val="5"/>
        <w:spacing w:line="242" w:lineRule="auto"/>
        <w:ind w:right="101"/>
        <w:rPr>
          <w:rFonts w:hint="eastAsia"/>
        </w:rPr>
      </w:pPr>
    </w:p>
    <w:p w14:paraId="0BCC4594">
      <w:pPr>
        <w:pStyle w:val="5"/>
        <w:spacing w:line="242" w:lineRule="auto"/>
        <w:ind w:right="101"/>
        <w:rPr>
          <w:rFonts w:hint="eastAsia"/>
        </w:rPr>
      </w:pPr>
      <w:r>
        <w:rPr>
          <w:rFonts w:hint="eastAsia"/>
        </w:rPr>
        <w:t>Nor is it any wonder, that a finite mind should be unable to comprehend the manner of that which is Infinite.</w:t>
      </w:r>
    </w:p>
    <w:p w14:paraId="40C132FA">
      <w:pPr>
        <w:pStyle w:val="5"/>
        <w:spacing w:line="242" w:lineRule="auto"/>
        <w:ind w:right="101"/>
        <w:rPr>
          <w:rFonts w:hint="eastAsia"/>
        </w:rPr>
      </w:pPr>
    </w:p>
    <w:p w14:paraId="73634040">
      <w:pPr>
        <w:pStyle w:val="5"/>
        <w:spacing w:line="242" w:lineRule="auto"/>
        <w:ind w:right="101"/>
        <w:rPr>
          <w:rFonts w:hint="eastAsia"/>
        </w:rPr>
      </w:pPr>
      <w:r>
        <w:rPr>
          <w:rFonts w:hint="eastAsia"/>
        </w:rPr>
        <w:t>有限的思想无法理解无限者的方式，这并不奇怪。</w:t>
      </w:r>
    </w:p>
    <w:p w14:paraId="2F124348">
      <w:pPr>
        <w:pStyle w:val="5"/>
        <w:spacing w:line="242" w:lineRule="auto"/>
        <w:ind w:right="101"/>
        <w:rPr>
          <w:rFonts w:hint="eastAsia"/>
        </w:rPr>
      </w:pPr>
    </w:p>
    <w:p w14:paraId="75817364">
      <w:pPr>
        <w:pStyle w:val="5"/>
        <w:spacing w:line="242" w:lineRule="auto"/>
        <w:ind w:right="101"/>
        <w:rPr>
          <w:rFonts w:hint="eastAsia"/>
        </w:rPr>
      </w:pPr>
      <w:r>
        <w:rPr>
          <w:rFonts w:hint="eastAsia"/>
        </w:rPr>
        <w:t>II.Some, who teach the doctrines of particular election, effectual calling and the perseverance of the saints, seem to waver in their adherence to that of particular redemption.</w:t>
      </w:r>
    </w:p>
    <w:p w14:paraId="7B4BADB5">
      <w:pPr>
        <w:pStyle w:val="5"/>
        <w:spacing w:line="242" w:lineRule="auto"/>
        <w:ind w:right="101"/>
        <w:rPr>
          <w:rFonts w:hint="eastAsia"/>
        </w:rPr>
      </w:pPr>
    </w:p>
    <w:p w14:paraId="41ACA0B2">
      <w:pPr>
        <w:pStyle w:val="5"/>
        <w:spacing w:line="242" w:lineRule="auto"/>
        <w:ind w:right="101"/>
        <w:rPr>
          <w:rFonts w:hint="eastAsia"/>
        </w:rPr>
      </w:pPr>
      <w:r>
        <w:rPr>
          <w:rFonts w:hint="eastAsia"/>
        </w:rPr>
        <w:t>二、一些教导特殊拣选、有效呼召和圣徒坚忍教义的人，似乎在坚持特殊救赎教义方面动摇。</w:t>
      </w:r>
    </w:p>
    <w:p w14:paraId="75D42108">
      <w:pPr>
        <w:pStyle w:val="5"/>
        <w:spacing w:line="242" w:lineRule="auto"/>
        <w:ind w:right="101"/>
        <w:rPr>
          <w:rFonts w:hint="eastAsia"/>
        </w:rPr>
      </w:pPr>
    </w:p>
    <w:p w14:paraId="4927B79D">
      <w:pPr>
        <w:pStyle w:val="5"/>
        <w:spacing w:line="242" w:lineRule="auto"/>
        <w:ind w:right="101"/>
        <w:rPr>
          <w:rFonts w:hint="eastAsia"/>
        </w:rPr>
      </w:pPr>
      <w:r>
        <w:rPr>
          <w:rFonts w:hint="eastAsia"/>
        </w:rPr>
        <w:t>Amesius and the other champions against the Arminians in the seventeenth century considered all these doctrines as inseparably connected.</w:t>
      </w:r>
    </w:p>
    <w:p w14:paraId="7FDB4A9A">
      <w:pPr>
        <w:pStyle w:val="5"/>
        <w:spacing w:line="242" w:lineRule="auto"/>
        <w:ind w:right="101"/>
        <w:rPr>
          <w:rFonts w:hint="eastAsia"/>
        </w:rPr>
      </w:pPr>
    </w:p>
    <w:p w14:paraId="65366953">
      <w:pPr>
        <w:pStyle w:val="5"/>
        <w:spacing w:line="242" w:lineRule="auto"/>
        <w:ind w:right="101"/>
        <w:rPr>
          <w:rFonts w:hint="eastAsia"/>
        </w:rPr>
      </w:pPr>
      <w:r>
        <w:rPr>
          <w:rFonts w:hint="eastAsia"/>
        </w:rPr>
        <w:t>艾米修和十七世纪反对阿民念派的其他斗士认为所有这些教义是不可分割地连接在一起的。</w:t>
      </w:r>
    </w:p>
    <w:p w14:paraId="0961E63E">
      <w:pPr>
        <w:pStyle w:val="5"/>
        <w:spacing w:line="242" w:lineRule="auto"/>
        <w:ind w:right="101"/>
        <w:rPr>
          <w:rFonts w:hint="eastAsia"/>
        </w:rPr>
      </w:pPr>
    </w:p>
    <w:p w14:paraId="32523A22">
      <w:pPr>
        <w:pStyle w:val="5"/>
        <w:spacing w:line="242" w:lineRule="auto"/>
        <w:ind w:right="101"/>
        <w:rPr>
          <w:rFonts w:hint="eastAsia"/>
        </w:rPr>
      </w:pPr>
      <w:r>
        <w:rPr>
          <w:rFonts w:hint="eastAsia"/>
        </w:rPr>
        <w:t>The Lord Jesus, would they say, gave himself for the church; and laid down his life for the sheep.</w:t>
      </w:r>
    </w:p>
    <w:p w14:paraId="6BA914F8">
      <w:pPr>
        <w:pStyle w:val="5"/>
        <w:spacing w:line="242" w:lineRule="auto"/>
        <w:ind w:right="101"/>
        <w:rPr>
          <w:rFonts w:hint="eastAsia"/>
        </w:rPr>
      </w:pPr>
    </w:p>
    <w:p w14:paraId="380B3516">
      <w:pPr>
        <w:pStyle w:val="5"/>
        <w:spacing w:line="242" w:lineRule="auto"/>
        <w:ind w:right="101"/>
        <w:rPr>
          <w:rFonts w:hint="eastAsia"/>
        </w:rPr>
      </w:pPr>
      <w:r>
        <w:rPr>
          <w:rFonts w:hint="eastAsia"/>
        </w:rPr>
        <w:t>他们会说，主耶稣为教会舍己；为羊舍命。</w:t>
      </w:r>
    </w:p>
    <w:p w14:paraId="071F51D6">
      <w:pPr>
        <w:pStyle w:val="5"/>
        <w:spacing w:line="242" w:lineRule="auto"/>
        <w:ind w:right="101"/>
        <w:rPr>
          <w:rFonts w:hint="eastAsia"/>
        </w:rPr>
      </w:pPr>
    </w:p>
    <w:p w14:paraId="19163EFC">
      <w:pPr>
        <w:pStyle w:val="5"/>
        <w:spacing w:line="242" w:lineRule="auto"/>
        <w:ind w:right="101"/>
        <w:rPr>
          <w:rFonts w:hint="eastAsia"/>
        </w:rPr>
      </w:pPr>
      <w:r>
        <w:rPr>
          <w:rFonts w:hint="eastAsia"/>
        </w:rPr>
        <w:t>But the church, the sheep, of Christ do not comprehend all the individuals of mankind; but those only that were given to him by the Father, John x. 11, 29.</w:t>
      </w:r>
    </w:p>
    <w:p w14:paraId="6FE7C5B6">
      <w:pPr>
        <w:pStyle w:val="5"/>
        <w:spacing w:line="242" w:lineRule="auto"/>
        <w:ind w:right="101"/>
        <w:rPr>
          <w:rFonts w:hint="eastAsia"/>
        </w:rPr>
      </w:pPr>
    </w:p>
    <w:p w14:paraId="351052E7">
      <w:pPr>
        <w:pStyle w:val="5"/>
        <w:spacing w:line="242" w:lineRule="auto"/>
        <w:ind w:right="101"/>
        <w:rPr>
          <w:rFonts w:hint="eastAsia"/>
        </w:rPr>
      </w:pPr>
      <w:r>
        <w:rPr>
          <w:rFonts w:hint="eastAsia"/>
        </w:rPr>
        <w:t>但基督的教会，羊群，不包括所有人类个体；而只包括那些被父交给祂的人，约翰福音十章11、29节。</w:t>
      </w:r>
    </w:p>
    <w:p w14:paraId="5F06CCAA">
      <w:pPr>
        <w:pStyle w:val="5"/>
        <w:spacing w:line="242" w:lineRule="auto"/>
        <w:ind w:right="101"/>
        <w:rPr>
          <w:rFonts w:hint="eastAsia"/>
        </w:rPr>
      </w:pPr>
    </w:p>
    <w:p w14:paraId="3FDD4B3F">
      <w:pPr>
        <w:pStyle w:val="5"/>
        <w:spacing w:line="242" w:lineRule="auto"/>
        <w:ind w:right="101"/>
        <w:rPr>
          <w:rFonts w:hint="eastAsia"/>
        </w:rPr>
      </w:pPr>
      <w:r>
        <w:rPr>
          <w:rFonts w:hint="eastAsia"/>
        </w:rPr>
        <w:t>Christ makes intercession for all those for whom he died.</w:t>
      </w:r>
    </w:p>
    <w:p w14:paraId="2C65BD83">
      <w:pPr>
        <w:pStyle w:val="5"/>
        <w:spacing w:line="242" w:lineRule="auto"/>
        <w:ind w:right="101"/>
        <w:rPr>
          <w:rFonts w:hint="eastAsia"/>
        </w:rPr>
      </w:pPr>
    </w:p>
    <w:p w14:paraId="74A54793">
      <w:pPr>
        <w:pStyle w:val="5"/>
        <w:spacing w:line="242" w:lineRule="auto"/>
        <w:ind w:right="101"/>
        <w:rPr>
          <w:rFonts w:hint="eastAsia"/>
        </w:rPr>
      </w:pPr>
      <w:r>
        <w:rPr>
          <w:rFonts w:hint="eastAsia"/>
        </w:rPr>
        <w:t>基督为祂为之而死的所有人代求。</w:t>
      </w:r>
    </w:p>
    <w:p w14:paraId="2589A2DF">
      <w:pPr>
        <w:pStyle w:val="5"/>
        <w:spacing w:line="242" w:lineRule="auto"/>
        <w:ind w:right="101"/>
        <w:rPr>
          <w:rFonts w:hint="eastAsia"/>
        </w:rPr>
      </w:pPr>
    </w:p>
    <w:p w14:paraId="79F4D3C2">
      <w:pPr>
        <w:pStyle w:val="5"/>
        <w:spacing w:line="242" w:lineRule="auto"/>
        <w:ind w:right="101"/>
        <w:rPr>
          <w:rFonts w:hint="eastAsia"/>
        </w:rPr>
      </w:pPr>
      <w:r>
        <w:rPr>
          <w:rFonts w:hint="eastAsia"/>
        </w:rPr>
        <w:t>A priest under the law would have been deficient in the duty of his office, if he had not prayed for those for whom he offered the sacrifice of a bull or goat.</w:t>
      </w:r>
    </w:p>
    <w:p w14:paraId="71228F34">
      <w:pPr>
        <w:pStyle w:val="5"/>
        <w:spacing w:line="242" w:lineRule="auto"/>
        <w:ind w:right="101"/>
        <w:rPr>
          <w:rFonts w:hint="eastAsia"/>
        </w:rPr>
      </w:pPr>
    </w:p>
    <w:p w14:paraId="277E8FDA">
      <w:pPr>
        <w:pStyle w:val="5"/>
        <w:spacing w:line="242" w:lineRule="auto"/>
        <w:ind w:right="101"/>
        <w:rPr>
          <w:rFonts w:hint="eastAsia"/>
        </w:rPr>
      </w:pPr>
      <w:r>
        <w:rPr>
          <w:rFonts w:hint="eastAsia"/>
        </w:rPr>
        <w:t>律法下的祭司如果没有为他所献上公牛或山羊祭物的人祈祷，就会在其职责上有所欠缺。</w:t>
      </w:r>
    </w:p>
    <w:p w14:paraId="46C6E85A">
      <w:pPr>
        <w:pStyle w:val="5"/>
        <w:spacing w:line="242" w:lineRule="auto"/>
        <w:ind w:right="101"/>
        <w:rPr>
          <w:rFonts w:hint="eastAsia"/>
        </w:rPr>
      </w:pPr>
    </w:p>
    <w:p w14:paraId="73834418">
      <w:pPr>
        <w:pStyle w:val="5"/>
        <w:spacing w:line="242" w:lineRule="auto"/>
        <w:ind w:right="101"/>
        <w:rPr>
          <w:rFonts w:hint="eastAsia"/>
        </w:rPr>
      </w:pPr>
      <w:r>
        <w:rPr>
          <w:rFonts w:hint="eastAsia"/>
        </w:rPr>
        <w:t>And can we suppose that Christ will fail to pray for any of those for whom he offered the sacrifice of himself?</w:t>
      </w:r>
    </w:p>
    <w:p w14:paraId="67979DA4">
      <w:pPr>
        <w:pStyle w:val="5"/>
        <w:spacing w:line="242" w:lineRule="auto"/>
        <w:ind w:right="101"/>
        <w:rPr>
          <w:rFonts w:hint="eastAsia"/>
        </w:rPr>
      </w:pPr>
    </w:p>
    <w:p w14:paraId="6DB5E496">
      <w:pPr>
        <w:pStyle w:val="5"/>
        <w:spacing w:line="242" w:lineRule="auto"/>
        <w:ind w:right="101"/>
        <w:rPr>
          <w:rFonts w:hint="eastAsia"/>
        </w:rPr>
      </w:pPr>
      <w:r>
        <w:rPr>
          <w:rFonts w:hint="eastAsia"/>
        </w:rPr>
        <w:t>难道我们能假设基督会不为祂献上自己为祭的任何人祈祷吗？</w:t>
      </w:r>
    </w:p>
    <w:p w14:paraId="7D48809A">
      <w:pPr>
        <w:pStyle w:val="5"/>
        <w:spacing w:line="242" w:lineRule="auto"/>
        <w:ind w:right="101"/>
        <w:rPr>
          <w:rFonts w:hint="eastAsia"/>
        </w:rPr>
      </w:pPr>
    </w:p>
    <w:p w14:paraId="75040E83">
      <w:pPr>
        <w:pStyle w:val="5"/>
        <w:spacing w:line="242" w:lineRule="auto"/>
        <w:ind w:right="101"/>
        <w:rPr>
          <w:rFonts w:hint="eastAsia"/>
        </w:rPr>
      </w:pPr>
      <w:r>
        <w:rPr>
          <w:rFonts w:hint="eastAsia"/>
        </w:rPr>
        <w:t>But he says to the Father, I pray not for the world, but for those whom thou hast given me, John xvii. 9.</w:t>
      </w:r>
    </w:p>
    <w:p w14:paraId="15C90D77">
      <w:pPr>
        <w:pStyle w:val="5"/>
        <w:spacing w:line="242" w:lineRule="auto"/>
        <w:ind w:right="101"/>
        <w:rPr>
          <w:rFonts w:hint="eastAsia"/>
        </w:rPr>
      </w:pPr>
    </w:p>
    <w:p w14:paraId="4E9A78BD">
      <w:pPr>
        <w:pStyle w:val="5"/>
        <w:spacing w:line="242" w:lineRule="auto"/>
        <w:ind w:right="101"/>
        <w:rPr>
          <w:rFonts w:hint="eastAsia"/>
        </w:rPr>
      </w:pPr>
      <w:r>
        <w:rPr>
          <w:rFonts w:hint="eastAsia"/>
        </w:rPr>
        <w:t>但祂对父说，我不为世人祈求，只为你所赐给我的人祈求，约翰福音十七章9节。</w:t>
      </w:r>
    </w:p>
    <w:p w14:paraId="6B552532">
      <w:pPr>
        <w:pStyle w:val="5"/>
        <w:spacing w:line="242" w:lineRule="auto"/>
        <w:ind w:right="101"/>
        <w:rPr>
          <w:rFonts w:hint="eastAsia"/>
        </w:rPr>
      </w:pPr>
    </w:p>
    <w:p w14:paraId="2A3AC16B">
      <w:pPr>
        <w:pStyle w:val="5"/>
        <w:spacing w:line="242" w:lineRule="auto"/>
        <w:ind w:right="101"/>
        <w:rPr>
          <w:rFonts w:hint="eastAsia"/>
        </w:rPr>
      </w:pPr>
      <w:r>
        <w:rPr>
          <w:rFonts w:hint="eastAsia"/>
        </w:rPr>
        <w:t>Since, then, our Lord Jesus does not intercede, we may well conclude, that he did not lay down his life, for all the individuals of mankind.</w:t>
      </w:r>
    </w:p>
    <w:p w14:paraId="26C5096D">
      <w:pPr>
        <w:pStyle w:val="5"/>
        <w:spacing w:line="242" w:lineRule="auto"/>
        <w:ind w:right="101"/>
        <w:rPr>
          <w:rFonts w:hint="eastAsia"/>
        </w:rPr>
      </w:pPr>
    </w:p>
    <w:p w14:paraId="2E420C12">
      <w:pPr>
        <w:pStyle w:val="5"/>
        <w:spacing w:line="242" w:lineRule="auto"/>
        <w:ind w:right="101"/>
        <w:rPr>
          <w:rFonts w:hint="eastAsia"/>
        </w:rPr>
      </w:pPr>
      <w:r>
        <w:rPr>
          <w:rFonts w:hint="eastAsia"/>
        </w:rPr>
        <w:t>既然我们的主耶稣不为所有人代求，我们可以很好地推断，祂没有为所有人类个体舍命。</w:t>
      </w:r>
    </w:p>
    <w:p w14:paraId="09DF9A9A">
      <w:pPr>
        <w:pStyle w:val="5"/>
        <w:spacing w:line="242" w:lineRule="auto"/>
        <w:ind w:right="101"/>
        <w:rPr>
          <w:rFonts w:hint="eastAsia"/>
        </w:rPr>
      </w:pPr>
    </w:p>
    <w:p w14:paraId="6AD967BA">
      <w:pPr>
        <w:pStyle w:val="5"/>
        <w:spacing w:line="242" w:lineRule="auto"/>
        <w:ind w:right="101"/>
        <w:rPr>
          <w:rFonts w:hint="eastAsia"/>
        </w:rPr>
      </w:pPr>
      <w:r>
        <w:rPr>
          <w:rFonts w:hint="eastAsia"/>
        </w:rPr>
        <w:t>They for whom Christ died were objects of his love, of his distinguishing love, Ephes. v. 25.</w:t>
      </w:r>
    </w:p>
    <w:p w14:paraId="10068995">
      <w:pPr>
        <w:pStyle w:val="5"/>
        <w:spacing w:line="242" w:lineRule="auto"/>
        <w:ind w:right="101"/>
        <w:rPr>
          <w:rFonts w:hint="eastAsia"/>
        </w:rPr>
      </w:pPr>
    </w:p>
    <w:p w14:paraId="243BF057">
      <w:pPr>
        <w:pStyle w:val="5"/>
        <w:spacing w:line="242" w:lineRule="auto"/>
        <w:ind w:right="101"/>
        <w:rPr>
          <w:rFonts w:hint="eastAsia"/>
        </w:rPr>
      </w:pPr>
      <w:r>
        <w:rPr>
          <w:rFonts w:hint="eastAsia"/>
        </w:rPr>
        <w:t>基督为之而死的人是祂爱的对象，是祂特别之爱的对象，以弗所书五章25节。</w:t>
      </w:r>
    </w:p>
    <w:p w14:paraId="5B273C8F">
      <w:pPr>
        <w:pStyle w:val="5"/>
        <w:spacing w:line="242" w:lineRule="auto"/>
        <w:ind w:right="101"/>
        <w:rPr>
          <w:rFonts w:hint="eastAsia"/>
        </w:rPr>
      </w:pPr>
    </w:p>
    <w:p w14:paraId="04679DDB">
      <w:pPr>
        <w:pStyle w:val="5"/>
        <w:spacing w:line="242" w:lineRule="auto"/>
        <w:ind w:right="101"/>
        <w:rPr>
          <w:rFonts w:hint="eastAsia"/>
        </w:rPr>
      </w:pPr>
      <w:r>
        <w:rPr>
          <w:rFonts w:hint="eastAsia"/>
        </w:rPr>
        <w:t>A love which will not suffer any of its objects to perish in their sins.</w:t>
      </w:r>
    </w:p>
    <w:p w14:paraId="43D4AAA4">
      <w:pPr>
        <w:pStyle w:val="5"/>
        <w:spacing w:line="242" w:lineRule="auto"/>
        <w:ind w:right="101"/>
        <w:rPr>
          <w:rFonts w:hint="eastAsia"/>
        </w:rPr>
      </w:pPr>
    </w:p>
    <w:p w14:paraId="08BF95AA">
      <w:pPr>
        <w:pStyle w:val="5"/>
        <w:spacing w:line="242" w:lineRule="auto"/>
        <w:ind w:right="101"/>
        <w:rPr>
          <w:rFonts w:hint="eastAsia"/>
        </w:rPr>
      </w:pPr>
      <w:r>
        <w:rPr>
          <w:rFonts w:hint="eastAsia"/>
        </w:rPr>
        <w:t>这种爱不会让其任何对象在罪中灭亡。</w:t>
      </w:r>
    </w:p>
    <w:p w14:paraId="4EEEFE29">
      <w:pPr>
        <w:pStyle w:val="5"/>
        <w:spacing w:line="242" w:lineRule="auto"/>
        <w:ind w:right="101"/>
        <w:rPr>
          <w:rFonts w:hint="eastAsia"/>
        </w:rPr>
      </w:pPr>
    </w:p>
    <w:p w14:paraId="507DD75C">
      <w:pPr>
        <w:pStyle w:val="5"/>
        <w:spacing w:line="242" w:lineRule="auto"/>
        <w:ind w:right="101"/>
        <w:rPr>
          <w:rFonts w:hint="eastAsia"/>
        </w:rPr>
      </w:pPr>
      <w:r>
        <w:rPr>
          <w:rFonts w:hint="eastAsia"/>
        </w:rPr>
        <w:t>The end of his death was, that they for whom he died, might obtain spiritual blessings; such as, pardon, Ephes. i. 7. peace with God, Coloss. i. 20. adoption, Gal. iv. 4. sanctification 1 Peter ii. 24. saving faith, Philip, i. 29. eternal life, Rom. v. 21.</w:t>
      </w:r>
    </w:p>
    <w:p w14:paraId="0BE7618F">
      <w:pPr>
        <w:pStyle w:val="5"/>
        <w:spacing w:line="242" w:lineRule="auto"/>
        <w:ind w:right="101"/>
        <w:rPr>
          <w:rFonts w:hint="eastAsia"/>
        </w:rPr>
      </w:pPr>
    </w:p>
    <w:p w14:paraId="21045DCB">
      <w:pPr>
        <w:pStyle w:val="5"/>
        <w:spacing w:line="242" w:lineRule="auto"/>
        <w:ind w:right="101"/>
        <w:rPr>
          <w:rFonts w:hint="eastAsia"/>
        </w:rPr>
      </w:pPr>
      <w:r>
        <w:rPr>
          <w:rFonts w:hint="eastAsia"/>
        </w:rPr>
        <w:t>祂死亡的目的是，使祂为之而死的人能获得属灵的祝福；如赦罪，以弗所书一章7节；与神和好，歌罗西书一章20节；得儿子的名分，加拉太书四章4节；成圣，彼得前书二章24节；得救的信心，腓立比书一章29节；永生，罗马书五章21节。</w:t>
      </w:r>
    </w:p>
    <w:p w14:paraId="342B3495">
      <w:pPr>
        <w:pStyle w:val="5"/>
        <w:spacing w:line="242" w:lineRule="auto"/>
        <w:ind w:right="101"/>
        <w:rPr>
          <w:rFonts w:hint="eastAsia"/>
        </w:rPr>
      </w:pPr>
    </w:p>
    <w:p w14:paraId="3FE53FF3">
      <w:pPr>
        <w:pStyle w:val="5"/>
        <w:spacing w:line="242" w:lineRule="auto"/>
        <w:ind w:right="101"/>
        <w:rPr>
          <w:rFonts w:hint="eastAsia"/>
        </w:rPr>
      </w:pPr>
      <w:r>
        <w:rPr>
          <w:rFonts w:hint="eastAsia"/>
        </w:rPr>
        <w:t>And therefore if Christ died for all the individuals of mankind, we must either suppose that they all, in the event, obtain these spiritual blessings; a supposition which is manifestly false; or we must suppose, that the death of Christ fails of obtaining its end; a thought which is inconsistent with the infinite merit of his death and with the infinite wisdom of God in the appointment of it.</w:t>
      </w:r>
    </w:p>
    <w:p w14:paraId="393562FD">
      <w:pPr>
        <w:pStyle w:val="5"/>
        <w:spacing w:line="242" w:lineRule="auto"/>
        <w:ind w:right="101"/>
        <w:rPr>
          <w:rFonts w:hint="eastAsia"/>
        </w:rPr>
      </w:pPr>
    </w:p>
    <w:p w14:paraId="2211BEC9">
      <w:pPr>
        <w:pStyle w:val="5"/>
        <w:spacing w:line="242" w:lineRule="auto"/>
        <w:ind w:right="101"/>
        <w:rPr>
          <w:rFonts w:hint="eastAsia"/>
        </w:rPr>
      </w:pPr>
      <w:r>
        <w:rPr>
          <w:rFonts w:hint="eastAsia"/>
        </w:rPr>
        <w:t>因此，如果基督为所有人类个体而死，我们必须要么假设他们所有人，最终，都获得这些属灵的祝福；这种假设显然是错误的；要么我们必须假设，基督的死未能达到其目的；这一想法与祂死亡的无限功德和神在其任命中的无限智慧不符。</w:t>
      </w:r>
    </w:p>
    <w:p w14:paraId="39882931">
      <w:pPr>
        <w:pStyle w:val="5"/>
        <w:spacing w:line="242" w:lineRule="auto"/>
        <w:ind w:right="101"/>
        <w:rPr>
          <w:rFonts w:hint="eastAsia"/>
        </w:rPr>
      </w:pPr>
    </w:p>
    <w:p w14:paraId="6A80E484">
      <w:pPr>
        <w:pStyle w:val="5"/>
        <w:spacing w:line="242" w:lineRule="auto"/>
        <w:ind w:right="101"/>
        <w:rPr>
          <w:rFonts w:hint="eastAsia"/>
        </w:rPr>
      </w:pPr>
      <w:r>
        <w:rPr>
          <w:rFonts w:hint="eastAsia"/>
        </w:rPr>
        <w:t>It is said, indeed, that Christ died for all, 2 Cor. v. 15.</w:t>
      </w:r>
    </w:p>
    <w:p w14:paraId="55828DC4">
      <w:pPr>
        <w:pStyle w:val="5"/>
        <w:spacing w:line="242" w:lineRule="auto"/>
        <w:ind w:right="101"/>
        <w:rPr>
          <w:rFonts w:hint="eastAsia"/>
        </w:rPr>
      </w:pPr>
    </w:p>
    <w:p w14:paraId="532AAF40">
      <w:pPr>
        <w:pStyle w:val="5"/>
        <w:spacing w:line="242" w:lineRule="auto"/>
        <w:ind w:right="101"/>
        <w:rPr>
          <w:rFonts w:hint="eastAsia"/>
        </w:rPr>
      </w:pPr>
      <w:r>
        <w:rPr>
          <w:rFonts w:hint="eastAsia"/>
        </w:rPr>
        <w:t>确实，经上说基督为众人死，哥林多后书五章15节。</w:t>
      </w:r>
    </w:p>
    <w:p w14:paraId="655EB0B8">
      <w:pPr>
        <w:pStyle w:val="5"/>
        <w:spacing w:line="242" w:lineRule="auto"/>
        <w:ind w:right="101"/>
        <w:rPr>
          <w:rFonts w:hint="eastAsia"/>
        </w:rPr>
      </w:pPr>
    </w:p>
    <w:p w14:paraId="3103D410">
      <w:pPr>
        <w:pStyle w:val="5"/>
        <w:spacing w:line="242" w:lineRule="auto"/>
        <w:ind w:right="101"/>
        <w:rPr>
          <w:rFonts w:hint="eastAsia"/>
        </w:rPr>
      </w:pPr>
      <w:r>
        <w:rPr>
          <w:rFonts w:hint="eastAsia"/>
        </w:rPr>
        <w:t>But who are the all here meant?</w:t>
      </w:r>
    </w:p>
    <w:p w14:paraId="59D64B66">
      <w:pPr>
        <w:pStyle w:val="5"/>
        <w:spacing w:line="242" w:lineRule="auto"/>
        <w:ind w:right="101"/>
        <w:rPr>
          <w:rFonts w:hint="eastAsia"/>
        </w:rPr>
      </w:pPr>
    </w:p>
    <w:p w14:paraId="608C718F">
      <w:pPr>
        <w:pStyle w:val="5"/>
        <w:spacing w:line="242" w:lineRule="auto"/>
        <w:ind w:right="101"/>
        <w:rPr>
          <w:rFonts w:hint="eastAsia"/>
        </w:rPr>
      </w:pPr>
      <w:r>
        <w:rPr>
          <w:rFonts w:hint="eastAsia"/>
        </w:rPr>
        <w:t>但这里所指的众人是谁？</w:t>
      </w:r>
    </w:p>
    <w:p w14:paraId="1FBFE65D">
      <w:pPr>
        <w:pStyle w:val="5"/>
        <w:spacing w:line="242" w:lineRule="auto"/>
        <w:ind w:right="101"/>
        <w:rPr>
          <w:rFonts w:hint="eastAsia"/>
        </w:rPr>
      </w:pPr>
    </w:p>
    <w:p w14:paraId="6AEAFC46">
      <w:pPr>
        <w:pStyle w:val="5"/>
        <w:spacing w:line="242" w:lineRule="auto"/>
        <w:ind w:right="101"/>
        <w:rPr>
          <w:rFonts w:hint="eastAsia"/>
        </w:rPr>
      </w:pPr>
      <w:r>
        <w:rPr>
          <w:rFonts w:hint="eastAsia"/>
        </w:rPr>
        <w:t>They are those for whom he also rose again; who live not to themselves, but to him; who are new creatures; to whom the Lord imputeth not their trespasses; and who are made the righteousness of God in Christ, v. 15, 17, 19, 21.</w:t>
      </w:r>
    </w:p>
    <w:p w14:paraId="69BE67FD">
      <w:pPr>
        <w:pStyle w:val="5"/>
        <w:spacing w:line="242" w:lineRule="auto"/>
        <w:ind w:right="101"/>
        <w:rPr>
          <w:rFonts w:hint="eastAsia"/>
        </w:rPr>
      </w:pPr>
    </w:p>
    <w:p w14:paraId="77732170">
      <w:pPr>
        <w:pStyle w:val="5"/>
        <w:spacing w:line="242" w:lineRule="auto"/>
        <w:ind w:right="101"/>
        <w:rPr>
          <w:rFonts w:hint="eastAsia"/>
        </w:rPr>
      </w:pPr>
      <w:r>
        <w:rPr>
          <w:rFonts w:hint="eastAsia"/>
        </w:rPr>
        <w:t>他们是那些祂也为之复活的人；不再为自己活，乃为祂活的人；成为新造之人的人；主不算为有过犯的人；并在基督里成为神的义的人，15、17、19、21节。</w:t>
      </w:r>
    </w:p>
    <w:p w14:paraId="01CFFBFF">
      <w:pPr>
        <w:pStyle w:val="5"/>
        <w:spacing w:line="242" w:lineRule="auto"/>
        <w:ind w:right="101"/>
        <w:rPr>
          <w:rFonts w:hint="eastAsia"/>
        </w:rPr>
      </w:pPr>
    </w:p>
    <w:p w14:paraId="3187AE1D">
      <w:pPr>
        <w:pStyle w:val="5"/>
        <w:spacing w:line="242" w:lineRule="auto"/>
        <w:ind w:right="101"/>
        <w:rPr>
          <w:rFonts w:hint="eastAsia"/>
        </w:rPr>
      </w:pPr>
      <w:r>
        <w:rPr>
          <w:rFonts w:hint="eastAsia"/>
        </w:rPr>
        <w:t>Again, who are the all for whom Christ is said to have tasted death in Heb. ii. 9?</w:t>
      </w:r>
    </w:p>
    <w:p w14:paraId="05003832">
      <w:pPr>
        <w:pStyle w:val="5"/>
        <w:spacing w:line="242" w:lineRule="auto"/>
        <w:ind w:right="101"/>
        <w:rPr>
          <w:rFonts w:hint="eastAsia"/>
        </w:rPr>
      </w:pPr>
    </w:p>
    <w:p w14:paraId="5B88296A">
      <w:pPr>
        <w:pStyle w:val="5"/>
        <w:spacing w:line="242" w:lineRule="auto"/>
        <w:ind w:right="101"/>
        <w:rPr>
          <w:rFonts w:hint="eastAsia"/>
        </w:rPr>
      </w:pPr>
      <w:r>
        <w:rPr>
          <w:rFonts w:hint="eastAsia"/>
        </w:rPr>
        <w:t>再者，希伯来书二章9节所说基督为之尝了死味的众人是谁？</w:t>
      </w:r>
    </w:p>
    <w:p w14:paraId="47EE77E7">
      <w:pPr>
        <w:pStyle w:val="5"/>
        <w:spacing w:line="242" w:lineRule="auto"/>
        <w:ind w:right="101"/>
        <w:rPr>
          <w:rFonts w:hint="eastAsia"/>
        </w:rPr>
      </w:pPr>
    </w:p>
    <w:p w14:paraId="75530640">
      <w:pPr>
        <w:pStyle w:val="5"/>
        <w:spacing w:line="242" w:lineRule="auto"/>
        <w:ind w:right="101"/>
        <w:rPr>
          <w:rFonts w:hint="eastAsia"/>
        </w:rPr>
      </w:pPr>
      <w:r>
        <w:rPr>
          <w:rFonts w:hint="eastAsia"/>
        </w:rPr>
        <w:t>They are called many sons, who are to be brought to glory; to whom Christ is a captain of salvation; who are sanctified; whom he calls his brethren, and the children whom God hath given him, v. 10, 11, 13.</w:t>
      </w:r>
    </w:p>
    <w:p w14:paraId="302E7F8E">
      <w:pPr>
        <w:pStyle w:val="5"/>
        <w:spacing w:line="242" w:lineRule="auto"/>
        <w:ind w:right="101"/>
        <w:rPr>
          <w:rFonts w:hint="eastAsia"/>
        </w:rPr>
      </w:pPr>
    </w:p>
    <w:p w14:paraId="41DAB282">
      <w:pPr>
        <w:pStyle w:val="5"/>
        <w:spacing w:line="242" w:lineRule="auto"/>
        <w:ind w:right="101"/>
        <w:rPr>
          <w:rFonts w:hint="eastAsia"/>
        </w:rPr>
      </w:pPr>
      <w:r>
        <w:rPr>
          <w:rFonts w:hint="eastAsia"/>
        </w:rPr>
        <w:t>他们被称为许多的儿子，将要被带进荣耀里；基督是他们救恩的元帅；他们被成圣；祂称他们为弟兄，神所赐给祂的儿女，10、11、13节。</w:t>
      </w:r>
    </w:p>
    <w:p w14:paraId="55C5CA3D">
      <w:pPr>
        <w:pStyle w:val="5"/>
        <w:spacing w:line="242" w:lineRule="auto"/>
        <w:ind w:right="101"/>
        <w:rPr>
          <w:rFonts w:hint="eastAsia"/>
        </w:rPr>
      </w:pPr>
    </w:p>
    <w:p w14:paraId="4C4A5E5E">
      <w:pPr>
        <w:pStyle w:val="5"/>
        <w:spacing w:line="242" w:lineRule="auto"/>
        <w:ind w:right="101"/>
        <w:rPr>
          <w:rFonts w:hint="eastAsia"/>
        </w:rPr>
      </w:pPr>
      <w:r>
        <w:rPr>
          <w:rFonts w:hint="eastAsia"/>
        </w:rPr>
        <w:t>Thus the universal terms used with regard to the objects of Christ's death, are to be limited by what we find in the context, or in other scriptures relative to the same subject.</w:t>
      </w:r>
    </w:p>
    <w:p w14:paraId="56954368">
      <w:pPr>
        <w:pStyle w:val="5"/>
        <w:spacing w:line="242" w:lineRule="auto"/>
        <w:ind w:right="101"/>
        <w:rPr>
          <w:rFonts w:hint="eastAsia"/>
        </w:rPr>
      </w:pPr>
    </w:p>
    <w:p w14:paraId="7D697221">
      <w:pPr>
        <w:pStyle w:val="5"/>
        <w:spacing w:line="242" w:lineRule="auto"/>
        <w:ind w:right="101"/>
        <w:rPr>
          <w:rFonts w:hint="eastAsia"/>
        </w:rPr>
      </w:pPr>
      <w:r>
        <w:rPr>
          <w:rFonts w:hint="eastAsia"/>
        </w:rPr>
        <w:t>因此，关于基督死亡对象所使用的普遍术语，必须通过上下文或其他有关同一主题的经文来加以限制。</w:t>
      </w:r>
    </w:p>
    <w:p w14:paraId="12587583">
      <w:pPr>
        <w:pStyle w:val="5"/>
        <w:spacing w:line="242" w:lineRule="auto"/>
        <w:ind w:right="101"/>
        <w:rPr>
          <w:rFonts w:hint="eastAsia"/>
        </w:rPr>
      </w:pPr>
    </w:p>
    <w:p w14:paraId="545A44BB">
      <w:pPr>
        <w:pStyle w:val="5"/>
        <w:spacing w:line="242" w:lineRule="auto"/>
        <w:ind w:right="101"/>
        <w:rPr>
          <w:rFonts w:hint="eastAsia"/>
        </w:rPr>
      </w:pPr>
      <w:r>
        <w:rPr>
          <w:rFonts w:hint="eastAsia"/>
        </w:rPr>
        <w:t>Such universal terms are used concerning the death of Christ to signify the whole world of the redeemed, or all of every nation, kindred and language, who belong to the election of grace; and to intimate that God hath set him forth to be a propitiation, through faith in his blood, to sinners of every description.</w:t>
      </w:r>
    </w:p>
    <w:p w14:paraId="16FAECED">
      <w:pPr>
        <w:pStyle w:val="5"/>
        <w:spacing w:line="242" w:lineRule="auto"/>
        <w:ind w:right="101"/>
        <w:rPr>
          <w:rFonts w:hint="eastAsia"/>
        </w:rPr>
      </w:pPr>
    </w:p>
    <w:p w14:paraId="07A43239">
      <w:pPr>
        <w:pStyle w:val="5"/>
        <w:spacing w:line="242" w:lineRule="auto"/>
        <w:ind w:right="101"/>
        <w:rPr>
          <w:rFonts w:hint="eastAsia"/>
        </w:rPr>
      </w:pPr>
      <w:r>
        <w:rPr>
          <w:rFonts w:hint="eastAsia"/>
        </w:rPr>
        <w:t>关于基督的死所使用的这类普遍术语是为了表示被救赎之人的整个世界，或属于恩典拣选的各国、各族、各方言的所有人；并暗示神已经设立祂作挽回祭，借着信祂的血，向各种描述的罪人。</w:t>
      </w:r>
    </w:p>
    <w:p w14:paraId="599D028A">
      <w:pPr>
        <w:pStyle w:val="5"/>
        <w:spacing w:line="242" w:lineRule="auto"/>
        <w:ind w:right="101"/>
        <w:rPr>
          <w:rFonts w:hint="eastAsia"/>
        </w:rPr>
      </w:pPr>
    </w:p>
    <w:p w14:paraId="1C7AB2D5">
      <w:pPr>
        <w:pStyle w:val="5"/>
        <w:spacing w:line="242" w:lineRule="auto"/>
        <w:ind w:right="101"/>
        <w:rPr>
          <w:rFonts w:hint="eastAsia"/>
        </w:rPr>
      </w:pPr>
      <w:r>
        <w:rPr>
          <w:rFonts w:hint="eastAsia"/>
        </w:rPr>
        <w:t>Such was the plain language that the people were accustomed to hear in the reformed churches, agreeably to the judgment of the synod of Dort against the Arminian doctrine of universal redemption.</w:t>
      </w:r>
    </w:p>
    <w:p w14:paraId="0B8E3535">
      <w:pPr>
        <w:pStyle w:val="5"/>
        <w:spacing w:line="242" w:lineRule="auto"/>
        <w:ind w:right="101"/>
        <w:rPr>
          <w:rFonts w:hint="eastAsia"/>
        </w:rPr>
      </w:pPr>
    </w:p>
    <w:p w14:paraId="17DAC545">
      <w:pPr>
        <w:pStyle w:val="5"/>
        <w:spacing w:line="242" w:lineRule="auto"/>
        <w:ind w:right="101"/>
        <w:rPr>
          <w:rFonts w:hint="eastAsia"/>
        </w:rPr>
      </w:pPr>
      <w:r>
        <w:rPr>
          <w:rFonts w:hint="eastAsia"/>
        </w:rPr>
        <w:t>这就是人们习惯在改革宗教会听到的明确语言，符合多特会议反对阿民念普遍救赎教义的判断。</w:t>
      </w:r>
    </w:p>
    <w:p w14:paraId="1D72D0BF">
      <w:pPr>
        <w:pStyle w:val="5"/>
        <w:spacing w:line="242" w:lineRule="auto"/>
        <w:ind w:right="101"/>
        <w:rPr>
          <w:rFonts w:hint="eastAsia"/>
        </w:rPr>
      </w:pPr>
    </w:p>
    <w:p w14:paraId="031DBC24">
      <w:pPr>
        <w:pStyle w:val="5"/>
        <w:spacing w:line="242" w:lineRule="auto"/>
        <w:ind w:right="101"/>
        <w:rPr>
          <w:rFonts w:hint="eastAsia"/>
        </w:rPr>
      </w:pPr>
      <w:r>
        <w:rPr>
          <w:rFonts w:hint="eastAsia"/>
        </w:rPr>
        <w:t>But now many public teachers, though they profess a general adherence to Calvinistic doctrine, are far from being explicit as to the article of particular redemption; and rather allow that Christ died, in some sense, for all men: that is, if they mean any thing different from the doctrine of Amesius and other opposers of the Arminians, for all the individuals of mankind.</w:t>
      </w:r>
    </w:p>
    <w:p w14:paraId="4B333512">
      <w:pPr>
        <w:pStyle w:val="5"/>
        <w:spacing w:line="242" w:lineRule="auto"/>
        <w:ind w:right="101"/>
        <w:rPr>
          <w:rFonts w:hint="eastAsia"/>
        </w:rPr>
      </w:pPr>
    </w:p>
    <w:p w14:paraId="72038F15">
      <w:pPr>
        <w:pStyle w:val="5"/>
        <w:spacing w:line="242" w:lineRule="auto"/>
        <w:ind w:right="101"/>
        <w:rPr>
          <w:rFonts w:hint="eastAsia"/>
        </w:rPr>
      </w:pPr>
      <w:r>
        <w:rPr>
          <w:rFonts w:hint="eastAsia"/>
        </w:rPr>
        <w:t>但现在许多公开教师，尽管他们宣称普遍坚持加尔文主义教义，却远非在特殊救赎条款上明确；而宁可承认基督在某种意义上为所有人而死：也就是说，如果他们的意思与艾米修和其他反对阿民念派的人的教义有所不同，为所有人类个体而死。</w:t>
      </w:r>
    </w:p>
    <w:p w14:paraId="438F2B58">
      <w:pPr>
        <w:pStyle w:val="5"/>
        <w:spacing w:line="242" w:lineRule="auto"/>
        <w:ind w:right="101"/>
        <w:rPr>
          <w:rFonts w:hint="eastAsia"/>
        </w:rPr>
      </w:pPr>
    </w:p>
    <w:p w14:paraId="35AB1924">
      <w:pPr>
        <w:pStyle w:val="5"/>
        <w:spacing w:line="242" w:lineRule="auto"/>
        <w:ind w:right="101"/>
        <w:rPr>
          <w:rFonts w:hint="eastAsia"/>
        </w:rPr>
      </w:pPr>
      <w:r>
        <w:rPr>
          <w:rFonts w:hint="eastAsia"/>
        </w:rPr>
        <w:t>Sometimes, this expression is used without any attempt to determine in what sense Christ died for all men; but sometimes explanations are offered, which are plainly erroneous.</w:t>
      </w:r>
    </w:p>
    <w:p w14:paraId="5A0D5ACF">
      <w:pPr>
        <w:pStyle w:val="5"/>
        <w:spacing w:line="242" w:lineRule="auto"/>
        <w:ind w:right="101"/>
        <w:rPr>
          <w:rFonts w:hint="eastAsia"/>
        </w:rPr>
      </w:pPr>
    </w:p>
    <w:p w14:paraId="655BD3E8">
      <w:pPr>
        <w:pStyle w:val="5"/>
        <w:spacing w:line="242" w:lineRule="auto"/>
        <w:ind w:right="101"/>
        <w:rPr>
          <w:rFonts w:hint="eastAsia"/>
        </w:rPr>
      </w:pPr>
      <w:r>
        <w:rPr>
          <w:rFonts w:hint="eastAsia"/>
        </w:rPr>
        <w:t>有时，这种表达被使用而没有任何尝试去确定基督在什么意义上为所有人而死；但有时提供的解释显然是错误的。</w:t>
      </w:r>
    </w:p>
    <w:p w14:paraId="188E4D51">
      <w:pPr>
        <w:pStyle w:val="5"/>
        <w:spacing w:line="242" w:lineRule="auto"/>
        <w:ind w:right="101"/>
      </w:pPr>
    </w:p>
    <w:p w14:paraId="5254FCA9">
      <w:pPr>
        <w:pStyle w:val="5"/>
        <w:spacing w:before="70"/>
        <w:ind w:right="100" w:firstLine="0"/>
        <w:rPr>
          <w:rFonts w:hint="eastAsia"/>
        </w:rPr>
      </w:pPr>
      <w:r>
        <w:rPr>
          <w:rFonts w:hint="eastAsia"/>
        </w:rPr>
        <w:t>It has been pretended, that this proposition, That Christ died intentionally for all men, is the ground of that appropriating faith, to which sinners are called under the gospel dispensation. But the falsehood of this opinion appears by considering that the only true ground of saving faith is the Divine Testimony, including a revelation of Jesus Christ, of his righteousness and salvation, and a free grant or promise of what is thus revealed, bearing such a general direction to the hearers of the word, as warrants each of them to take all home to himself. This Divine Testimony is that which unbelief rejects, and which true faith builds upon for eternity.</w:t>
      </w:r>
    </w:p>
    <w:p w14:paraId="79A58A94">
      <w:pPr>
        <w:pStyle w:val="5"/>
        <w:spacing w:before="70"/>
        <w:ind w:right="100" w:firstLine="0"/>
        <w:rPr>
          <w:rFonts w:hint="eastAsia"/>
        </w:rPr>
      </w:pPr>
    </w:p>
    <w:p w14:paraId="42732A48">
      <w:pPr>
        <w:pStyle w:val="5"/>
        <w:spacing w:before="70"/>
        <w:ind w:right="100" w:firstLine="0"/>
        <w:rPr>
          <w:rFonts w:hint="eastAsia"/>
        </w:rPr>
      </w:pPr>
      <w:r>
        <w:rPr>
          <w:rFonts w:hint="eastAsia"/>
        </w:rPr>
        <w:t>有人曾声称，"基督有意为所有人而死"这一命题，是罪人在福音时代被呼召拥有的认信之信心的基础。但考虑到得救信心的唯一真实基础是神圣的见证，包括对耶稣基督、祂的义和救恩的启示，以及对所启示之事的自由赐予或应许，这对圣道听众有普遍的指向，使他们每个人都有权将一切应用于自己，这一观点的错误性就显而易见了。神圣见证正是不信所拒绝的，也是真信心为永恒而建立的基础。</w:t>
      </w:r>
    </w:p>
    <w:p w14:paraId="630E075A">
      <w:pPr>
        <w:pStyle w:val="5"/>
        <w:spacing w:before="70"/>
        <w:ind w:right="100" w:firstLine="0"/>
        <w:rPr>
          <w:rFonts w:hint="eastAsia"/>
        </w:rPr>
      </w:pPr>
    </w:p>
    <w:p w14:paraId="3A8E17D4">
      <w:pPr>
        <w:pStyle w:val="5"/>
        <w:spacing w:before="70"/>
        <w:ind w:right="100" w:firstLine="0"/>
        <w:rPr>
          <w:rFonts w:hint="eastAsia"/>
        </w:rPr>
      </w:pPr>
      <w:r>
        <w:rPr>
          <w:rFonts w:hint="eastAsia"/>
        </w:rPr>
        <w:t>But the scheme of Christ's having died intentionally for all men affords no such ground of hope. For there is no hope of eternal life included in our relying upon a notion that Christ died intentionally for us no otherwise than for those that perish. Hence a person who takes up with this notion as the ground of his faith in the death of Christ, will be under the necessity of seeking some other ground than the death of Christ for his hope of eternal life; some ground for it in his exercises and feelings,—in his own righteousness. This scheme, therefore, leads men away from the gospel method of seeking righteousness by faith alone, to a carnal method of seeking it, as it were, by the works of the law: and thus they stumble at that stumbling stone, Rom. ix. 32.</w:t>
      </w:r>
    </w:p>
    <w:p w14:paraId="2B2E6591">
      <w:pPr>
        <w:pStyle w:val="5"/>
        <w:spacing w:before="70"/>
        <w:ind w:right="100" w:firstLine="0"/>
        <w:rPr>
          <w:rFonts w:hint="eastAsia"/>
        </w:rPr>
      </w:pPr>
    </w:p>
    <w:p w14:paraId="704594A1">
      <w:pPr>
        <w:pStyle w:val="5"/>
        <w:spacing w:before="70"/>
        <w:ind w:right="100" w:firstLine="0"/>
        <w:rPr>
          <w:rFonts w:hint="eastAsia"/>
        </w:rPr>
      </w:pPr>
      <w:r>
        <w:rPr>
          <w:rFonts w:hint="eastAsia"/>
        </w:rPr>
        <w:t>但基督有意为所有人而死的观点并不提供这样的盼望基础。因为在我们依靠"基督为我们而死的方式与为那些灭亡之人而死的方式没有区别"这一观念中，并没有包含永生的盼望。因此，一个接受这一观念作为其对基督之死的信心基础的人，将不得不寻求除基督之死以外的其他永生盼望根据；在自己的操练和感受中，在自己的义中寻找根据。因此，这一方案使人们偏离了单靠信心寻求公义的福音方法，走向一种肉体的方法，仿佛是借着律法的行为寻求公义：这样他们就绊倒在那绊脚石上，罗马书九章32节。</w:t>
      </w:r>
    </w:p>
    <w:p w14:paraId="7C4A60DC">
      <w:pPr>
        <w:pStyle w:val="5"/>
        <w:spacing w:before="70"/>
        <w:ind w:right="100" w:firstLine="0"/>
        <w:rPr>
          <w:rFonts w:hint="eastAsia"/>
        </w:rPr>
      </w:pPr>
    </w:p>
    <w:p w14:paraId="3CD2FF39">
      <w:pPr>
        <w:pStyle w:val="5"/>
        <w:spacing w:before="70"/>
        <w:ind w:right="100" w:firstLine="0"/>
        <w:rPr>
          <w:rFonts w:hint="eastAsia"/>
        </w:rPr>
      </w:pPr>
      <w:r>
        <w:rPr>
          <w:rFonts w:hint="eastAsia"/>
        </w:rPr>
        <w:t>It has also been said, that the common benefits granted to reprobates, as well as to the elect, such as food and raiment, the outward privileges of the visible church, the common operations of the Spirit, must be ranked among the benefits purchased by the death of Christ. But the scripture-account of the necessity of his death will not allow us to believe that it was appointed for the purchase of such things. The demands of vindictive justice upon the sinner, if they had obtained no answer from the Surety, would have been an effectual bar to the sinner's attainment of any spiritual blessing, such as, the pardon of sin or the renewing and sanctifying of our nature. For vindictive justice, in that case, would have necessarily required the sinner's exclusion from the special grace of God here, as well as everlasting punishment hereafter. So that no sinner could have attained any spiritual blessing, if Christ had not removed the bar arising from the demands of vindictive justice by his satisfaction.</w:t>
      </w:r>
    </w:p>
    <w:p w14:paraId="43029D1F">
      <w:pPr>
        <w:pStyle w:val="5"/>
        <w:spacing w:before="70"/>
        <w:ind w:right="100" w:firstLine="0"/>
        <w:rPr>
          <w:rFonts w:hint="eastAsia"/>
        </w:rPr>
      </w:pPr>
    </w:p>
    <w:p w14:paraId="6CB42097">
      <w:pPr>
        <w:pStyle w:val="5"/>
        <w:spacing w:before="70"/>
        <w:ind w:right="100" w:firstLine="0"/>
        <w:rPr>
          <w:rFonts w:hint="eastAsia"/>
        </w:rPr>
      </w:pPr>
      <w:r>
        <w:rPr>
          <w:rFonts w:hint="eastAsia"/>
        </w:rPr>
        <w:t>也有人说，赐给被弃者和蒙拣选者的共同益处，如饮食衣物、有形教会的外在特权、圣灵的普通运行，都必须列为基督之死所购买的益处之中。但圣经对祂死亡必要性的描述不允许我们相信祂的死是为了购买这些事物。报应性公义对罪人的要求，如果没有从中保那里得到回应，将成为罪人获得任何属灵祝福的有效障碍，如罪的赦免或我们本性的更新和成圣。因为在那种情况下，报应性公义将必然要求罪人被排除在神今世特殊恩典之外，以及在来世接受永远的惩罚。所以，如果基督没有通过祂的满足除去报应性公义要求所产生的障碍，任何罪人都不能获得任何属灵祝福。</w:t>
      </w:r>
    </w:p>
    <w:p w14:paraId="4749204F">
      <w:pPr>
        <w:pStyle w:val="5"/>
        <w:spacing w:before="70"/>
        <w:ind w:right="100" w:firstLine="0"/>
        <w:rPr>
          <w:rFonts w:hint="eastAsia"/>
        </w:rPr>
      </w:pPr>
    </w:p>
    <w:p w14:paraId="7F09B11A">
      <w:pPr>
        <w:pStyle w:val="5"/>
        <w:spacing w:before="70"/>
        <w:ind w:right="100" w:firstLine="0"/>
        <w:rPr>
          <w:rFonts w:hint="eastAsia"/>
        </w:rPr>
      </w:pPr>
      <w:r>
        <w:rPr>
          <w:rFonts w:hint="eastAsia"/>
        </w:rPr>
        <w:t>But the case of temporal benefits granted to the wicked is quite different. For what vindictive justice necessarily requires is no bar to all the enjoyment, that wicked men attain, of these benefits; it being an enjoyment of them fully consistent with their exclusion from the special grace of God here, and with their everlasting punishment hereafter; nay, an enjoyment which belongs to the begun execution of God's wrath; for the prosperity of fools shall destroy them. Hence it is evident that the demands of vindictive justice were not a bar to men's attainment of temporal benefits, as they were to their attainment of spiritual blessings; and therefore the death of Christ was not necessary to procure the former, as it was to procure the latter.</w:t>
      </w:r>
    </w:p>
    <w:p w14:paraId="7405F17C">
      <w:pPr>
        <w:pStyle w:val="5"/>
        <w:spacing w:before="70"/>
        <w:ind w:right="100" w:firstLine="0"/>
        <w:rPr>
          <w:rFonts w:hint="eastAsia"/>
        </w:rPr>
      </w:pPr>
    </w:p>
    <w:p w14:paraId="3B20C706">
      <w:pPr>
        <w:pStyle w:val="5"/>
        <w:spacing w:before="70"/>
        <w:ind w:right="100" w:firstLine="0"/>
        <w:rPr>
          <w:rFonts w:hint="eastAsia"/>
        </w:rPr>
      </w:pPr>
      <w:r>
        <w:rPr>
          <w:rFonts w:hint="eastAsia"/>
        </w:rPr>
        <w:t>但赐给恶人的今世益处的情况则完全不同。因为报应性公义所必然要求的，并不阻碍恶人获得这些益处的所有享受；这种享受与他们被排除在神今世的特殊恩典之外，以及他们来世的永远惩罚完全一致；不，这享受属于神忿怒的开始执行的一部分；因为愚顽人的昌盛必自取灭亡。因此，很明显，报应性公义的要求并不是人获得今世益处的障碍，像它是获得属灵祝福的障碍那样；因此，基督的死亡对获取前者并非必要，而对获取后者则是必要的。</w:t>
      </w:r>
    </w:p>
    <w:p w14:paraId="6374B006">
      <w:pPr>
        <w:pStyle w:val="5"/>
        <w:spacing w:before="70"/>
        <w:ind w:right="100" w:firstLine="0"/>
        <w:rPr>
          <w:rFonts w:hint="eastAsia"/>
        </w:rPr>
      </w:pPr>
    </w:p>
    <w:p w14:paraId="19680689">
      <w:pPr>
        <w:pStyle w:val="5"/>
        <w:spacing w:before="70"/>
        <w:ind w:right="100" w:firstLine="0"/>
        <w:rPr>
          <w:rFonts w:hint="eastAsia"/>
        </w:rPr>
      </w:pPr>
      <w:r>
        <w:rPr>
          <w:rFonts w:hint="eastAsia"/>
        </w:rPr>
        <w:t>It is agreeable to the whole tenor of scripture to hold, that these benefits, as bestowed upon reprobates, proceed from the goodness and forbearance which God exercises in his common providence; and are allotted to them, as meat and drink are allowed a condemned malefactor, till the day of execution.</w:t>
      </w:r>
    </w:p>
    <w:p w14:paraId="61C496EA">
      <w:pPr>
        <w:pStyle w:val="5"/>
        <w:spacing w:before="70"/>
        <w:ind w:right="100" w:firstLine="0"/>
        <w:rPr>
          <w:rFonts w:hint="eastAsia"/>
        </w:rPr>
      </w:pPr>
    </w:p>
    <w:p w14:paraId="12F6ECFE">
      <w:pPr>
        <w:pStyle w:val="5"/>
        <w:spacing w:before="70"/>
        <w:ind w:right="100" w:firstLine="0"/>
        <w:rPr>
          <w:rFonts w:hint="eastAsia"/>
        </w:rPr>
      </w:pPr>
      <w:r>
        <w:rPr>
          <w:rFonts w:hint="eastAsia"/>
        </w:rPr>
        <w:t>持守这样的观点符合整个圣经的基调，即这些益处，作为赐给被弃者的，是来自神在祂普遍护理中所施行的良善和宽容；并分配给他们，如同食物和饮料被允许给一个被定罪的罪犯，直到执行之日。</w:t>
      </w:r>
    </w:p>
    <w:p w14:paraId="7036CAE6">
      <w:pPr>
        <w:pStyle w:val="5"/>
        <w:spacing w:before="70"/>
        <w:ind w:right="100" w:firstLine="0"/>
        <w:rPr>
          <w:rFonts w:hint="eastAsia"/>
        </w:rPr>
      </w:pPr>
    </w:p>
    <w:p w14:paraId="5041B3BC">
      <w:pPr>
        <w:pStyle w:val="5"/>
        <w:spacing w:before="70"/>
        <w:ind w:right="100" w:firstLine="0"/>
        <w:rPr>
          <w:rFonts w:hint="eastAsia"/>
        </w:rPr>
      </w:pPr>
      <w:r>
        <w:rPr>
          <w:rFonts w:hint="eastAsia"/>
        </w:rPr>
        <w:t>For the same reasons, we cannot allow, that the outward privileges of the visible church or the common operations of the Spirit, as they are granted to the reprobate, are to be considered as fruits of Christ's purchase; though they are made subservient to the blessed design of his purchase; and though we allow that all the saving benefit, which is conveyed to the souls of believers through the outward means, and all the subserviency of the outward dispensations of providence to their salvation, are fruits of his purchase.</w:t>
      </w:r>
    </w:p>
    <w:p w14:paraId="05D18C29">
      <w:pPr>
        <w:pStyle w:val="5"/>
        <w:spacing w:before="70"/>
        <w:ind w:right="100" w:firstLine="0"/>
        <w:rPr>
          <w:rFonts w:hint="eastAsia"/>
        </w:rPr>
      </w:pPr>
    </w:p>
    <w:p w14:paraId="656DFC3D">
      <w:pPr>
        <w:pStyle w:val="5"/>
        <w:spacing w:before="70"/>
        <w:ind w:right="100" w:firstLine="0"/>
        <w:rPr>
          <w:rFonts w:hint="eastAsia"/>
        </w:rPr>
      </w:pPr>
      <w:r>
        <w:rPr>
          <w:rFonts w:hint="eastAsia"/>
        </w:rPr>
        <w:t>出于同样的原因，我们不能承认，有形教会的外在特权或圣灵的普通运行，作为赐给被弃者的，应被视为基督购买的果实；尽管它们被用来服务于祂购买的蒙福设计；尽管我们承认，通过外在手段传递给信徒灵魂的所有拯救益处，以及外在护理分配对他们救恩的所有服务，都是祂购买的果实。</w:t>
      </w:r>
    </w:p>
    <w:p w14:paraId="5775828C">
      <w:pPr>
        <w:pStyle w:val="5"/>
        <w:spacing w:before="70"/>
        <w:ind w:right="100" w:firstLine="0"/>
        <w:rPr>
          <w:rFonts w:hint="eastAsia"/>
        </w:rPr>
      </w:pPr>
    </w:p>
    <w:p w14:paraId="4E08971A">
      <w:pPr>
        <w:pStyle w:val="5"/>
        <w:spacing w:before="70"/>
        <w:ind w:right="100" w:firstLine="0"/>
        <w:rPr>
          <w:rFonts w:hint="eastAsia"/>
        </w:rPr>
      </w:pPr>
      <w:r>
        <w:rPr>
          <w:rFonts w:hint="eastAsia"/>
        </w:rPr>
        <w:t>Farther, the scripture teaches, that it is only in the way of union to the person of Christ, that any can enjoy the benefits of his purchase; and that whoever receives one of these benefits, shall, in the time and way settled in the covenant of grace, receive all; they are blessed in Christ with all spiritual blessings, Ephes. i. 3. 1 Corin. i. 30. Rom. viii. 30.</w:t>
      </w:r>
    </w:p>
    <w:p w14:paraId="7914B78F">
      <w:pPr>
        <w:pStyle w:val="5"/>
        <w:spacing w:before="70"/>
        <w:ind w:right="100" w:firstLine="0"/>
        <w:rPr>
          <w:rFonts w:hint="eastAsia"/>
        </w:rPr>
      </w:pPr>
    </w:p>
    <w:p w14:paraId="15C4335B">
      <w:pPr>
        <w:pStyle w:val="5"/>
        <w:spacing w:before="70"/>
        <w:ind w:right="100" w:firstLine="0"/>
        <w:rPr>
          <w:rFonts w:hint="eastAsia"/>
        </w:rPr>
      </w:pPr>
      <w:r>
        <w:rPr>
          <w:rFonts w:hint="eastAsia"/>
        </w:rPr>
        <w:t>此外，圣经教导，只有通过与基督位格联合的途径，才能享受祂购买的益处；而且凡接受这些益处之一的，都必在恩典之约所规定的时间和方式中，接受一切；他们在基督里得到所有属灵的福气，以弗所书一章3节，哥林多前书一章30节，罗马书八章30节。</w:t>
      </w:r>
    </w:p>
    <w:p w14:paraId="7FF6BCD3">
      <w:pPr>
        <w:pStyle w:val="5"/>
        <w:spacing w:before="70"/>
        <w:ind w:right="100" w:firstLine="0"/>
        <w:rPr>
          <w:rFonts w:hint="eastAsia"/>
        </w:rPr>
      </w:pPr>
    </w:p>
    <w:p w14:paraId="1FE5BDC9">
      <w:pPr>
        <w:pStyle w:val="5"/>
        <w:spacing w:before="70"/>
        <w:ind w:right="100" w:firstLine="0"/>
        <w:rPr>
          <w:rFonts w:hint="eastAsia"/>
        </w:rPr>
      </w:pPr>
      <w:r>
        <w:rPr>
          <w:rFonts w:hint="eastAsia"/>
        </w:rPr>
        <w:t>It is true, there are promises of the covenant of grace respecting the good things of this life. But what is secured to believers in these promises is not these things in their mere earthly nature, or as they are allowed to reprobates; but as they come attended with a special blessing and are subservient to the good of the soul.</w:t>
      </w:r>
    </w:p>
    <w:p w14:paraId="1996DCED">
      <w:pPr>
        <w:pStyle w:val="5"/>
        <w:spacing w:before="70"/>
        <w:ind w:right="100" w:firstLine="0"/>
        <w:rPr>
          <w:rFonts w:hint="eastAsia"/>
        </w:rPr>
      </w:pPr>
    </w:p>
    <w:p w14:paraId="29AA9D6C">
      <w:pPr>
        <w:pStyle w:val="5"/>
        <w:spacing w:before="70"/>
        <w:ind w:right="100" w:firstLine="0"/>
        <w:rPr>
          <w:rFonts w:hint="eastAsia"/>
        </w:rPr>
      </w:pPr>
      <w:r>
        <w:rPr>
          <w:rFonts w:hint="eastAsia"/>
        </w:rPr>
        <w:t>诚然，恩典之约中有关于今生美好事物的应许。但在这些应许中向信徒保证的，不是这些事物的纯粹地上本质，或像它们被允许给被弃者那样；而是它们带有特别祝福并有助于灵魂益处的方式。</w:t>
      </w:r>
    </w:p>
    <w:p w14:paraId="3EC4831E">
      <w:pPr>
        <w:pStyle w:val="5"/>
        <w:spacing w:before="70"/>
        <w:ind w:right="100" w:firstLine="0"/>
        <w:rPr>
          <w:rFonts w:hint="eastAsia"/>
        </w:rPr>
      </w:pPr>
    </w:p>
    <w:p w14:paraId="4B8953AB">
      <w:pPr>
        <w:pStyle w:val="5"/>
        <w:spacing w:before="70"/>
        <w:ind w:right="100" w:firstLine="0"/>
        <w:rPr>
          <w:rFonts w:hint="eastAsia"/>
        </w:rPr>
      </w:pPr>
      <w:r>
        <w:rPr>
          <w:rFonts w:hint="eastAsia"/>
        </w:rPr>
        <w:t>It may be useful to add here the following important words of Mr. Haliburton: "A wise merchant," says he, "will not give pearls for trifles; far less the only wise God this precious blood for things of no or small value. Here, if any where, the believer may see them, beyond all rational contradiction, real, great, durable and eternal."142</w:t>
      </w:r>
    </w:p>
    <w:p w14:paraId="4C5825E7">
      <w:pPr>
        <w:pStyle w:val="5"/>
        <w:spacing w:before="70"/>
        <w:ind w:right="100" w:firstLine="0"/>
        <w:rPr>
          <w:rFonts w:hint="eastAsia"/>
        </w:rPr>
      </w:pPr>
    </w:p>
    <w:p w14:paraId="38D393E2">
      <w:pPr>
        <w:pStyle w:val="5"/>
        <w:spacing w:before="70"/>
        <w:ind w:right="100" w:firstLine="0"/>
        <w:rPr>
          <w:rFonts w:hint="eastAsia"/>
        </w:rPr>
      </w:pPr>
      <w:r>
        <w:rPr>
          <w:rFonts w:hint="eastAsia"/>
        </w:rPr>
        <w:t>在此添加哈利伯顿先生的以下重要言论可能有用："一个明智的商人，"他说，"不会用珍珠换取琐碎物；更不用说唯一智慧的神会用这宝血换取毫无价值或价值甚微的东西。在这里，如果说在任何地方，信徒可以看到它们，超越一切理性的反驳，真实、伟大、持久和永恒。"142</w:t>
      </w:r>
    </w:p>
    <w:p w14:paraId="79C10713">
      <w:pPr>
        <w:pStyle w:val="5"/>
        <w:spacing w:before="70"/>
        <w:ind w:right="100" w:firstLine="0"/>
        <w:rPr>
          <w:rFonts w:hint="eastAsia"/>
        </w:rPr>
      </w:pPr>
    </w:p>
    <w:p w14:paraId="4C9C90E9">
      <w:pPr>
        <w:pStyle w:val="5"/>
        <w:spacing w:before="70"/>
        <w:ind w:right="100" w:firstLine="0"/>
        <w:rPr>
          <w:rFonts w:hint="eastAsia"/>
        </w:rPr>
      </w:pPr>
      <w:r>
        <w:rPr>
          <w:rFonts w:hint="eastAsia"/>
        </w:rPr>
        <w:t>One reason why so many professed Calvinists in our day deny or slight the doctrine of particular redemption, seems to be the neglect or misunderstanding of another precious doctrine of the gospel; the doctrine of Christ's representation of his people in the covenant of grace. Christ speaks frequently of those that the Father had given him, John vi. 37. x. 29. xvii. 6, 9, 24. who are called his seed, Isai. liii. 10.</w:t>
      </w:r>
    </w:p>
    <w:p w14:paraId="0E925868">
      <w:pPr>
        <w:pStyle w:val="5"/>
        <w:spacing w:before="70"/>
        <w:ind w:right="100" w:firstLine="0"/>
        <w:rPr>
          <w:rFonts w:hint="eastAsia"/>
        </w:rPr>
      </w:pPr>
    </w:p>
    <w:p w14:paraId="6B683F3C">
      <w:pPr>
        <w:pStyle w:val="5"/>
        <w:spacing w:before="70"/>
        <w:ind w:right="100" w:firstLine="0"/>
        <w:rPr>
          <w:rFonts w:hint="eastAsia"/>
        </w:rPr>
      </w:pPr>
      <w:r>
        <w:rPr>
          <w:rFonts w:hint="eastAsia"/>
        </w:rPr>
        <w:t>为什么我们这个时代如此多自称是加尔文主义者的人否认或轻视特殊救赎的教义，一个原因似乎是忽视或误解了福音的另一个宝贵教义；基督在恩典之约中代表祂子民的教义。基督经常提到那些父所赐给祂的人，约翰福音六章37节，十章29节，十七章6、9、24节，他们被称为祂的后裔，以赛亚书五十三章10节。</w:t>
      </w:r>
    </w:p>
    <w:p w14:paraId="01FC58D3">
      <w:pPr>
        <w:pStyle w:val="5"/>
        <w:spacing w:before="70"/>
        <w:ind w:right="100" w:firstLine="0"/>
        <w:rPr>
          <w:rFonts w:hint="eastAsia"/>
        </w:rPr>
      </w:pPr>
    </w:p>
    <w:p w14:paraId="70611C5F">
      <w:pPr>
        <w:pStyle w:val="5"/>
        <w:spacing w:before="70"/>
        <w:ind w:right="100" w:firstLine="0"/>
        <w:rPr>
          <w:rFonts w:hint="eastAsia"/>
        </w:rPr>
      </w:pPr>
      <w:r>
        <w:rPr>
          <w:rFonts w:hint="eastAsia"/>
        </w:rPr>
        <w:t>Christ put himself in their place, and condescended to bear their name, as in Isai. xlix. 3. Thou art my servant, O Israel, in whom I will be glorified. So in the first promise, both he and they are called the seed of the woman, Gen. iii. 15. In this respect, Adam is said to have been a figure of him that was to come, that is, of Christ, Rom. v. 14. In this sense, the apostle calls Adam the first man, and Christ the last man, 1 Corinth, xv. 47. each of them bearing such a public character as never can be ascribed to any third man.</w:t>
      </w:r>
    </w:p>
    <w:p w14:paraId="4417086C">
      <w:pPr>
        <w:pStyle w:val="5"/>
        <w:spacing w:before="70"/>
        <w:ind w:right="100" w:firstLine="0"/>
        <w:rPr>
          <w:rFonts w:hint="eastAsia"/>
        </w:rPr>
      </w:pPr>
    </w:p>
    <w:p w14:paraId="0D00D399">
      <w:pPr>
        <w:pStyle w:val="5"/>
        <w:spacing w:before="70"/>
        <w:ind w:right="100" w:firstLine="0"/>
        <w:rPr>
          <w:rFonts w:hint="eastAsia"/>
        </w:rPr>
      </w:pPr>
      <w:r>
        <w:rPr>
          <w:rFonts w:hint="eastAsia"/>
        </w:rPr>
        <w:t>基督将自己置于他们的位置，屈尊担当他们的名字，如以赛亚书四十九章3节所说："你是我的仆人以色列，我必因你得荣耀。"所以在第一个应许中，祂和他们都被称为女人的后裔，创世记三章15节。在这方面，亚当被说成是那将要来者的预表，就是基督，罗马书五章14节。在这个意义上，使徒称亚当为首先的人，基督为末后的人，哥林多前书十五章47节，他们每一个都担当着这样的公共角色，是永远不能归于任何第三个人的。</w:t>
      </w:r>
    </w:p>
    <w:p w14:paraId="3EA1A6FC">
      <w:pPr>
        <w:pStyle w:val="5"/>
        <w:spacing w:before="70"/>
        <w:ind w:right="100" w:firstLine="0"/>
        <w:rPr>
          <w:rFonts w:hint="eastAsia"/>
        </w:rPr>
      </w:pPr>
    </w:p>
    <w:p w14:paraId="57FBBC91">
      <w:pPr>
        <w:pStyle w:val="5"/>
        <w:spacing w:before="70"/>
        <w:ind w:right="100" w:firstLine="0"/>
        <w:rPr>
          <w:rFonts w:hint="eastAsia"/>
        </w:rPr>
      </w:pPr>
      <w:r>
        <w:rPr>
          <w:rFonts w:hint="eastAsia"/>
        </w:rPr>
        <w:t>As Adam's fall, by virtue of his representation, constituted all his natural posterity sinners; so the obedience of Jesus Christ, by virtue of his representation, constitutes all his people righteous.</w:t>
      </w:r>
    </w:p>
    <w:p w14:paraId="446738BB">
      <w:pPr>
        <w:pStyle w:val="5"/>
        <w:spacing w:before="70"/>
        <w:ind w:right="100" w:firstLine="0"/>
        <w:rPr>
          <w:rFonts w:hint="eastAsia"/>
        </w:rPr>
      </w:pPr>
    </w:p>
    <w:p w14:paraId="7E8697F3">
      <w:pPr>
        <w:pStyle w:val="5"/>
        <w:spacing w:before="70"/>
        <w:ind w:right="100" w:firstLine="0"/>
        <w:rPr>
          <w:rFonts w:hint="eastAsia"/>
        </w:rPr>
      </w:pPr>
      <w:r>
        <w:rPr>
          <w:rFonts w:hint="eastAsia"/>
        </w:rPr>
        <w:t>正如亚当的堕落，凭借他的代表性，使他所有自然后裔成为罪人；同样，耶稣基督的顺服，凭借祂的代表性，使祂所有子民成为义人。</w:t>
      </w:r>
    </w:p>
    <w:p w14:paraId="09EBBD71">
      <w:pPr>
        <w:pStyle w:val="5"/>
        <w:spacing w:before="70"/>
        <w:ind w:right="100" w:firstLine="0"/>
        <w:rPr>
          <w:rFonts w:hint="eastAsia"/>
        </w:rPr>
      </w:pPr>
    </w:p>
    <w:p w14:paraId="05E465A8">
      <w:pPr>
        <w:pStyle w:val="5"/>
        <w:spacing w:before="70"/>
        <w:ind w:right="100" w:firstLine="0"/>
        <w:rPr>
          <w:rFonts w:hint="eastAsia"/>
        </w:rPr>
      </w:pPr>
      <w:r>
        <w:rPr>
          <w:rFonts w:hint="eastAsia"/>
        </w:rPr>
        <w:t>Particular redemption necessarily follows from Christ's representation of those that were given him in the covenant of grace; for in Christ, as their representing Head, each of them, is considered as having given such a full satisfaction to the law and justice of God, as not only expiates all their sins, but entitles them to eternal life. Nor can he be said to have died for any more or fewer of mankind than his spiritual seed or those whom he represented, Isai. liii. 10, 11. They, and no others, were crucified, dead, and buried with him: they and no others are also risen with him and sit together with him in heavenly places.</w:t>
      </w:r>
    </w:p>
    <w:p w14:paraId="60FE1990">
      <w:pPr>
        <w:pStyle w:val="5"/>
        <w:spacing w:before="70"/>
        <w:ind w:right="100" w:firstLine="0"/>
        <w:rPr>
          <w:rFonts w:hint="eastAsia"/>
        </w:rPr>
      </w:pPr>
    </w:p>
    <w:p w14:paraId="6EF0B26B">
      <w:pPr>
        <w:pStyle w:val="5"/>
        <w:spacing w:before="70"/>
        <w:ind w:right="100" w:firstLine="0"/>
        <w:rPr>
          <w:rFonts w:hint="eastAsia"/>
        </w:rPr>
      </w:pPr>
      <w:r>
        <w:rPr>
          <w:rFonts w:hint="eastAsia"/>
        </w:rPr>
        <w:t>特殊救赎必然源于基督对那些在恩典之约中赐给祂之人的代表；因为在基督里，作为他们的代表元首，他们每个人被视为已经给予神的律法和公义如此完全的满足，不仅赎清他们所有的罪，还使他们有权得永生。也不能说祂为比祂的属灵后裔或祂所代表的人更多或更少的人类而死，以赛亚书五十三章10-11节。他们，且唯独他们，与祂同钉十字架，同死，同埋葬：他们且唯独他们也与祂一同复活，一同坐在天上。</w:t>
      </w:r>
    </w:p>
    <w:p w14:paraId="0D964018">
      <w:pPr>
        <w:pStyle w:val="5"/>
        <w:spacing w:before="70"/>
        <w:ind w:right="100" w:firstLine="0"/>
        <w:rPr>
          <w:rFonts w:hint="eastAsia"/>
        </w:rPr>
      </w:pPr>
    </w:p>
    <w:p w14:paraId="2B18A525">
      <w:pPr>
        <w:pStyle w:val="5"/>
        <w:spacing w:before="70"/>
        <w:ind w:right="100" w:firstLine="0"/>
        <w:rPr>
          <w:rFonts w:hint="eastAsia"/>
        </w:rPr>
      </w:pPr>
      <w:r>
        <w:rPr>
          <w:rFonts w:hint="eastAsia"/>
        </w:rPr>
        <w:t>This doctrine must be preached to sinners. For, though it cannot be known, otherwise than by the event, what particular persons were included in Christ's representation, this being among the secret things that belong to the Lord our God; yet sinners must be taught, that there is such a relation between Christ and his chosen people; that, in the gospel, he is exhibited to them to be received and rested on by them as their New Covenant Head; and that, when they are determined to appoint to themselves one Head, as the expression is in Hos. i. 11. they thus manifest themselves to be among those whom Christ represented in the covenant of grace.</w:t>
      </w:r>
    </w:p>
    <w:p w14:paraId="615327CA">
      <w:pPr>
        <w:pStyle w:val="5"/>
        <w:spacing w:before="70"/>
        <w:ind w:right="100" w:firstLine="0"/>
        <w:rPr>
          <w:rFonts w:hint="eastAsia"/>
        </w:rPr>
      </w:pPr>
    </w:p>
    <w:p w14:paraId="6A35DB41">
      <w:pPr>
        <w:pStyle w:val="5"/>
        <w:spacing w:before="70"/>
        <w:ind w:right="100" w:firstLine="0"/>
        <w:rPr>
          <w:rFonts w:hint="eastAsia"/>
        </w:rPr>
      </w:pPr>
      <w:r>
        <w:rPr>
          <w:rFonts w:hint="eastAsia"/>
        </w:rPr>
        <w:t>这教义必须向罪人传讲。因为，虽然除了从结果之外，不能知道哪些特定的人被包含在基督的代表中，这属于归给耶和华我们神的隐秘事；然而必须教导罪人，基督与祂选民之间存在这样的关系；在福音中，祂被展示给他们，由他们接受并依靠，作为他们的新约元首；当他们决定为自己立定一个元首，如何西阿书一章11节所说，他们就这样表明自己是基督在恩典之约中所代表的那些人之中的。</w:t>
      </w:r>
    </w:p>
    <w:p w14:paraId="2E077F95">
      <w:pPr>
        <w:pStyle w:val="5"/>
        <w:spacing w:before="70"/>
        <w:ind w:right="100" w:firstLine="0"/>
        <w:rPr>
          <w:rFonts w:hint="eastAsia"/>
        </w:rPr>
      </w:pPr>
    </w:p>
    <w:p w14:paraId="266E3F59">
      <w:pPr>
        <w:pStyle w:val="5"/>
        <w:spacing w:before="70"/>
        <w:ind w:right="100" w:firstLine="0"/>
        <w:rPr>
          <w:rFonts w:hint="eastAsia"/>
        </w:rPr>
      </w:pPr>
      <w:r>
        <w:rPr>
          <w:rFonts w:hint="eastAsia"/>
        </w:rPr>
        <w:t>Here it is to be carefully observed, that the preaching of the blessedness, attainable by sinners through the representation of the Lord Christ, includes or supposes the preaching of that sinful and miserable condition they are in through their connection with their first covenant Head; and of the necessity of their being cut off from that killing Head; and united to Jesus Christ, the new covenant-Head.</w:t>
      </w:r>
    </w:p>
    <w:p w14:paraId="7B39FE57">
      <w:pPr>
        <w:pStyle w:val="5"/>
        <w:spacing w:before="70"/>
        <w:ind w:right="100" w:firstLine="0"/>
        <w:rPr>
          <w:rFonts w:hint="eastAsia"/>
        </w:rPr>
      </w:pPr>
    </w:p>
    <w:p w14:paraId="105900B7">
      <w:pPr>
        <w:pStyle w:val="5"/>
        <w:spacing w:before="70"/>
        <w:ind w:right="100" w:firstLine="0"/>
        <w:rPr>
          <w:rFonts w:hint="eastAsia"/>
        </w:rPr>
      </w:pPr>
      <w:r>
        <w:rPr>
          <w:rFonts w:hint="eastAsia"/>
        </w:rPr>
        <w:t>在此需要仔细观察，传讲罪人通过主基督的代表可以获得的福分，包括或假设传讲他们因与第一约元首的联系而处于的罪恶和悲惨境况；以及他们必须从那杀人的元首断绝；并与耶稣基督，新约元首联合的必要性。</w:t>
      </w:r>
    </w:p>
    <w:p w14:paraId="338FEA30">
      <w:pPr>
        <w:pStyle w:val="5"/>
        <w:spacing w:before="70"/>
        <w:ind w:right="100" w:firstLine="0"/>
        <w:rPr>
          <w:rFonts w:hint="eastAsia"/>
        </w:rPr>
      </w:pPr>
    </w:p>
    <w:p w14:paraId="6E67A6BC">
      <w:pPr>
        <w:pStyle w:val="5"/>
        <w:spacing w:before="70"/>
        <w:ind w:right="100" w:firstLine="0"/>
        <w:rPr>
          <w:rFonts w:hint="eastAsia"/>
        </w:rPr>
      </w:pPr>
      <w:r>
        <w:rPr>
          <w:rFonts w:hint="eastAsia"/>
        </w:rPr>
        <w:t>With regard to believers, the usefulness of this doctrine to them is too obvious to be insisted on. There are none of their distressed cases, in which this evangelical truth will not afford them strong consolation. Nor is there any part of Christian practice, to which it does not incite us by the most powerful motives and encouragements.</w:t>
      </w:r>
    </w:p>
    <w:p w14:paraId="3432E5FB">
      <w:pPr>
        <w:pStyle w:val="5"/>
        <w:spacing w:before="70"/>
        <w:ind w:right="100" w:firstLine="0"/>
        <w:rPr>
          <w:rFonts w:hint="eastAsia"/>
        </w:rPr>
      </w:pPr>
    </w:p>
    <w:p w14:paraId="7B1D9C42">
      <w:pPr>
        <w:pStyle w:val="5"/>
        <w:spacing w:before="70"/>
        <w:ind w:right="100" w:firstLine="0"/>
        <w:rPr>
          <w:rFonts w:hint="eastAsia"/>
        </w:rPr>
      </w:pPr>
      <w:r>
        <w:rPr>
          <w:rFonts w:hint="eastAsia"/>
        </w:rPr>
        <w:t>对于信徒来说，这一教义对他们的用处太明显，无需强调。在他们所有困扰的情况中，这福音真理都会给予他们强大的安慰。也没有基督徒实践的任何部分，不是被这教义以最有力的动机和鼓励所激励的。</w:t>
      </w:r>
    </w:p>
    <w:p w14:paraId="5917AC6E">
      <w:pPr>
        <w:pStyle w:val="5"/>
        <w:spacing w:before="70"/>
        <w:ind w:right="100" w:firstLine="0"/>
        <w:rPr>
          <w:rFonts w:hint="eastAsia"/>
        </w:rPr>
      </w:pPr>
    </w:p>
    <w:p w14:paraId="117ACEF0">
      <w:pPr>
        <w:pStyle w:val="5"/>
        <w:spacing w:before="70"/>
        <w:ind w:right="100" w:firstLine="0"/>
        <w:rPr>
          <w:rFonts w:hint="eastAsia"/>
        </w:rPr>
      </w:pPr>
      <w:r>
        <w:rPr>
          <w:rFonts w:hint="eastAsia"/>
        </w:rPr>
        <w:t>However much this doctrine of Christ's representation in the covenant of grace may be despised, that it was not so in the days of our forefathers is well known. The two following instances of their esteem of it deserve to be remembered. The one is in the Memoirs of the life of Mr. Robert Blair; where he is giving an account of his ministry in the north of Ireland in the year 1630.</w:t>
      </w:r>
    </w:p>
    <w:p w14:paraId="789695AB">
      <w:pPr>
        <w:pStyle w:val="5"/>
        <w:spacing w:before="70"/>
        <w:ind w:right="100" w:firstLine="0"/>
        <w:rPr>
          <w:rFonts w:hint="eastAsia"/>
        </w:rPr>
      </w:pPr>
    </w:p>
    <w:p w14:paraId="48393058">
      <w:pPr>
        <w:pStyle w:val="5"/>
        <w:spacing w:before="70"/>
        <w:ind w:right="100" w:firstLine="0"/>
        <w:rPr>
          <w:rFonts w:hint="eastAsia"/>
        </w:rPr>
      </w:pPr>
      <w:r>
        <w:rPr>
          <w:rFonts w:hint="eastAsia"/>
        </w:rPr>
        <w:t>无论这一基督在恩典之约中代表的教义在今天多么受到轻视，众所周知，在我们先辈的日子里并非如此。以下两个例子值得记住，显示他们对这一教义的重视。一个是在罗伯特·布莱尔先生生平回忆录中；他在那里描述了1630年在爱尔兰北部的事工。</w:t>
      </w:r>
    </w:p>
    <w:p w14:paraId="33597D9B">
      <w:pPr>
        <w:pStyle w:val="5"/>
        <w:spacing w:before="70"/>
        <w:ind w:right="100" w:firstLine="0"/>
        <w:rPr>
          <w:rFonts w:hint="eastAsia"/>
        </w:rPr>
      </w:pPr>
    </w:p>
    <w:p w14:paraId="2F523098">
      <w:pPr>
        <w:pStyle w:val="5"/>
        <w:spacing w:before="70"/>
        <w:ind w:right="100" w:firstLine="0"/>
        <w:rPr>
          <w:rFonts w:hint="eastAsia"/>
        </w:rPr>
      </w:pPr>
      <w:r>
        <w:rPr>
          <w:rFonts w:hint="eastAsia"/>
        </w:rPr>
        <w:t>"After sermon," says he, "on the Lord's day, one of the judges wanting to confer with me, sent for me to his lodging, where he professed his satisfaction with what I had delivered, especially in my last sermon: for therein said he, you opened a point, which I never heard before, viz. the covenant of redemption made with Christ the Mediator as Head of the elect. He intreated me to go over the heads of the sermon with him. And opening his Bible, he read over and considered the proofs cited: and he was so well satisfied, that, if his calling did not tie him to Dublin, he would gladly come to the North, and settle under such a ministry."</w:t>
      </w:r>
    </w:p>
    <w:p w14:paraId="09B2F82D">
      <w:pPr>
        <w:pStyle w:val="5"/>
        <w:spacing w:before="70"/>
        <w:ind w:right="100" w:firstLine="0"/>
        <w:rPr>
          <w:rFonts w:hint="eastAsia"/>
        </w:rPr>
      </w:pPr>
    </w:p>
    <w:p w14:paraId="430EF16E">
      <w:pPr>
        <w:pStyle w:val="5"/>
        <w:spacing w:before="70"/>
        <w:ind w:right="100" w:firstLine="0"/>
        <w:rPr>
          <w:rFonts w:hint="eastAsia"/>
        </w:rPr>
      </w:pPr>
      <w:r>
        <w:rPr>
          <w:rFonts w:hint="eastAsia"/>
        </w:rPr>
        <w:t>"在主日讲道后，"他说，"一位法官想与我交谈，派人请我到他的住所，他表示对我所传讲的内容感到满意，尤其是我最后的讲道：因为他说，你阐述了一个我从未听过的要点，即与基督这位中保作为选民元首所立的救赎之约。他恳请我与他一起复习讲道的要点。他打开圣经，阅读并思考了所引用的证据：他非常满意，表示如果他的职责不将他绑在都柏林，他会很乐意来北方，在这样的事工下安顿下来。"</w:t>
      </w:r>
    </w:p>
    <w:p w14:paraId="369C1875">
      <w:pPr>
        <w:pStyle w:val="5"/>
        <w:spacing w:before="70"/>
        <w:ind w:right="100" w:firstLine="0"/>
        <w:rPr>
          <w:rFonts w:hint="eastAsia"/>
        </w:rPr>
      </w:pPr>
    </w:p>
    <w:p w14:paraId="6F4FB33C">
      <w:pPr>
        <w:pStyle w:val="5"/>
        <w:spacing w:before="70"/>
        <w:ind w:right="100" w:firstLine="0"/>
        <w:rPr>
          <w:rFonts w:hint="eastAsia"/>
        </w:rPr>
      </w:pPr>
      <w:r>
        <w:rPr>
          <w:rFonts w:hint="eastAsia"/>
        </w:rPr>
        <w:t>The other instance is in Mr. Robert Trail's Vindication of the Protestant doctrine concerning justification from the charge of Antinomianism, where he has the following words: "No other Headship to Christ do we find some willing to admit but what belongs to his kingly office. As to his Suretyship and being the second Adam, and a public Person, some treat it with contempt. I have heard, that Dr. Thomas Goodwin was in his youth an Arminian, or at least inclining that way; but was, through the Lord's grace, brought off by Dr. Sibbs clearing up this same point of Christ's being the Head and Representative of all his people."</w:t>
      </w:r>
    </w:p>
    <w:p w14:paraId="16217252">
      <w:pPr>
        <w:pStyle w:val="5"/>
        <w:spacing w:before="70"/>
        <w:ind w:right="100" w:firstLine="0"/>
        <w:rPr>
          <w:rFonts w:hint="eastAsia"/>
        </w:rPr>
      </w:pPr>
    </w:p>
    <w:p w14:paraId="710E1EC5">
      <w:pPr>
        <w:pStyle w:val="5"/>
        <w:spacing w:before="70"/>
        <w:ind w:right="100" w:firstLine="0"/>
        <w:rPr>
          <w:rFonts w:hint="eastAsia"/>
        </w:rPr>
      </w:pPr>
      <w:r>
        <w:rPr>
          <w:rFonts w:hint="eastAsia"/>
        </w:rPr>
        <w:t>另一个例子是在罗伯特·崔尔的《为新教称义教义辩护，反驳反律主义指控》中，他有以下话："我们发现有些人只愿意承认基督的王权职分所属的元首身份。至于祂的担保人身份和作为第二个亚当，一个公共人物，有些人以轻蔑对待。我听说，托马斯·古德温博士在青年时期是阿明念派，或至少倾向那方向；但通过主的恩典，被西布斯博士澄清基督作为祂所有子民的元首和代表这一点而带离了那条路。"</w:t>
      </w:r>
    </w:p>
    <w:p w14:paraId="29FE515C">
      <w:pPr>
        <w:pStyle w:val="5"/>
        <w:spacing w:before="70"/>
        <w:ind w:right="100" w:firstLine="0"/>
        <w:rPr>
          <w:rFonts w:hint="eastAsia"/>
        </w:rPr>
      </w:pPr>
    </w:p>
    <w:p w14:paraId="0627FF2D">
      <w:pPr>
        <w:pStyle w:val="5"/>
        <w:spacing w:before="70"/>
        <w:ind w:right="100" w:firstLine="0"/>
        <w:rPr>
          <w:rFonts w:hint="eastAsia"/>
        </w:rPr>
      </w:pPr>
      <w:r>
        <w:rPr>
          <w:rFonts w:hint="eastAsia"/>
        </w:rPr>
        <w:t>I.Some who profess to teach Calvinistic doctrine, have offered such explanations of the inability of fallen man to do what is spiritually good as appear to deviate from the principles of the reformation.</w:t>
      </w:r>
    </w:p>
    <w:p w14:paraId="594EF420">
      <w:pPr>
        <w:pStyle w:val="5"/>
        <w:spacing w:before="70"/>
        <w:ind w:right="100" w:firstLine="0"/>
        <w:rPr>
          <w:rFonts w:hint="eastAsia"/>
        </w:rPr>
      </w:pPr>
    </w:p>
    <w:p w14:paraId="715C08E7">
      <w:pPr>
        <w:pStyle w:val="5"/>
        <w:spacing w:before="70"/>
        <w:ind w:right="100" w:firstLine="0"/>
        <w:rPr>
          <w:rFonts w:hint="eastAsia"/>
        </w:rPr>
      </w:pPr>
      <w:r>
        <w:rPr>
          <w:rFonts w:hint="eastAsia"/>
        </w:rPr>
        <w:t>三、一些自称教导加尔文主义教义的人，对堕落之人行属灵善事的无能提出了这样的解释，似乎偏离了改革的原则。</w:t>
      </w:r>
    </w:p>
    <w:p w14:paraId="75847E22">
      <w:pPr>
        <w:pStyle w:val="5"/>
        <w:spacing w:before="70"/>
        <w:ind w:right="100" w:firstLine="0"/>
        <w:rPr>
          <w:rFonts w:hint="eastAsia"/>
        </w:rPr>
      </w:pPr>
    </w:p>
    <w:p w14:paraId="33718AA4">
      <w:pPr>
        <w:pStyle w:val="5"/>
        <w:spacing w:before="70"/>
        <w:ind w:right="100" w:firstLine="0"/>
        <w:rPr>
          <w:rFonts w:hint="eastAsia"/>
        </w:rPr>
      </w:pPr>
      <w:r>
        <w:rPr>
          <w:rFonts w:hint="eastAsia"/>
        </w:rPr>
        <w:t>The common objection of the Pelagians and Semi-Pelagians is to this purpose: "To suppose that God commands what we have no ability to perform, is to represent him as unjust. We cannot be under a moral obligation to do what is not in our power."</w:t>
      </w:r>
    </w:p>
    <w:p w14:paraId="55ACB2B2">
      <w:pPr>
        <w:pStyle w:val="5"/>
        <w:spacing w:before="70"/>
        <w:ind w:right="100" w:firstLine="0"/>
        <w:rPr>
          <w:rFonts w:hint="eastAsia"/>
        </w:rPr>
      </w:pPr>
    </w:p>
    <w:p w14:paraId="6CFF9576">
      <w:pPr>
        <w:pStyle w:val="5"/>
        <w:spacing w:before="70"/>
        <w:ind w:right="100" w:firstLine="0"/>
        <w:rPr>
          <w:rFonts w:hint="eastAsia"/>
        </w:rPr>
      </w:pPr>
      <w:r>
        <w:rPr>
          <w:rFonts w:hint="eastAsia"/>
        </w:rPr>
        <w:t>伯拉纠派和半伯拉纠派的常见反对意见是这样的："假设神命令我们没有能力执行的事，就是将祂描绘成不公正的。我们不可能对不在我们能力范围内的事负有道德责任。"</w:t>
      </w:r>
    </w:p>
    <w:p w14:paraId="79F54E46">
      <w:pPr>
        <w:pStyle w:val="5"/>
        <w:spacing w:before="70"/>
        <w:ind w:right="100" w:firstLine="0"/>
        <w:rPr>
          <w:rFonts w:hint="eastAsia"/>
        </w:rPr>
      </w:pPr>
    </w:p>
    <w:p w14:paraId="1A7E54FA">
      <w:pPr>
        <w:pStyle w:val="5"/>
        <w:spacing w:before="70"/>
        <w:ind w:right="100" w:firstLine="0"/>
        <w:rPr>
          <w:rFonts w:hint="eastAsia"/>
        </w:rPr>
      </w:pPr>
      <w:r>
        <w:rPr>
          <w:rFonts w:hint="eastAsia"/>
        </w:rPr>
        <w:t>In answer to this objection our old divines commonly observed, that, though God could not, consistently with his justice and goodness, require of man any obedience, which he had not ability, in the state wherein he was created, to perform; yet, when man by the fall had wilfully thrown away that ability, God did not thereby lose his right of requiring obedience.143</w:t>
      </w:r>
    </w:p>
    <w:p w14:paraId="527A5AB4">
      <w:pPr>
        <w:pStyle w:val="5"/>
        <w:spacing w:before="70"/>
        <w:ind w:right="100" w:firstLine="0"/>
        <w:rPr>
          <w:rFonts w:hint="eastAsia"/>
        </w:rPr>
      </w:pPr>
    </w:p>
    <w:p w14:paraId="41517AB7">
      <w:pPr>
        <w:pStyle w:val="5"/>
        <w:spacing w:before="70"/>
        <w:ind w:right="100" w:firstLine="0"/>
        <w:rPr>
          <w:rFonts w:hint="eastAsia"/>
        </w:rPr>
      </w:pPr>
      <w:r>
        <w:rPr>
          <w:rFonts w:hint="eastAsia"/>
        </w:rPr>
        <w:t>针对这一反对意见，我们的古代神学家通常观察到，虽然神不能在与祂的公义和良善一致的情况下，要求人履行在被造状态下没有能力履行的顺服；然而，当人通过堕落故意丢弃那能力时，神并未因此失去要求顺服的权利。143</w:t>
      </w:r>
    </w:p>
    <w:p w14:paraId="1DF48974">
      <w:pPr>
        <w:pStyle w:val="5"/>
        <w:spacing w:before="70"/>
        <w:ind w:right="100" w:firstLine="0"/>
        <w:rPr>
          <w:rFonts w:hint="eastAsia"/>
        </w:rPr>
      </w:pPr>
    </w:p>
    <w:p w14:paraId="0BC827D6">
      <w:pPr>
        <w:pStyle w:val="5"/>
        <w:spacing w:before="70"/>
        <w:ind w:right="100" w:firstLine="0"/>
        <w:rPr>
          <w:rFonts w:hint="eastAsia"/>
        </w:rPr>
      </w:pPr>
      <w:r>
        <w:rPr>
          <w:rFonts w:hint="eastAsia"/>
        </w:rPr>
        <w:t>But this answer is now deemed insufficient. Our new divines pretend that the objection is better answered, by distinguishing between natural and moral ability; alleging, that men, in their fallen state, have still a natural ability to believe in Christ, to repent of sin, and to perform every other duty acceptably; but have no moral ability to do so. On this point it may be useful to offer a few observations.</w:t>
      </w:r>
    </w:p>
    <w:p w14:paraId="41F458CD">
      <w:pPr>
        <w:pStyle w:val="5"/>
        <w:spacing w:before="70"/>
        <w:ind w:right="100" w:firstLine="0"/>
        <w:rPr>
          <w:rFonts w:hint="eastAsia"/>
        </w:rPr>
      </w:pPr>
    </w:p>
    <w:p w14:paraId="6B089BAF">
      <w:pPr>
        <w:pStyle w:val="5"/>
        <w:spacing w:before="70"/>
        <w:ind w:right="100" w:firstLine="0"/>
        <w:rPr>
          <w:rFonts w:hint="eastAsia"/>
        </w:rPr>
      </w:pPr>
      <w:r>
        <w:rPr>
          <w:rFonts w:hint="eastAsia"/>
        </w:rPr>
        <w:t>但这一回答现在被认为不足够。我们的新神学家假装通过区分自然能力和道德能力可以更好地回答这一反对意见；声称人在堕落状态中仍然有信靠基督、悔改罪恶，并可接受地履行每一其他义务的自然能力；但没有道德能力这样做。在这一点上，提供一些观察可能有用。</w:t>
      </w:r>
    </w:p>
    <w:p w14:paraId="63DFF352">
      <w:pPr>
        <w:pStyle w:val="5"/>
        <w:spacing w:before="70"/>
        <w:ind w:right="100" w:firstLine="0"/>
        <w:rPr>
          <w:rFonts w:hint="eastAsia"/>
        </w:rPr>
      </w:pPr>
    </w:p>
    <w:p w14:paraId="790F220A">
      <w:pPr>
        <w:pStyle w:val="5"/>
        <w:spacing w:before="70"/>
        <w:ind w:right="100" w:firstLine="0"/>
        <w:rPr>
          <w:rFonts w:hint="eastAsia"/>
        </w:rPr>
      </w:pPr>
      <w:r>
        <w:rPr>
          <w:rFonts w:hint="eastAsia"/>
        </w:rPr>
        <w:t>1.There are indispositions and inabilities of body and mind, which are not, in themselves, contrary to the holy law of God; such as the inability of an idiot to acquire knowledge, the inability of the blind to read the scriptures, the inability of the heathens to comply with the offers of salvation, which they never heard. Such inabilities may be called physical or natural: they are not, in themselves, contrary to the holy law of God, which, by no means, requires what is thus physically impossible.</w:t>
      </w:r>
    </w:p>
    <w:p w14:paraId="090C431A">
      <w:pPr>
        <w:pStyle w:val="5"/>
        <w:spacing w:before="70"/>
        <w:ind w:right="100" w:firstLine="0"/>
        <w:rPr>
          <w:rFonts w:hint="eastAsia"/>
        </w:rPr>
      </w:pPr>
    </w:p>
    <w:p w14:paraId="49312597">
      <w:pPr>
        <w:pStyle w:val="5"/>
        <w:spacing w:before="70"/>
        <w:ind w:right="100" w:firstLine="0"/>
        <w:rPr>
          <w:rFonts w:hint="eastAsia"/>
        </w:rPr>
      </w:pPr>
      <w:r>
        <w:rPr>
          <w:rFonts w:hint="eastAsia"/>
        </w:rPr>
        <w:t>1.有身体和心智的不适和无能，它们本身并不违反神的圣律；如愚人获取知识的无能，盲人阅读圣经的无能，从未听闻救恩的异教徒遵从救恩提供的无能。这些无能可称为物理的或自然的：它们本身不违反神的圣律，神的圣律绝不要求如此物理上不可能的事。</w:t>
      </w:r>
    </w:p>
    <w:p w14:paraId="02F6395A">
      <w:pPr>
        <w:pStyle w:val="5"/>
        <w:spacing w:before="70"/>
        <w:ind w:right="100" w:firstLine="0"/>
        <w:rPr>
          <w:rFonts w:hint="eastAsia"/>
        </w:rPr>
      </w:pPr>
    </w:p>
    <w:p w14:paraId="3D54277F">
      <w:pPr>
        <w:pStyle w:val="5"/>
        <w:spacing w:before="70"/>
        <w:ind w:right="100" w:firstLine="0"/>
        <w:rPr>
          <w:rFonts w:hint="eastAsia"/>
        </w:rPr>
      </w:pPr>
      <w:r>
        <w:rPr>
          <w:rFonts w:hint="eastAsia"/>
        </w:rPr>
        <w:t>We are far from saying, that the inability of fallen man to do what is spiritually good, is natural in this sense: for every one must allow the inability of those who are grown up and have the exercise of reason, to know their Creator aright, and to love him above all things, according to the external revelation which is actually made to them in his works, and especially in his word, to be of a quite different kind from the inabilities just now mentioned.</w:t>
      </w:r>
    </w:p>
    <w:p w14:paraId="170C0CE5">
      <w:pPr>
        <w:pStyle w:val="5"/>
        <w:spacing w:before="70"/>
        <w:ind w:right="100" w:firstLine="0"/>
        <w:rPr>
          <w:rFonts w:hint="eastAsia"/>
        </w:rPr>
      </w:pPr>
    </w:p>
    <w:p w14:paraId="7C234DFC">
      <w:pPr>
        <w:pStyle w:val="5"/>
        <w:spacing w:before="70"/>
        <w:ind w:right="100" w:firstLine="0"/>
        <w:rPr>
          <w:rFonts w:hint="eastAsia"/>
        </w:rPr>
      </w:pPr>
      <w:r>
        <w:rPr>
          <w:rFonts w:hint="eastAsia"/>
        </w:rPr>
        <w:t>我们远非说，堕落之人行属灵善事的无能在这个意义上是自然的：因为每个人都必须承认，那些已经成熟并运用理性的人，无法正确认识他们的造物主，并按照实际向他们在祂的作为中，尤其是在祂的话语中所显明的外在启示，在万物之上爱祂，这种无能与刚才提到的无能完全不同。</w:t>
      </w:r>
    </w:p>
    <w:p w14:paraId="065ED896">
      <w:pPr>
        <w:pStyle w:val="5"/>
        <w:spacing w:before="70"/>
        <w:ind w:right="100" w:firstLine="0"/>
        <w:rPr>
          <w:rFonts w:hint="eastAsia"/>
        </w:rPr>
      </w:pPr>
    </w:p>
    <w:p w14:paraId="22EAFA66">
      <w:pPr>
        <w:pStyle w:val="5"/>
        <w:spacing w:before="70"/>
        <w:ind w:right="100" w:firstLine="0"/>
        <w:rPr>
          <w:rFonts w:hint="eastAsia"/>
        </w:rPr>
      </w:pPr>
      <w:r>
        <w:rPr>
          <w:rFonts w:hint="eastAsia"/>
        </w:rPr>
        <w:t>This inability, considered as, in itself, contrary to the holy law of God, may rightly be called moral inability. But it may also be justly called natural, as the whole nature of man is subjected to it; as it is the want of that original righteousness, which was natural to man, till he lost it by the fall; as it is so absolute, that no man, before a change of nature in saving conversion, can exert a single act spiritually good; every imagination of the thoughts of his heart being only evil continually.</w:t>
      </w:r>
    </w:p>
    <w:p w14:paraId="7B8DD277">
      <w:pPr>
        <w:pStyle w:val="5"/>
        <w:spacing w:before="70"/>
        <w:ind w:right="100" w:firstLine="0"/>
        <w:rPr>
          <w:rFonts w:hint="eastAsia"/>
        </w:rPr>
      </w:pPr>
    </w:p>
    <w:p w14:paraId="62D312F1">
      <w:pPr>
        <w:pStyle w:val="5"/>
        <w:spacing w:before="70"/>
        <w:ind w:right="100" w:firstLine="0"/>
        <w:rPr>
          <w:rFonts w:hint="eastAsia"/>
        </w:rPr>
      </w:pPr>
      <w:r>
        <w:rPr>
          <w:rFonts w:hint="eastAsia"/>
        </w:rPr>
        <w:t>这种无能，若被视为本身违反神的圣律，可正确地称为道德上的无能。但它也可以公正地被称为自然的，因为人的整个本性都受制于它；因为它是缺乏那原始公义，这原始公义对人来说是自然的，直到他因堕落而失去它；因为它是如此绝对，以至于没有人在得救转变中经历本性改变之前，能做出一个属灵上良善的行为；他心中所思所想的每一个意念都是不断地邪恶。</w:t>
      </w:r>
    </w:p>
    <w:p w14:paraId="225C7743">
      <w:pPr>
        <w:pStyle w:val="5"/>
        <w:spacing w:before="70"/>
        <w:ind w:right="100" w:firstLine="0"/>
        <w:rPr>
          <w:rFonts w:hint="eastAsia"/>
        </w:rPr>
      </w:pPr>
    </w:p>
    <w:p w14:paraId="6158B270">
      <w:pPr>
        <w:pStyle w:val="5"/>
        <w:spacing w:before="70"/>
        <w:ind w:right="100" w:firstLine="0"/>
        <w:rPr>
          <w:rFonts w:hint="eastAsia"/>
        </w:rPr>
      </w:pPr>
      <w:r>
        <w:rPr>
          <w:rFonts w:hint="eastAsia"/>
        </w:rPr>
        <w:t>Thus, though we allow, that the unregenerate man's inability to believe in Christ is moral and voluntary, so that he alone is the blameable cause of it; yet it cannot be justly called moral in opposition to natural, as now explained; or, as if the act of the will in refusing to close with the gospel-offer, were the only bar or hindrance to his attainment of saving faith; for that act itself is hindered negatively, by the want of that supernatural grace, which being imparted, saving faith necessarily follows, and which being withheld, it is impossible: and positively, not only by the will, but also by the corruption of the whole nature, by which the will in the unregenerate is so completely enslaved, so bound as with a chain, that it can do nothing towards its own deliverance.144</w:t>
      </w:r>
    </w:p>
    <w:p w14:paraId="07529F0A">
      <w:pPr>
        <w:pStyle w:val="5"/>
        <w:spacing w:before="70"/>
        <w:ind w:right="100" w:firstLine="0"/>
        <w:rPr>
          <w:rFonts w:hint="eastAsia"/>
        </w:rPr>
      </w:pPr>
    </w:p>
    <w:p w14:paraId="137140D8">
      <w:pPr>
        <w:pStyle w:val="5"/>
        <w:spacing w:before="70"/>
        <w:ind w:right="100" w:firstLine="0"/>
        <w:rPr>
          <w:rFonts w:hint="eastAsia"/>
        </w:rPr>
      </w:pPr>
      <w:r>
        <w:rPr>
          <w:rFonts w:hint="eastAsia"/>
        </w:rPr>
        <w:t>因此，虽然我们承认，未重生之人信靠基督的无能是道德的和自愿的，以至于他自己是其可责的原因；然而它不能公正地被称为道德的，与上述解释的自然相对；或者，好像意志拒绝接受福音提供的行为，是他获得得救信心的唯一障碍；因为那行为本身被消极地阻碍，缺乏那超自然恩典，这恩典若被赐予，得救信心必然随之而来，若被扣留，则不可能：并且积极地，不仅被意志阻碍，还被整个本性的腐败所阻碍，通过这腐败，未重生之人的意志被完全奴役，被锁链束缚，以至于它不能做任何事情使自己获得解脱。144</w:t>
      </w:r>
    </w:p>
    <w:p w14:paraId="7026C7EA">
      <w:pPr>
        <w:pStyle w:val="5"/>
        <w:spacing w:before="70"/>
        <w:ind w:right="100" w:firstLine="0"/>
        <w:rPr>
          <w:rFonts w:hint="eastAsia"/>
        </w:rPr>
      </w:pPr>
    </w:p>
    <w:p w14:paraId="323F082A">
      <w:pPr>
        <w:pStyle w:val="5"/>
        <w:spacing w:before="70"/>
        <w:ind w:right="100" w:firstLine="0"/>
        <w:rPr>
          <w:rFonts w:hint="eastAsia"/>
        </w:rPr>
      </w:pPr>
      <w:r>
        <w:rPr>
          <w:rFonts w:hint="eastAsia"/>
        </w:rPr>
        <w:t>2.If the spiritual impotence, which man has contracted by the fall, be no more than the want of inclination or willingness to do what is spiritually good; then it is no more than such inability as that of a man in perfect health to go out of his house; or that of a good scholar to write, when he has no inclination to do so. As it would be manifestly absurd to express the want of inclination in these cases by saying, he cannot go out of his house, he cannot write; so if the spiritual impotence of fallen man were no more than what is now represented, it would be no less absurd, to say, as the scripture does, He cannot come to Christ, he cannot please God; he has no strength, no life in him.145</w:t>
      </w:r>
    </w:p>
    <w:p w14:paraId="097437E0">
      <w:pPr>
        <w:pStyle w:val="5"/>
        <w:spacing w:before="70"/>
        <w:ind w:right="100" w:firstLine="0"/>
        <w:rPr>
          <w:rFonts w:hint="eastAsia"/>
        </w:rPr>
      </w:pPr>
    </w:p>
    <w:p w14:paraId="071ACED1">
      <w:pPr>
        <w:pStyle w:val="5"/>
        <w:spacing w:before="70"/>
        <w:ind w:right="100" w:firstLine="0"/>
        <w:rPr>
          <w:rFonts w:hint="eastAsia"/>
        </w:rPr>
      </w:pPr>
      <w:r>
        <w:rPr>
          <w:rFonts w:hint="eastAsia"/>
        </w:rPr>
        <w:t>2.如果人因堕落而染上的属灵无能不过是缺乏行属灵善事的倾向或意愿；那么它不过是像一个完全健康的人不出家门的无能；或一个好学者不愿写作时的无能。正如在这些情况下用"他不能出家门"、"他不能写作"来表达缺乏倾向明显是荒谬的；如果堕落之人的属灵无能不过如现在所描述的，那么像圣经所说的"他不能到基督这里来"，"他不能讨神喜悦"；"他没有力量，没有生命"也同样荒谬。145</w:t>
      </w:r>
    </w:p>
    <w:p w14:paraId="611043E0">
      <w:pPr>
        <w:pStyle w:val="5"/>
        <w:spacing w:before="70"/>
        <w:ind w:right="100" w:firstLine="0"/>
        <w:rPr>
          <w:rFonts w:hint="eastAsia"/>
        </w:rPr>
      </w:pPr>
    </w:p>
    <w:p w14:paraId="23E5D9F1">
      <w:pPr>
        <w:pStyle w:val="5"/>
        <w:spacing w:before="70"/>
        <w:ind w:right="100" w:firstLine="0"/>
        <w:rPr>
          <w:rFonts w:hint="eastAsia"/>
        </w:rPr>
      </w:pPr>
      <w:r>
        <w:rPr>
          <w:rFonts w:hint="eastAsia"/>
        </w:rPr>
        <w:t>Upon that supposition, there would appear to be no room for the apostle's distinction between being actually not subject to the law of God, and being utterly incapable of subjection to it; and between God's working in us to will and his working in us to do.146</w:t>
      </w:r>
    </w:p>
    <w:p w14:paraId="124D7C22">
      <w:pPr>
        <w:pStyle w:val="5"/>
        <w:spacing w:before="70"/>
        <w:ind w:right="100" w:firstLine="0"/>
        <w:rPr>
          <w:rFonts w:hint="eastAsia"/>
        </w:rPr>
      </w:pPr>
    </w:p>
    <w:p w14:paraId="3A8DAEB0">
      <w:pPr>
        <w:pStyle w:val="5"/>
        <w:spacing w:before="70"/>
        <w:ind w:right="100" w:firstLine="0"/>
        <w:rPr>
          <w:rFonts w:hint="eastAsia"/>
        </w:rPr>
      </w:pPr>
      <w:r>
        <w:rPr>
          <w:rFonts w:hint="eastAsia"/>
        </w:rPr>
        <w:t>基于那种假设，使徒区分"实际上不顺服神的律法"和"完全不能顺服它"之间的差别；以及神在我们里面"运行立志"和"运行行事"之间的差别似乎就没有空间了。146</w:t>
      </w:r>
    </w:p>
    <w:p w14:paraId="45C07152">
      <w:pPr>
        <w:pStyle w:val="5"/>
        <w:spacing w:before="70"/>
        <w:ind w:right="100" w:firstLine="0"/>
        <w:rPr>
          <w:rFonts w:hint="eastAsia"/>
        </w:rPr>
      </w:pPr>
    </w:p>
    <w:p w14:paraId="39481CFA">
      <w:pPr>
        <w:pStyle w:val="5"/>
        <w:spacing w:before="70"/>
        <w:ind w:right="100" w:firstLine="0"/>
        <w:rPr>
          <w:rFonts w:hint="eastAsia"/>
        </w:rPr>
      </w:pPr>
      <w:r>
        <w:rPr>
          <w:rFonts w:hint="eastAsia"/>
        </w:rPr>
        <w:t>3.It is much to be observed, that, according to the Scripture, man's spiritual impotence lies in the understanding as well as in the will, 1 Corinth. ii.14. The natural man receiveth not the things of the Spirit of God; for they are foolishness unto him, neither can he know them, because they are spiritually discerned.</w:t>
      </w:r>
    </w:p>
    <w:p w14:paraId="0E23B4AC">
      <w:pPr>
        <w:pStyle w:val="5"/>
        <w:spacing w:before="70"/>
        <w:ind w:right="100" w:firstLine="0"/>
        <w:rPr>
          <w:rFonts w:hint="eastAsia"/>
        </w:rPr>
      </w:pPr>
    </w:p>
    <w:p w14:paraId="4470F339">
      <w:pPr>
        <w:pStyle w:val="5"/>
        <w:spacing w:before="70"/>
        <w:ind w:right="100" w:firstLine="0"/>
        <w:rPr>
          <w:rFonts w:hint="eastAsia"/>
        </w:rPr>
      </w:pPr>
      <w:r>
        <w:rPr>
          <w:rFonts w:hint="eastAsia"/>
        </w:rPr>
        <w:t>3.值得注意的是，根据圣经，人的属灵无能存在于理解力和意志中，哥林多前书二章14节："属血气的人不领会神圣灵的事，因为这些事对他是愚拙的；并且他不能知道，因为这些事唯有属灵的人才能辨别。"</w:t>
      </w:r>
    </w:p>
    <w:p w14:paraId="5879FE88">
      <w:pPr>
        <w:pStyle w:val="5"/>
        <w:spacing w:before="70"/>
        <w:ind w:right="100" w:firstLine="0"/>
        <w:rPr>
          <w:rFonts w:hint="eastAsia"/>
        </w:rPr>
      </w:pPr>
    </w:p>
    <w:p w14:paraId="43ED252E">
      <w:pPr>
        <w:pStyle w:val="5"/>
        <w:spacing w:before="70"/>
        <w:ind w:right="100" w:firstLine="0"/>
        <w:rPr>
          <w:rFonts w:hint="eastAsia"/>
        </w:rPr>
      </w:pPr>
      <w:r>
        <w:rPr>
          <w:rFonts w:hint="eastAsia"/>
        </w:rPr>
        <w:t>If it be said, that the things of the Spirit of God are foolishness to the natural man, because he wilfully misrepresents them; no, says the apostle, it is because he cannot know them: and farther, if it be said, that it is only from his inattention, that he cannot know them; the apostle answers, that this inability cannot be remedied by any efforts of the natural man but only by the supernatural illumination of the Holy Spirit: they are discerned spiritually, by that new capacity of understanding which is given us by the Holy Spirit in regeneration.</w:t>
      </w:r>
    </w:p>
    <w:p w14:paraId="1E732EF0">
      <w:pPr>
        <w:pStyle w:val="5"/>
        <w:spacing w:before="70"/>
        <w:ind w:right="100" w:firstLine="0"/>
        <w:rPr>
          <w:rFonts w:hint="eastAsia"/>
        </w:rPr>
      </w:pPr>
    </w:p>
    <w:p w14:paraId="771DCFAF">
      <w:pPr>
        <w:pStyle w:val="5"/>
        <w:spacing w:before="70"/>
        <w:ind w:right="100" w:firstLine="0"/>
        <w:rPr>
          <w:rFonts w:hint="eastAsia"/>
        </w:rPr>
      </w:pPr>
      <w:r>
        <w:rPr>
          <w:rFonts w:hint="eastAsia"/>
        </w:rPr>
        <w:t>如果有人说，神圣灵的事对属血气的人是愚拙的，是因为他故意曲解它们；不，使徒说，是因为他不能知道它们：更进一步，如果有人说，他不能知道它们只是因为他不专心；使徒回答说，这种无能不能通过属血气之人的任何努力来纠正，只能通过圣灵的超自然光照：它们是属灵地被辨别的，通过圣灵在重生中赐给我们的理解力的新能力。</w:t>
      </w:r>
    </w:p>
    <w:p w14:paraId="38C1583F">
      <w:pPr>
        <w:pStyle w:val="5"/>
        <w:spacing w:before="70"/>
        <w:ind w:right="100" w:firstLine="0"/>
        <w:rPr>
          <w:rFonts w:hint="eastAsia"/>
        </w:rPr>
      </w:pPr>
    </w:p>
    <w:p w14:paraId="273C6FF8">
      <w:pPr>
        <w:pStyle w:val="5"/>
        <w:spacing w:before="70"/>
        <w:ind w:right="100" w:firstLine="0"/>
        <w:rPr>
          <w:rFonts w:hint="eastAsia"/>
        </w:rPr>
      </w:pPr>
      <w:r>
        <w:rPr>
          <w:rFonts w:hint="eastAsia"/>
        </w:rPr>
        <w:t>To this purpose is that which Moses said to Israel towards the end of the forty years during which they sojourned in the wilderness, The Lord hath not given you an heart to perceive, and eyes to see, and ears to hear unto this day.</w:t>
      </w:r>
    </w:p>
    <w:p w14:paraId="2BE5E573">
      <w:pPr>
        <w:pStyle w:val="5"/>
        <w:spacing w:before="70"/>
        <w:ind w:right="100" w:firstLine="0"/>
        <w:rPr>
          <w:rFonts w:hint="eastAsia"/>
        </w:rPr>
      </w:pPr>
    </w:p>
    <w:p w14:paraId="3511326C">
      <w:pPr>
        <w:pStyle w:val="5"/>
        <w:spacing w:before="70"/>
        <w:ind w:right="100" w:firstLine="0"/>
        <w:rPr>
          <w:rFonts w:hint="eastAsia"/>
        </w:rPr>
      </w:pPr>
      <w:r>
        <w:rPr>
          <w:rFonts w:hint="eastAsia"/>
        </w:rPr>
        <w:t>为此，摩西在以色列人在旷野居住四十年接近结束时对他们说："然而直到今日，耶和华还没有使你们有心去明白，有眼去看，有耳去听。"</w:t>
      </w:r>
    </w:p>
    <w:p w14:paraId="6DC6EA12">
      <w:pPr>
        <w:pStyle w:val="5"/>
        <w:spacing w:before="70"/>
        <w:ind w:right="100" w:firstLine="0"/>
        <w:rPr>
          <w:rFonts w:hint="eastAsia"/>
        </w:rPr>
      </w:pPr>
    </w:p>
    <w:p w14:paraId="438735D4">
      <w:pPr>
        <w:pStyle w:val="5"/>
        <w:spacing w:before="70"/>
        <w:ind w:right="100" w:firstLine="0"/>
        <w:rPr>
          <w:rFonts w:hint="eastAsia"/>
        </w:rPr>
      </w:pPr>
      <w:r>
        <w:rPr>
          <w:rFonts w:hint="eastAsia"/>
        </w:rPr>
        <w:t>It is true, that wisdom and knowledge are often in scripture to be understood practically, as including the will's approbation of and delight in the object known; as in Job. xxviii. 28. Unto man he said, Behold, the fear of the Lord that is wisdom, and to depart from evil is understanding.</w:t>
      </w:r>
    </w:p>
    <w:p w14:paraId="26B2AC81">
      <w:pPr>
        <w:pStyle w:val="5"/>
        <w:spacing w:before="70"/>
        <w:ind w:right="100" w:firstLine="0"/>
        <w:rPr>
          <w:rFonts w:hint="eastAsia"/>
        </w:rPr>
      </w:pPr>
    </w:p>
    <w:p w14:paraId="5273F2EE">
      <w:pPr>
        <w:pStyle w:val="5"/>
        <w:spacing w:before="70"/>
        <w:ind w:right="100" w:firstLine="0"/>
        <w:rPr>
          <w:rFonts w:hint="eastAsia"/>
        </w:rPr>
      </w:pPr>
      <w:r>
        <w:rPr>
          <w:rFonts w:hint="eastAsia"/>
        </w:rPr>
        <w:t>诚然，在圣经中，智慧和知识常常被实际理解为包括意志对所知对象的认可和喜悦；如约伯记二十八章28节："祂对人说：看哪，敬畏主就是智慧；远离恶便是聪明。"</w:t>
      </w:r>
    </w:p>
    <w:p w14:paraId="5CAED94E">
      <w:pPr>
        <w:pStyle w:val="5"/>
        <w:spacing w:before="70"/>
        <w:ind w:right="100" w:firstLine="0"/>
        <w:rPr>
          <w:rFonts w:hint="eastAsia"/>
        </w:rPr>
      </w:pPr>
    </w:p>
    <w:p w14:paraId="1A3D8180">
      <w:pPr>
        <w:pStyle w:val="5"/>
        <w:spacing w:before="70"/>
        <w:ind w:right="100" w:firstLine="0"/>
        <w:rPr>
          <w:rFonts w:hint="eastAsia"/>
        </w:rPr>
      </w:pPr>
      <w:r>
        <w:rPr>
          <w:rFonts w:hint="eastAsia"/>
        </w:rPr>
        <w:t>But in such passages the understanding is undoubtedly commended as directing the will to depart from sin and adhere to the path of duty, a holy practice being both the effect and evidence of a savingly enlightened understanding.</w:t>
      </w:r>
    </w:p>
    <w:p w14:paraId="3E5B3011">
      <w:pPr>
        <w:pStyle w:val="5"/>
        <w:spacing w:before="70"/>
        <w:ind w:right="100" w:firstLine="0"/>
        <w:rPr>
          <w:rFonts w:hint="eastAsia"/>
        </w:rPr>
      </w:pPr>
    </w:p>
    <w:p w14:paraId="49C9B4D1">
      <w:pPr>
        <w:pStyle w:val="5"/>
        <w:spacing w:before="70"/>
        <w:ind w:right="100" w:firstLine="0"/>
        <w:rPr>
          <w:rFonts w:hint="eastAsia"/>
        </w:rPr>
      </w:pPr>
      <w:r>
        <w:rPr>
          <w:rFonts w:hint="eastAsia"/>
        </w:rPr>
        <w:t>但在这些段落中，理解力无疑被赞扬为指导意志远离罪恶并坚守义务之路，圣洁行为既是得救启蒙的理解力的效果，也是证据。</w:t>
      </w:r>
    </w:p>
    <w:p w14:paraId="3E3F7102">
      <w:pPr>
        <w:pStyle w:val="5"/>
        <w:spacing w:before="70"/>
        <w:ind w:right="100" w:firstLine="0"/>
        <w:rPr>
          <w:rFonts w:hint="eastAsia"/>
        </w:rPr>
      </w:pPr>
    </w:p>
    <w:p w14:paraId="6EB6AC78">
      <w:pPr>
        <w:pStyle w:val="5"/>
        <w:spacing w:before="70"/>
        <w:ind w:right="100" w:firstLine="0"/>
        <w:rPr>
          <w:rFonts w:hint="eastAsia"/>
        </w:rPr>
      </w:pPr>
      <w:r>
        <w:rPr>
          <w:rFonts w:hint="eastAsia"/>
        </w:rPr>
        <w:t>4.It is a dangerous error to say, "That if men are unable to understand, believe and love the gospel in a saving manner, then they must be unable to shut their eyes against it, to disbelieve and reject it."</w:t>
      </w:r>
    </w:p>
    <w:p w14:paraId="4D9C145F">
      <w:pPr>
        <w:pStyle w:val="5"/>
        <w:spacing w:before="70"/>
        <w:ind w:right="100" w:firstLine="0"/>
        <w:rPr>
          <w:rFonts w:hint="eastAsia"/>
        </w:rPr>
      </w:pPr>
    </w:p>
    <w:p w14:paraId="76DA2F7F">
      <w:pPr>
        <w:pStyle w:val="5"/>
        <w:spacing w:before="70"/>
        <w:ind w:right="100" w:firstLine="0"/>
        <w:rPr>
          <w:rFonts w:hint="eastAsia"/>
        </w:rPr>
      </w:pPr>
      <w:r>
        <w:rPr>
          <w:rFonts w:hint="eastAsia"/>
        </w:rPr>
        <w:t>4.说"如果人不能以得救方式理解、相信和爱福音，那么他们必然不能闭上眼睛抵挡它，不信和拒绝它"是危险的错误。</w:t>
      </w:r>
    </w:p>
    <w:p w14:paraId="781CF53B">
      <w:pPr>
        <w:pStyle w:val="5"/>
        <w:spacing w:before="70"/>
        <w:ind w:right="100" w:firstLine="0"/>
        <w:rPr>
          <w:rFonts w:hint="eastAsia"/>
        </w:rPr>
      </w:pPr>
    </w:p>
    <w:p w14:paraId="26E0B005">
      <w:pPr>
        <w:pStyle w:val="5"/>
        <w:spacing w:before="70"/>
        <w:ind w:right="100" w:firstLine="0"/>
        <w:rPr>
          <w:rFonts w:hint="eastAsia"/>
        </w:rPr>
      </w:pPr>
      <w:r>
        <w:rPr>
          <w:rFonts w:hint="eastAsia"/>
        </w:rPr>
        <w:t>For, according to the scripture, men's natural inability to perform any duty, instead of rendering them unable to practice the contrary sin, disposes them to practise it more and more. Thus, the more unable men are to discern the truth in a saving manner, the more do they shut their eyes and ears against it.</w:t>
      </w:r>
    </w:p>
    <w:p w14:paraId="3D030CB0">
      <w:pPr>
        <w:pStyle w:val="5"/>
        <w:spacing w:before="70"/>
        <w:ind w:right="100" w:firstLine="0"/>
        <w:rPr>
          <w:rFonts w:hint="eastAsia"/>
        </w:rPr>
      </w:pPr>
    </w:p>
    <w:p w14:paraId="345E3232">
      <w:pPr>
        <w:pStyle w:val="5"/>
        <w:spacing w:before="70"/>
        <w:ind w:right="100" w:firstLine="0"/>
        <w:rPr>
          <w:rFonts w:hint="eastAsia"/>
        </w:rPr>
      </w:pPr>
      <w:r>
        <w:rPr>
          <w:rFonts w:hint="eastAsia"/>
        </w:rPr>
        <w:t>因为，根据圣经，人们履行任何义务的自然无能，不仅不会使他们无法实行相反的罪，反而使他们倾向于越来越多地实行它。因此，人们越是无法以得救方式辨别真理，他们就越是闭上眼睛和耳朵抵挡它。</w:t>
      </w:r>
    </w:p>
    <w:p w14:paraId="66B12085">
      <w:pPr>
        <w:pStyle w:val="5"/>
        <w:spacing w:before="70"/>
        <w:ind w:right="100" w:firstLine="0"/>
        <w:rPr>
          <w:rFonts w:hint="eastAsia"/>
        </w:rPr>
      </w:pPr>
    </w:p>
    <w:p w14:paraId="3A3DD261">
      <w:pPr>
        <w:pStyle w:val="5"/>
        <w:spacing w:before="70"/>
        <w:ind w:right="100" w:firstLine="0"/>
        <w:rPr>
          <w:rFonts w:hint="eastAsia"/>
        </w:rPr>
      </w:pPr>
      <w:r>
        <w:rPr>
          <w:rFonts w:hint="eastAsia"/>
        </w:rPr>
        <w:t>The Jews, in the time of our Saviour and his apostles, were unable to understand, believe and love the gospel in a saving manner, not only from the common depravation of human nature, but also from a peculiar efficacy of God's righteous judgment upon them, John xii. 38, 39, 40. Rom. xi. 7, 8, 9, 10. Did it follow, that they were unable to shut their eyes against, to disbelieve and reject the gospel? Quite the contrary; for by means of that judicial induration, their opposition to the gospel was increased, till wrath came upon them to the uttermost.</w:t>
      </w:r>
    </w:p>
    <w:p w14:paraId="3FADDCC7">
      <w:pPr>
        <w:pStyle w:val="5"/>
        <w:spacing w:before="70"/>
        <w:ind w:right="100" w:firstLine="0"/>
        <w:rPr>
          <w:rFonts w:hint="eastAsia"/>
        </w:rPr>
      </w:pPr>
    </w:p>
    <w:p w14:paraId="58465F51">
      <w:pPr>
        <w:pStyle w:val="5"/>
        <w:spacing w:before="70"/>
        <w:ind w:right="100" w:firstLine="0"/>
        <w:rPr>
          <w:rFonts w:hint="eastAsia"/>
        </w:rPr>
      </w:pPr>
      <w:r>
        <w:rPr>
          <w:rFonts w:hint="eastAsia"/>
        </w:rPr>
        <w:t>在我们救主和祂使徒的时代，犹太人不能以得救的方式理解、相信和爱福音，不仅是因为人性的普遍堕落，还因为神公义审判对他们的特殊功效，约翰福音十二章38、39、40节。罗马书十一章7、8、9、10节。这是否意味着他们无法闭上眼睛抵挡、不信和拒绝福音？恰恰相反；因为通过那司法性的硬化，他们对福音的反对增强，直到忿怒临到他们，达到极点。</w:t>
      </w:r>
    </w:p>
    <w:p w14:paraId="5F34C0FD">
      <w:pPr>
        <w:pStyle w:val="5"/>
        <w:spacing w:before="70"/>
        <w:ind w:right="100" w:firstLine="0"/>
        <w:rPr>
          <w:rFonts w:hint="eastAsia"/>
        </w:rPr>
      </w:pPr>
    </w:p>
    <w:p w14:paraId="3E29A800">
      <w:pPr>
        <w:pStyle w:val="5"/>
        <w:spacing w:before="70"/>
        <w:ind w:right="100" w:firstLine="0"/>
        <w:rPr>
          <w:rFonts w:hint="eastAsia"/>
        </w:rPr>
      </w:pPr>
      <w:r>
        <w:rPr>
          <w:rFonts w:hint="eastAsia"/>
        </w:rPr>
        <w:t>The defenders of the doctrine of grace against the Pelagians and Semi-Pelagians have shown abundantly, that, in order to justify God in condemning fallen men for their unbelief and other sins, it is by no means necessary to suppose, that they have still, in their fallen state, sufficient ability to perform the opposite duties in an acceptable manner.</w:t>
      </w:r>
    </w:p>
    <w:p w14:paraId="5D46EDE7">
      <w:pPr>
        <w:pStyle w:val="5"/>
        <w:spacing w:before="70"/>
        <w:ind w:right="100" w:firstLine="0"/>
        <w:rPr>
          <w:rFonts w:hint="eastAsia"/>
        </w:rPr>
      </w:pPr>
    </w:p>
    <w:p w14:paraId="637E1E8D">
      <w:pPr>
        <w:pStyle w:val="5"/>
        <w:spacing w:before="70"/>
        <w:ind w:right="100" w:firstLine="0"/>
        <w:rPr>
          <w:rFonts w:hint="eastAsia"/>
        </w:rPr>
      </w:pPr>
      <w:r>
        <w:rPr>
          <w:rFonts w:hint="eastAsia"/>
        </w:rPr>
        <w:t>反对伯拉纠派和半伯拉纠派捍卫恩典教义的人已经充分表明，为了证明神谴责堕落之人因不信和其他罪是公正的，绝不需要假设，他们在堕落状态中仍有足够能力以可接受的方式履行相反的义务。</w:t>
      </w:r>
    </w:p>
    <w:p w14:paraId="22AC63B5">
      <w:pPr>
        <w:pStyle w:val="5"/>
        <w:spacing w:before="70"/>
        <w:ind w:right="100" w:firstLine="0"/>
        <w:rPr>
          <w:rFonts w:hint="eastAsia"/>
        </w:rPr>
      </w:pPr>
    </w:p>
    <w:p w14:paraId="69433E5B">
      <w:pPr>
        <w:pStyle w:val="5"/>
        <w:spacing w:before="70"/>
        <w:ind w:right="100" w:firstLine="0"/>
        <w:rPr>
          <w:rFonts w:hint="eastAsia"/>
        </w:rPr>
      </w:pPr>
      <w:r>
        <w:rPr>
          <w:rFonts w:hint="eastAsia"/>
        </w:rPr>
        <w:t>If it be asked, how can men, who are unable of themselves to believe in Jesus Christ, be justly condemned upon this ground, that they had ability and lost it in the first Adam; since Adam himself, in his upright state, could not be said to have had faith in Jesus Christ; We answer, that the law, which was written upon man's heart in his creation, bound him to believe whatever God reveals. But the general duty of believing whatever God reveals, comprehends the more particular duty of believing the gospel upon the proposal of it: and by whatever means we lost ability for the former belief, by the same means we lost ability for the latter.</w:t>
      </w:r>
    </w:p>
    <w:p w14:paraId="58FD1D8E">
      <w:pPr>
        <w:pStyle w:val="5"/>
        <w:spacing w:before="70"/>
        <w:ind w:right="100" w:firstLine="0"/>
        <w:rPr>
          <w:rFonts w:hint="eastAsia"/>
        </w:rPr>
      </w:pPr>
    </w:p>
    <w:p w14:paraId="14548168">
      <w:pPr>
        <w:pStyle w:val="5"/>
        <w:spacing w:before="70"/>
        <w:ind w:right="100" w:firstLine="0"/>
        <w:rPr>
          <w:rFonts w:hint="eastAsia"/>
        </w:rPr>
      </w:pPr>
      <w:r>
        <w:rPr>
          <w:rFonts w:hint="eastAsia"/>
        </w:rPr>
        <w:t>如果有人问，那些自己不能信靠耶稣基督的人，如何能因为他们曾经有能力但在第一个亚当里失去了能力而被公正谴责；既然亚当自己在正直状态下也不能说有对耶稣基督的信心；我们回答说，在人被造时写在他心上的律法，约束他相信神所启示的一切。但相信神所启示的一切这一普遍义务，包含了在福音提出时相信福音这一更具体的义务：我们通过何种方式失去了前者信心的能力，通过同样的方式失去了后者的能力。</w:t>
      </w:r>
    </w:p>
    <w:p w14:paraId="17EB7571">
      <w:pPr>
        <w:pStyle w:val="5"/>
        <w:spacing w:before="70"/>
        <w:ind w:right="100" w:firstLine="0"/>
        <w:rPr>
          <w:rFonts w:hint="eastAsia"/>
        </w:rPr>
      </w:pPr>
    </w:p>
    <w:p w14:paraId="4EAB4401">
      <w:pPr>
        <w:pStyle w:val="5"/>
        <w:spacing w:before="70"/>
        <w:ind w:right="100" w:firstLine="0"/>
        <w:rPr>
          <w:rFonts w:hint="eastAsia"/>
        </w:rPr>
      </w:pPr>
      <w:r>
        <w:rPr>
          <w:rFonts w:hint="eastAsia"/>
        </w:rPr>
        <w:t>If it be said, that sinners are hereby rendered secure by fixing the guilt of their conduct upon their father Adam. We answer, that, while men are not brought to humble themselves for their sin in Adam, they are not duly exercised in humbling themselves for any other sin. The doctrine of man's natural inability to do what is spiritually good, is only abused,—when persons make it a pretence for their slight thoughts of actual sins;—when they are not filled with a self-abasing sense of their helpless and lost condition; and when they are not thus excited to look for all their salvation in Jesus Christ as exhibited in the gospel.</w:t>
      </w:r>
    </w:p>
    <w:p w14:paraId="79DBF467">
      <w:pPr>
        <w:pStyle w:val="5"/>
        <w:spacing w:before="70"/>
        <w:ind w:right="100" w:firstLine="0"/>
        <w:rPr>
          <w:rFonts w:hint="eastAsia"/>
        </w:rPr>
      </w:pPr>
    </w:p>
    <w:p w14:paraId="16BE6305">
      <w:pPr>
        <w:pStyle w:val="5"/>
        <w:spacing w:before="70"/>
        <w:ind w:right="100" w:firstLine="0"/>
        <w:rPr>
          <w:rFonts w:hint="eastAsia"/>
        </w:rPr>
      </w:pPr>
      <w:r>
        <w:rPr>
          <w:rFonts w:hint="eastAsia"/>
        </w:rPr>
        <w:t>如果有人说，罪人因此变得安全，将他们行为的罪责归咎于他们的始祖亚当。我们回答说，当人们没有因他们在亚当里的罪而谦卑自己时，他们就没有适当地操练自己为任何其他罪谦卑。人自然无能行属灵善事的教义，只有在以下情况下才被滥用——当人用它作为轻视实际罪的借口时；当他们没有充满自我贬抑的无助和失丧状况感时；当他们没有因此被激励去寻求在福音中展示的耶稣基督作为他们全部救恩时。</w:t>
      </w:r>
    </w:p>
    <w:p w14:paraId="5F96FD15">
      <w:pPr>
        <w:pStyle w:val="5"/>
        <w:spacing w:before="70"/>
        <w:ind w:right="100" w:firstLine="0"/>
        <w:rPr>
          <w:rFonts w:hint="eastAsia"/>
        </w:rPr>
      </w:pPr>
    </w:p>
    <w:p w14:paraId="1761C12C">
      <w:pPr>
        <w:pStyle w:val="5"/>
        <w:spacing w:before="70"/>
        <w:ind w:right="100" w:firstLine="0"/>
        <w:rPr>
          <w:rFonts w:hint="eastAsia"/>
        </w:rPr>
      </w:pPr>
      <w:r>
        <w:rPr>
          <w:rFonts w:hint="eastAsia"/>
        </w:rPr>
        <w:t>Besides, when sinners are hardening themselves in their pernicious courses; though they may occasionally attempt to excuse themselves from the doctrine of man's natural impotence; yet they give sufficient evidence that they disbelieve it, by the large promises of repentance and reformation, which they usually make when under convictions; and by their delaying the work of turning from sin to God, as if it were a work which they have sufficient ability for doing at any time.</w:t>
      </w:r>
    </w:p>
    <w:p w14:paraId="7CFAB29A">
      <w:pPr>
        <w:pStyle w:val="5"/>
        <w:spacing w:before="70"/>
        <w:ind w:right="100" w:firstLine="0"/>
        <w:rPr>
          <w:rFonts w:hint="eastAsia"/>
        </w:rPr>
      </w:pPr>
    </w:p>
    <w:p w14:paraId="7D276C69">
      <w:pPr>
        <w:pStyle w:val="5"/>
        <w:spacing w:before="70"/>
        <w:ind w:right="100" w:firstLine="0"/>
        <w:rPr>
          <w:rFonts w:hint="eastAsia"/>
        </w:rPr>
      </w:pPr>
      <w:r>
        <w:rPr>
          <w:rFonts w:hint="eastAsia"/>
        </w:rPr>
        <w:t>此外，当罪人在他们有害的道路上硬化自己时；虽然他们可能偶尔试图用人的自然无能的教义为自己开脱；但他们提供了充分证据证明他们不相信它，通过他们在良心受到责备时通常做出的悔改和改变的大量承诺；以及通过他们延迟从罪转向神的工作，仿佛这是一项他们有足够能力随时完成的工作。</w:t>
      </w:r>
    </w:p>
    <w:p w14:paraId="368A9BC2">
      <w:pPr>
        <w:pStyle w:val="5"/>
        <w:spacing w:before="70"/>
        <w:ind w:right="100" w:firstLine="0"/>
        <w:rPr>
          <w:rFonts w:hint="eastAsia"/>
        </w:rPr>
      </w:pPr>
    </w:p>
    <w:p w14:paraId="3470A444">
      <w:pPr>
        <w:pStyle w:val="5"/>
        <w:spacing w:before="70"/>
        <w:ind w:right="100" w:firstLine="0"/>
        <w:rPr>
          <w:rFonts w:hint="eastAsia"/>
        </w:rPr>
      </w:pPr>
      <w:r>
        <w:rPr>
          <w:rFonts w:hint="eastAsia"/>
        </w:rPr>
        <w:t>The truth is, the case of natural men under the gospel- dispensation is like that of a servant, who, while he labours under a disease that renders him incapable of serving his master, has, at the same time, such an aversion to the service, that, rather than return to it, he chooses to continue under his disease. Unrenewed men are totally impotent as to any act that is, spiritually good; and they have a reigning enmity against the only remedy of their impotence.</w:t>
      </w:r>
    </w:p>
    <w:p w14:paraId="38DF4FDE">
      <w:pPr>
        <w:pStyle w:val="5"/>
        <w:spacing w:before="70"/>
        <w:ind w:right="100" w:firstLine="0"/>
        <w:rPr>
          <w:rFonts w:hint="eastAsia"/>
        </w:rPr>
      </w:pPr>
    </w:p>
    <w:p w14:paraId="631A0A02">
      <w:pPr>
        <w:pStyle w:val="5"/>
        <w:spacing w:before="70"/>
        <w:ind w:right="100" w:firstLine="0"/>
        <w:rPr>
          <w:rFonts w:hint="eastAsia"/>
        </w:rPr>
      </w:pPr>
      <w:r>
        <w:rPr>
          <w:rFonts w:hint="eastAsia"/>
        </w:rPr>
        <w:t>事实上，福音时代下自然人的情况就像一个仆人，他一方面受疾病折磨，使他无法服侍主人，同时又如此厌恶服侍，以至于宁愿继续患病，也不愿回到服侍中。未更新的人对任何属灵善行完全无能；而且他们对其无能的唯一补救方法存在统治性的敌意。</w:t>
      </w:r>
    </w:p>
    <w:p w14:paraId="4D4040F2">
      <w:pPr>
        <w:pStyle w:val="5"/>
        <w:spacing w:before="70"/>
        <w:ind w:right="100" w:firstLine="0"/>
      </w:pPr>
    </w:p>
    <w:p w14:paraId="2962C1B9">
      <w:pPr>
        <w:pStyle w:val="5"/>
        <w:rPr>
          <w:rFonts w:hint="eastAsia"/>
          <w:sz w:val="30"/>
        </w:rPr>
      </w:pPr>
      <w:r>
        <w:rPr>
          <w:rFonts w:hint="eastAsia"/>
          <w:sz w:val="30"/>
        </w:rPr>
        <w:t>To what has now been observed on this point, it may be of use to add a quotation from a valuable writer, whose praise is in the churches.147 "The learned Amyraldus," says he, "did no service to the cause of the reformation by his distinction between a physical and a moral power of believing in Christ. He supposed the sinner to have the former, but not the latter. He held, that Christ died for all men according to a decree of God, by which salvation was secured to sinners upon condition of their faith; which general decree, according to him, was to be considered as going before the particular decree, about giving faith to the elect.</w:t>
      </w:r>
    </w:p>
    <w:p w14:paraId="1E6DEBB5">
      <w:pPr>
        <w:pStyle w:val="5"/>
        <w:rPr>
          <w:rFonts w:hint="eastAsia"/>
          <w:sz w:val="30"/>
        </w:rPr>
      </w:pPr>
    </w:p>
    <w:p w14:paraId="134990CA">
      <w:pPr>
        <w:pStyle w:val="5"/>
        <w:rPr>
          <w:rFonts w:hint="eastAsia"/>
          <w:sz w:val="30"/>
        </w:rPr>
      </w:pPr>
      <w:r>
        <w:rPr>
          <w:rFonts w:hint="eastAsia"/>
          <w:sz w:val="30"/>
        </w:rPr>
        <w:t>关于这一点的观察，引用一位在众教会中备受称赞的宝贵作者的话可能有用。147"博学的阿米拉尔杜斯，"他说，"通过他对信靠基督的物理能力和道德能力的区分，对改革事业没有作出任何贡献。他假设罪人有前者，但没有后者。他认为，基督按照神的一项法令为所有人而死，藉此救恩在罪人信心的条件下被确保；按照他的说法，这一普遍法令应被视为先于关于赐信心给选民的特殊法令。</w:t>
      </w:r>
    </w:p>
    <w:p w14:paraId="39C025C0">
      <w:pPr>
        <w:pStyle w:val="5"/>
        <w:rPr>
          <w:rFonts w:hint="eastAsia"/>
          <w:sz w:val="30"/>
        </w:rPr>
      </w:pPr>
    </w:p>
    <w:p w14:paraId="5C9DEF89">
      <w:pPr>
        <w:pStyle w:val="5"/>
        <w:rPr>
          <w:rFonts w:hint="eastAsia"/>
          <w:sz w:val="30"/>
        </w:rPr>
      </w:pPr>
      <w:r>
        <w:rPr>
          <w:rFonts w:hint="eastAsia"/>
          <w:sz w:val="30"/>
        </w:rPr>
        <w:t>When it was objected to him, that his notion of the general decree now mentioned was absurd, as it suspended the end of Christ's death upon an impossible condition he denied, that the condition was impossible. For, said he, though I do not, with the Arminians, deny the impotence of fallen man, or his inability to believe, (I allow him to be morally impotent;) yet I hold that man has still a physical or natural power of believing; as he possesses the natural faculties of the understanding and the will.</w:t>
      </w:r>
    </w:p>
    <w:p w14:paraId="24FB665D">
      <w:pPr>
        <w:pStyle w:val="5"/>
        <w:rPr>
          <w:rFonts w:hint="eastAsia"/>
          <w:sz w:val="30"/>
        </w:rPr>
      </w:pPr>
    </w:p>
    <w:p w14:paraId="7FD27B9C">
      <w:pPr>
        <w:pStyle w:val="5"/>
        <w:rPr>
          <w:rFonts w:hint="eastAsia"/>
          <w:sz w:val="30"/>
        </w:rPr>
      </w:pPr>
      <w:r>
        <w:rPr>
          <w:rFonts w:hint="eastAsia"/>
          <w:sz w:val="30"/>
        </w:rPr>
        <w:t>当有人反对他，说他现在提到的普遍法令的概念是荒谬的，因为它将基督死亡的目的悬挂在一个不可能的条件上时，他否认该条件是不可能的。因为，他说，虽然我不像阿民念派那样否认堕落之人的无能，或他相信的无能，（我承认他在道德上是无能的；）但我认为人仍然有相信的物理或自然能力；因为他拥有理解力和意志的自然官能。</w:t>
      </w:r>
    </w:p>
    <w:p w14:paraId="5CF870D5">
      <w:pPr>
        <w:pStyle w:val="5"/>
        <w:rPr>
          <w:rFonts w:hint="eastAsia"/>
          <w:sz w:val="30"/>
        </w:rPr>
      </w:pPr>
    </w:p>
    <w:p w14:paraId="314904B9">
      <w:pPr>
        <w:pStyle w:val="5"/>
        <w:rPr>
          <w:rFonts w:hint="eastAsia"/>
          <w:sz w:val="30"/>
        </w:rPr>
      </w:pPr>
      <w:r>
        <w:rPr>
          <w:rFonts w:hint="eastAsia"/>
          <w:sz w:val="30"/>
        </w:rPr>
        <w:t>Herein Amyraldus has given a sad example of the abuse of great parts. Shall we suppose, that when Christ undertook for sinners in the covenant of grace, he considered them any otherwise than as most miserable, lost, dead in sin, utterly impotent, Rom. v. 7, 8. viii. 3. or that the wisdom of God gave Christ to die for this end, that sinners might attain salvation by a natural power of believing; a power, which, Amyraldus confesses, could never be exerted?</w:t>
      </w:r>
    </w:p>
    <w:p w14:paraId="3C93E573">
      <w:pPr>
        <w:pStyle w:val="5"/>
        <w:rPr>
          <w:rFonts w:hint="eastAsia"/>
          <w:sz w:val="30"/>
        </w:rPr>
      </w:pPr>
    </w:p>
    <w:p w14:paraId="3E96C22F">
      <w:pPr>
        <w:pStyle w:val="5"/>
        <w:rPr>
          <w:rFonts w:hint="eastAsia"/>
          <w:sz w:val="30"/>
        </w:rPr>
      </w:pPr>
      <w:r>
        <w:rPr>
          <w:rFonts w:hint="eastAsia"/>
          <w:sz w:val="30"/>
        </w:rPr>
        <w:t>在此，阿米拉尔杜斯给出了滥用伟大才能的悲哀例子。我们能否假设，当基督在恩典之约中为罪人承担责任时，祂将他们视为除了最悲惨、失丧、死在罪中、完全无能之外的任何其他状态，罗马书五章7-8节，八章3节。或者假设神的智慧使基督死亡的目的，是让罪人通过相信的自然能力获得救恩；一种阿米拉尔杜斯承认永远不能被运用的能力？</w:t>
      </w:r>
    </w:p>
    <w:p w14:paraId="6EBBC26F">
      <w:pPr>
        <w:pStyle w:val="5"/>
        <w:rPr>
          <w:rFonts w:hint="eastAsia"/>
          <w:sz w:val="30"/>
        </w:rPr>
      </w:pPr>
    </w:p>
    <w:p w14:paraId="6D9DC391">
      <w:pPr>
        <w:pStyle w:val="5"/>
        <w:rPr>
          <w:rFonts w:hint="eastAsia"/>
          <w:sz w:val="30"/>
        </w:rPr>
      </w:pPr>
      <w:r>
        <w:rPr>
          <w:rFonts w:hint="eastAsia"/>
          <w:sz w:val="30"/>
        </w:rPr>
        <w:t>Farther, is not faith a most holy and moral act, and, as it takes place in the sinner, purely supernatural? and shall we allow, that a principle which is not moral, but merely physical, can be productive of such a moral and supernatural act? Ought not an act and its principle to correspond with one another?</w:t>
      </w:r>
    </w:p>
    <w:p w14:paraId="4ED62267">
      <w:pPr>
        <w:pStyle w:val="5"/>
        <w:rPr>
          <w:rFonts w:hint="eastAsia"/>
          <w:sz w:val="30"/>
        </w:rPr>
      </w:pPr>
    </w:p>
    <w:p w14:paraId="3A09FF00">
      <w:pPr>
        <w:pStyle w:val="5"/>
        <w:rPr>
          <w:rFonts w:hint="eastAsia"/>
          <w:sz w:val="30"/>
        </w:rPr>
      </w:pPr>
      <w:r>
        <w:rPr>
          <w:rFonts w:hint="eastAsia"/>
          <w:sz w:val="30"/>
        </w:rPr>
        <w:t>更进一步，信心不是一个最神圣和道德的行为，而且，当它在罪人中发生时，纯粹是超自然的吗？我们能允许一个不是道德的，而仅仅是物理的原则，能产生这样一个道德和超自然的行为吗？行为和其原则不应当相互对应吗？</w:t>
      </w:r>
    </w:p>
    <w:p w14:paraId="54501190">
      <w:pPr>
        <w:pStyle w:val="5"/>
        <w:rPr>
          <w:rFonts w:hint="eastAsia"/>
          <w:sz w:val="30"/>
        </w:rPr>
      </w:pPr>
    </w:p>
    <w:p w14:paraId="3C9F45EE">
      <w:pPr>
        <w:pStyle w:val="5"/>
        <w:rPr>
          <w:rFonts w:hint="eastAsia"/>
          <w:sz w:val="30"/>
        </w:rPr>
      </w:pPr>
      <w:r>
        <w:rPr>
          <w:rFonts w:hint="eastAsia"/>
          <w:sz w:val="30"/>
        </w:rPr>
        <w:t>Let the same thing be said of love, which Amyraldus has said of faith, and the Pelagians will triumph; who used to speak so much about a natural faculty of loving God above all things. Indeed upon this scheme, there will be no keeping out of the Pelagian opinion about the powers of pure nature, and about physical or natural faculties in man of doing what is morally good.</w:t>
      </w:r>
    </w:p>
    <w:p w14:paraId="2DF77F3F">
      <w:pPr>
        <w:pStyle w:val="5"/>
        <w:rPr>
          <w:rFonts w:hint="eastAsia"/>
          <w:sz w:val="30"/>
        </w:rPr>
      </w:pPr>
    </w:p>
    <w:p w14:paraId="1E00D679">
      <w:pPr>
        <w:pStyle w:val="5"/>
        <w:rPr>
          <w:rFonts w:hint="eastAsia"/>
          <w:sz w:val="30"/>
        </w:rPr>
      </w:pPr>
      <w:r>
        <w:rPr>
          <w:rFonts w:hint="eastAsia"/>
          <w:sz w:val="30"/>
        </w:rPr>
        <w:t>让我们对爱说同样的话，如阿米拉尔杜斯对信心所说的，那么伯拉纠派将会胜利；他们习惯于谈论如此多关于爱神在万物之上的自然能力。确实，按照这一方案，将无法排除伯拉纠派关于纯自然能力的观点，以及关于人做道德上善事的物理或自然能力的观点。</w:t>
      </w:r>
    </w:p>
    <w:p w14:paraId="2CF0DCE9">
      <w:pPr>
        <w:pStyle w:val="5"/>
        <w:rPr>
          <w:rFonts w:hint="eastAsia"/>
          <w:sz w:val="30"/>
        </w:rPr>
      </w:pPr>
    </w:p>
    <w:p w14:paraId="1A441969">
      <w:pPr>
        <w:pStyle w:val="5"/>
        <w:rPr>
          <w:rFonts w:hint="eastAsia"/>
          <w:sz w:val="30"/>
        </w:rPr>
      </w:pPr>
      <w:r>
        <w:rPr>
          <w:rFonts w:hint="eastAsia"/>
          <w:sz w:val="30"/>
        </w:rPr>
        <w:t>For, in confuting that opinion, out Divines still maintained, that the image of God was requisite in the first man, in order to his exerting such morally good acts as those of loving and seeking true blessedness in the enjoyment of him. But Amyraldus overthrows this doctrine, while he is led, by the distinction he makes between natural and moral power, to hold, that the conception of man's rational nature necessarily includes in it a power of exerting acts morally good, such as those of desiring and endeavouring to obtain the restoration of communion with the infinitely holy and blessed God.</w:t>
      </w:r>
    </w:p>
    <w:p w14:paraId="7A8313DB">
      <w:pPr>
        <w:pStyle w:val="5"/>
        <w:rPr>
          <w:rFonts w:hint="eastAsia"/>
          <w:sz w:val="30"/>
        </w:rPr>
      </w:pPr>
    </w:p>
    <w:p w14:paraId="55B21335">
      <w:pPr>
        <w:pStyle w:val="5"/>
        <w:rPr>
          <w:rFonts w:hint="eastAsia"/>
          <w:sz w:val="30"/>
        </w:rPr>
      </w:pPr>
      <w:r>
        <w:rPr>
          <w:rFonts w:hint="eastAsia"/>
          <w:sz w:val="30"/>
        </w:rPr>
        <w:t>因为，在驳斥那一观点时，我们的神学家仍然坚持，神的形象在第一个人中是必需的，为了他能发挥例如爱和寻求在享受祂中的真正福气等道德善行。但阿米拉尔杜斯推翻了这一教义，当他被他在自然能力和道德能力之间所作的区分引导，认为人的理性本性的概念必然包含一种发挥道德上善行的能力，如那些渴望并努力获得与无限圣洁和蒙福的神恢复交通的行为。</w:t>
      </w:r>
    </w:p>
    <w:p w14:paraId="03FF3951">
      <w:pPr>
        <w:pStyle w:val="5"/>
        <w:rPr>
          <w:rFonts w:hint="eastAsia"/>
          <w:sz w:val="30"/>
        </w:rPr>
      </w:pPr>
    </w:p>
    <w:p w14:paraId="47A4225C">
      <w:pPr>
        <w:pStyle w:val="5"/>
        <w:rPr>
          <w:rFonts w:hint="eastAsia"/>
          <w:sz w:val="30"/>
        </w:rPr>
      </w:pPr>
      <w:r>
        <w:rPr>
          <w:rFonts w:hint="eastAsia"/>
          <w:sz w:val="30"/>
        </w:rPr>
        <w:t>The tendency of this scheme became more manifest, when Pajonius, a disciple of Amyraldus, began to deny the necessity of the Spirit's work in the internal illumination of sinners, in order to their saving conversion. For, said Pajonius, nothing more is necessary to that end, than that the understanding, which has in itself a sufficiency of clear ideas, (according to the language of the Cartesian Philosophy then in vogue,) should only be struck by the light of external revelation, as the eye is struck by the rays of light coming from a luminous object."</w:t>
      </w:r>
    </w:p>
    <w:p w14:paraId="2A7EEC23">
      <w:pPr>
        <w:pStyle w:val="5"/>
        <w:rPr>
          <w:rFonts w:hint="eastAsia"/>
          <w:sz w:val="30"/>
        </w:rPr>
      </w:pPr>
    </w:p>
    <w:p w14:paraId="2FC98CA3">
      <w:pPr>
        <w:pStyle w:val="5"/>
        <w:rPr>
          <w:rFonts w:hint="eastAsia"/>
          <w:sz w:val="30"/>
        </w:rPr>
      </w:pPr>
      <w:r>
        <w:rPr>
          <w:rFonts w:hint="eastAsia"/>
          <w:sz w:val="30"/>
        </w:rPr>
        <w:t>这一方案的倾向变得更加明显，当帕乔尼乌斯，阿米拉尔杜斯的一个门徒，开始否认圣灵在罪人内在光照中的工作对他们得救转变的必要性。因为，帕乔尼乌斯说，对那目的而言，没有什么比理解力，它本身就有充分清晰的观念（按照当时流行的笛卡尔哲学的语言），只需被外在启示的光所照射，如同眼睛被来自发光物体的光线所照射，更为必要的了。"</w:t>
      </w:r>
    </w:p>
    <w:p w14:paraId="78AFCC8E">
      <w:pPr>
        <w:pStyle w:val="5"/>
        <w:rPr>
          <w:rFonts w:hint="eastAsia"/>
          <w:sz w:val="30"/>
        </w:rPr>
      </w:pPr>
    </w:p>
    <w:p w14:paraId="578DE902">
      <w:pPr>
        <w:pStyle w:val="5"/>
        <w:rPr>
          <w:rFonts w:hint="eastAsia"/>
          <w:sz w:val="30"/>
        </w:rPr>
      </w:pPr>
      <w:r>
        <w:rPr>
          <w:rFonts w:hint="eastAsia"/>
          <w:sz w:val="30"/>
        </w:rPr>
        <w:t>This quotation may lead to useful reflections on the connection between the opinion before mentioned and several other errors which have been broached, in opposition to the purity of gospel doctrine.</w:t>
      </w:r>
    </w:p>
    <w:p w14:paraId="21E8FA7C">
      <w:pPr>
        <w:pStyle w:val="5"/>
        <w:rPr>
          <w:rFonts w:hint="eastAsia"/>
          <w:sz w:val="30"/>
        </w:rPr>
      </w:pPr>
    </w:p>
    <w:p w14:paraId="59276FAD">
      <w:pPr>
        <w:pStyle w:val="5"/>
        <w:rPr>
          <w:rFonts w:hint="eastAsia"/>
          <w:sz w:val="30"/>
        </w:rPr>
      </w:pPr>
      <w:r>
        <w:rPr>
          <w:rFonts w:hint="eastAsia"/>
          <w:sz w:val="30"/>
        </w:rPr>
        <w:t>这一引述可能引导我们对前面提到的观点与几个其他已经提出的错误之间的联系进行有用的反思，这些错误与福音教义的纯正性相对立。</w:t>
      </w:r>
    </w:p>
    <w:p w14:paraId="4383D7B5">
      <w:pPr>
        <w:pStyle w:val="5"/>
        <w:rPr>
          <w:rFonts w:hint="eastAsia"/>
          <w:sz w:val="30"/>
        </w:rPr>
      </w:pPr>
    </w:p>
    <w:p w14:paraId="2C83A3A0">
      <w:pPr>
        <w:pStyle w:val="5"/>
        <w:rPr>
          <w:rFonts w:hint="eastAsia"/>
          <w:sz w:val="30"/>
        </w:rPr>
      </w:pPr>
      <w:r>
        <w:rPr>
          <w:rFonts w:hint="eastAsia"/>
          <w:sz w:val="30"/>
        </w:rPr>
        <w:t>I.Another instance of defection from the doctrine of the reformation is, that many professing, in other respects, to hold Calvinistic doctrine, teach that such a knowledge of God is attainable by means of the works of creation and common Providence, together with tradition, as is sufficient for the salvation of the heathens, if they were sincere in the improvement of that knowledge.</w:t>
      </w:r>
    </w:p>
    <w:p w14:paraId="3FDAD306">
      <w:pPr>
        <w:pStyle w:val="5"/>
        <w:rPr>
          <w:rFonts w:hint="eastAsia"/>
          <w:sz w:val="30"/>
        </w:rPr>
      </w:pPr>
    </w:p>
    <w:p w14:paraId="7E2CA1BD">
      <w:pPr>
        <w:pStyle w:val="5"/>
        <w:rPr>
          <w:rFonts w:hint="eastAsia"/>
          <w:sz w:val="30"/>
        </w:rPr>
      </w:pPr>
      <w:r>
        <w:rPr>
          <w:rFonts w:hint="eastAsia"/>
          <w:sz w:val="30"/>
        </w:rPr>
        <w:t>四、改革教义的另一个背离实例是，许多在其他方面声称持守加尔文主义教义的人教导说，通过创造作品和普通护理以及传统的手段，可以获得这样的对神的认识，如果异教徒在改进那知识方面是诚恳的，就足够他们得救。</w:t>
      </w:r>
    </w:p>
    <w:p w14:paraId="7E8171FA">
      <w:pPr>
        <w:pStyle w:val="5"/>
        <w:rPr>
          <w:rFonts w:hint="eastAsia"/>
          <w:sz w:val="30"/>
        </w:rPr>
      </w:pPr>
    </w:p>
    <w:p w14:paraId="0D692D08">
      <w:pPr>
        <w:pStyle w:val="5"/>
        <w:rPr>
          <w:rFonts w:hint="eastAsia"/>
          <w:sz w:val="30"/>
        </w:rPr>
      </w:pPr>
      <w:r>
        <w:rPr>
          <w:rFonts w:hint="eastAsia"/>
          <w:sz w:val="30"/>
        </w:rPr>
        <w:t>This opinion is directly opposite to those scriptures, which represent the heathens, before the gospel was preached to them, as without God and without hope in the world, Ephes. ii. 12. as in such a state, that whatever wisdom they attained by tradition or otherwise, they knew not God, 1 Corinth, i. 21.</w:t>
      </w:r>
    </w:p>
    <w:p w14:paraId="5C790F9B">
      <w:pPr>
        <w:pStyle w:val="5"/>
        <w:rPr>
          <w:rFonts w:hint="eastAsia"/>
          <w:sz w:val="30"/>
        </w:rPr>
      </w:pPr>
    </w:p>
    <w:p w14:paraId="74E0551B">
      <w:pPr>
        <w:pStyle w:val="5"/>
        <w:rPr>
          <w:rFonts w:hint="eastAsia"/>
          <w:sz w:val="30"/>
        </w:rPr>
      </w:pPr>
      <w:r>
        <w:rPr>
          <w:rFonts w:hint="eastAsia"/>
          <w:sz w:val="30"/>
        </w:rPr>
        <w:t>这一观点与那些描述异教徒在福音传给他们之前的经文直接相反，那些经文描述他们在世上没有神，没有指望，以弗所书二章12节。处于这样一种状态，无论他们通过传统或其他方式获得什么智慧，他们不认识神，哥林多前书一章21节。</w:t>
      </w:r>
    </w:p>
    <w:p w14:paraId="4AB4A63C">
      <w:pPr>
        <w:pStyle w:val="5"/>
        <w:rPr>
          <w:rFonts w:hint="eastAsia"/>
          <w:sz w:val="30"/>
        </w:rPr>
      </w:pPr>
    </w:p>
    <w:p w14:paraId="4759B1DE">
      <w:pPr>
        <w:pStyle w:val="5"/>
        <w:rPr>
          <w:rFonts w:hint="eastAsia"/>
          <w:sz w:val="30"/>
        </w:rPr>
      </w:pPr>
      <w:r>
        <w:rPr>
          <w:rFonts w:hint="eastAsia"/>
          <w:sz w:val="30"/>
        </w:rPr>
        <w:t>Any knowledge of God, which they could attain in that state, was of no avail for their salvation; as it was a knowledge of him only according to the law or covenant of works. For the apostle shows abundantly, that no justification or salvation is attainable by the law, Rom. iii. 20. viii. 3. Gal. iii. 10, 18, 21. iv. 24. Ephes. ii. 8, 9,</w:t>
      </w:r>
    </w:p>
    <w:p w14:paraId="1660D4EB">
      <w:pPr>
        <w:pStyle w:val="5"/>
        <w:rPr>
          <w:rFonts w:hint="eastAsia"/>
          <w:sz w:val="30"/>
        </w:rPr>
      </w:pPr>
    </w:p>
    <w:p w14:paraId="10E63964">
      <w:pPr>
        <w:pStyle w:val="5"/>
        <w:rPr>
          <w:rFonts w:hint="eastAsia"/>
          <w:sz w:val="30"/>
        </w:rPr>
      </w:pPr>
      <w:r>
        <w:rPr>
          <w:rFonts w:hint="eastAsia"/>
          <w:sz w:val="30"/>
        </w:rPr>
        <w:t>他们在那种状态下所能获得的对神的任何认识，对他们的救恩毫无用处；因为那只是按照律法或行为之约对祂的认识。因为使徒充分表明，没有称义或救恩可通过律法获得，罗马书三章20节，八章3节，加拉太书三章10、18、21节，四章24节，以弗所书二章8-9节，</w:t>
      </w:r>
    </w:p>
    <w:p w14:paraId="3C7784DB">
      <w:pPr>
        <w:pStyle w:val="5"/>
        <w:rPr>
          <w:rFonts w:hint="eastAsia"/>
          <w:sz w:val="30"/>
        </w:rPr>
      </w:pPr>
    </w:p>
    <w:p w14:paraId="6EAEE0A3">
      <w:pPr>
        <w:pStyle w:val="5"/>
        <w:rPr>
          <w:rFonts w:hint="eastAsia"/>
          <w:sz w:val="30"/>
        </w:rPr>
      </w:pPr>
      <w:r>
        <w:rPr>
          <w:rFonts w:hint="eastAsia"/>
          <w:sz w:val="30"/>
        </w:rPr>
        <w:t>Their knowledge of God, while in that state, included no knowledge of the only Mediator between God and man, the man Christ Jesus; no knowledge of the promises of God as yea and amen in him. Thus, they were ignorant of the only ground of hope ever revealed to sinners.</w:t>
      </w:r>
    </w:p>
    <w:p w14:paraId="22A9BB46">
      <w:pPr>
        <w:pStyle w:val="5"/>
        <w:rPr>
          <w:rFonts w:hint="eastAsia"/>
          <w:sz w:val="30"/>
        </w:rPr>
      </w:pPr>
    </w:p>
    <w:p w14:paraId="3F0BCDB6">
      <w:pPr>
        <w:pStyle w:val="5"/>
        <w:rPr>
          <w:rFonts w:hint="eastAsia"/>
          <w:sz w:val="30"/>
        </w:rPr>
      </w:pPr>
      <w:r>
        <w:rPr>
          <w:rFonts w:hint="eastAsia"/>
          <w:sz w:val="30"/>
        </w:rPr>
        <w:t>他们在那种状态下对神的认识，不包括对神和人之间唯一中保，人基督耶稣的认识；不包括对神的应许在祂里面是是的和阿们的认识。因此，他们不知道曾经向罪人启示的唯一盼望根据。</w:t>
      </w:r>
    </w:p>
    <w:p w14:paraId="0DB024AE">
      <w:pPr>
        <w:pStyle w:val="5"/>
        <w:rPr>
          <w:rFonts w:hint="eastAsia"/>
          <w:sz w:val="30"/>
        </w:rPr>
      </w:pPr>
    </w:p>
    <w:p w14:paraId="15DB22FE">
      <w:pPr>
        <w:pStyle w:val="5"/>
        <w:rPr>
          <w:rFonts w:hint="eastAsia"/>
          <w:sz w:val="30"/>
        </w:rPr>
      </w:pPr>
      <w:r>
        <w:rPr>
          <w:rFonts w:hint="eastAsia"/>
          <w:sz w:val="30"/>
        </w:rPr>
        <w:t>Besides, the knowledge, attainable by heathens without the word, has no promise of being blessed to fallen men as a means of removing their natural blindness and enmity; nor can it be certainly shown, that it has ever had such an effect. The whole history of the heathen world evinces the unprofitableness of their knowledge of God for producing either true holiness or true comfort.148</w:t>
      </w:r>
    </w:p>
    <w:p w14:paraId="5670FAE4">
      <w:pPr>
        <w:pStyle w:val="5"/>
        <w:rPr>
          <w:rFonts w:hint="eastAsia"/>
          <w:sz w:val="30"/>
        </w:rPr>
      </w:pPr>
    </w:p>
    <w:p w14:paraId="514F23E4">
      <w:pPr>
        <w:pStyle w:val="5"/>
        <w:rPr>
          <w:rFonts w:hint="eastAsia"/>
          <w:sz w:val="30"/>
        </w:rPr>
      </w:pPr>
      <w:r>
        <w:rPr>
          <w:rFonts w:hint="eastAsia"/>
          <w:sz w:val="30"/>
        </w:rPr>
        <w:t>此外，异教徒不通过圣道所能获得的知识，没有被祝福给堕落之人作为去除他们自然盲目和敌意的手段的应许；也不能确切地表明，它曾经有过这样的效果。整个异教世界的历史证明他们对神的认识对产生真正的圣洁或真正的安慰都是无益的。148</w:t>
      </w:r>
    </w:p>
    <w:p w14:paraId="272FFA8F">
      <w:pPr>
        <w:pStyle w:val="5"/>
        <w:rPr>
          <w:rFonts w:hint="eastAsia"/>
          <w:sz w:val="30"/>
        </w:rPr>
      </w:pPr>
    </w:p>
    <w:p w14:paraId="3214D670">
      <w:pPr>
        <w:pStyle w:val="5"/>
        <w:rPr>
          <w:rFonts w:hint="eastAsia"/>
          <w:sz w:val="30"/>
        </w:rPr>
      </w:pPr>
      <w:r>
        <w:rPr>
          <w:rFonts w:hint="eastAsia"/>
          <w:sz w:val="30"/>
        </w:rPr>
        <w:t>Such tenets, as we have now considered, are taught by many who profess a general adherence to the doctrine exhibited in the confession of the Reformed Churches; while the avowed oppositions of others to that doctrine is verging to the Pelagian and Socinian extremes.</w:t>
      </w:r>
    </w:p>
    <w:p w14:paraId="52B469A1">
      <w:pPr>
        <w:pStyle w:val="5"/>
        <w:rPr>
          <w:rFonts w:hint="eastAsia"/>
          <w:sz w:val="30"/>
        </w:rPr>
      </w:pPr>
    </w:p>
    <w:p w14:paraId="7C309A35">
      <w:pPr>
        <w:pStyle w:val="5"/>
        <w:rPr>
          <w:rFonts w:hint="eastAsia"/>
          <w:sz w:val="30"/>
        </w:rPr>
      </w:pPr>
      <w:r>
        <w:rPr>
          <w:rFonts w:hint="eastAsia"/>
          <w:sz w:val="30"/>
        </w:rPr>
        <w:t>我们现在考虑过的这些教条，被许多宣称普遍坚持改革宗教会信条中展示的教义的人所教导；而其他人对那教义的公开反对正在走向伯拉纠派和索西奴派的极端。</w:t>
      </w:r>
    </w:p>
    <w:p w14:paraId="6704E4F0">
      <w:pPr>
        <w:pStyle w:val="5"/>
        <w:rPr>
          <w:rFonts w:hint="eastAsia"/>
          <w:sz w:val="30"/>
        </w:rPr>
      </w:pPr>
    </w:p>
    <w:p w14:paraId="3A9DEF26">
      <w:pPr>
        <w:pStyle w:val="5"/>
        <w:rPr>
          <w:rFonts w:hint="eastAsia"/>
          <w:sz w:val="30"/>
        </w:rPr>
      </w:pPr>
      <w:r>
        <w:rPr>
          <w:rFonts w:hint="eastAsia"/>
          <w:sz w:val="30"/>
        </w:rPr>
        <w:t>With regard to the primary causes of such defection from the faith and profession of evangelical truth, they are the same in all ages and countries, namely, the opposition of man's depraved nature to the things of the spirit of God and his inability to apprehend these things aright without supernatural illumination; together with the unwearied attempts of Satan to seduce men from the truth and entangle them in pernicious errors.</w:t>
      </w:r>
    </w:p>
    <w:p w14:paraId="0C3B0755">
      <w:pPr>
        <w:pStyle w:val="5"/>
        <w:rPr>
          <w:rFonts w:hint="eastAsia"/>
          <w:sz w:val="30"/>
        </w:rPr>
      </w:pPr>
    </w:p>
    <w:p w14:paraId="5CCC415A">
      <w:pPr>
        <w:pStyle w:val="5"/>
        <w:rPr>
          <w:rFonts w:hint="eastAsia"/>
          <w:sz w:val="30"/>
        </w:rPr>
      </w:pPr>
      <w:r>
        <w:rPr>
          <w:rFonts w:hint="eastAsia"/>
          <w:sz w:val="30"/>
        </w:rPr>
        <w:t>关于这种偏离福音真理信仰和告白的主要原因，它们在所有时代和国家都是相同的，即人堕落本性对神的灵的事物的反对，以及他在没有超自然光照的情况下无法正确理解这些事物的无能；加上撒但不倦地试图诱使人们远离真理并将他们纠缠在有害错误中的企图。</w:t>
      </w:r>
    </w:p>
    <w:p w14:paraId="038BD117">
      <w:pPr>
        <w:pStyle w:val="5"/>
        <w:rPr>
          <w:rFonts w:hint="eastAsia"/>
          <w:sz w:val="30"/>
        </w:rPr>
      </w:pPr>
    </w:p>
    <w:p w14:paraId="1736410F">
      <w:pPr>
        <w:pStyle w:val="5"/>
        <w:rPr>
          <w:rFonts w:hint="eastAsia"/>
          <w:sz w:val="30"/>
        </w:rPr>
      </w:pPr>
      <w:r>
        <w:rPr>
          <w:rFonts w:hint="eastAsia"/>
          <w:sz w:val="30"/>
        </w:rPr>
        <w:t>But there are secondary causes or occasions of this defection, which are, at least in the remarkable prevalence of them, peculiar to the state of the church in certain periods or places of the world. It is the design of the remaining part of this letter to take notice of some such causes or occasions of the present decline from the doctrine of the reformation.</w:t>
      </w:r>
    </w:p>
    <w:p w14:paraId="56843883">
      <w:pPr>
        <w:pStyle w:val="5"/>
        <w:rPr>
          <w:rFonts w:hint="eastAsia"/>
          <w:sz w:val="30"/>
        </w:rPr>
      </w:pPr>
    </w:p>
    <w:p w14:paraId="230125AF">
      <w:pPr>
        <w:pStyle w:val="5"/>
        <w:rPr>
          <w:rFonts w:hint="eastAsia"/>
          <w:sz w:val="30"/>
        </w:rPr>
      </w:pPr>
      <w:r>
        <w:rPr>
          <w:rFonts w:hint="eastAsia"/>
          <w:sz w:val="30"/>
        </w:rPr>
        <w:t>但这种背离有一些次要原因或契机，至少在它们显著流行的情况下，是特定于世界某些时期或地方的教会状态的。本信的剩余部分旨在注意当前背离改革教义的一些此类原因或契机。</w:t>
      </w:r>
    </w:p>
    <w:p w14:paraId="08BDEC72">
      <w:pPr>
        <w:pStyle w:val="5"/>
        <w:rPr>
          <w:rFonts w:hint="eastAsia"/>
          <w:sz w:val="30"/>
        </w:rPr>
      </w:pPr>
    </w:p>
    <w:p w14:paraId="7697E14C">
      <w:pPr>
        <w:pStyle w:val="5"/>
        <w:rPr>
          <w:rFonts w:hint="eastAsia"/>
          <w:sz w:val="30"/>
        </w:rPr>
      </w:pPr>
      <w:r>
        <w:rPr>
          <w:rFonts w:hint="eastAsia"/>
          <w:sz w:val="30"/>
        </w:rPr>
        <w:t>First, it has been often observed, that, during a long continuance of outward peace, a church seldom retains her first purity; she contracts corruption insensibly, as iron, not used, gathers rust. The truths of the gospel were taught in their native simplicity, while professors were exposed to suffering on account of their faithful adherence to them.</w:t>
      </w:r>
    </w:p>
    <w:p w14:paraId="267FC875">
      <w:pPr>
        <w:pStyle w:val="5"/>
        <w:rPr>
          <w:rFonts w:hint="eastAsia"/>
          <w:sz w:val="30"/>
        </w:rPr>
      </w:pPr>
    </w:p>
    <w:p w14:paraId="756A0442">
      <w:pPr>
        <w:pStyle w:val="5"/>
        <w:rPr>
          <w:rFonts w:hint="eastAsia"/>
          <w:sz w:val="30"/>
        </w:rPr>
      </w:pPr>
      <w:r>
        <w:rPr>
          <w:rFonts w:hint="eastAsia"/>
          <w:sz w:val="30"/>
        </w:rPr>
        <w:t>首先，人们经常观察到，在长期持续的外部和平期间，教会很少保持其最初的纯正性；她不知不觉地招致腐败，如同未使用的铁聚集锈迹。福音真理在其原始简单性中被教导，当时教授者因其忠实坚持而遭受苦难。</w:t>
      </w:r>
    </w:p>
    <w:p w14:paraId="09D8EC75">
      <w:pPr>
        <w:pStyle w:val="5"/>
        <w:rPr>
          <w:rFonts w:hint="eastAsia"/>
          <w:sz w:val="30"/>
        </w:rPr>
      </w:pPr>
    </w:p>
    <w:p w14:paraId="35ABC9C8">
      <w:pPr>
        <w:pStyle w:val="5"/>
        <w:rPr>
          <w:rFonts w:hint="eastAsia"/>
          <w:sz w:val="30"/>
        </w:rPr>
      </w:pPr>
      <w:r>
        <w:rPr>
          <w:rFonts w:hint="eastAsia"/>
          <w:sz w:val="30"/>
        </w:rPr>
        <w:t>But after some time of ease and prosperity in the Protestant churches, various tenets began to be advanced in opposition to the doctrine of our Reformers; such as, That the gospel is a new law; that the act of saving faith includes no persuasion that Christ is a Saviour to us in particular; that what had been held by orthodox divines about a specific difference between saving grace and the greatest attainments of natural men, was false and hurtful to the souls of men; That the union of believers to Christ can mean nothing but their adherence to him by love and obedience; That God hath promised saving grace to such a diligent use of the appointed means, as men in their natural state are capable of attaining.</w:t>
      </w:r>
    </w:p>
    <w:p w14:paraId="2F79169B">
      <w:pPr>
        <w:pStyle w:val="5"/>
        <w:rPr>
          <w:rFonts w:hint="eastAsia"/>
          <w:sz w:val="30"/>
        </w:rPr>
      </w:pPr>
    </w:p>
    <w:p w14:paraId="41FAE950">
      <w:pPr>
        <w:pStyle w:val="5"/>
        <w:rPr>
          <w:rFonts w:hint="eastAsia"/>
          <w:sz w:val="30"/>
        </w:rPr>
      </w:pPr>
      <w:r>
        <w:rPr>
          <w:rFonts w:hint="eastAsia"/>
          <w:sz w:val="30"/>
        </w:rPr>
        <w:t>但在新教教会经历一段时间的安逸和繁荣后，各种教条开始被提出，与我们改革者的教义相对立；例如，福音是一个新的律法；得救信心的行为不包括基督是我们个人的救主的任何确信；正统神学家所持有的关于得救恩典与自然人最大成就之间的特定差异的观点，是错误的并对人的灵魂有害；信徒与基督的联合只能意味着他们通过爱和顺服依附于祂；神已应许赐下救恩的恩典给那些勤奋使用指定方法的人，这些方法是人在其自然状态中能够获得的。</w:t>
      </w:r>
    </w:p>
    <w:p w14:paraId="5CDD50FD">
      <w:pPr>
        <w:pStyle w:val="5"/>
        <w:rPr>
          <w:rFonts w:hint="eastAsia"/>
          <w:sz w:val="30"/>
        </w:rPr>
      </w:pPr>
    </w:p>
    <w:p w14:paraId="55B5CF43">
      <w:pPr>
        <w:pStyle w:val="5"/>
        <w:rPr>
          <w:rFonts w:hint="eastAsia"/>
          <w:sz w:val="30"/>
        </w:rPr>
      </w:pPr>
      <w:r>
        <w:rPr>
          <w:rFonts w:hint="eastAsia"/>
          <w:sz w:val="30"/>
        </w:rPr>
        <w:t>It was a very different sort of doctrine which the Lord blessed for the support and consolation of his people in suffering times. We refer to the letters and discourses of the Martyrs in England during the reigns of King Henry the eighth and Queen Mary, and Patrick Hamilton's Determinations concerning the law, the gospel, and faith,149 and in general to the first Confessions of the Protestant churches.</w:t>
      </w:r>
    </w:p>
    <w:p w14:paraId="020CFE5F">
      <w:pPr>
        <w:pStyle w:val="5"/>
        <w:rPr>
          <w:rFonts w:hint="eastAsia"/>
          <w:sz w:val="30"/>
        </w:rPr>
      </w:pPr>
    </w:p>
    <w:p w14:paraId="78885A7D">
      <w:pPr>
        <w:pStyle w:val="5"/>
        <w:rPr>
          <w:rFonts w:hint="eastAsia"/>
          <w:sz w:val="30"/>
        </w:rPr>
      </w:pPr>
      <w:r>
        <w:rPr>
          <w:rFonts w:hint="eastAsia"/>
          <w:sz w:val="30"/>
        </w:rPr>
        <w:t>主为支持和安慰祂在受苦时期的子民所祝福的是一种非常不同的教义。我们指的是亨利八世和玛丽女王统治期间英国殉道者的信件和讲论，以及帕特里克·汉密尔顿关于律法、福音和信心的决定149，以及总体上新教教会的第一批信条。</w:t>
      </w:r>
    </w:p>
    <w:p w14:paraId="4848FBFC">
      <w:pPr>
        <w:pStyle w:val="5"/>
        <w:rPr>
          <w:rFonts w:hint="eastAsia"/>
          <w:sz w:val="30"/>
        </w:rPr>
      </w:pPr>
    </w:p>
    <w:p w14:paraId="478FE087">
      <w:pPr>
        <w:pStyle w:val="5"/>
        <w:rPr>
          <w:rFonts w:hint="eastAsia"/>
          <w:sz w:val="30"/>
        </w:rPr>
      </w:pPr>
      <w:r>
        <w:rPr>
          <w:rFonts w:hint="eastAsia"/>
          <w:sz w:val="30"/>
        </w:rPr>
        <w:t>The acknowledged improvements of the present age in politics, in natural philosophy and other sciences, lead many to suppose that the fashionable opinions in religion must be more correct than those of our old reformers. But it is certain, that when people grow more knowing in worldly things, they often grow more ignorant of the things of the spirit of God.</w:t>
      </w:r>
    </w:p>
    <w:p w14:paraId="6C69C3B0">
      <w:pPr>
        <w:pStyle w:val="5"/>
        <w:rPr>
          <w:rFonts w:hint="eastAsia"/>
          <w:sz w:val="30"/>
        </w:rPr>
      </w:pPr>
    </w:p>
    <w:p w14:paraId="50AB2D62">
      <w:pPr>
        <w:pStyle w:val="5"/>
        <w:rPr>
          <w:rFonts w:hint="eastAsia"/>
          <w:sz w:val="30"/>
        </w:rPr>
      </w:pPr>
      <w:r>
        <w:rPr>
          <w:rFonts w:hint="eastAsia"/>
          <w:sz w:val="30"/>
        </w:rPr>
        <w:t>当代在政治、自然哲学和其他科学上公认的进步，使许多人认为宗教上的时尚观点必定比我们古老改革者的观点更为正确。但可以肯定的是，当人们在世俗事物上变得更加知识渊博时，他们往往在神的灵的事物上变得更加无知。</w:t>
      </w:r>
    </w:p>
    <w:p w14:paraId="4FA55AD0">
      <w:pPr>
        <w:pStyle w:val="5"/>
        <w:rPr>
          <w:rFonts w:hint="eastAsia"/>
          <w:sz w:val="30"/>
        </w:rPr>
      </w:pPr>
    </w:p>
    <w:p w14:paraId="1DF58702">
      <w:pPr>
        <w:pStyle w:val="5"/>
        <w:rPr>
          <w:rFonts w:hint="eastAsia"/>
          <w:sz w:val="30"/>
        </w:rPr>
      </w:pPr>
      <w:r>
        <w:rPr>
          <w:rFonts w:hint="eastAsia"/>
          <w:sz w:val="30"/>
        </w:rPr>
        <w:t>Those things are often hid from the wise and prudent, and revealed to babes, Matth. xi. 25. Besides, we are apt to suppose, that we see farther than our predecessors, because we enjoy the fruit of their labours and stand upon their shoulders: the old Popish schoolmen might have the like thoughts of the ancient fathers.</w:t>
      </w:r>
    </w:p>
    <w:p w14:paraId="69F30665">
      <w:pPr>
        <w:pStyle w:val="5"/>
        <w:rPr>
          <w:rFonts w:hint="eastAsia"/>
          <w:sz w:val="30"/>
        </w:rPr>
      </w:pPr>
    </w:p>
    <w:p w14:paraId="61BC58F9">
      <w:pPr>
        <w:pStyle w:val="5"/>
        <w:rPr>
          <w:rFonts w:hint="eastAsia"/>
          <w:sz w:val="30"/>
        </w:rPr>
      </w:pPr>
      <w:r>
        <w:rPr>
          <w:rFonts w:hint="eastAsia"/>
          <w:sz w:val="30"/>
        </w:rPr>
        <w:t>这些事常常向智慧通达人隐藏，向婴孩显明，马太福音十一章25节。此外，我们容易假设，我们比前人看得更远，因为我们享受他们劳动的果实并站在他们的肩膀上：古老的罗马教会学者可能对古代教父有类似的想法。</w:t>
      </w:r>
    </w:p>
    <w:p w14:paraId="4851319A">
      <w:pPr>
        <w:pStyle w:val="5"/>
        <w:rPr>
          <w:rFonts w:hint="eastAsia"/>
          <w:sz w:val="30"/>
        </w:rPr>
      </w:pPr>
    </w:p>
    <w:p w14:paraId="16FF9B8A">
      <w:pPr>
        <w:pStyle w:val="5"/>
        <w:rPr>
          <w:rFonts w:hint="eastAsia"/>
          <w:sz w:val="30"/>
        </w:rPr>
      </w:pPr>
      <w:r>
        <w:rPr>
          <w:rFonts w:hint="eastAsia"/>
          <w:sz w:val="30"/>
        </w:rPr>
        <w:t>But the use of such reasoning about our knowledge of the things of God may be very fallacious. For we may not be able to see so far in these matters as our predecessors, if they were better enlightened by the spirit of God to understand the mystery of the gospel.</w:t>
      </w:r>
    </w:p>
    <w:p w14:paraId="0CC8C4F2">
      <w:pPr>
        <w:pStyle w:val="5"/>
        <w:rPr>
          <w:rFonts w:hint="eastAsia"/>
          <w:sz w:val="30"/>
        </w:rPr>
      </w:pPr>
    </w:p>
    <w:p w14:paraId="7FDE7469">
      <w:pPr>
        <w:pStyle w:val="5"/>
        <w:rPr>
          <w:rFonts w:hint="eastAsia"/>
          <w:sz w:val="30"/>
        </w:rPr>
      </w:pPr>
      <w:r>
        <w:rPr>
          <w:rFonts w:hint="eastAsia"/>
          <w:sz w:val="30"/>
        </w:rPr>
        <w:t>但关于我们对神的事物的知识使用这种推理可能很具欺骗性。因为如果我们的前人被神的灵更好地启迪以理解福音的奥秘，我们可能无法在这些事情上看得像他们那么远。</w:t>
      </w:r>
    </w:p>
    <w:p w14:paraId="667CCFE7">
      <w:pPr>
        <w:pStyle w:val="5"/>
        <w:rPr>
          <w:rFonts w:hint="eastAsia"/>
          <w:sz w:val="30"/>
        </w:rPr>
      </w:pPr>
    </w:p>
    <w:p w14:paraId="0621D5D0">
      <w:pPr>
        <w:pStyle w:val="5"/>
        <w:rPr>
          <w:rFonts w:hint="eastAsia"/>
          <w:sz w:val="30"/>
        </w:rPr>
      </w:pPr>
      <w:r>
        <w:rPr>
          <w:rFonts w:hint="eastAsia"/>
          <w:sz w:val="30"/>
        </w:rPr>
        <w:t>Secondly, another thing, which contributes to the decline of the knowledge and esteem of reformation-principles, is a prevailing prejudice among the teachers and students in Divinity against one of the best means, in due subordination to the holy scriptures, of an accurate understanding of these principles; namely, the use of the systems of Christian doctrine delivered by our first Reformers and their successors.</w:t>
      </w:r>
    </w:p>
    <w:p w14:paraId="608393DC">
      <w:pPr>
        <w:pStyle w:val="5"/>
        <w:rPr>
          <w:rFonts w:hint="eastAsia"/>
          <w:sz w:val="30"/>
        </w:rPr>
      </w:pPr>
    </w:p>
    <w:p w14:paraId="076B79DA">
      <w:pPr>
        <w:pStyle w:val="5"/>
        <w:rPr>
          <w:rFonts w:hint="eastAsia"/>
          <w:sz w:val="30"/>
        </w:rPr>
      </w:pPr>
      <w:r>
        <w:rPr>
          <w:rFonts w:hint="eastAsia"/>
          <w:sz w:val="30"/>
        </w:rPr>
        <w:t>其次，导致改革原则的知识和尊重衰退的另一件事，是神学教师和学生中普遍存在的对准确理解这些原则的最佳手段之一的偏见，这一手段适当地从属于圣经；即使用我们第一批改革者及其继承者所传递的基督教教义体系。</w:t>
      </w:r>
    </w:p>
    <w:p w14:paraId="6A602CD5">
      <w:pPr>
        <w:pStyle w:val="5"/>
        <w:rPr>
          <w:rFonts w:hint="eastAsia"/>
          <w:sz w:val="30"/>
        </w:rPr>
      </w:pPr>
    </w:p>
    <w:p w14:paraId="63C7BEAD">
      <w:pPr>
        <w:pStyle w:val="5"/>
        <w:rPr>
          <w:rFonts w:hint="eastAsia"/>
          <w:sz w:val="30"/>
        </w:rPr>
      </w:pPr>
      <w:r>
        <w:rPr>
          <w:rFonts w:hint="eastAsia"/>
          <w:sz w:val="30"/>
        </w:rPr>
        <w:t>In these systems the leading truths of our holy religion are distinctly stated in such an order as exhibits their connection with, and dependance upon, one another. Some object to these systems, that there is nothing in them but short hints on many questions, which admit of a much larger discussion.</w:t>
      </w:r>
    </w:p>
    <w:p w14:paraId="51E7FFDE">
      <w:pPr>
        <w:pStyle w:val="5"/>
        <w:rPr>
          <w:rFonts w:hint="eastAsia"/>
          <w:sz w:val="30"/>
        </w:rPr>
      </w:pPr>
    </w:p>
    <w:p w14:paraId="42255309">
      <w:pPr>
        <w:pStyle w:val="5"/>
        <w:rPr>
          <w:rFonts w:hint="eastAsia"/>
          <w:sz w:val="30"/>
        </w:rPr>
      </w:pPr>
      <w:r>
        <w:rPr>
          <w:rFonts w:hint="eastAsia"/>
          <w:sz w:val="30"/>
        </w:rPr>
        <w:t>在这些体系中，我们神圣宗教的主要真理以这样的顺序清晰地陈述，展示了它们之间的联系和相互依赖。有些人反对这些体系，认为其中只有关于许多问题的简短提示，这些问题可以进行更广泛的讨论。</w:t>
      </w:r>
    </w:p>
    <w:p w14:paraId="7C4C12CF">
      <w:pPr>
        <w:pStyle w:val="5"/>
        <w:rPr>
          <w:rFonts w:hint="eastAsia"/>
          <w:sz w:val="30"/>
        </w:rPr>
      </w:pPr>
    </w:p>
    <w:p w14:paraId="2B25F0DE">
      <w:pPr>
        <w:pStyle w:val="5"/>
        <w:rPr>
          <w:rFonts w:hint="eastAsia"/>
          <w:sz w:val="30"/>
        </w:rPr>
      </w:pPr>
      <w:r>
        <w:rPr>
          <w:rFonts w:hint="eastAsia"/>
          <w:sz w:val="30"/>
        </w:rPr>
        <w:t>But it is not the design of such compends to handle those questions at large, but to state in few words the particulars that are most necessary to be attended to in order to a just determination of them. These particulars, however, are, with few exceptions, so judiciously related and arranged, and so clearly proved by the texts of scripture quoted, that to an attentive mind, disposed to meditation, no human writings are more helpful.</w:t>
      </w:r>
    </w:p>
    <w:p w14:paraId="30F589E0">
      <w:pPr>
        <w:pStyle w:val="5"/>
        <w:rPr>
          <w:rFonts w:hint="eastAsia"/>
          <w:sz w:val="30"/>
        </w:rPr>
      </w:pPr>
    </w:p>
    <w:p w14:paraId="268899AB">
      <w:pPr>
        <w:pStyle w:val="5"/>
        <w:rPr>
          <w:rFonts w:hint="eastAsia"/>
          <w:sz w:val="30"/>
        </w:rPr>
      </w:pPr>
      <w:r>
        <w:rPr>
          <w:rFonts w:hint="eastAsia"/>
          <w:sz w:val="30"/>
        </w:rPr>
        <w:t>但这类纲要的设计不是要广泛处理这些问题，而是用几句话陈述那些最需要注意的细节，以便对它们作出公正的决定。然而，这些细节，除了少数例外，与所引用的圣经经文一起，都被如此明智地联系和安排，并且如此清晰地证明，对于一个专注且倾向于默想的头脑来说，没有人类著作比这更有帮助。</w:t>
      </w:r>
    </w:p>
    <w:p w14:paraId="54ED358C">
      <w:pPr>
        <w:pStyle w:val="5"/>
        <w:rPr>
          <w:rFonts w:hint="eastAsia"/>
          <w:sz w:val="30"/>
        </w:rPr>
      </w:pPr>
    </w:p>
    <w:p w14:paraId="7DAC9355">
      <w:pPr>
        <w:pStyle w:val="5"/>
        <w:rPr>
          <w:rFonts w:hint="eastAsia"/>
          <w:sz w:val="30"/>
        </w:rPr>
      </w:pPr>
      <w:r>
        <w:rPr>
          <w:rFonts w:hint="eastAsia"/>
          <w:sz w:val="30"/>
        </w:rPr>
        <w:t>Some complain of the scholastic terms used in these systems. But several of them, such as Calvin's Institutions, are not at all liable to this objection. Others, such as Altingius, Maccovius, Turretine, make use of some scholastic terms, with manifest advantage; for when these terms are understood, (and it requires but a little trouble to understand them,) we are convinced that hardly any other terms could be found, in which the writer could have conveyed his meaning with equal brevity and precision.</w:t>
      </w:r>
    </w:p>
    <w:p w14:paraId="00B47E99">
      <w:pPr>
        <w:pStyle w:val="5"/>
        <w:rPr>
          <w:rFonts w:hint="eastAsia"/>
          <w:sz w:val="30"/>
        </w:rPr>
      </w:pPr>
    </w:p>
    <w:p w14:paraId="1BECAF4B">
      <w:pPr>
        <w:pStyle w:val="5"/>
        <w:rPr>
          <w:rFonts w:hint="eastAsia"/>
          <w:sz w:val="30"/>
        </w:rPr>
      </w:pPr>
      <w:r>
        <w:rPr>
          <w:rFonts w:hint="eastAsia"/>
          <w:sz w:val="30"/>
        </w:rPr>
        <w:t>有些人抱怨这些体系中使用的经院术语。但其中几个，如加尔文的《教义》，根本不受此反对。其他人，如阿尔廷吉乌斯、马科维乌斯、图列廷，使用一些经院术语，具有明显的优势；因为当这些术语被理解时（理解它们只需很少的麻烦），我们确信几乎找不到其他术语，让作者能以同样的简洁和精确传达他的意思。</w:t>
      </w:r>
    </w:p>
    <w:p w14:paraId="45C049CE">
      <w:pPr>
        <w:pStyle w:val="5"/>
        <w:rPr>
          <w:rFonts w:hint="eastAsia"/>
          <w:sz w:val="30"/>
        </w:rPr>
      </w:pPr>
    </w:p>
    <w:p w14:paraId="211EED0D">
      <w:pPr>
        <w:pStyle w:val="5"/>
        <w:rPr>
          <w:rFonts w:hint="eastAsia"/>
          <w:sz w:val="30"/>
        </w:rPr>
      </w:pPr>
      <w:r>
        <w:rPr>
          <w:rFonts w:hint="eastAsia"/>
          <w:sz w:val="30"/>
        </w:rPr>
        <w:t>"Laboured and prolix dissertations," as a judicious writer observes, "are far from being so helpful to the memory and often tend to give a wrong bias to the judgment, by keeping the mind too long intent on one particular head of doctrine; whence it is often diverted from the consideration of another equally necessary to be known, and kept from having a just view of the connection between one truth and another; by not attending to which men frequently fall into the shameful inconsistency of setting one part of revealed truth in opposition to another. The method of teaching by such prolix dissertations seems indeed well calculated for propagating error and false doctrine; as it affords the teachers of it an opportunity of using various artifices for concealing, colouring over, and insinuating with advantage and success, notions and opinions, the falsehood, folly and absurdity of which would appear at first view, were they set forth in a plain simple dress, or put into the form of systematic treatises."150</w:t>
      </w:r>
    </w:p>
    <w:p w14:paraId="0A27AC57">
      <w:pPr>
        <w:pStyle w:val="5"/>
        <w:rPr>
          <w:rFonts w:hint="eastAsia"/>
          <w:sz w:val="30"/>
        </w:rPr>
      </w:pPr>
    </w:p>
    <w:p w14:paraId="6D85825A">
      <w:pPr>
        <w:pStyle w:val="5"/>
        <w:rPr>
          <w:rFonts w:hint="eastAsia"/>
          <w:sz w:val="30"/>
        </w:rPr>
      </w:pPr>
      <w:r>
        <w:rPr>
          <w:rFonts w:hint="eastAsia"/>
          <w:sz w:val="30"/>
        </w:rPr>
        <w:t>"费力和冗长的论文，"正如一位明智的作家所观察的，"离对记忆有帮助相去甚远，而且往往倾向于给判断带来错误的偏见，因为它使头脑太长时间专注于教义的一个特定方面；因此，它经常被转移，不去考虑同样需要了解的另一方面，也无法对一个真理与另一个真理之间的联系有公正的看法；由于不注意这一点，人们经常陷入可耻的矛盾，将启示真理的一部分与另一部分对立。通过这种冗长论文教学的方法确实似乎很适合传播错误和虚假教义；因为它给其教师提供了使用各种技巧来隐藏、粉饰和成功地暗示那些概念和观点的机会，这些概念和观点的虚假、愚蠢和荒谬性在初看时就会显现，如果它们以简单朴素的形式陈述，或以系统性论文的形式呈现。"150</w:t>
      </w:r>
    </w:p>
    <w:p w14:paraId="7A3468D8">
      <w:pPr>
        <w:pStyle w:val="5"/>
        <w:rPr>
          <w:rFonts w:hint="eastAsia"/>
          <w:sz w:val="30"/>
        </w:rPr>
      </w:pPr>
    </w:p>
    <w:p w14:paraId="7588FB60">
      <w:pPr>
        <w:pStyle w:val="5"/>
        <w:rPr>
          <w:rFonts w:hint="eastAsia"/>
          <w:sz w:val="30"/>
        </w:rPr>
      </w:pPr>
      <w:r>
        <w:rPr>
          <w:rFonts w:hint="eastAsia"/>
          <w:sz w:val="30"/>
        </w:rPr>
        <w:t>Thirdly, the decline of purity in doctrine appears to be promoted by the fashionable mode of preaching in our day. In former times, when a Protestant minister had laid down a doctrine or position, he would immediately establish it by quoting one or two texts of scripture.</w:t>
      </w:r>
    </w:p>
    <w:p w14:paraId="384D055F">
      <w:pPr>
        <w:pStyle w:val="5"/>
        <w:rPr>
          <w:rFonts w:hint="eastAsia"/>
          <w:sz w:val="30"/>
        </w:rPr>
      </w:pPr>
    </w:p>
    <w:p w14:paraId="08617E45">
      <w:pPr>
        <w:pStyle w:val="5"/>
        <w:rPr>
          <w:rFonts w:hint="eastAsia"/>
          <w:sz w:val="30"/>
        </w:rPr>
      </w:pPr>
      <w:r>
        <w:rPr>
          <w:rFonts w:hint="eastAsia"/>
          <w:sz w:val="30"/>
        </w:rPr>
        <w:t>第三，教义纯正性的衰退似乎由我们这个时代流行的讲道方式所促进。在过去，当一位新教牧师提出一个教义或立场时，他会立即通过引用一两段圣经经文来建立它。</w:t>
      </w:r>
    </w:p>
    <w:p w14:paraId="244042D6">
      <w:pPr>
        <w:pStyle w:val="5"/>
        <w:rPr>
          <w:rFonts w:hint="eastAsia"/>
          <w:sz w:val="30"/>
        </w:rPr>
      </w:pPr>
    </w:p>
    <w:p w14:paraId="44A3C6CB">
      <w:pPr>
        <w:pStyle w:val="5"/>
        <w:rPr>
          <w:rFonts w:hint="eastAsia"/>
          <w:sz w:val="30"/>
        </w:rPr>
      </w:pPr>
      <w:r>
        <w:rPr>
          <w:rFonts w:hint="eastAsia"/>
          <w:sz w:val="30"/>
        </w:rPr>
        <w:t>Even in pathetic addresses to the people, as well as in confirming points of doctrine, ministers made use of such quotations, as the most effectual means, through the Divine blessing, not only of enlightening the judgment, but also of awakening the conscience and reaching the heart.</w:t>
      </w:r>
    </w:p>
    <w:p w14:paraId="6E29C6BC">
      <w:pPr>
        <w:pStyle w:val="5"/>
        <w:rPr>
          <w:rFonts w:hint="eastAsia"/>
          <w:sz w:val="30"/>
        </w:rPr>
      </w:pPr>
    </w:p>
    <w:p w14:paraId="556F9DCB">
      <w:pPr>
        <w:pStyle w:val="5"/>
        <w:rPr>
          <w:rFonts w:hint="eastAsia"/>
          <w:sz w:val="30"/>
        </w:rPr>
      </w:pPr>
      <w:r>
        <w:rPr>
          <w:rFonts w:hint="eastAsia"/>
          <w:sz w:val="30"/>
        </w:rPr>
        <w:t>即使在对人们的深情演讲中，以及在确认教义点时，牧师们使用这样的引用，作为通过神的祝福，不仅启迪判断，而且唤醒良心和触及心灵的最有效手段。</w:t>
      </w:r>
    </w:p>
    <w:p w14:paraId="6BF7B891">
      <w:pPr>
        <w:pStyle w:val="5"/>
        <w:rPr>
          <w:rFonts w:hint="eastAsia"/>
          <w:sz w:val="30"/>
        </w:rPr>
      </w:pPr>
    </w:p>
    <w:p w14:paraId="328E689C">
      <w:pPr>
        <w:pStyle w:val="5"/>
        <w:rPr>
          <w:rFonts w:hint="eastAsia"/>
          <w:sz w:val="30"/>
        </w:rPr>
      </w:pPr>
      <w:r>
        <w:rPr>
          <w:rFonts w:hint="eastAsia"/>
          <w:sz w:val="30"/>
        </w:rPr>
        <w:t>The sermon of an old Protestant minister was just a series of particulars, deduced from his text, each of which particulars was confirmed by one or more pertinent texts, and applied to the particular cases of his hearers. But in our day, we read and hear many sermons in which, though many passages of scripture may be repeated, we are never once referred to any passage as the ground of our faith in what is delivered.151</w:t>
      </w:r>
    </w:p>
    <w:p w14:paraId="5C8FCE28">
      <w:pPr>
        <w:pStyle w:val="5"/>
        <w:rPr>
          <w:rFonts w:hint="eastAsia"/>
          <w:sz w:val="30"/>
        </w:rPr>
      </w:pPr>
    </w:p>
    <w:p w14:paraId="27C154F0">
      <w:pPr>
        <w:pStyle w:val="5"/>
        <w:rPr>
          <w:rFonts w:hint="eastAsia"/>
          <w:sz w:val="30"/>
        </w:rPr>
      </w:pPr>
      <w:r>
        <w:rPr>
          <w:rFonts w:hint="eastAsia"/>
          <w:sz w:val="30"/>
        </w:rPr>
        <w:t>一位古老新教牧师的讲道只是一系列由他的经文推导出的细节，每个细节都由一个或多个相关经文确认，并应用于他听众的特定情况。但在我们这个时代，我们阅读和听到许多讲道，虽然可能重复许多圣经段落，但我们从未被一次引向任何段落作为我们对所传递内容信仰的基础。151</w:t>
      </w:r>
    </w:p>
    <w:p w14:paraId="20E99B46">
      <w:pPr>
        <w:pStyle w:val="5"/>
        <w:rPr>
          <w:rFonts w:hint="eastAsia"/>
          <w:sz w:val="30"/>
        </w:rPr>
      </w:pPr>
    </w:p>
    <w:p w14:paraId="6E4A54D4">
      <w:pPr>
        <w:pStyle w:val="5"/>
        <w:rPr>
          <w:rFonts w:hint="eastAsia"/>
          <w:sz w:val="30"/>
        </w:rPr>
      </w:pPr>
      <w:r>
        <w:rPr>
          <w:rFonts w:hint="eastAsia"/>
          <w:sz w:val="30"/>
        </w:rPr>
        <w:t>It is true, the preacher does not fail to give reasons for what he advances; and the reasons may often be solid; but then they are given, as if they had been derived from no other source than the common reason and experience of mankind. By this method men's attention is turned away from the consideration of the word as the word of God, or as the means of his appointment for our conversion and sanctification: under which consideration alone we are to expect that God will bless and make the truths delivered effectual to these salutary ends.</w:t>
      </w:r>
    </w:p>
    <w:p w14:paraId="35698ED4">
      <w:pPr>
        <w:pStyle w:val="5"/>
        <w:rPr>
          <w:rFonts w:hint="eastAsia"/>
          <w:sz w:val="30"/>
        </w:rPr>
      </w:pPr>
    </w:p>
    <w:p w14:paraId="45D41915">
      <w:pPr>
        <w:pStyle w:val="5"/>
        <w:rPr>
          <w:rFonts w:hint="eastAsia"/>
          <w:sz w:val="30"/>
        </w:rPr>
      </w:pPr>
      <w:r>
        <w:rPr>
          <w:rFonts w:hint="eastAsia"/>
          <w:sz w:val="30"/>
        </w:rPr>
        <w:t>确实，讲道者不会忘记为他提出的内容给出理由；这些理由可能常常是扎实的；但它们被给出时，仿佛它们只来源于人类共同的理性和经验。通过这种方法，人们的注意力被转移，不再将圣道视为神的话语，或作为祂为我们的悔改和成圣所任命的手段：只有在这一考虑下，我们才能期望神会祝福并使所传递的真理对这些有益的目的有效。</w:t>
      </w:r>
    </w:p>
    <w:p w14:paraId="65EAD01A">
      <w:pPr>
        <w:pStyle w:val="5"/>
        <w:rPr>
          <w:rFonts w:hint="eastAsia"/>
          <w:sz w:val="30"/>
        </w:rPr>
      </w:pPr>
    </w:p>
    <w:p w14:paraId="0431F1D6">
      <w:pPr>
        <w:pStyle w:val="5"/>
        <w:rPr>
          <w:rFonts w:hint="eastAsia"/>
          <w:sz w:val="30"/>
        </w:rPr>
      </w:pPr>
      <w:r>
        <w:rPr>
          <w:rFonts w:hint="eastAsia"/>
          <w:sz w:val="30"/>
        </w:rPr>
        <w:t>Besides, when people are accustomed to receive doctrines upon the ground of their own reason, without any reference to the authority of God speaking in the scriptures; their natural prejudice against receiving the mysteries of the gospel upon the ground of that authority alone, is countenanced and increased; and they are prepared to imbibe any corrupt opinion, when recommended to them, by some plausible reasoning.</w:t>
      </w:r>
    </w:p>
    <w:p w14:paraId="488E8AE2">
      <w:pPr>
        <w:pStyle w:val="5"/>
        <w:rPr>
          <w:rFonts w:hint="eastAsia"/>
          <w:sz w:val="30"/>
        </w:rPr>
      </w:pPr>
    </w:p>
    <w:p w14:paraId="5D5FC1B3">
      <w:pPr>
        <w:pStyle w:val="5"/>
        <w:rPr>
          <w:rFonts w:hint="eastAsia"/>
          <w:sz w:val="30"/>
        </w:rPr>
      </w:pPr>
      <w:r>
        <w:rPr>
          <w:rFonts w:hint="eastAsia"/>
          <w:sz w:val="30"/>
        </w:rPr>
        <w:t>此外，当人们习惯于基于自己的理性接受教义，而不参考神在圣经中说话的权威时；他们对仅基于那权威接受福音奥秘的自然偏见被纵容和增强；当一些看似合理的推理向他们推荐任何腐败观点时，他们已准备好接受。</w:t>
      </w:r>
    </w:p>
    <w:p w14:paraId="7D68AA68">
      <w:pPr>
        <w:pStyle w:val="5"/>
        <w:rPr>
          <w:rFonts w:hint="eastAsia"/>
          <w:sz w:val="30"/>
        </w:rPr>
      </w:pPr>
    </w:p>
    <w:p w14:paraId="7B56DA3A">
      <w:pPr>
        <w:pStyle w:val="5"/>
        <w:rPr>
          <w:rFonts w:hint="eastAsia"/>
          <w:sz w:val="30"/>
        </w:rPr>
      </w:pPr>
      <w:r>
        <w:rPr>
          <w:rFonts w:hint="eastAsia"/>
          <w:sz w:val="30"/>
        </w:rPr>
        <w:t>Fourthly, the fashionable systems of philosophy have contributed much to the present defection from the doctrines of the reformation. It is generally allowed, that even in the first three centuries, many were chargeable with corrupting the doctrines of the Christian religion by mixing them with the opinions of the Platonic philosophy; a scheme, which gave birth to the Gnostics, the Valentinians and other heretics, in that early period.</w:t>
      </w:r>
    </w:p>
    <w:p w14:paraId="329C1C53">
      <w:pPr>
        <w:pStyle w:val="5"/>
        <w:rPr>
          <w:rFonts w:hint="eastAsia"/>
          <w:sz w:val="30"/>
        </w:rPr>
      </w:pPr>
    </w:p>
    <w:p w14:paraId="7EFC9F62">
      <w:pPr>
        <w:pStyle w:val="5"/>
        <w:rPr>
          <w:rFonts w:hint="eastAsia"/>
          <w:sz w:val="30"/>
        </w:rPr>
      </w:pPr>
      <w:r>
        <w:rPr>
          <w:rFonts w:hint="eastAsia"/>
          <w:sz w:val="30"/>
        </w:rPr>
        <w:t>第四，时尚的哲学体系对当前背离改革教义贡献很大。人们普遍认为，甚至在最初的三个世纪，许多人因将基督教宗教的教义与柏拉图哲学的观点混合而被指责腐败这些教义；一个方案，它在那个早期时期催生了诺斯底派、瓦伦丁派和其他异端。</w:t>
      </w:r>
    </w:p>
    <w:p w14:paraId="030E2041">
      <w:pPr>
        <w:pStyle w:val="5"/>
        <w:rPr>
          <w:rFonts w:hint="eastAsia"/>
          <w:sz w:val="30"/>
        </w:rPr>
      </w:pPr>
    </w:p>
    <w:p w14:paraId="40D35974">
      <w:pPr>
        <w:pStyle w:val="5"/>
        <w:rPr>
          <w:rFonts w:hint="eastAsia"/>
          <w:sz w:val="30"/>
        </w:rPr>
      </w:pPr>
      <w:r>
        <w:rPr>
          <w:rFonts w:hint="eastAsia"/>
          <w:sz w:val="30"/>
        </w:rPr>
        <w:t>Thus, many professors are obstinately attached to the false tenets which they have learned from the modern systems of philosophy: systems, which represent the doctrines of God's eternity without succession, his omnipresence without extension as unintelligible jargon; which describe the powers of human nature in a manner inconsistent with its present fallen state; which hold the nature of things, men's, feelings, or something else than the revealed will of God to be the standard of moral virtue; which reduce the evil of sin to a light and trivial matter, by calling it a human frailty or imperfection, of little account in the eye of the Deity; and which allow us no other ground for the faith of what is revealed in the Holy Scriptures, than human reason or human testimony.</w:t>
      </w:r>
    </w:p>
    <w:p w14:paraId="4393053F">
      <w:pPr>
        <w:pStyle w:val="5"/>
        <w:rPr>
          <w:rFonts w:hint="eastAsia"/>
          <w:sz w:val="30"/>
        </w:rPr>
      </w:pPr>
    </w:p>
    <w:p w14:paraId="4A6204F9">
      <w:pPr>
        <w:pStyle w:val="5"/>
        <w:rPr>
          <w:rFonts w:hint="eastAsia"/>
          <w:sz w:val="30"/>
        </w:rPr>
      </w:pPr>
      <w:r>
        <w:rPr>
          <w:rFonts w:hint="eastAsia"/>
          <w:sz w:val="30"/>
        </w:rPr>
        <w:t>因此，许多教授顽固地依附于他们从现代哲学体系中学到的错误信条：这些体系将神的无连续性的永恒性，祂的无扩展的无所不在描述为不可理解的术语；以与其当前堕落状态不一致的方式描述人性的力量；认为事物的本性、人的感受或除了神启示的旨意之外的其他东西是道德美德的标准；通过将罪恶称为人类的脆弱或不完美，在神看来无关紧要，从而将罪恶的邪恶降低为轻微和琐碎的事情；并且除了人类理性或人类见证外，不允许我们有其他根据来相信圣经中所启示的内容。</w:t>
      </w:r>
    </w:p>
    <w:p w14:paraId="1FD12221">
      <w:pPr>
        <w:pStyle w:val="5"/>
        <w:rPr>
          <w:rFonts w:hint="eastAsia"/>
          <w:sz w:val="30"/>
        </w:rPr>
      </w:pPr>
    </w:p>
    <w:p w14:paraId="125C40F4">
      <w:pPr>
        <w:pStyle w:val="5"/>
        <w:rPr>
          <w:rFonts w:hint="eastAsia"/>
          <w:sz w:val="30"/>
        </w:rPr>
      </w:pPr>
      <w:r>
        <w:rPr>
          <w:rFonts w:hint="eastAsia"/>
          <w:sz w:val="30"/>
        </w:rPr>
        <w:t>We would not detract from the praise due to sound philosophy, which teaches to study distinctness in our conceptions of these things and accuracy in reasoning about them; and which by its discoveries heightens our views of the wisdom, power and goodness of God in his works, and promotes the conveniency and comfort of human life. Philosophy may be also a handmaid to faith. But, in order to be useful in this respect, it must be duly subordinate to the authority of Divine revelation.152</w:t>
      </w:r>
    </w:p>
    <w:p w14:paraId="0C7CB1F5">
      <w:pPr>
        <w:pStyle w:val="5"/>
        <w:rPr>
          <w:rFonts w:hint="eastAsia"/>
          <w:sz w:val="30"/>
        </w:rPr>
      </w:pPr>
    </w:p>
    <w:p w14:paraId="53E92FEF">
      <w:pPr>
        <w:pStyle w:val="5"/>
        <w:rPr>
          <w:rFonts w:hint="eastAsia"/>
          <w:sz w:val="30"/>
        </w:rPr>
      </w:pPr>
      <w:r>
        <w:rPr>
          <w:rFonts w:hint="eastAsia"/>
          <w:sz w:val="30"/>
        </w:rPr>
        <w:t>我们不想减损对健全哲学应有的赞美，它教导我们在理解这些事物时要研究清晰，在推理时要准确；它通过其发现提高了我们对神在祂作品中的智慧、能力和良善的看法，并促进了人类生活的便利和舒适。哲学也可以成为信仰的侍女。但为了在这方面有用，它必须适当地从属于神圣启示的权威。152</w:t>
      </w:r>
    </w:p>
    <w:p w14:paraId="4C876ADF">
      <w:pPr>
        <w:pStyle w:val="5"/>
        <w:rPr>
          <w:rFonts w:hint="eastAsia"/>
          <w:sz w:val="30"/>
        </w:rPr>
      </w:pPr>
    </w:p>
    <w:p w14:paraId="416803EC">
      <w:pPr>
        <w:pStyle w:val="5"/>
        <w:rPr>
          <w:rFonts w:hint="eastAsia"/>
          <w:sz w:val="30"/>
        </w:rPr>
      </w:pPr>
      <w:r>
        <w:rPr>
          <w:rFonts w:hint="eastAsia"/>
          <w:sz w:val="30"/>
        </w:rPr>
        <w:t>Fifthly, the decline of stedfast adherence to the doctrine of the reformation has been promoted by lax schemes of church-communion. There is no particular church which has not some articles of revealed truth, which have been solemnly acknowledged as belonging to her profession and to the bond of her communion.</w:t>
      </w:r>
    </w:p>
    <w:p w14:paraId="6FC894A0">
      <w:pPr>
        <w:pStyle w:val="5"/>
        <w:rPr>
          <w:rFonts w:hint="eastAsia"/>
          <w:sz w:val="30"/>
        </w:rPr>
      </w:pPr>
    </w:p>
    <w:p w14:paraId="01E9571A">
      <w:pPr>
        <w:pStyle w:val="5"/>
        <w:rPr>
          <w:rFonts w:hint="eastAsia"/>
          <w:sz w:val="30"/>
        </w:rPr>
      </w:pPr>
      <w:r>
        <w:rPr>
          <w:rFonts w:hint="eastAsia"/>
          <w:sz w:val="30"/>
        </w:rPr>
        <w:t>第五，对改革教义坚定坚持的衰退已被宽松的教会交通方案所促进。没有任何特定教会没有一些已被庄严承认为属于其信仰和交通纽带的启示真理条款。</w:t>
      </w:r>
    </w:p>
    <w:p w14:paraId="7C730ED2">
      <w:pPr>
        <w:pStyle w:val="5"/>
        <w:rPr>
          <w:rFonts w:hint="eastAsia"/>
          <w:sz w:val="30"/>
        </w:rPr>
      </w:pPr>
    </w:p>
    <w:p w14:paraId="36418C4D">
      <w:pPr>
        <w:pStyle w:val="5"/>
        <w:rPr>
          <w:rFonts w:hint="eastAsia"/>
          <w:sz w:val="30"/>
        </w:rPr>
      </w:pPr>
      <w:r>
        <w:rPr>
          <w:rFonts w:hint="eastAsia"/>
          <w:sz w:val="30"/>
        </w:rPr>
        <w:t>When the office-bearers of a particular church admit the known deniers and opposers of such articles, they are chargeable with gross dishonesty, and with a flagrant contempt of the charge, that Christ hath given his people, to hold fast what they have attained.</w:t>
      </w:r>
    </w:p>
    <w:p w14:paraId="796F3421">
      <w:pPr>
        <w:pStyle w:val="5"/>
        <w:rPr>
          <w:rFonts w:hint="eastAsia"/>
          <w:sz w:val="30"/>
        </w:rPr>
      </w:pPr>
    </w:p>
    <w:p w14:paraId="0161F010">
      <w:pPr>
        <w:pStyle w:val="5"/>
        <w:rPr>
          <w:rFonts w:hint="eastAsia"/>
          <w:sz w:val="30"/>
        </w:rPr>
      </w:pPr>
      <w:r>
        <w:rPr>
          <w:rFonts w:hint="eastAsia"/>
          <w:sz w:val="30"/>
        </w:rPr>
        <w:t>当一个特定教会的职位持有者接纳那些已知的此类条款的否认者和反对者时，他们被指责为严重的不诚实，和对基督已给予祂子民的责任的公然蔑视，即持守他们所已经达到的。</w:t>
      </w:r>
    </w:p>
    <w:p w14:paraId="44671EDE">
      <w:pPr>
        <w:pStyle w:val="5"/>
        <w:rPr>
          <w:rFonts w:hint="eastAsia"/>
          <w:sz w:val="30"/>
        </w:rPr>
      </w:pPr>
    </w:p>
    <w:p w14:paraId="61831EB5">
      <w:pPr>
        <w:pStyle w:val="5"/>
        <w:rPr>
          <w:rFonts w:hint="eastAsia"/>
          <w:sz w:val="30"/>
        </w:rPr>
      </w:pPr>
      <w:r>
        <w:rPr>
          <w:rFonts w:hint="eastAsia"/>
          <w:sz w:val="30"/>
        </w:rPr>
        <w:t>It is a vain excuse, that the truths denied are less fundamental; while they belong to the bond of the church's communion; while they bear the same stamp of Divine authority with those which are deemed more fundamental; and while there is such a connection among the truths revealed in God's word, that the denial of the less fundamental leads to the denial of those which are more so; and while the authority of God speaking in his word may be no less despised by the denial of the former, than by that of the latter.</w:t>
      </w:r>
    </w:p>
    <w:p w14:paraId="38C663FB">
      <w:pPr>
        <w:pStyle w:val="5"/>
        <w:rPr>
          <w:rFonts w:hint="eastAsia"/>
          <w:sz w:val="30"/>
        </w:rPr>
      </w:pPr>
    </w:p>
    <w:p w14:paraId="21E1ECC6">
      <w:pPr>
        <w:pStyle w:val="5"/>
        <w:rPr>
          <w:rFonts w:hint="eastAsia"/>
          <w:sz w:val="30"/>
        </w:rPr>
      </w:pPr>
      <w:r>
        <w:rPr>
          <w:rFonts w:hint="eastAsia"/>
          <w:sz w:val="30"/>
        </w:rPr>
        <w:t>这是一个徒劳的借口，即被否认的真理不那么基本；尽管它们属于教会交通的纽带；尽管它们与那些被认为更基本的真理带有相同的神圣权威印记；尽管神话语中启示的真理之间有这样的联系，即否认不那么基本的真理会导致对更基本的真理的否认；尽管神在祂话语中说话的权威可能不会因否认前者而比否认后者受到更少的轻视。</w:t>
      </w:r>
    </w:p>
    <w:p w14:paraId="62F2A33A">
      <w:pPr>
        <w:pStyle w:val="5"/>
        <w:rPr>
          <w:rFonts w:hint="eastAsia"/>
          <w:sz w:val="30"/>
        </w:rPr>
      </w:pPr>
    </w:p>
    <w:p w14:paraId="64F73879">
      <w:pPr>
        <w:pStyle w:val="5"/>
        <w:rPr>
          <w:rFonts w:hint="eastAsia"/>
          <w:sz w:val="30"/>
        </w:rPr>
      </w:pPr>
      <w:r>
        <w:rPr>
          <w:rFonts w:hint="eastAsia"/>
          <w:sz w:val="30"/>
        </w:rPr>
        <w:t>Thus the Papists trample as much upon his authority in withholding the cup from the people in the Lord's Supper, as in denying the imputation of Christ's righteousness to believers for their justification. For though the matter of duty rejected in the former case may be deemed less important, it is no less clearly revealed than the matter of faith denied in the latter.</w:t>
      </w:r>
    </w:p>
    <w:p w14:paraId="3E67A81D">
      <w:pPr>
        <w:pStyle w:val="5"/>
        <w:rPr>
          <w:rFonts w:hint="eastAsia"/>
          <w:sz w:val="30"/>
        </w:rPr>
      </w:pPr>
    </w:p>
    <w:p w14:paraId="3BE41CB8">
      <w:pPr>
        <w:pStyle w:val="5"/>
        <w:rPr>
          <w:rFonts w:hint="eastAsia"/>
          <w:sz w:val="30"/>
        </w:rPr>
      </w:pPr>
      <w:r>
        <w:rPr>
          <w:rFonts w:hint="eastAsia"/>
          <w:sz w:val="30"/>
        </w:rPr>
        <w:t>因此，天主教徒在主的晚餐中扣留杯不给人民时，对祂权威的践踏不亚于否认基督的义归算给信徒以使他们称义。因为虽然前一情况下被拒绝的义务可能被认为不那么重要，但它并不比后一情况下被否认的信仰内容揭示得更少清晰。</w:t>
      </w:r>
    </w:p>
    <w:p w14:paraId="27DE8695">
      <w:pPr>
        <w:pStyle w:val="5"/>
        <w:rPr>
          <w:rFonts w:hint="eastAsia"/>
          <w:sz w:val="30"/>
        </w:rPr>
      </w:pPr>
    </w:p>
    <w:p w14:paraId="3E48CB24">
      <w:pPr>
        <w:pStyle w:val="5"/>
        <w:rPr>
          <w:rFonts w:hint="eastAsia"/>
          <w:sz w:val="30"/>
        </w:rPr>
      </w:pPr>
      <w:r>
        <w:rPr>
          <w:rFonts w:hint="eastAsia"/>
          <w:sz w:val="30"/>
        </w:rPr>
        <w:t>Besides, they who hold the grossest errors, will often profess adherence to the essentials of Christianity, and will make frequent use of the very expressions of scripture, which plainly contain the truths which they obstinately deny. A Socinian will say, I believe in the Holy Spirit; but then he adds, that the Holy Spirit is not a person, but only an attribute or operation of the Deity.</w:t>
      </w:r>
    </w:p>
    <w:p w14:paraId="23B9D1DC">
      <w:pPr>
        <w:pStyle w:val="5"/>
        <w:rPr>
          <w:rFonts w:hint="eastAsia"/>
          <w:sz w:val="30"/>
        </w:rPr>
      </w:pPr>
    </w:p>
    <w:p w14:paraId="107C9888">
      <w:pPr>
        <w:pStyle w:val="5"/>
        <w:rPr>
          <w:rFonts w:hint="eastAsia"/>
          <w:sz w:val="30"/>
        </w:rPr>
      </w:pPr>
      <w:r>
        <w:rPr>
          <w:rFonts w:hint="eastAsia"/>
          <w:sz w:val="30"/>
        </w:rPr>
        <w:t>此外，那些持有最严重错误的人，往往会宣称坚持基督教的基本要素，并会频繁使用圣经的表达，这些表达明显包含他们顽固否认的真理。一个索西奴派会说，我相信圣灵；但随后他会补充说，圣灵不是一个位格，而只是神的一个属性或操作。</w:t>
      </w:r>
    </w:p>
    <w:p w14:paraId="51C31EE2">
      <w:pPr>
        <w:pStyle w:val="5"/>
        <w:rPr>
          <w:rFonts w:hint="eastAsia"/>
          <w:sz w:val="30"/>
        </w:rPr>
      </w:pPr>
    </w:p>
    <w:p w14:paraId="56C6B8A3">
      <w:pPr>
        <w:pStyle w:val="5"/>
        <w:rPr>
          <w:rFonts w:hint="eastAsia"/>
          <w:sz w:val="30"/>
        </w:rPr>
      </w:pPr>
      <w:r>
        <w:rPr>
          <w:rFonts w:hint="eastAsia"/>
          <w:sz w:val="30"/>
        </w:rPr>
        <w:t>Again, I believe, says he, the resurrection of the body; adding, however that he does not mean the resurrection of the same body. An Arminian will say, there is an election, of Christians to salvation; but then it is such an election, that the execution of it is suspended upon man's free-will by which it may be frustrated.</w:t>
      </w:r>
    </w:p>
    <w:p w14:paraId="05F66C11">
      <w:pPr>
        <w:pStyle w:val="5"/>
        <w:rPr>
          <w:rFonts w:hint="eastAsia"/>
          <w:sz w:val="30"/>
        </w:rPr>
      </w:pPr>
    </w:p>
    <w:p w14:paraId="48D4CD76">
      <w:pPr>
        <w:pStyle w:val="5"/>
        <w:rPr>
          <w:rFonts w:hint="eastAsia"/>
          <w:sz w:val="30"/>
        </w:rPr>
      </w:pPr>
      <w:r>
        <w:rPr>
          <w:rFonts w:hint="eastAsia"/>
          <w:sz w:val="30"/>
        </w:rPr>
        <w:t>再次，他说，我相信身体的复活；然而补充说，他并不是指同一个身体的复活。一个阿民念派会说，有一个基督徒得救的拣选；但那是这样一种拣选，其执行被悬挂在人的自由意志上，通过这意志它可能被挫败。</w:t>
      </w:r>
    </w:p>
    <w:p w14:paraId="11BA6222">
      <w:pPr>
        <w:pStyle w:val="5"/>
        <w:rPr>
          <w:rFonts w:hint="eastAsia"/>
          <w:sz w:val="30"/>
        </w:rPr>
      </w:pPr>
    </w:p>
    <w:p w14:paraId="591D25E3">
      <w:pPr>
        <w:pStyle w:val="5"/>
        <w:rPr>
          <w:rFonts w:hint="eastAsia"/>
          <w:sz w:val="30"/>
        </w:rPr>
      </w:pPr>
      <w:r>
        <w:rPr>
          <w:rFonts w:hint="eastAsia"/>
          <w:sz w:val="30"/>
        </w:rPr>
        <w:t>Thus persons may profess adherence to the essentials of Christianity, and to many scriptural propositions expressing the articles of our faith; and yet they could not be honestly admitted to church-communion by the office-bearers of the reformed churches; while they are well known to understand the said propositions in a heretical sense; and to deny the truth really contained in them.</w:t>
      </w:r>
    </w:p>
    <w:p w14:paraId="6F420B97">
      <w:pPr>
        <w:pStyle w:val="5"/>
        <w:rPr>
          <w:rFonts w:hint="eastAsia"/>
          <w:sz w:val="30"/>
        </w:rPr>
      </w:pPr>
    </w:p>
    <w:p w14:paraId="50548B9F">
      <w:pPr>
        <w:pStyle w:val="5"/>
        <w:rPr>
          <w:rFonts w:hint="eastAsia"/>
          <w:sz w:val="30"/>
        </w:rPr>
      </w:pPr>
      <w:r>
        <w:rPr>
          <w:rFonts w:hint="eastAsia"/>
          <w:sz w:val="30"/>
        </w:rPr>
        <w:t>因此，人们可能宣称坚持基督教的基本要素，以及许多表达我们信仰条款的圣经主张；然而他们不能被改革宗教会的职位持有者诚实地接纳到教会交流中；当他们被众所周知地以异端意义理解所述主张；并否认其中真正包含的真理。</w:t>
      </w:r>
    </w:p>
    <w:p w14:paraId="1FD7C6C4">
      <w:pPr>
        <w:pStyle w:val="5"/>
        <w:rPr>
          <w:rFonts w:hint="eastAsia"/>
          <w:sz w:val="30"/>
        </w:rPr>
      </w:pPr>
    </w:p>
    <w:p w14:paraId="09E4E785">
      <w:pPr>
        <w:pStyle w:val="5"/>
        <w:rPr>
          <w:rFonts w:hint="eastAsia"/>
          <w:sz w:val="30"/>
        </w:rPr>
      </w:pPr>
      <w:r>
        <w:rPr>
          <w:rFonts w:hint="eastAsia"/>
          <w:sz w:val="30"/>
        </w:rPr>
        <w:t>That such admissions, however, often take place in the Protestant churches at this day, is too evident, from the prevailing contempt of Confessions of faith;153 from the loose casuistry of many about the conduct of those who subscribe articles of the church's faith contrary to their own faith; and from divers and strange doctrines daily propagated in these churches by the pulpit and press.</w:t>
      </w:r>
    </w:p>
    <w:p w14:paraId="5D03F774">
      <w:pPr>
        <w:pStyle w:val="5"/>
        <w:rPr>
          <w:rFonts w:hint="eastAsia"/>
          <w:sz w:val="30"/>
        </w:rPr>
      </w:pPr>
    </w:p>
    <w:p w14:paraId="5B538973">
      <w:pPr>
        <w:pStyle w:val="5"/>
        <w:rPr>
          <w:rFonts w:hint="eastAsia"/>
          <w:sz w:val="30"/>
        </w:rPr>
      </w:pPr>
      <w:r>
        <w:rPr>
          <w:rFonts w:hint="eastAsia"/>
          <w:sz w:val="30"/>
        </w:rPr>
        <w:t>然而，这样的接纳在当今新教教会中经常发生，这从对信仰告白的普遍蔑视153；从许多人关于那些签署与他们自己信仰相反的教会信仰条款的行为的宽松伦理学；以及从讲台和出版物在这些教会中每日传播的各种奇异教义中，显而易见。</w:t>
      </w:r>
    </w:p>
    <w:p w14:paraId="631F7910">
      <w:pPr>
        <w:pStyle w:val="5"/>
        <w:rPr>
          <w:rFonts w:hint="eastAsia"/>
          <w:sz w:val="30"/>
        </w:rPr>
      </w:pPr>
    </w:p>
    <w:p w14:paraId="3709E144">
      <w:pPr>
        <w:pStyle w:val="5"/>
        <w:rPr>
          <w:rFonts w:hint="eastAsia"/>
          <w:sz w:val="30"/>
        </w:rPr>
      </w:pPr>
      <w:r>
        <w:rPr>
          <w:rFonts w:hint="eastAsia"/>
          <w:sz w:val="30"/>
        </w:rPr>
        <w:t>While this laxness continues; we need not be surprised at the decline of the reformation cause with regard to purity of doctrine.</w:t>
      </w:r>
    </w:p>
    <w:p w14:paraId="21AC3458">
      <w:pPr>
        <w:pStyle w:val="5"/>
        <w:rPr>
          <w:rFonts w:hint="eastAsia"/>
          <w:sz w:val="30"/>
        </w:rPr>
      </w:pPr>
    </w:p>
    <w:p w14:paraId="2EC037DF">
      <w:pPr>
        <w:pStyle w:val="5"/>
        <w:rPr>
          <w:rFonts w:hint="eastAsia"/>
          <w:sz w:val="30"/>
        </w:rPr>
      </w:pPr>
      <w:r>
        <w:rPr>
          <w:rFonts w:hint="eastAsia"/>
          <w:sz w:val="30"/>
        </w:rPr>
        <w:t>当这种宽松继续时；对于改革事业在教义纯正性方面的衰退，我们不必感到惊讶。</w:t>
      </w:r>
    </w:p>
    <w:p w14:paraId="37576680">
      <w:pPr>
        <w:pStyle w:val="5"/>
        <w:rPr>
          <w:rFonts w:hint="eastAsia"/>
          <w:sz w:val="30"/>
        </w:rPr>
      </w:pPr>
    </w:p>
    <w:p w14:paraId="05D05571">
      <w:pPr>
        <w:pStyle w:val="5"/>
        <w:rPr>
          <w:rFonts w:hint="eastAsia"/>
          <w:sz w:val="30"/>
        </w:rPr>
      </w:pPr>
      <w:r>
        <w:rPr>
          <w:rFonts w:hint="eastAsia"/>
          <w:sz w:val="30"/>
        </w:rPr>
        <w:t>Lastly, as men's ignorance and denial of the genuine doctrines of the gospel tend to the ruin of vital piety; so, on the other hand, the decay of vital piety is attended with indifference and heart-aversion to these doctrines. They have no certain hold of the truths of the gospel, who have not received them in faith and love, and have no, gracious experience of their sanctifying influence on the heart and life.</w:t>
      </w:r>
    </w:p>
    <w:p w14:paraId="7C530B62">
      <w:pPr>
        <w:pStyle w:val="5"/>
        <w:rPr>
          <w:rFonts w:hint="eastAsia"/>
          <w:sz w:val="30"/>
        </w:rPr>
      </w:pPr>
    </w:p>
    <w:p w14:paraId="4EB59292">
      <w:pPr>
        <w:pStyle w:val="5"/>
        <w:rPr>
          <w:rFonts w:hint="eastAsia"/>
          <w:sz w:val="30"/>
        </w:rPr>
      </w:pPr>
      <w:r>
        <w:rPr>
          <w:rFonts w:hint="eastAsia"/>
          <w:sz w:val="30"/>
        </w:rPr>
        <w:t>最后，正如人们对福音纯正教义的无知和否认导致活力敬虔的毁灭；另一方面，活力敬虔的衰退伴随着对这些教义的冷漠和心灵厌恶。那些没有在信心和爱中接受福音真理，没有其在心灵和生活中圣化影响的恩典经验的人，对这些真理没有确定的把握。</w:t>
      </w:r>
    </w:p>
    <w:p w14:paraId="6647127B">
      <w:pPr>
        <w:pStyle w:val="5"/>
        <w:rPr>
          <w:rFonts w:hint="eastAsia"/>
          <w:sz w:val="30"/>
        </w:rPr>
      </w:pPr>
    </w:p>
    <w:p w14:paraId="53DD5ACD">
      <w:pPr>
        <w:pStyle w:val="5"/>
        <w:rPr>
          <w:rFonts w:hint="eastAsia"/>
          <w:sz w:val="30"/>
        </w:rPr>
      </w:pPr>
      <w:r>
        <w:rPr>
          <w:rFonts w:hint="eastAsia"/>
          <w:sz w:val="30"/>
        </w:rPr>
        <w:t>When there is little exercise of believing prayer for the Spirit of truth, who guides us into the saving knowledge of all gospel-truth; when professors are puffed up with the conceit of their own wisdom; when their eagerness in the pursuit of worldly things allows them no leisure for composed meditation on the truths of the gospel; when all seek their own things, not the things of Christ; when iniquity abounds and the love of many waxeth cold; the reformed churches, while such is the ruling character of their members, must be on the decline with regard to the purity of gospel doctrine.</w:t>
      </w:r>
    </w:p>
    <w:p w14:paraId="28E39F27">
      <w:pPr>
        <w:pStyle w:val="5"/>
        <w:rPr>
          <w:rFonts w:hint="eastAsia"/>
          <w:sz w:val="30"/>
        </w:rPr>
      </w:pPr>
    </w:p>
    <w:p w14:paraId="4571897B">
      <w:pPr>
        <w:pStyle w:val="5"/>
        <w:rPr>
          <w:rFonts w:hint="eastAsia"/>
          <w:sz w:val="30"/>
        </w:rPr>
      </w:pPr>
      <w:r>
        <w:rPr>
          <w:rFonts w:hint="eastAsia"/>
          <w:sz w:val="30"/>
        </w:rPr>
        <w:t>当对引导我们进入一切福音真理的救恩知识的真理之灵的信心祷告几乎没有操练时；当教授者因自己智慧的自负而膨胀时；当他们追求世俗事物的热切不给他们留下时间进行对福音真理的冷静默想时；当所有人都寻求自己的事，而不是基督的事时；当罪恶盛行，许多人的爱心渐渐冷淡时；改革宗教会，当其会员的主要特征如此时，必定在福音教义的纯正性方面处于衰退之中。</w:t>
      </w:r>
    </w:p>
    <w:p w14:paraId="0F2A8A5B">
      <w:pPr>
        <w:pStyle w:val="5"/>
      </w:pPr>
    </w:p>
    <w:p w14:paraId="6725DC64">
      <w:pPr>
        <w:spacing w:before="70"/>
        <w:ind w:left="99" w:right="101" w:firstLine="0"/>
        <w:jc w:val="both"/>
        <w:rPr>
          <w:rFonts w:hint="eastAsia"/>
          <w:sz w:val="30"/>
          <w:szCs w:val="30"/>
        </w:rPr>
      </w:pPr>
      <w:r>
        <w:rPr>
          <w:rFonts w:hint="eastAsia"/>
          <w:sz w:val="30"/>
          <w:szCs w:val="30"/>
        </w:rPr>
        <w:t>But amidst all the evils of the times, there are still some comfortable signs, which give us ground to hope, that he who keeps the truth, will, in due time, make it prevail over all opposition.</w:t>
      </w:r>
    </w:p>
    <w:p w14:paraId="61DFEC25">
      <w:pPr>
        <w:spacing w:before="70"/>
        <w:ind w:left="99" w:right="101" w:firstLine="0"/>
        <w:jc w:val="both"/>
        <w:rPr>
          <w:rFonts w:hint="eastAsia"/>
          <w:sz w:val="30"/>
          <w:szCs w:val="30"/>
        </w:rPr>
      </w:pPr>
      <w:r>
        <w:rPr>
          <w:rFonts w:hint="eastAsia"/>
          <w:sz w:val="30"/>
          <w:szCs w:val="30"/>
        </w:rPr>
        <w:t>但在时代的种种邪恶中，仍有一些令人欣慰的迹象，给予我们希望，相信那位守护真理的祂，将在适当的时候，使真理战胜一切反对。</w:t>
      </w:r>
    </w:p>
    <w:p w14:paraId="579A57F9">
      <w:pPr>
        <w:spacing w:before="70"/>
        <w:ind w:left="99" w:right="101" w:firstLine="0"/>
        <w:jc w:val="both"/>
        <w:rPr>
          <w:rFonts w:hint="eastAsia"/>
          <w:sz w:val="30"/>
          <w:szCs w:val="30"/>
        </w:rPr>
      </w:pPr>
    </w:p>
    <w:p w14:paraId="2518BC87">
      <w:pPr>
        <w:spacing w:before="70"/>
        <w:ind w:left="99" w:right="101" w:firstLine="0"/>
        <w:jc w:val="both"/>
        <w:rPr>
          <w:rFonts w:hint="eastAsia"/>
          <w:sz w:val="30"/>
          <w:szCs w:val="30"/>
        </w:rPr>
      </w:pPr>
      <w:r>
        <w:rPr>
          <w:rFonts w:hint="eastAsia"/>
          <w:sz w:val="30"/>
          <w:szCs w:val="30"/>
        </w:rPr>
        <w:t>He continues his word and ordinances with us.</w:t>
      </w:r>
    </w:p>
    <w:p w14:paraId="0897AEA8">
      <w:pPr>
        <w:spacing w:before="70"/>
        <w:ind w:left="99" w:right="101" w:firstLine="0"/>
        <w:jc w:val="both"/>
        <w:rPr>
          <w:rFonts w:hint="eastAsia"/>
          <w:sz w:val="30"/>
          <w:szCs w:val="30"/>
        </w:rPr>
      </w:pPr>
      <w:r>
        <w:rPr>
          <w:rFonts w:hint="eastAsia"/>
          <w:sz w:val="30"/>
          <w:szCs w:val="30"/>
        </w:rPr>
        <w:t>祂继续与我们同在，赐下祂的话语和典章。</w:t>
      </w:r>
    </w:p>
    <w:p w14:paraId="44975E13">
      <w:pPr>
        <w:spacing w:before="70"/>
        <w:ind w:left="99" w:right="101" w:firstLine="0"/>
        <w:jc w:val="both"/>
        <w:rPr>
          <w:rFonts w:hint="eastAsia"/>
          <w:sz w:val="30"/>
          <w:szCs w:val="30"/>
        </w:rPr>
      </w:pPr>
    </w:p>
    <w:p w14:paraId="3EE11BA6">
      <w:pPr>
        <w:spacing w:before="70"/>
        <w:ind w:left="99" w:right="101" w:firstLine="0"/>
        <w:jc w:val="both"/>
        <w:rPr>
          <w:rFonts w:hint="eastAsia"/>
          <w:sz w:val="30"/>
          <w:szCs w:val="30"/>
        </w:rPr>
      </w:pPr>
      <w:r>
        <w:rPr>
          <w:rFonts w:hint="eastAsia"/>
          <w:sz w:val="30"/>
          <w:szCs w:val="30"/>
        </w:rPr>
        <w:t>He takes occasion from the opposition made to the various articles of his truth, to make the evidence, the necessity and importance of these articles, shine with more conspicuous lustre.</w:t>
      </w:r>
    </w:p>
    <w:p w14:paraId="1596629F">
      <w:pPr>
        <w:spacing w:before="70"/>
        <w:ind w:left="99" w:right="101" w:firstLine="0"/>
        <w:jc w:val="both"/>
        <w:rPr>
          <w:rFonts w:hint="eastAsia"/>
          <w:sz w:val="30"/>
          <w:szCs w:val="30"/>
        </w:rPr>
      </w:pPr>
      <w:r>
        <w:rPr>
          <w:rFonts w:hint="eastAsia"/>
          <w:sz w:val="30"/>
          <w:szCs w:val="30"/>
        </w:rPr>
        <w:t>祂借着人们对祂真理各方面的反对，使这些真理的证据、必要性和重要性更加明显地闪耀光辉。</w:t>
      </w:r>
    </w:p>
    <w:p w14:paraId="5A1AA739">
      <w:pPr>
        <w:spacing w:before="70"/>
        <w:ind w:left="99" w:right="101" w:firstLine="0"/>
        <w:jc w:val="both"/>
        <w:rPr>
          <w:rFonts w:hint="eastAsia"/>
          <w:sz w:val="30"/>
          <w:szCs w:val="30"/>
        </w:rPr>
      </w:pPr>
    </w:p>
    <w:p w14:paraId="72B422D4">
      <w:pPr>
        <w:spacing w:before="70"/>
        <w:ind w:left="99" w:right="101" w:firstLine="0"/>
        <w:jc w:val="both"/>
        <w:rPr>
          <w:rFonts w:hint="eastAsia"/>
          <w:sz w:val="30"/>
          <w:szCs w:val="30"/>
        </w:rPr>
      </w:pPr>
      <w:r>
        <w:rPr>
          <w:rFonts w:hint="eastAsia"/>
          <w:sz w:val="30"/>
          <w:szCs w:val="30"/>
        </w:rPr>
        <w:t>The sword of the civil magistrate being no more abused, as formerly, in the persecution of Christ's witnesses; they are not afraid to lift up their voice in defence of his truths.</w:t>
      </w:r>
    </w:p>
    <w:p w14:paraId="7E8F005B">
      <w:pPr>
        <w:spacing w:before="70"/>
        <w:ind w:left="99" w:right="101" w:firstLine="0"/>
        <w:jc w:val="both"/>
        <w:rPr>
          <w:rFonts w:hint="eastAsia"/>
          <w:sz w:val="30"/>
          <w:szCs w:val="30"/>
        </w:rPr>
      </w:pPr>
      <w:r>
        <w:rPr>
          <w:rFonts w:hint="eastAsia"/>
          <w:sz w:val="30"/>
          <w:szCs w:val="30"/>
        </w:rPr>
        <w:t>世俗官员的剑不再像从前那样被滥用于迫害基督的见证人；他们不再惧怕为捍卫祂的真理而高声呼喊。</w:t>
      </w:r>
    </w:p>
    <w:p w14:paraId="14171F54">
      <w:pPr>
        <w:spacing w:before="70"/>
        <w:ind w:left="99" w:right="101" w:firstLine="0"/>
        <w:jc w:val="both"/>
        <w:rPr>
          <w:rFonts w:hint="eastAsia"/>
          <w:sz w:val="30"/>
          <w:szCs w:val="30"/>
        </w:rPr>
      </w:pPr>
    </w:p>
    <w:p w14:paraId="49EC893A">
      <w:pPr>
        <w:spacing w:before="70"/>
        <w:ind w:left="99" w:right="101" w:firstLine="0"/>
        <w:jc w:val="both"/>
        <w:rPr>
          <w:rFonts w:hint="eastAsia"/>
          <w:sz w:val="30"/>
          <w:szCs w:val="30"/>
        </w:rPr>
      </w:pPr>
      <w:r>
        <w:rPr>
          <w:rFonts w:hint="eastAsia"/>
          <w:sz w:val="30"/>
          <w:szCs w:val="30"/>
        </w:rPr>
        <w:t>They who explore the remote parts of the earth in pursuit of science or of gain, and who thus render the intercourse of the nations with one another more general and extensive, are employed (though they have no such design) by Divine providence, in preparing a way for the propagation of the gospel, and for the enlargement of the Redeemer's kingdom.</w:t>
      </w:r>
    </w:p>
    <w:p w14:paraId="049D8A7D">
      <w:pPr>
        <w:spacing w:before="70"/>
        <w:ind w:left="99" w:right="101" w:firstLine="0"/>
        <w:jc w:val="both"/>
        <w:rPr>
          <w:rFonts w:hint="eastAsia"/>
          <w:sz w:val="30"/>
          <w:szCs w:val="30"/>
        </w:rPr>
      </w:pPr>
      <w:r>
        <w:rPr>
          <w:rFonts w:hint="eastAsia"/>
          <w:sz w:val="30"/>
          <w:szCs w:val="30"/>
        </w:rPr>
        <w:t>那些为追求科学或利益而探索地球遥远地区的人，使各国之间的交往变得更加普遍和广泛，他们被神的护理所使用（尽管他们自己并无此意），为福音的传播和救赎主国度的扩展预备道路。</w:t>
      </w:r>
    </w:p>
    <w:p w14:paraId="577BA5B4">
      <w:pPr>
        <w:spacing w:before="70"/>
        <w:ind w:left="99" w:right="101" w:firstLine="0"/>
        <w:jc w:val="both"/>
        <w:rPr>
          <w:rFonts w:hint="eastAsia"/>
          <w:sz w:val="30"/>
          <w:szCs w:val="30"/>
        </w:rPr>
      </w:pPr>
    </w:p>
    <w:p w14:paraId="581D98D8">
      <w:pPr>
        <w:spacing w:before="70"/>
        <w:ind w:left="99" w:right="101" w:firstLine="0"/>
        <w:jc w:val="both"/>
        <w:rPr>
          <w:rFonts w:hint="eastAsia"/>
          <w:sz w:val="30"/>
          <w:szCs w:val="30"/>
        </w:rPr>
      </w:pPr>
      <w:r>
        <w:rPr>
          <w:rFonts w:hint="eastAsia"/>
          <w:sz w:val="30"/>
          <w:szCs w:val="30"/>
        </w:rPr>
        <w:t>It seems, indeed, that the church has to go through some severe trial before a thorough reformation.</w:t>
      </w:r>
    </w:p>
    <w:p w14:paraId="2EECF390">
      <w:pPr>
        <w:spacing w:before="70"/>
        <w:ind w:left="99" w:right="101" w:firstLine="0"/>
        <w:jc w:val="both"/>
        <w:rPr>
          <w:rFonts w:hint="eastAsia"/>
          <w:sz w:val="30"/>
          <w:szCs w:val="30"/>
        </w:rPr>
      </w:pPr>
      <w:r>
        <w:rPr>
          <w:rFonts w:hint="eastAsia"/>
          <w:sz w:val="30"/>
          <w:szCs w:val="30"/>
        </w:rPr>
        <w:t>诚然，教会似乎必须经历一些严峻的考验，才能实现彻底的改革。</w:t>
      </w:r>
    </w:p>
    <w:p w14:paraId="12301ADB">
      <w:pPr>
        <w:spacing w:before="70"/>
        <w:ind w:left="99" w:right="101" w:firstLine="0"/>
        <w:jc w:val="both"/>
        <w:rPr>
          <w:rFonts w:hint="eastAsia"/>
          <w:sz w:val="30"/>
          <w:szCs w:val="30"/>
        </w:rPr>
      </w:pPr>
    </w:p>
    <w:p w14:paraId="0B93D776">
      <w:pPr>
        <w:spacing w:before="70"/>
        <w:ind w:left="99" w:right="101" w:firstLine="0"/>
        <w:jc w:val="both"/>
        <w:rPr>
          <w:rFonts w:hint="eastAsia"/>
          <w:sz w:val="30"/>
          <w:szCs w:val="30"/>
        </w:rPr>
      </w:pPr>
      <w:r>
        <w:rPr>
          <w:rFonts w:hint="eastAsia"/>
          <w:sz w:val="30"/>
          <w:szCs w:val="30"/>
        </w:rPr>
        <w:t>Hence he gives his people that call in Isai. xxvi. 20.</w:t>
      </w:r>
    </w:p>
    <w:p w14:paraId="3F02FE1A">
      <w:pPr>
        <w:spacing w:before="70"/>
        <w:ind w:left="99" w:right="101" w:firstLine="0"/>
        <w:jc w:val="both"/>
        <w:rPr>
          <w:rFonts w:hint="eastAsia"/>
          <w:sz w:val="30"/>
          <w:szCs w:val="30"/>
        </w:rPr>
      </w:pPr>
      <w:r>
        <w:rPr>
          <w:rFonts w:hint="eastAsia"/>
          <w:sz w:val="30"/>
          <w:szCs w:val="30"/>
        </w:rPr>
        <w:t>因此祂在以赛亚书二十六章20节中呼召祂的子民。</w:t>
      </w:r>
    </w:p>
    <w:p w14:paraId="5CC50B33">
      <w:pPr>
        <w:spacing w:before="70"/>
        <w:ind w:left="99" w:right="101" w:firstLine="0"/>
        <w:jc w:val="both"/>
        <w:rPr>
          <w:rFonts w:hint="eastAsia"/>
          <w:sz w:val="30"/>
          <w:szCs w:val="30"/>
        </w:rPr>
      </w:pPr>
    </w:p>
    <w:p w14:paraId="59D0FC41">
      <w:pPr>
        <w:spacing w:before="70"/>
        <w:ind w:left="99" w:right="101" w:firstLine="0"/>
        <w:jc w:val="both"/>
        <w:rPr>
          <w:rFonts w:hint="eastAsia"/>
          <w:sz w:val="30"/>
          <w:szCs w:val="30"/>
        </w:rPr>
      </w:pPr>
      <w:r>
        <w:rPr>
          <w:rFonts w:hint="eastAsia"/>
          <w:sz w:val="30"/>
          <w:szCs w:val="30"/>
        </w:rPr>
        <w:t>Come, my people, enter thou into thy chambers, and shut thy doors about thee; hide thyself, as it were, for a little moment, until the indignation be overpast.</w:t>
      </w:r>
    </w:p>
    <w:p w14:paraId="506464ED">
      <w:pPr>
        <w:spacing w:before="70"/>
        <w:ind w:left="99" w:right="101" w:firstLine="0"/>
        <w:jc w:val="both"/>
        <w:rPr>
          <w:rFonts w:hint="eastAsia"/>
          <w:sz w:val="30"/>
          <w:szCs w:val="30"/>
        </w:rPr>
      </w:pPr>
      <w:r>
        <w:rPr>
          <w:rFonts w:hint="eastAsia"/>
          <w:sz w:val="30"/>
          <w:szCs w:val="30"/>
        </w:rPr>
        <w:t>"我的百姓啊，你们要来进入内室，关上门，隐藏片时，等到忿怒过去。"</w:t>
      </w:r>
    </w:p>
    <w:p w14:paraId="0E5FBB9D">
      <w:pPr>
        <w:spacing w:before="70"/>
        <w:ind w:left="99" w:right="101" w:firstLine="0"/>
        <w:jc w:val="both"/>
        <w:rPr>
          <w:rFonts w:hint="eastAsia"/>
          <w:sz w:val="30"/>
          <w:szCs w:val="30"/>
        </w:rPr>
      </w:pPr>
    </w:p>
    <w:p w14:paraId="7A98AD90">
      <w:pPr>
        <w:spacing w:before="70"/>
        <w:ind w:left="99" w:right="101" w:firstLine="0"/>
        <w:jc w:val="both"/>
        <w:rPr>
          <w:rFonts w:hint="eastAsia"/>
          <w:sz w:val="30"/>
          <w:szCs w:val="30"/>
        </w:rPr>
      </w:pPr>
      <w:r>
        <w:rPr>
          <w:rFonts w:hint="eastAsia"/>
          <w:sz w:val="30"/>
          <w:szCs w:val="30"/>
        </w:rPr>
        <w:t>But a blessed remnant shall be preserved, Zechar. xiii. 9.</w:t>
      </w:r>
    </w:p>
    <w:p w14:paraId="7C66E276">
      <w:pPr>
        <w:spacing w:before="70"/>
        <w:ind w:left="99" w:right="101" w:firstLine="0"/>
        <w:jc w:val="both"/>
        <w:rPr>
          <w:rFonts w:hint="eastAsia"/>
          <w:sz w:val="30"/>
          <w:szCs w:val="30"/>
        </w:rPr>
      </w:pPr>
      <w:r>
        <w:rPr>
          <w:rFonts w:hint="eastAsia"/>
          <w:sz w:val="30"/>
          <w:szCs w:val="30"/>
        </w:rPr>
        <w:t>但有蒙福的余民将被保全，撒迦利亚书十三章9节。</w:t>
      </w:r>
    </w:p>
    <w:p w14:paraId="6A5E79FE">
      <w:pPr>
        <w:spacing w:before="70"/>
        <w:ind w:left="99" w:right="101" w:firstLine="0"/>
        <w:jc w:val="both"/>
        <w:rPr>
          <w:rFonts w:hint="eastAsia"/>
          <w:sz w:val="30"/>
          <w:szCs w:val="30"/>
        </w:rPr>
      </w:pPr>
    </w:p>
    <w:p w14:paraId="64B351AB">
      <w:pPr>
        <w:spacing w:before="70"/>
        <w:ind w:left="99" w:right="101" w:firstLine="0"/>
        <w:jc w:val="both"/>
        <w:rPr>
          <w:rFonts w:hint="eastAsia"/>
          <w:sz w:val="30"/>
          <w:szCs w:val="30"/>
        </w:rPr>
      </w:pPr>
      <w:r>
        <w:rPr>
          <w:rFonts w:hint="eastAsia"/>
          <w:sz w:val="30"/>
          <w:szCs w:val="30"/>
        </w:rPr>
        <w:t>I will bring a third part through the fire and will refine them, as silver is refined, and will try them as gold is tried: they shall call on my name, and I will hear them: I will say, It is my people; and they shall say, The Lord is my God.</w:t>
      </w:r>
    </w:p>
    <w:p w14:paraId="5641C644">
      <w:pPr>
        <w:spacing w:before="70"/>
        <w:ind w:left="99" w:right="101" w:firstLine="0"/>
        <w:jc w:val="both"/>
        <w:rPr>
          <w:rFonts w:hint="eastAsia"/>
          <w:sz w:val="30"/>
          <w:szCs w:val="30"/>
        </w:rPr>
      </w:pPr>
      <w:r>
        <w:rPr>
          <w:rFonts w:hint="eastAsia"/>
          <w:sz w:val="30"/>
          <w:szCs w:val="30"/>
        </w:rPr>
        <w:t>"我必使这三分之一经火，熬炼他们，如熬炼银子；试炼他们，如试炼金子。他们必求告我的名，我必应允他们。我要说：这是我的子民；他们也要说：耶和华是我们的神。"</w:t>
      </w:r>
    </w:p>
    <w:p w14:paraId="325EA2EF">
      <w:pPr>
        <w:spacing w:before="70"/>
        <w:ind w:left="99" w:right="101" w:firstLine="0"/>
        <w:jc w:val="both"/>
        <w:rPr>
          <w:rFonts w:hint="eastAsia"/>
          <w:sz w:val="30"/>
          <w:szCs w:val="30"/>
        </w:rPr>
      </w:pPr>
    </w:p>
    <w:p w14:paraId="428C2E8B">
      <w:pPr>
        <w:spacing w:before="70"/>
        <w:ind w:left="99" w:right="101" w:firstLine="0"/>
        <w:jc w:val="both"/>
        <w:rPr>
          <w:rFonts w:hint="eastAsia"/>
          <w:sz w:val="30"/>
          <w:szCs w:val="30"/>
        </w:rPr>
      </w:pPr>
      <w:r>
        <w:rPr>
          <w:rFonts w:hint="eastAsia"/>
          <w:sz w:val="30"/>
          <w:szCs w:val="30"/>
        </w:rPr>
        <w:t>We have also ground to expect that, on the other side of these calamities, the condition of the church will be better than it has been since the days of the apostles.</w:t>
      </w:r>
    </w:p>
    <w:p w14:paraId="7D9ED946">
      <w:pPr>
        <w:spacing w:before="70"/>
        <w:ind w:left="99" w:right="101" w:firstLine="0"/>
        <w:jc w:val="both"/>
        <w:rPr>
          <w:rFonts w:hint="eastAsia"/>
          <w:sz w:val="30"/>
          <w:szCs w:val="30"/>
        </w:rPr>
      </w:pPr>
      <w:r>
        <w:rPr>
          <w:rFonts w:hint="eastAsia"/>
          <w:sz w:val="30"/>
          <w:szCs w:val="30"/>
        </w:rPr>
        <w:t>我们也有理由期待，在这些灾难之后，教会的状况将会比使徒时代以来的任何时候都更好。</w:t>
      </w:r>
    </w:p>
    <w:p w14:paraId="5E49B5B9">
      <w:pPr>
        <w:spacing w:before="70"/>
        <w:ind w:left="99" w:right="101" w:firstLine="0"/>
        <w:jc w:val="both"/>
        <w:rPr>
          <w:rFonts w:hint="eastAsia"/>
          <w:sz w:val="30"/>
          <w:szCs w:val="30"/>
        </w:rPr>
      </w:pPr>
    </w:p>
    <w:p w14:paraId="6757AEFF">
      <w:pPr>
        <w:spacing w:before="70"/>
        <w:ind w:left="99" w:right="101" w:firstLine="0"/>
        <w:jc w:val="both"/>
        <w:rPr>
          <w:rFonts w:hint="eastAsia"/>
          <w:sz w:val="30"/>
          <w:szCs w:val="30"/>
        </w:rPr>
      </w:pPr>
      <w:r>
        <w:rPr>
          <w:rFonts w:hint="eastAsia"/>
          <w:sz w:val="30"/>
          <w:szCs w:val="30"/>
        </w:rPr>
        <w:t>The beauty of purity and power in her profession and ordinances; the beauty of unity among her members will then be attained in an eminent degree, Isai. xxx. 26.</w:t>
      </w:r>
    </w:p>
    <w:p w14:paraId="7042B79B">
      <w:pPr>
        <w:spacing w:before="70"/>
        <w:ind w:left="99" w:right="101" w:firstLine="0"/>
        <w:jc w:val="both"/>
        <w:rPr>
          <w:rFonts w:hint="eastAsia"/>
          <w:sz w:val="30"/>
          <w:szCs w:val="30"/>
        </w:rPr>
      </w:pPr>
      <w:r>
        <w:rPr>
          <w:rFonts w:hint="eastAsia"/>
          <w:sz w:val="30"/>
          <w:szCs w:val="30"/>
        </w:rPr>
        <w:t>她的信仰与典章中的纯洁与能力之美；她的成员之间合一的美，将达到一个卓越的程度，以赛亚书三十章26节。</w:t>
      </w:r>
    </w:p>
    <w:p w14:paraId="05736CD9">
      <w:pPr>
        <w:spacing w:before="70"/>
        <w:ind w:left="99" w:right="101" w:firstLine="0"/>
        <w:jc w:val="both"/>
        <w:rPr>
          <w:rFonts w:hint="eastAsia"/>
          <w:sz w:val="30"/>
          <w:szCs w:val="30"/>
        </w:rPr>
      </w:pPr>
    </w:p>
    <w:p w14:paraId="1D996D0B">
      <w:pPr>
        <w:spacing w:before="70"/>
        <w:ind w:left="99" w:right="101" w:firstLine="0"/>
        <w:jc w:val="both"/>
        <w:rPr>
          <w:rFonts w:hint="eastAsia"/>
          <w:sz w:val="30"/>
          <w:szCs w:val="30"/>
        </w:rPr>
      </w:pPr>
      <w:r>
        <w:rPr>
          <w:rFonts w:hint="eastAsia"/>
          <w:sz w:val="30"/>
          <w:szCs w:val="30"/>
        </w:rPr>
        <w:t>The light of the moon shall be as the light of the sun; and the light of the sun shall be sevenfold as the light of seven days, in the day that the Lord bindeth up the breach of his people, and healeth the stroke of their wound.</w:t>
      </w:r>
    </w:p>
    <w:p w14:paraId="6F0E8633">
      <w:pPr>
        <w:spacing w:before="70"/>
        <w:ind w:left="99" w:right="101" w:firstLine="0"/>
        <w:jc w:val="both"/>
        <w:rPr>
          <w:rFonts w:hint="eastAsia"/>
          <w:sz w:val="30"/>
          <w:szCs w:val="30"/>
        </w:rPr>
      </w:pPr>
      <w:r>
        <w:rPr>
          <w:rFonts w:hint="eastAsia"/>
          <w:sz w:val="30"/>
          <w:szCs w:val="30"/>
        </w:rPr>
        <w:t>"当耶和华缠裹祂子民的损处，医治祂民鞭伤的日子，月光必像日光，日光必加七倍，像七日的光一样。"</w:t>
      </w:r>
    </w:p>
    <w:p w14:paraId="2593696E">
      <w:pPr>
        <w:pStyle w:val="5"/>
        <w:ind w:left="0" w:right="0" w:firstLine="0"/>
        <w:jc w:val="left"/>
        <w:rPr>
          <w:i/>
        </w:rPr>
      </w:pPr>
    </w:p>
    <w:p w14:paraId="5C395136">
      <w:pPr>
        <w:spacing w:before="0"/>
        <w:ind w:left="288" w:right="1" w:firstLine="0"/>
        <w:jc w:val="center"/>
        <w:rPr>
          <w:b/>
          <w:sz w:val="30"/>
        </w:rPr>
      </w:pPr>
      <w:r>
        <w:rPr>
          <w:b/>
          <w:sz w:val="30"/>
        </w:rPr>
        <w:t>————</w:t>
      </w:r>
      <w:r>
        <w:rPr>
          <w:b/>
          <w:spacing w:val="-10"/>
          <w:sz w:val="30"/>
        </w:rPr>
        <w:t>—</w:t>
      </w:r>
    </w:p>
    <w:p w14:paraId="08A58BB3">
      <w:pPr>
        <w:spacing w:after="0"/>
        <w:jc w:val="center"/>
        <w:rPr>
          <w:b/>
          <w:sz w:val="30"/>
        </w:rPr>
        <w:sectPr>
          <w:pgSz w:w="12240" w:h="15840"/>
          <w:pgMar w:top="1360" w:right="1440" w:bottom="280" w:left="1440" w:header="720" w:footer="720" w:gutter="0"/>
          <w:cols w:space="720" w:num="1"/>
        </w:sectPr>
      </w:pPr>
    </w:p>
    <w:p w14:paraId="4D1425B7">
      <w:pPr>
        <w:pStyle w:val="5"/>
        <w:ind w:left="0" w:right="0" w:firstLine="0"/>
        <w:jc w:val="left"/>
        <w:rPr>
          <w:b/>
          <w:i/>
        </w:rPr>
      </w:pPr>
      <w:bookmarkStart w:id="30" w:name="_bookmark179"/>
      <w:bookmarkEnd w:id="30"/>
    </w:p>
    <w:p w14:paraId="5CF34587">
      <w:pPr>
        <w:pStyle w:val="4"/>
        <w:bidi w:val="0"/>
        <w:rPr>
          <w:rFonts w:hint="eastAsia"/>
        </w:rPr>
      </w:pPr>
      <w:r>
        <w:rPr>
          <w:rFonts w:hint="eastAsia"/>
        </w:rPr>
        <w:t>Post Script.</w:t>
      </w:r>
    </w:p>
    <w:p w14:paraId="0876C5E6">
      <w:pPr>
        <w:pStyle w:val="4"/>
        <w:bidi w:val="0"/>
        <w:rPr>
          <w:rFonts w:hint="eastAsia"/>
        </w:rPr>
      </w:pPr>
      <w:r>
        <w:rPr>
          <w:rFonts w:hint="eastAsia"/>
        </w:rPr>
        <w:t>附言。</w:t>
      </w:r>
    </w:p>
    <w:p w14:paraId="5C907BB4">
      <w:pPr>
        <w:pStyle w:val="4"/>
        <w:bidi w:val="0"/>
        <w:rPr>
          <w:rFonts w:hint="eastAsia"/>
        </w:rPr>
      </w:pPr>
      <w:r>
        <w:rPr>
          <w:rFonts w:hint="eastAsia"/>
        </w:rPr>
        <w:t>On the Eternal Sonship of Jesus Christ.</w:t>
      </w:r>
    </w:p>
    <w:p w14:paraId="060AD567">
      <w:pPr>
        <w:pStyle w:val="4"/>
        <w:bidi w:val="0"/>
        <w:rPr>
          <w:rFonts w:hint="eastAsia"/>
        </w:rPr>
      </w:pPr>
      <w:r>
        <w:rPr>
          <w:rFonts w:hint="eastAsia"/>
        </w:rPr>
        <w:t>论耶稣基督永恒的儿子身份。</w:t>
      </w:r>
    </w:p>
    <w:p w14:paraId="56EAF22B">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15069184">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The truth concerning the eternal sonship of Jesus Christ, is stated in the preceding letter, but as this important doctrine meets with much opposition, it seems not improper to add the following extract from a discourse on that subject.</w:t>
      </w:r>
    </w:p>
    <w:p w14:paraId="447A7922">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关于耶稣基督永恒儿子身份的真理，已在前文中阐述，但由于这一重要教义遭遇许多反对，添加以下摘自一篇关于该主题的讲道似乎并无不妥。</w:t>
      </w:r>
    </w:p>
    <w:p w14:paraId="5264B53C">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0EEE4B24">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We propose first to state, in some particulars, the doctrine of the eternal generation of the Son; and Secondly, to confirm the truth of it.</w:t>
      </w:r>
    </w:p>
    <w:p w14:paraId="29F11494">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我们首先提出在某些细节上阐述圣子永恒生成的教义；其次，确认其真实性。</w:t>
      </w:r>
    </w:p>
    <w:p w14:paraId="34E0C3FB">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6129A494">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1.Human generation bears some sort of analogy to and is some shadow of the eternal generation of the Son of God.</w:t>
      </w:r>
    </w:p>
    <w:p w14:paraId="432B7BCF">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1.人类的生育与神之子的永恒生成有某种类比关系，是后者的一种影子。</w:t>
      </w:r>
    </w:p>
    <w:p w14:paraId="4420E87B">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0225AB8F">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The son amongst men is of the same nature with the father and bears his image or likeness.</w:t>
      </w:r>
    </w:p>
    <w:p w14:paraId="2C7BA67F">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人间的儿子与父亲有着相同的本性，并承载着父亲的形象或样式。</w:t>
      </w:r>
    </w:p>
    <w:p w14:paraId="35C21F1A">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2E2B9737">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So the eternal Son is of the same nature with the eternal Father: he is the brightness of the Father's glory, and the express image of his Person.</w:t>
      </w:r>
    </w:p>
    <w:p w14:paraId="5E84A0A0">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因此，永恒的儿子与永恒的父有着相同的本性：祂是父的荣耀所发的光辉，是父本体的真像。</w:t>
      </w:r>
    </w:p>
    <w:p w14:paraId="75B17095">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06A26314">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But,</w:t>
      </w:r>
    </w:p>
    <w:p w14:paraId="48DD3A82">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但是，</w:t>
      </w:r>
    </w:p>
    <w:p w14:paraId="3C5A58D0">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0BE6902E">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2.There is an infinite disproportion and difference between the Divine generation of the Son and human generation.</w:t>
      </w:r>
    </w:p>
    <w:p w14:paraId="6E653B7E">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2.圣子的神圣生成与人类生育之间存在着无限的不对称和差异。</w:t>
      </w:r>
    </w:p>
    <w:p w14:paraId="71A7BB30">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59814F7C">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By human generation the Father and the Son, though of the same specific nature, are two beings.</w:t>
      </w:r>
    </w:p>
    <w:p w14:paraId="5C87A6E7">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通过人类生育，父亲和儿子尽管有着相同的特定本性，却是两个不同的存在。</w:t>
      </w:r>
    </w:p>
    <w:p w14:paraId="69D4E512">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6E5B9A84">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But by this Divine generation, the Father and the Son are of the same numerical nature, or, in other words, they are one being.</w:t>
      </w:r>
    </w:p>
    <w:p w14:paraId="62DA662B">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但通过这种神圣生成，父与子有着相同的数值本性，换句话说，祂们是一个存在。</w:t>
      </w:r>
    </w:p>
    <w:p w14:paraId="696ACDC7">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5596637C">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Hence, whilst a father and his son among men have different endowments, the excellencies and perfections of the Divine Father and his Son are necessarily the same.</w:t>
      </w:r>
    </w:p>
    <w:p w14:paraId="6DDF1B6D">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因此，当人间的父亲和儿子拥有不同的禀赋时，神圣父亲与祂儿子的卓越和完美必然是相同的。</w:t>
      </w:r>
    </w:p>
    <w:p w14:paraId="1E242AA2">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381A1A95">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By human generation, the son exists separately from his father and without his father: but in the Godhead, though the Son be a distinct person from the Father; yet he has no subsistence without the Father.</w:t>
      </w:r>
    </w:p>
    <w:p w14:paraId="29810157">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通过人类生育，儿子独立于父亲而存在，并且可以没有父亲而存在：但在神性中，虽然子是与父不同的位格；然而祂离开父并不能存在。</w:t>
      </w:r>
    </w:p>
    <w:p w14:paraId="730446AE">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33BE13B5">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Hence it is said of these Divine Persons, (what cannot be said of a human father and his son) that the Father is in the Son, and the Son in the Father; and that he who hath seen the Son, hath seen the Father.</w:t>
      </w:r>
    </w:p>
    <w:p w14:paraId="66CE3E65">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因此，关于这些神圣位格，有言道（这是无法用于人类父亲和儿子的）：父在子里面，子在父里面；看见了子的，就是看见了父。</w:t>
      </w:r>
    </w:p>
    <w:p w14:paraId="4C8D2714">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00545853">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No human son can say to his father what Christ says to his Father, All things that are mine are thine, and that are thine are mine.154</w:t>
      </w:r>
    </w:p>
    <w:p w14:paraId="2BC75A52">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没有人间的儿子能对他父亲说基督对祂父所说的话：凡是我的都是你的，凡是你的也都是我的。154</w:t>
      </w:r>
    </w:p>
    <w:p w14:paraId="0C6516C8">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7999E556">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Human generation is temporal; the father is in time before the son, and begets one younger than himself.</w:t>
      </w:r>
    </w:p>
    <w:p w14:paraId="5E239B23">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人类生育是暂时的；父亲在时间上先于儿子，并生出一个比自己年轻的儿子。</w:t>
      </w:r>
    </w:p>
    <w:p w14:paraId="1E97D3DB">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72F869F6">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But the Divine generation of the Son is eternal.</w:t>
      </w:r>
    </w:p>
    <w:p w14:paraId="3BAE75E0">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但圣子的神圣生成是永恒的。</w:t>
      </w:r>
    </w:p>
    <w:p w14:paraId="08B1E0F9">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5CE6A48D">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For the generation of the Son is the eternal act of the eternal Father; both co-existing eternally in the same individual essence.</w:t>
      </w:r>
    </w:p>
    <w:p w14:paraId="6E784F67">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因为子的生成是永恒之父的永恒行为；两者永恒地共存于同一个体本质中。</w:t>
      </w:r>
    </w:p>
    <w:p w14:paraId="71A40FB4">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7D9B7076">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The generation of the son amongst men is contingent: an event that may or may not be.</w:t>
      </w:r>
    </w:p>
    <w:p w14:paraId="54F81FD3">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人间儿子的生成是偶然的：一个可能发生也可能不发生的事件。</w:t>
      </w:r>
    </w:p>
    <w:p w14:paraId="5F91441E">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0F85DD16">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But the generation of the Son of God is as necessary as the being of God.</w:t>
      </w:r>
    </w:p>
    <w:p w14:paraId="7500FEE5">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但神之子的生成与神的存在一样必然。</w:t>
      </w:r>
    </w:p>
    <w:p w14:paraId="65C02DD9">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1A04FD64">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For it is as necessary for God to be whatever he is, as it is for him to be at all.</w:t>
      </w:r>
    </w:p>
    <w:p w14:paraId="3C20BCDE">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因为神必然是祂所是的一切，正如祂必然存在一样。</w:t>
      </w:r>
    </w:p>
    <w:p w14:paraId="222F0FD3">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689259FF">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Thus though there be some faint analogy between the Divine generation of the Son and human generation, yet we are by no means to admit that the former is properly comparable with the latter; as the Divine perfections are not properly to be compared with any shadows of them among creatures.</w:t>
      </w:r>
    </w:p>
    <w:p w14:paraId="5DDBE597">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因此，尽管在圣子的神圣生成与人类生育之间存在些微的类比，但我们绝不能承认前者可以恰当地与后者相比；正如神圣的完美不能恰当地与受造物中的任何影子相比。</w:t>
      </w:r>
    </w:p>
    <w:p w14:paraId="2EFEFAFF">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73834432">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Isai. xlvi. 5. To whom will ye liken me, and make me equal or compare me, that we may be like?</w:t>
      </w:r>
    </w:p>
    <w:p w14:paraId="37B232B8">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以赛亚书四十六章5节："你们将谁与我相比，与我同等，可以与我比较，使我们相似呢？"</w:t>
      </w:r>
    </w:p>
    <w:p w14:paraId="0CB7C106">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71E303E0">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And yet it may be justly said, that the generation of the Son of God is the most proper and perfect generation; in regard that he, the express image of the Father's Person, being the same Divine being with the Father.</w:t>
      </w:r>
    </w:p>
    <w:p w14:paraId="046B115B">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然而可以公正地说，神之子的生成是最恰当、最完美的生成；因为祂，作为父本体的真像，与父是同一神圣存在。</w:t>
      </w:r>
    </w:p>
    <w:p w14:paraId="2A216CC5">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7E15BD79">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3.The generation of the Son does not imply any inequality to the Father.</w:t>
      </w:r>
    </w:p>
    <w:p w14:paraId="2BCC87C0">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3.子的生成并不意味着与父有任何不平等。</w:t>
      </w:r>
    </w:p>
    <w:p w14:paraId="07EB854D">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3833074D">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For, according to this generation, the Father and the Son possess the same individual Godhead or Divine nature; and they possess it eternally: so that there can be no priority of the father to the Son.</w:t>
      </w:r>
    </w:p>
    <w:p w14:paraId="187D8027">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因为，根据这一生成，父与子拥有相同的个体神性或神圣本性；并且祂们永恒地拥有它：所以父对子不可能有任何先在性。</w:t>
      </w:r>
    </w:p>
    <w:p w14:paraId="6389DF26">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2E3C2EED">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4.The Divine essence is neither the principle nor the term of this generation.</w:t>
      </w:r>
    </w:p>
    <w:p w14:paraId="0A76400B">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4.神圣本质既不是这一生成的原则也不是其目标。</w:t>
      </w:r>
    </w:p>
    <w:p w14:paraId="04946425">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26A338EC">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It is not the principle, or that which begets; for that is the person, as such, of the Father: nor is it the term, or that which is begotten; for that is the person, as such, of the Son.</w:t>
      </w:r>
    </w:p>
    <w:p w14:paraId="4C552204">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它不是原则，或说不是那生出的；因为那是父的位格，作为父：它也不是目标，或说不是那被生出的；因为那是子的位格，作为子。</w:t>
      </w:r>
    </w:p>
    <w:p w14:paraId="16B37DE5">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61BDC9CE">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Hence our saying, that the Lord Christ, considered as the Son, is not of himself, but of the Father; consists well with our saying, that he is God of himself.</w:t>
      </w:r>
    </w:p>
    <w:p w14:paraId="7AFD7B97">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因此我们说，主基督作为子，不是出于自己，而是出于父；这与我们说祂本身就是神的说法是一致的。</w:t>
      </w:r>
    </w:p>
    <w:p w14:paraId="3F198A05">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64E6556F">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He is of the same necessarily existent, underived, independent, absolutely eternal Godhead with the Father.</w:t>
      </w:r>
    </w:p>
    <w:p w14:paraId="3025F9DF">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祂与父拥有同样必然存在的、非衍生的、独立的、绝对永恒的神性。</w:t>
      </w:r>
    </w:p>
    <w:p w14:paraId="1E7F95FB">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338DC60C">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5.The manner of this eternal generation is to us absolutely incomprehensible.</w:t>
      </w:r>
    </w:p>
    <w:p w14:paraId="7D5A3045">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5.这永恒生成的方式对我们来说是绝对不可理解的。</w:t>
      </w:r>
    </w:p>
    <w:p w14:paraId="6427990D">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7445B687">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If it be asked, How the Son comes to be of the same numerical or individual nature with the Father, and yet co-equal and co-eternal with the Father; we must answer, that we cannot tell.</w:t>
      </w:r>
    </w:p>
    <w:p w14:paraId="6BEF4367">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如果有人问，子如何与父同为一个数值或个体本性，却又与父同等同永恒；我们必须回答，我们无法说明。</w:t>
      </w:r>
    </w:p>
    <w:p w14:paraId="28135E9E">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2D259A98">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Nor is it any just objection against the eternal generation of the Son that we cannot understand the manner nor find out the reason of it; for the finite mind can have no positive conception but of finite things; being absolutely incapable of fathoming what is infinite.</w:t>
      </w:r>
    </w:p>
    <w:p w14:paraId="7205C042">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我们不能理解其方式或找出其原因，这并不是反对子永恒生成的正当理由；因为有限的心智只能对有限的事物有积极的概念；绝对无法测度无限的事物。</w:t>
      </w:r>
    </w:p>
    <w:p w14:paraId="5621559C">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p>
    <w:p w14:paraId="388629BD">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Nor does it follow that it is unprofitable to seek the knowledge of this mystery; because a true knowledge of what God hath revealed concerning it is attainable and necessary to our salvation; necessary to our preservation from soul-ruining errors with regard to the Person of our Redeemer.</w:t>
      </w:r>
    </w:p>
    <w:p w14:paraId="3E4882CE">
      <w:pPr>
        <w:pStyle w:val="11"/>
        <w:numPr>
          <w:ilvl w:val="0"/>
          <w:numId w:val="0"/>
        </w:numPr>
        <w:tabs>
          <w:tab w:val="left" w:pos="869"/>
        </w:tabs>
        <w:spacing w:before="0" w:after="0" w:line="240" w:lineRule="auto"/>
        <w:ind w:left="99" w:leftChars="0" w:right="97" w:rightChars="0" w:firstLine="287" w:firstLineChars="0"/>
        <w:jc w:val="both"/>
        <w:rPr>
          <w:rFonts w:hint="eastAsia"/>
          <w:sz w:val="30"/>
          <w:szCs w:val="30"/>
        </w:rPr>
      </w:pPr>
      <w:r>
        <w:rPr>
          <w:rFonts w:hint="eastAsia"/>
          <w:sz w:val="30"/>
          <w:szCs w:val="30"/>
        </w:rPr>
        <w:t>也不能因此推断寻求这奥秘的知识是无益的；因为对神所启示的真知识是可以获得的，且对我们的救恩是必要的；对于保护我们免于关乎我们救赎主位格的灵魂毁灭性错误是必要的。</w:t>
      </w:r>
    </w:p>
    <w:p w14:paraId="3A153C2F">
      <w:pPr>
        <w:pStyle w:val="11"/>
        <w:numPr>
          <w:ilvl w:val="0"/>
          <w:numId w:val="0"/>
        </w:numPr>
        <w:tabs>
          <w:tab w:val="left" w:pos="869"/>
        </w:tabs>
        <w:spacing w:before="0" w:after="0" w:line="240" w:lineRule="auto"/>
        <w:ind w:left="99" w:leftChars="0" w:right="97" w:rightChars="0" w:firstLine="287" w:firstLineChars="0"/>
        <w:jc w:val="both"/>
        <w:rPr>
          <w:sz w:val="30"/>
        </w:rPr>
      </w:pPr>
    </w:p>
    <w:p w14:paraId="20BCF0FD">
      <w:pPr>
        <w:pStyle w:val="5"/>
        <w:ind w:left="0" w:right="0" w:firstLine="0"/>
        <w:jc w:val="left"/>
        <w:rPr>
          <w:rFonts w:hint="eastAsia"/>
        </w:rPr>
      </w:pPr>
      <w:r>
        <w:rPr>
          <w:rFonts w:hint="eastAsia"/>
        </w:rPr>
        <w:t>That Jesus Christ is the Son of God in the sense now declared, and not, as some assert, by his mediatorial office, is the doctrine of the holy scriptures.</w:t>
      </w:r>
    </w:p>
    <w:p w14:paraId="75F3095F">
      <w:pPr>
        <w:pStyle w:val="5"/>
        <w:ind w:left="0" w:right="0" w:firstLine="0"/>
        <w:jc w:val="left"/>
        <w:rPr>
          <w:rFonts w:hint="eastAsia"/>
        </w:rPr>
      </w:pPr>
      <w:r>
        <w:rPr>
          <w:rFonts w:hint="eastAsia"/>
        </w:rPr>
        <w:t>耶稣基督是神的儿子，按照现在所宣称的意义，而不是如某些人所声称的那样，仅因祂的中保职分，这是圣经的教义。</w:t>
      </w:r>
    </w:p>
    <w:p w14:paraId="7931F1C0">
      <w:pPr>
        <w:pStyle w:val="5"/>
        <w:ind w:left="0" w:right="0" w:firstLine="0"/>
        <w:jc w:val="left"/>
        <w:rPr>
          <w:rFonts w:hint="eastAsia"/>
        </w:rPr>
      </w:pPr>
    </w:p>
    <w:p w14:paraId="25DFB6F5">
      <w:pPr>
        <w:pStyle w:val="5"/>
        <w:ind w:left="0" w:right="0" w:firstLine="0"/>
        <w:jc w:val="left"/>
        <w:rPr>
          <w:rFonts w:hint="eastAsia"/>
        </w:rPr>
      </w:pPr>
      <w:r>
        <w:rPr>
          <w:rFonts w:hint="eastAsia"/>
        </w:rPr>
        <w:t>I.The eternal generation of the Lord Christ is plainly asserted in various passages; as in the second Psalm ver. 7. I will declare the decree: the Lord hath said to me: Thou art my Son: This day have I begotten thee.</w:t>
      </w:r>
    </w:p>
    <w:p w14:paraId="39673D12">
      <w:pPr>
        <w:pStyle w:val="5"/>
        <w:ind w:left="0" w:right="0" w:firstLine="0"/>
        <w:jc w:val="left"/>
        <w:rPr>
          <w:rFonts w:hint="eastAsia"/>
        </w:rPr>
      </w:pPr>
      <w:r>
        <w:rPr>
          <w:rFonts w:hint="eastAsia"/>
        </w:rPr>
        <w:t>I.主基督的永恒生成在多处经文中被明确宣告；如在诗篇第二篇第7节："我要传论耶和华的decree：祂对我说：你是我的儿子，我今日生了你。"</w:t>
      </w:r>
    </w:p>
    <w:p w14:paraId="4B29F489">
      <w:pPr>
        <w:pStyle w:val="5"/>
        <w:ind w:left="0" w:right="0" w:firstLine="0"/>
        <w:jc w:val="left"/>
        <w:rPr>
          <w:rFonts w:hint="eastAsia"/>
        </w:rPr>
      </w:pPr>
    </w:p>
    <w:p w14:paraId="2E0D17FF">
      <w:pPr>
        <w:pStyle w:val="5"/>
        <w:ind w:left="0" w:right="0" w:firstLine="0"/>
        <w:jc w:val="left"/>
        <w:rPr>
          <w:rFonts w:hint="eastAsia"/>
        </w:rPr>
      </w:pPr>
      <w:r>
        <w:rPr>
          <w:rFonts w:hint="eastAsia"/>
        </w:rPr>
        <w:t>Here God the Father himself condescends to tell us upon what ground Christ is his Son; and assures us, that it is not on the ground of his mediatory office, but on that of his eternal generation.</w:t>
      </w:r>
    </w:p>
    <w:p w14:paraId="0F80D408">
      <w:pPr>
        <w:pStyle w:val="5"/>
        <w:ind w:left="0" w:right="0" w:firstLine="0"/>
        <w:jc w:val="left"/>
        <w:rPr>
          <w:rFonts w:hint="eastAsia"/>
        </w:rPr>
      </w:pPr>
      <w:r>
        <w:rPr>
          <w:rFonts w:hint="eastAsia"/>
        </w:rPr>
        <w:t>在此，神父亲自屈尊告诉我们基督是祂儿子的基础；并向我们保证，这不是基于祂的中保职分，而是基于祂的永恒生成。</w:t>
      </w:r>
    </w:p>
    <w:p w14:paraId="41B06556">
      <w:pPr>
        <w:pStyle w:val="5"/>
        <w:ind w:left="0" w:right="0" w:firstLine="0"/>
        <w:jc w:val="left"/>
        <w:rPr>
          <w:rFonts w:hint="eastAsia"/>
        </w:rPr>
      </w:pPr>
    </w:p>
    <w:p w14:paraId="5F3205F8">
      <w:pPr>
        <w:pStyle w:val="5"/>
        <w:ind w:left="0" w:right="0" w:firstLine="0"/>
        <w:jc w:val="left"/>
        <w:rPr>
          <w:rFonts w:hint="eastAsia"/>
        </w:rPr>
      </w:pPr>
      <w:r>
        <w:rPr>
          <w:rFonts w:hint="eastAsia"/>
        </w:rPr>
        <w:t>It cannot be pretended, that the Father's begetting the Son signifies appointing him to an office; it is evident, that the phrase will not bear such a construction.</w:t>
      </w:r>
    </w:p>
    <w:p w14:paraId="25ED23F6">
      <w:pPr>
        <w:pStyle w:val="5"/>
        <w:ind w:left="0" w:right="0" w:firstLine="0"/>
        <w:jc w:val="left"/>
        <w:rPr>
          <w:rFonts w:hint="eastAsia"/>
        </w:rPr>
      </w:pPr>
      <w:r>
        <w:rPr>
          <w:rFonts w:hint="eastAsia"/>
        </w:rPr>
        <w:t>不能假装父生子意味着任命祂担任某种职分；显然，这短语不能承载这样的解释。</w:t>
      </w:r>
    </w:p>
    <w:p w14:paraId="79BC2C93">
      <w:pPr>
        <w:pStyle w:val="5"/>
        <w:ind w:left="0" w:right="0" w:firstLine="0"/>
        <w:jc w:val="left"/>
        <w:rPr>
          <w:rFonts w:hint="eastAsia"/>
        </w:rPr>
      </w:pPr>
    </w:p>
    <w:p w14:paraId="748D15D4">
      <w:pPr>
        <w:pStyle w:val="5"/>
        <w:ind w:left="0" w:right="0" w:firstLine="0"/>
        <w:jc w:val="left"/>
        <w:rPr>
          <w:rFonts w:hint="eastAsia"/>
        </w:rPr>
      </w:pPr>
      <w:r>
        <w:rPr>
          <w:rFonts w:hint="eastAsia"/>
        </w:rPr>
        <w:t>Nor can it be understood of his birth of the Virgin Mary, in which he became the Son of man, not the Son of God; or of his resurrection, though the apostle in Acts xiii. 33. in speaking of his resurrection, quotes this text, because by his resurrection he was declared to be the Son of God, Rom. i. 4.</w:t>
      </w:r>
    </w:p>
    <w:p w14:paraId="3F92F139">
      <w:pPr>
        <w:pStyle w:val="5"/>
        <w:ind w:left="0" w:right="0" w:firstLine="0"/>
        <w:jc w:val="left"/>
        <w:rPr>
          <w:rFonts w:hint="eastAsia"/>
        </w:rPr>
      </w:pPr>
      <w:r>
        <w:rPr>
          <w:rFonts w:hint="eastAsia"/>
        </w:rPr>
        <w:t>也不能理解为祂由童女马利亚所生，那使祂成为人子，而非神子；或祂的复活，虽然使徒在使徒行传十三章33节中谈到祂的复活时引用了这段经文，因为通过祂的复活，祂被宣告为神的儿子，罗马书一章4节。</w:t>
      </w:r>
    </w:p>
    <w:p w14:paraId="6E31DD15">
      <w:pPr>
        <w:pStyle w:val="5"/>
        <w:ind w:left="0" w:right="0" w:firstLine="0"/>
        <w:jc w:val="left"/>
        <w:rPr>
          <w:rFonts w:hint="eastAsia"/>
        </w:rPr>
      </w:pPr>
    </w:p>
    <w:p w14:paraId="0C9C824C">
      <w:pPr>
        <w:pStyle w:val="5"/>
        <w:ind w:left="0" w:right="0" w:firstLine="0"/>
        <w:jc w:val="left"/>
        <w:rPr>
          <w:rFonts w:hint="eastAsia"/>
        </w:rPr>
      </w:pPr>
      <w:r>
        <w:rPr>
          <w:rFonts w:hint="eastAsia"/>
        </w:rPr>
        <w:t>But neither in his birth nor in his resurrection did he become the Son of God: for it is plain from the 12th verse of this Psalm, that it was the duty of all in David's time to kiss the Son, to worship him as then the Son of God; his Son who had been begotten from eternity.</w:t>
      </w:r>
    </w:p>
    <w:p w14:paraId="1BC1574A">
      <w:pPr>
        <w:pStyle w:val="5"/>
        <w:ind w:left="0" w:right="0" w:firstLine="0"/>
        <w:jc w:val="left"/>
        <w:rPr>
          <w:rFonts w:hint="eastAsia"/>
        </w:rPr>
      </w:pPr>
      <w:r>
        <w:rPr>
          <w:rFonts w:hint="eastAsia"/>
        </w:rPr>
        <w:t>但祂既不是在出生时也不是在复活时成为神的儿子：因为从这篇诗篇第12节明显可见，在大卫时代所有人的责任就是亲吻子，敬拜祂作为那时神的儿子；祂的儿子，那位从永恒中被生的。</w:t>
      </w:r>
    </w:p>
    <w:p w14:paraId="632185AE">
      <w:pPr>
        <w:pStyle w:val="5"/>
        <w:ind w:left="0" w:right="0" w:firstLine="0"/>
        <w:jc w:val="left"/>
        <w:rPr>
          <w:rFonts w:hint="eastAsia"/>
        </w:rPr>
      </w:pPr>
    </w:p>
    <w:p w14:paraId="2FBC8B7B">
      <w:pPr>
        <w:pStyle w:val="5"/>
        <w:ind w:left="0" w:right="0" w:firstLine="0"/>
        <w:jc w:val="left"/>
        <w:rPr>
          <w:rFonts w:hint="eastAsia"/>
        </w:rPr>
      </w:pPr>
      <w:r>
        <w:rPr>
          <w:rFonts w:hint="eastAsia"/>
        </w:rPr>
        <w:t>As with God there is neither yesterday nor tomorrow; but a perpetual present day; So the expression this day, is fitly used to signify, that the generation of the Son was from all eternity.</w:t>
      </w:r>
    </w:p>
    <w:p w14:paraId="619CBC47">
      <w:pPr>
        <w:pStyle w:val="5"/>
        <w:ind w:left="0" w:right="0" w:firstLine="0"/>
        <w:jc w:val="left"/>
        <w:rPr>
          <w:rFonts w:hint="eastAsia"/>
        </w:rPr>
      </w:pPr>
      <w:r>
        <w:rPr>
          <w:rFonts w:hint="eastAsia"/>
        </w:rPr>
        <w:t>因为对神来说既没有昨天也没有明天；只有永恒的现在；所以"今日"这表达适当地用来表示，子的生成是从全部永恒而来。</w:t>
      </w:r>
    </w:p>
    <w:p w14:paraId="68180E99">
      <w:pPr>
        <w:pStyle w:val="5"/>
        <w:ind w:left="0" w:right="0" w:firstLine="0"/>
        <w:jc w:val="left"/>
        <w:rPr>
          <w:rFonts w:hint="eastAsia"/>
        </w:rPr>
      </w:pPr>
    </w:p>
    <w:p w14:paraId="1745D61A">
      <w:pPr>
        <w:pStyle w:val="5"/>
        <w:ind w:left="0" w:right="0" w:firstLine="0"/>
        <w:jc w:val="left"/>
        <w:rPr>
          <w:rFonts w:hint="eastAsia"/>
        </w:rPr>
      </w:pPr>
      <w:r>
        <w:rPr>
          <w:rFonts w:hint="eastAsia"/>
        </w:rPr>
        <w:t>It is true, God says, I will declare the decree: But the generation of Son is not the matter or effect of that decree, for that is inconsistent with the literal meaning of the words, which plainly respects the present time, and from which we are not to depart without necessity.</w:t>
      </w:r>
    </w:p>
    <w:p w14:paraId="2E0AB17A">
      <w:pPr>
        <w:pStyle w:val="5"/>
        <w:ind w:left="0" w:right="0" w:firstLine="0"/>
        <w:jc w:val="left"/>
        <w:rPr>
          <w:rFonts w:hint="eastAsia"/>
        </w:rPr>
      </w:pPr>
      <w:r>
        <w:rPr>
          <w:rFonts w:hint="eastAsia"/>
        </w:rPr>
        <w:t>诚然，神说，我要传论decree：但子的生成不是那decree的内容或结果，因为那与这些话的字面意思不符，这些话明显指的是现在的时间，我们没有必要偏离这个意思。</w:t>
      </w:r>
    </w:p>
    <w:p w14:paraId="727D0C2D">
      <w:pPr>
        <w:pStyle w:val="5"/>
        <w:ind w:left="0" w:right="0" w:firstLine="0"/>
        <w:jc w:val="left"/>
        <w:rPr>
          <w:rFonts w:hint="eastAsia"/>
        </w:rPr>
      </w:pPr>
    </w:p>
    <w:p w14:paraId="178D1722">
      <w:pPr>
        <w:pStyle w:val="5"/>
        <w:ind w:left="0" w:right="0" w:firstLine="0"/>
        <w:jc w:val="left"/>
        <w:rPr>
          <w:rFonts w:hint="eastAsia"/>
        </w:rPr>
      </w:pPr>
      <w:r>
        <w:rPr>
          <w:rFonts w:hint="eastAsia"/>
        </w:rPr>
        <w:t>On the contrary, this generation is manifestly the foundation of that decree, the matter of which is set forth in the next two verses; for unless Christ had been the true and eternal Son of God, he could never have been appointed to be our Mediator or to obtain the kingdom of grace which belongs to him as such.</w:t>
      </w:r>
    </w:p>
    <w:p w14:paraId="07BD2166">
      <w:pPr>
        <w:pStyle w:val="5"/>
        <w:ind w:left="0" w:right="0" w:firstLine="0"/>
        <w:jc w:val="left"/>
        <w:rPr>
          <w:rFonts w:hint="eastAsia"/>
        </w:rPr>
      </w:pPr>
      <w:r>
        <w:rPr>
          <w:rFonts w:hint="eastAsia"/>
        </w:rPr>
        <w:t>相反，这生成显然是那decree的基础，其内容在接下来的两节经文中阐述；因为除非基督是神真实永恒的儿子，祂才能被指定为我们的中保或获得属于祂的恩典王国。</w:t>
      </w:r>
    </w:p>
    <w:p w14:paraId="54059BE8">
      <w:pPr>
        <w:pStyle w:val="5"/>
        <w:ind w:left="0" w:right="0" w:firstLine="0"/>
        <w:jc w:val="left"/>
        <w:rPr>
          <w:rFonts w:hint="eastAsia"/>
        </w:rPr>
      </w:pPr>
    </w:p>
    <w:p w14:paraId="5B81BAA8">
      <w:pPr>
        <w:pStyle w:val="5"/>
        <w:ind w:left="0" w:right="0" w:firstLine="0"/>
        <w:jc w:val="left"/>
        <w:rPr>
          <w:rFonts w:hint="eastAsia"/>
        </w:rPr>
      </w:pPr>
      <w:r>
        <w:rPr>
          <w:rFonts w:hint="eastAsia"/>
        </w:rPr>
        <w:t>Another passage to this purpose is that in Prov. viii. 24, 25. When there were no depths I was brought forth: Before the mountains were settled, before the hills was I brought forth.</w:t>
      </w:r>
    </w:p>
    <w:p w14:paraId="399CA6D5">
      <w:pPr>
        <w:pStyle w:val="5"/>
        <w:ind w:left="0" w:right="0" w:firstLine="0"/>
        <w:jc w:val="left"/>
        <w:rPr>
          <w:rFonts w:hint="eastAsia"/>
        </w:rPr>
      </w:pPr>
      <w:r>
        <w:rPr>
          <w:rFonts w:hint="eastAsia"/>
        </w:rPr>
        <w:t>另一段支持这观点的经文是箴言八章24-25节："没有深渊的时候，我已生出：大山未曾奠定，小山未有之先，我已生出。"</w:t>
      </w:r>
    </w:p>
    <w:p w14:paraId="37EDC837">
      <w:pPr>
        <w:pStyle w:val="5"/>
        <w:ind w:left="0" w:right="0" w:firstLine="0"/>
        <w:jc w:val="left"/>
        <w:rPr>
          <w:rFonts w:hint="eastAsia"/>
        </w:rPr>
      </w:pPr>
    </w:p>
    <w:p w14:paraId="7D24BE5A">
      <w:pPr>
        <w:pStyle w:val="5"/>
        <w:ind w:left="0" w:right="0" w:firstLine="0"/>
        <w:jc w:val="left"/>
        <w:rPr>
          <w:rFonts w:hint="eastAsia"/>
        </w:rPr>
      </w:pPr>
      <w:r>
        <w:rPr>
          <w:rFonts w:hint="eastAsia"/>
        </w:rPr>
        <w:t>Wisdom, as applied to God, signifies an essential attribute of his nature: but here, as in many other places, the abstract is put for the concrete, or wisdom for him who is possessed of it.</w:t>
      </w:r>
    </w:p>
    <w:p w14:paraId="4BC79F2F">
      <w:pPr>
        <w:pStyle w:val="5"/>
        <w:ind w:left="0" w:right="0" w:firstLine="0"/>
        <w:jc w:val="left"/>
        <w:rPr>
          <w:rFonts w:hint="eastAsia"/>
        </w:rPr>
      </w:pPr>
      <w:r>
        <w:rPr>
          <w:rFonts w:hint="eastAsia"/>
        </w:rPr>
        <w:t>智慧，当应用于神时，表示祂本性的一个基本属性：但在这里，如同在许多其他地方一样，抽象概念代替了具体，或智慧代表了拥有智慧的那位。</w:t>
      </w:r>
    </w:p>
    <w:p w14:paraId="50EF9598">
      <w:pPr>
        <w:pStyle w:val="5"/>
        <w:ind w:left="0" w:right="0" w:firstLine="0"/>
        <w:jc w:val="left"/>
        <w:rPr>
          <w:rFonts w:hint="eastAsia"/>
        </w:rPr>
      </w:pPr>
    </w:p>
    <w:p w14:paraId="534A79A4">
      <w:pPr>
        <w:pStyle w:val="5"/>
        <w:ind w:left="0" w:right="0" w:firstLine="0"/>
        <w:jc w:val="left"/>
        <w:rPr>
          <w:rFonts w:hint="eastAsia"/>
        </w:rPr>
      </w:pPr>
      <w:r>
        <w:rPr>
          <w:rFonts w:hint="eastAsia"/>
        </w:rPr>
        <w:t>To understand it of an attribute in the abstract would be quite inconsistent with the context.</w:t>
      </w:r>
    </w:p>
    <w:p w14:paraId="4A3CC363">
      <w:pPr>
        <w:pStyle w:val="5"/>
        <w:ind w:left="0" w:right="0" w:firstLine="0"/>
        <w:jc w:val="left"/>
        <w:rPr>
          <w:rFonts w:hint="eastAsia"/>
        </w:rPr>
      </w:pPr>
      <w:r>
        <w:rPr>
          <w:rFonts w:hint="eastAsia"/>
        </w:rPr>
        <w:t>若将其理解为抽象的属性将与上下文完全不符。</w:t>
      </w:r>
    </w:p>
    <w:p w14:paraId="57BABA30">
      <w:pPr>
        <w:pStyle w:val="5"/>
        <w:ind w:left="0" w:right="0" w:firstLine="0"/>
        <w:jc w:val="left"/>
        <w:rPr>
          <w:rFonts w:hint="eastAsia"/>
        </w:rPr>
      </w:pPr>
    </w:p>
    <w:p w14:paraId="3396A770">
      <w:pPr>
        <w:pStyle w:val="5"/>
        <w:ind w:left="0" w:right="0" w:firstLine="0"/>
        <w:jc w:val="left"/>
        <w:rPr>
          <w:rFonts w:hint="eastAsia"/>
        </w:rPr>
      </w:pPr>
      <w:r>
        <w:rPr>
          <w:rFonts w:hint="eastAsia"/>
        </w:rPr>
        <w:t>It cannot be said of the attribute of wisdom, that it was brought forth or set up from everlasting; that it was from everlasting by the Lord as one brought up with him.</w:t>
      </w:r>
    </w:p>
    <w:p w14:paraId="1BAD7F1E">
      <w:pPr>
        <w:pStyle w:val="5"/>
        <w:ind w:left="0" w:right="0" w:firstLine="0"/>
        <w:jc w:val="left"/>
        <w:rPr>
          <w:rFonts w:hint="eastAsia"/>
        </w:rPr>
      </w:pPr>
      <w:r>
        <w:rPr>
          <w:rFonts w:hint="eastAsia"/>
        </w:rPr>
        <w:t>不能说智慧的属性被生出或从永恒被设立；说它从永恒与主同在，如同在祂那里长大的一样。</w:t>
      </w:r>
    </w:p>
    <w:p w14:paraId="65CD775F">
      <w:pPr>
        <w:pStyle w:val="5"/>
        <w:ind w:left="0" w:right="0" w:firstLine="0"/>
        <w:jc w:val="left"/>
        <w:rPr>
          <w:rFonts w:hint="eastAsia"/>
        </w:rPr>
      </w:pPr>
    </w:p>
    <w:p w14:paraId="77BDCB4F">
      <w:pPr>
        <w:pStyle w:val="5"/>
        <w:ind w:left="0" w:right="0" w:firstLine="0"/>
        <w:jc w:val="left"/>
        <w:rPr>
          <w:rFonts w:hint="eastAsia"/>
        </w:rPr>
      </w:pPr>
      <w:r>
        <w:rPr>
          <w:rFonts w:hint="eastAsia"/>
        </w:rPr>
        <w:t>The more we consider the whole context, we will be the more satisfied, that the party speaking is a person; and that this person is no other than the Lord Christ.</w:t>
      </w:r>
    </w:p>
    <w:p w14:paraId="4EE05625">
      <w:pPr>
        <w:pStyle w:val="5"/>
        <w:ind w:left="0" w:right="0" w:firstLine="0"/>
        <w:jc w:val="left"/>
        <w:rPr>
          <w:rFonts w:hint="eastAsia"/>
        </w:rPr>
      </w:pPr>
      <w:r>
        <w:rPr>
          <w:rFonts w:hint="eastAsia"/>
        </w:rPr>
        <w:t>我们越考虑整个上下文，就越确信，说话的一方是一个位格；而这个位格不是别人，正是主基督。</w:t>
      </w:r>
    </w:p>
    <w:p w14:paraId="0AB5304E">
      <w:pPr>
        <w:pStyle w:val="5"/>
        <w:ind w:left="0" w:right="0" w:firstLine="0"/>
        <w:jc w:val="left"/>
        <w:rPr>
          <w:rFonts w:hint="eastAsia"/>
        </w:rPr>
      </w:pPr>
    </w:p>
    <w:p w14:paraId="79243DE6">
      <w:pPr>
        <w:pStyle w:val="5"/>
        <w:ind w:left="0" w:right="0" w:firstLine="0"/>
        <w:jc w:val="left"/>
        <w:rPr>
          <w:rFonts w:hint="eastAsia"/>
        </w:rPr>
      </w:pPr>
      <w:r>
        <w:rPr>
          <w:rFonts w:hint="eastAsia"/>
        </w:rPr>
        <w:t>As this wisdom was by the Lord when he gave the sea his decree, when he appointed the foundations of the earth; so the Word was in the beginning, and was with God, John i. 1,</w:t>
      </w:r>
    </w:p>
    <w:p w14:paraId="433C9A09">
      <w:pPr>
        <w:pStyle w:val="5"/>
        <w:ind w:left="0" w:right="0" w:firstLine="0"/>
        <w:jc w:val="left"/>
        <w:rPr>
          <w:rFonts w:hint="eastAsia"/>
        </w:rPr>
      </w:pPr>
      <w:r>
        <w:rPr>
          <w:rFonts w:hint="eastAsia"/>
        </w:rPr>
        <w:t>正如这智慧在主给海洋定界限时与主同在，当祂立定地的根基时；所以道太初与神同在，约翰福音一章1节。</w:t>
      </w:r>
    </w:p>
    <w:p w14:paraId="1536884D">
      <w:pPr>
        <w:pStyle w:val="5"/>
        <w:ind w:left="0" w:right="0" w:firstLine="0"/>
        <w:jc w:val="left"/>
        <w:rPr>
          <w:rFonts w:hint="eastAsia"/>
        </w:rPr>
      </w:pPr>
    </w:p>
    <w:p w14:paraId="034AD721">
      <w:pPr>
        <w:pStyle w:val="5"/>
        <w:ind w:left="0" w:right="0" w:firstLine="0"/>
        <w:jc w:val="left"/>
        <w:rPr>
          <w:rFonts w:hint="eastAsia"/>
        </w:rPr>
      </w:pPr>
      <w:r>
        <w:rPr>
          <w:rFonts w:hint="eastAsia"/>
        </w:rPr>
        <w:t>As this wisdom was the delight of the Father; so Christ is his beloved Son, Matth. iii. 17.</w:t>
      </w:r>
    </w:p>
    <w:p w14:paraId="0397AA27">
      <w:pPr>
        <w:pStyle w:val="5"/>
        <w:ind w:left="0" w:right="0" w:firstLine="0"/>
        <w:jc w:val="left"/>
        <w:rPr>
          <w:rFonts w:hint="eastAsia"/>
        </w:rPr>
      </w:pPr>
      <w:r>
        <w:rPr>
          <w:rFonts w:hint="eastAsia"/>
        </w:rPr>
        <w:t>正如这智慧是父所喜悦的；所以基督是祂所爱的儿子，马太福音三章17节。</w:t>
      </w:r>
    </w:p>
    <w:p w14:paraId="563B5CA6">
      <w:pPr>
        <w:pStyle w:val="5"/>
        <w:ind w:left="0" w:right="0" w:firstLine="0"/>
        <w:jc w:val="left"/>
        <w:rPr>
          <w:rFonts w:hint="eastAsia"/>
        </w:rPr>
      </w:pPr>
    </w:p>
    <w:p w14:paraId="0A71CFFB">
      <w:pPr>
        <w:pStyle w:val="5"/>
        <w:ind w:left="0" w:right="0" w:firstLine="0"/>
        <w:jc w:val="left"/>
        <w:rPr>
          <w:rFonts w:hint="eastAsia"/>
        </w:rPr>
      </w:pPr>
      <w:r>
        <w:rPr>
          <w:rFonts w:hint="eastAsia"/>
        </w:rPr>
        <w:t>As this wisdom was set up or anointed from everlasting; so the Son was foreordained to the office of Mediator before the foundation of the world, 1 Peter i. 20.</w:t>
      </w:r>
    </w:p>
    <w:p w14:paraId="590364FC">
      <w:pPr>
        <w:pStyle w:val="5"/>
        <w:ind w:left="0" w:right="0" w:firstLine="0"/>
        <w:jc w:val="left"/>
        <w:rPr>
          <w:rFonts w:hint="eastAsia"/>
        </w:rPr>
      </w:pPr>
      <w:r>
        <w:rPr>
          <w:rFonts w:hint="eastAsia"/>
        </w:rPr>
        <w:t>正如这智慧从永恒被设立或受膏；所以子在创世以前就被预定担任中保职分，彼得前书一章20节。</w:t>
      </w:r>
    </w:p>
    <w:p w14:paraId="4B55B44F">
      <w:pPr>
        <w:pStyle w:val="5"/>
        <w:ind w:left="0" w:right="0" w:firstLine="0"/>
        <w:jc w:val="left"/>
        <w:rPr>
          <w:rFonts w:hint="eastAsia"/>
        </w:rPr>
      </w:pPr>
    </w:p>
    <w:p w14:paraId="41190612">
      <w:pPr>
        <w:pStyle w:val="5"/>
        <w:ind w:left="0" w:right="0" w:firstLine="0"/>
        <w:jc w:val="left"/>
        <w:rPr>
          <w:rFonts w:hint="eastAsia"/>
        </w:rPr>
      </w:pPr>
      <w:r>
        <w:rPr>
          <w:rFonts w:hint="eastAsia"/>
        </w:rPr>
        <w:t>As this wisdom was brought forth before the hills; so Christ was before all things, Coloss. i. 17.</w:t>
      </w:r>
    </w:p>
    <w:p w14:paraId="7C98FE41">
      <w:pPr>
        <w:pStyle w:val="5"/>
        <w:ind w:left="0" w:right="0" w:firstLine="0"/>
        <w:jc w:val="left"/>
        <w:rPr>
          <w:rFonts w:hint="eastAsia"/>
        </w:rPr>
      </w:pPr>
      <w:r>
        <w:rPr>
          <w:rFonts w:hint="eastAsia"/>
        </w:rPr>
        <w:t>正如这智慧在小山之前就被生出；所以基督在万有之先，歌罗西书一章17节。</w:t>
      </w:r>
    </w:p>
    <w:p w14:paraId="0201A7FC">
      <w:pPr>
        <w:pStyle w:val="5"/>
        <w:ind w:left="0" w:right="0" w:firstLine="0"/>
        <w:jc w:val="left"/>
        <w:rPr>
          <w:rFonts w:hint="eastAsia"/>
        </w:rPr>
      </w:pPr>
    </w:p>
    <w:p w14:paraId="24DCA1C2">
      <w:pPr>
        <w:pStyle w:val="5"/>
        <w:ind w:left="0" w:right="0" w:firstLine="0"/>
        <w:jc w:val="left"/>
        <w:rPr>
          <w:rFonts w:hint="eastAsia"/>
        </w:rPr>
      </w:pPr>
      <w:r>
        <w:rPr>
          <w:rFonts w:hint="eastAsia"/>
        </w:rPr>
        <w:t>As by this wisdom kings reign; so Christ is King of kings and Lord of lords.</w:t>
      </w:r>
    </w:p>
    <w:p w14:paraId="0C072C6C">
      <w:pPr>
        <w:pStyle w:val="5"/>
        <w:ind w:left="0" w:right="0" w:firstLine="0"/>
        <w:jc w:val="left"/>
        <w:rPr>
          <w:rFonts w:hint="eastAsia"/>
        </w:rPr>
      </w:pPr>
      <w:r>
        <w:rPr>
          <w:rFonts w:hint="eastAsia"/>
        </w:rPr>
        <w:t>正如借着这智慧君王掌权；所以基督是万王之王，万主之主。</w:t>
      </w:r>
    </w:p>
    <w:p w14:paraId="63A74AA4">
      <w:pPr>
        <w:pStyle w:val="5"/>
        <w:ind w:left="0" w:right="0" w:firstLine="0"/>
        <w:jc w:val="left"/>
        <w:rPr>
          <w:rFonts w:hint="eastAsia"/>
        </w:rPr>
      </w:pPr>
    </w:p>
    <w:p w14:paraId="19643303">
      <w:pPr>
        <w:pStyle w:val="5"/>
        <w:ind w:left="0" w:right="0" w:firstLine="0"/>
        <w:jc w:val="left"/>
        <w:rPr>
          <w:rFonts w:hint="eastAsia"/>
        </w:rPr>
      </w:pPr>
      <w:r>
        <w:rPr>
          <w:rFonts w:hint="eastAsia"/>
        </w:rPr>
        <w:t>As this wisdom calls men to repentance both immediately by herself and by her maidens; Christ did so both in his personal ministry and by his apostles and other ministers.</w:t>
      </w:r>
    </w:p>
    <w:p w14:paraId="281BDC8B">
      <w:pPr>
        <w:pStyle w:val="5"/>
        <w:ind w:left="0" w:right="0" w:firstLine="0"/>
        <w:jc w:val="left"/>
        <w:rPr>
          <w:rFonts w:hint="eastAsia"/>
        </w:rPr>
      </w:pPr>
      <w:r>
        <w:rPr>
          <w:rFonts w:hint="eastAsia"/>
        </w:rPr>
        <w:t>正如这智慧直接亲自和通过她的使女呼召人悔改；基督通过祂个人的事工和通过祂的使徒及其他传道人也是如此行。</w:t>
      </w:r>
    </w:p>
    <w:p w14:paraId="76A4BDF5">
      <w:pPr>
        <w:pStyle w:val="5"/>
        <w:ind w:left="0" w:right="0" w:firstLine="0"/>
        <w:jc w:val="left"/>
        <w:rPr>
          <w:rFonts w:hint="eastAsia"/>
        </w:rPr>
      </w:pPr>
    </w:p>
    <w:p w14:paraId="373CA755">
      <w:pPr>
        <w:pStyle w:val="5"/>
        <w:ind w:left="0" w:right="0" w:firstLine="0"/>
        <w:jc w:val="left"/>
        <w:rPr>
          <w:rFonts w:hint="eastAsia"/>
        </w:rPr>
      </w:pPr>
      <w:r>
        <w:rPr>
          <w:rFonts w:hint="eastAsia"/>
        </w:rPr>
        <w:t>Christ is also called Wisdom in the New Testament, Luke vii. 35. xi. 49. 1 Corinth, i. 24.</w:t>
      </w:r>
    </w:p>
    <w:p w14:paraId="01CE6CD1">
      <w:pPr>
        <w:pStyle w:val="5"/>
        <w:ind w:left="0" w:right="0" w:firstLine="0"/>
        <w:jc w:val="left"/>
        <w:rPr>
          <w:rFonts w:hint="eastAsia"/>
        </w:rPr>
      </w:pPr>
      <w:r>
        <w:rPr>
          <w:rFonts w:hint="eastAsia"/>
        </w:rPr>
        <w:t>基督在新约中也被称为智慧，路加福音七章35节、十一章49节，哥林多前书一章24节。</w:t>
      </w:r>
    </w:p>
    <w:p w14:paraId="1505057C">
      <w:pPr>
        <w:pStyle w:val="5"/>
        <w:ind w:left="0" w:right="0" w:firstLine="0"/>
        <w:jc w:val="left"/>
        <w:rPr>
          <w:rFonts w:hint="eastAsia"/>
        </w:rPr>
      </w:pPr>
    </w:p>
    <w:p w14:paraId="374EE0DE">
      <w:pPr>
        <w:pStyle w:val="5"/>
        <w:ind w:left="0" w:right="0" w:firstLine="0"/>
        <w:jc w:val="left"/>
        <w:rPr>
          <w:rFonts w:hint="eastAsia"/>
        </w:rPr>
      </w:pPr>
      <w:r>
        <w:rPr>
          <w:rFonts w:hint="eastAsia"/>
        </w:rPr>
        <w:t>But no one, who allows the Lord Christ to be the party speaking here, can rationally deny that the expressions in the 24th and 25th verses are to be understood of his eternal generation.</w:t>
      </w:r>
    </w:p>
    <w:p w14:paraId="4137EBC3">
      <w:pPr>
        <w:pStyle w:val="5"/>
        <w:ind w:left="0" w:right="0" w:firstLine="0"/>
        <w:jc w:val="left"/>
        <w:rPr>
          <w:rFonts w:hint="eastAsia"/>
        </w:rPr>
      </w:pPr>
      <w:r>
        <w:rPr>
          <w:rFonts w:hint="eastAsia"/>
        </w:rPr>
        <w:t>但是，任何承认主基督是这里说话的一方的人，都不能合理地否认第24和25节中的表达应理解为祂的永恒生成。</w:t>
      </w:r>
    </w:p>
    <w:p w14:paraId="595CEDF3">
      <w:pPr>
        <w:pStyle w:val="5"/>
        <w:ind w:left="0" w:right="0" w:firstLine="0"/>
        <w:jc w:val="left"/>
        <w:rPr>
          <w:rFonts w:hint="eastAsia"/>
        </w:rPr>
      </w:pPr>
    </w:p>
    <w:p w14:paraId="1F054F0E">
      <w:pPr>
        <w:pStyle w:val="5"/>
        <w:ind w:left="0" w:right="0" w:firstLine="0"/>
        <w:jc w:val="left"/>
        <w:rPr>
          <w:rFonts w:hint="eastAsia"/>
        </w:rPr>
      </w:pPr>
      <w:r>
        <w:rPr>
          <w:rFonts w:hint="eastAsia"/>
        </w:rPr>
        <w:t>The word brought forth is the very same in the original, which David uses to express his own generation, Psal. li. 5.</w:t>
      </w:r>
    </w:p>
    <w:p w14:paraId="498CD136">
      <w:pPr>
        <w:pStyle w:val="5"/>
        <w:ind w:left="0" w:right="0" w:firstLine="0"/>
        <w:jc w:val="left"/>
        <w:rPr>
          <w:rFonts w:hint="eastAsia"/>
        </w:rPr>
      </w:pPr>
      <w:r>
        <w:rPr>
          <w:rFonts w:hint="eastAsia"/>
        </w:rPr>
        <w:t>"生出"这个词在原文中与大卫用来表达自己被生的词是完全相同的，诗篇五十一篇5节。</w:t>
      </w:r>
    </w:p>
    <w:p w14:paraId="4D039753">
      <w:pPr>
        <w:pStyle w:val="5"/>
        <w:ind w:left="0" w:right="0" w:firstLine="0"/>
        <w:jc w:val="left"/>
        <w:rPr>
          <w:rFonts w:hint="eastAsia"/>
        </w:rPr>
      </w:pPr>
    </w:p>
    <w:p w14:paraId="0CE3C46F">
      <w:pPr>
        <w:pStyle w:val="5"/>
        <w:ind w:left="0" w:right="0" w:firstLine="0"/>
        <w:jc w:val="left"/>
        <w:rPr>
          <w:rFonts w:hint="eastAsia"/>
        </w:rPr>
      </w:pPr>
      <w:r>
        <w:rPr>
          <w:rFonts w:hint="eastAsia"/>
        </w:rPr>
        <w:t>A very different expression, I was set up or anointed, ver. 23. is used to express the eternal appointment of the Son to be our Mediator.</w:t>
      </w:r>
    </w:p>
    <w:p w14:paraId="26C87A37">
      <w:pPr>
        <w:pStyle w:val="5"/>
        <w:ind w:left="0" w:right="0" w:firstLine="0"/>
        <w:jc w:val="left"/>
        <w:rPr>
          <w:rFonts w:hint="eastAsia"/>
        </w:rPr>
      </w:pPr>
      <w:r>
        <w:rPr>
          <w:rFonts w:hint="eastAsia"/>
        </w:rPr>
        <w:t>一个非常不同的表达，"我被设立"或"我受膏"，第23节，用来表达子被永恒指定为我们的中保。</w:t>
      </w:r>
    </w:p>
    <w:p w14:paraId="568ABACC">
      <w:pPr>
        <w:pStyle w:val="5"/>
        <w:ind w:left="0" w:right="0" w:firstLine="0"/>
        <w:jc w:val="left"/>
        <w:rPr>
          <w:rFonts w:hint="eastAsia"/>
        </w:rPr>
      </w:pPr>
    </w:p>
    <w:p w14:paraId="5EA5FBE1">
      <w:pPr>
        <w:pStyle w:val="5"/>
        <w:ind w:left="0" w:right="0" w:firstLine="0"/>
        <w:jc w:val="left"/>
        <w:rPr>
          <w:rFonts w:hint="eastAsia"/>
        </w:rPr>
      </w:pPr>
      <w:r>
        <w:rPr>
          <w:rFonts w:hint="eastAsia"/>
        </w:rPr>
        <w:t>We have also a remarkable passage to this purpose in Micah v. 2. Out of thee, that is, out of Bethlehem, shall he come forth to me, that is to be ruler in Israel, whose goings forth have been of old, from everlasting.</w:t>
      </w:r>
    </w:p>
    <w:p w14:paraId="205EFD6B">
      <w:pPr>
        <w:pStyle w:val="5"/>
        <w:ind w:left="0" w:right="0" w:firstLine="0"/>
        <w:jc w:val="left"/>
        <w:rPr>
          <w:rFonts w:hint="eastAsia"/>
        </w:rPr>
      </w:pPr>
      <w:r>
        <w:rPr>
          <w:rFonts w:hint="eastAsia"/>
        </w:rPr>
        <w:t>我们在弥迦书五章2节中也有一段值得注意的经文用于此目的："你（伯利恒）必为我生出那位做以色列掌权者，祂的根源从亘古，从太初就有。"</w:t>
      </w:r>
    </w:p>
    <w:p w14:paraId="37F8AA27">
      <w:pPr>
        <w:pStyle w:val="5"/>
        <w:ind w:left="0" w:right="0" w:firstLine="0"/>
        <w:jc w:val="left"/>
        <w:rPr>
          <w:rFonts w:hint="eastAsia"/>
        </w:rPr>
      </w:pPr>
    </w:p>
    <w:p w14:paraId="2ADC5C7D">
      <w:pPr>
        <w:pStyle w:val="5"/>
        <w:ind w:left="0" w:right="0" w:firstLine="0"/>
        <w:jc w:val="left"/>
        <w:rPr>
          <w:rFonts w:hint="eastAsia"/>
        </w:rPr>
      </w:pPr>
      <w:r>
        <w:rPr>
          <w:rFonts w:hint="eastAsia"/>
        </w:rPr>
        <w:t>This passage is an illustrious prophecy of Christ expressly applied to him in the New Testament, Matth. ii. 6.</w:t>
      </w:r>
    </w:p>
    <w:p w14:paraId="06B3CAC9">
      <w:pPr>
        <w:pStyle w:val="5"/>
        <w:ind w:left="0" w:right="0" w:firstLine="0"/>
        <w:jc w:val="left"/>
        <w:rPr>
          <w:rFonts w:hint="eastAsia"/>
        </w:rPr>
      </w:pPr>
      <w:r>
        <w:rPr>
          <w:rFonts w:hint="eastAsia"/>
        </w:rPr>
        <w:t>这段经文是关于基督的光辉预言，在新约马太福音二章6节中明确应用于祂。</w:t>
      </w:r>
    </w:p>
    <w:p w14:paraId="0A0D6EF7">
      <w:pPr>
        <w:pStyle w:val="5"/>
        <w:ind w:left="0" w:right="0" w:firstLine="0"/>
        <w:jc w:val="left"/>
        <w:rPr>
          <w:rFonts w:hint="eastAsia"/>
        </w:rPr>
      </w:pPr>
    </w:p>
    <w:p w14:paraId="6866CB04">
      <w:pPr>
        <w:pStyle w:val="5"/>
        <w:ind w:left="0" w:right="0" w:firstLine="0"/>
        <w:jc w:val="left"/>
        <w:rPr>
          <w:rFonts w:hint="eastAsia"/>
        </w:rPr>
      </w:pPr>
      <w:r>
        <w:rPr>
          <w:rFonts w:hint="eastAsia"/>
        </w:rPr>
        <w:t>Here is a going forth from everlasting, distinct from another going forth in time.</w:t>
      </w:r>
    </w:p>
    <w:p w14:paraId="1AD2D3B1">
      <w:pPr>
        <w:pStyle w:val="5"/>
        <w:ind w:left="0" w:right="0" w:firstLine="0"/>
        <w:jc w:val="left"/>
        <w:rPr>
          <w:rFonts w:hint="eastAsia"/>
        </w:rPr>
      </w:pPr>
      <w:r>
        <w:rPr>
          <w:rFonts w:hint="eastAsia"/>
        </w:rPr>
        <w:t>这里有一个从永恒中出来，与另一个在时间中出来是不同的。</w:t>
      </w:r>
    </w:p>
    <w:p w14:paraId="6DF6E8C0">
      <w:pPr>
        <w:pStyle w:val="5"/>
        <w:ind w:left="0" w:right="0" w:firstLine="0"/>
        <w:jc w:val="left"/>
        <w:rPr>
          <w:rFonts w:hint="eastAsia"/>
        </w:rPr>
      </w:pPr>
    </w:p>
    <w:p w14:paraId="1B42FC99">
      <w:pPr>
        <w:pStyle w:val="5"/>
        <w:ind w:left="0" w:right="0" w:firstLine="0"/>
        <w:jc w:val="left"/>
        <w:rPr>
          <w:rFonts w:hint="eastAsia"/>
        </w:rPr>
      </w:pPr>
      <w:r>
        <w:rPr>
          <w:rFonts w:hint="eastAsia"/>
        </w:rPr>
        <w:t>As the going forth in time is to be understood of one sort of generation, which was to belong to him as man; so the going forth from of old, from everlasting, is to be understood of another sort of generation which had belonged to him as the second Person of the adorable Trinity from eternity.</w:t>
      </w:r>
    </w:p>
    <w:p w14:paraId="0DEAF870">
      <w:pPr>
        <w:pStyle w:val="5"/>
        <w:ind w:left="0" w:right="0" w:firstLine="0"/>
        <w:jc w:val="left"/>
        <w:rPr>
          <w:rFonts w:hint="eastAsia"/>
        </w:rPr>
      </w:pPr>
      <w:r>
        <w:rPr>
          <w:rFonts w:hint="eastAsia"/>
        </w:rPr>
        <w:t>正如在时间中出来被理解为一种生成，属于祂作为人；所以从亘古，从太初出来，被理解为另一种生成，属于祂作为可敬三位一体的第二位格从永恒而来。</w:t>
      </w:r>
    </w:p>
    <w:p w14:paraId="73A1862D">
      <w:pPr>
        <w:pStyle w:val="5"/>
        <w:ind w:left="0" w:right="0" w:firstLine="0"/>
        <w:jc w:val="left"/>
        <w:rPr>
          <w:rFonts w:hint="eastAsia"/>
        </w:rPr>
      </w:pPr>
    </w:p>
    <w:p w14:paraId="353BBEAD">
      <w:pPr>
        <w:pStyle w:val="5"/>
        <w:ind w:left="0" w:right="0" w:firstLine="0"/>
        <w:jc w:val="left"/>
        <w:rPr>
          <w:rFonts w:hint="eastAsia"/>
        </w:rPr>
      </w:pPr>
      <w:r>
        <w:rPr>
          <w:rFonts w:hint="eastAsia"/>
        </w:rPr>
        <w:t>Goings forth are mentioned in the plural number to represent the incomprehensible perfection of this eternal generation; just as blessedness is used in the 1st v. of the 1st Psalm, in the original Hebrew, to denote the perfection of that blessedness which is secured to the godly as their portion in Christ.</w:t>
      </w:r>
    </w:p>
    <w:p w14:paraId="02772CA2">
      <w:pPr>
        <w:pStyle w:val="5"/>
        <w:ind w:left="0" w:right="0" w:firstLine="0"/>
        <w:jc w:val="left"/>
        <w:rPr>
          <w:rFonts w:hint="eastAsia"/>
        </w:rPr>
      </w:pPr>
      <w:r>
        <w:rPr>
          <w:rFonts w:hint="eastAsia"/>
        </w:rPr>
        <w:t>"出来"以复数形式提及，表示这永恒生成不可理解的完美；正如"福"在诗篇第一篇第1节的希伯来原文中使用复数形式，表示那确保给敬虔之人的福分在基督里的完美。</w:t>
      </w:r>
    </w:p>
    <w:p w14:paraId="0ED4EE75">
      <w:pPr>
        <w:pStyle w:val="5"/>
        <w:ind w:left="0" w:right="0" w:firstLine="0"/>
        <w:jc w:val="left"/>
        <w:rPr>
          <w:rFonts w:hint="eastAsia"/>
        </w:rPr>
      </w:pPr>
    </w:p>
    <w:p w14:paraId="4B912310">
      <w:pPr>
        <w:pStyle w:val="5"/>
        <w:ind w:left="0" w:right="0" w:firstLine="0"/>
        <w:jc w:val="left"/>
        <w:rPr>
          <w:rFonts w:hint="eastAsia"/>
        </w:rPr>
      </w:pPr>
      <w:r>
        <w:rPr>
          <w:rFonts w:hint="eastAsia"/>
        </w:rPr>
        <w:t>The latter going forth cannot be understood of God's decreeing, that Christ should go forth; for the prophet evidently speaks of his going forth itself, and not of any decree about it.</w:t>
      </w:r>
    </w:p>
    <w:p w14:paraId="1344D72F">
      <w:pPr>
        <w:pStyle w:val="5"/>
        <w:ind w:left="0" w:right="0" w:firstLine="0"/>
        <w:jc w:val="left"/>
        <w:rPr>
          <w:rFonts w:hint="eastAsia"/>
        </w:rPr>
      </w:pPr>
      <w:r>
        <w:rPr>
          <w:rFonts w:hint="eastAsia"/>
        </w:rPr>
        <w:t>后者的出来不能理解为神的预定，即基督应当出来；因为先知显然谈论的是祂的出来本身，而不是关于它的任何预定。</w:t>
      </w:r>
    </w:p>
    <w:p w14:paraId="5A35C8F7">
      <w:pPr>
        <w:pStyle w:val="5"/>
        <w:ind w:left="0" w:right="0" w:firstLine="0"/>
        <w:jc w:val="left"/>
        <w:rPr>
          <w:rFonts w:hint="eastAsia"/>
        </w:rPr>
      </w:pPr>
    </w:p>
    <w:p w14:paraId="0A0CCEE5">
      <w:pPr>
        <w:pStyle w:val="5"/>
        <w:ind w:left="0" w:right="0" w:firstLine="0"/>
        <w:jc w:val="left"/>
        <w:rPr>
          <w:rFonts w:hint="eastAsia"/>
        </w:rPr>
      </w:pPr>
      <w:r>
        <w:rPr>
          <w:rFonts w:hint="eastAsia"/>
        </w:rPr>
        <w:t>By such a gross perversion of language, the going forth or actual existence of all things might be said to be from eternity, because they were eternally decreed.</w:t>
      </w:r>
    </w:p>
    <w:p w14:paraId="0B5677D5">
      <w:pPr>
        <w:pStyle w:val="5"/>
        <w:ind w:left="0" w:right="0" w:firstLine="0"/>
        <w:jc w:val="left"/>
        <w:rPr>
          <w:rFonts w:hint="eastAsia"/>
        </w:rPr>
      </w:pPr>
      <w:r>
        <w:rPr>
          <w:rFonts w:hint="eastAsia"/>
        </w:rPr>
        <w:t>通过这种对语言的严重曲解，万物的出来或实际存在都可以说是从永恒而来，因为它们被永恒预定。</w:t>
      </w:r>
    </w:p>
    <w:p w14:paraId="03FF9D6C">
      <w:pPr>
        <w:pStyle w:val="5"/>
        <w:ind w:left="0" w:right="0" w:firstLine="0"/>
        <w:jc w:val="left"/>
        <w:rPr>
          <w:rFonts w:hint="eastAsia"/>
        </w:rPr>
      </w:pPr>
    </w:p>
    <w:p w14:paraId="2B8F62E6">
      <w:pPr>
        <w:pStyle w:val="5"/>
        <w:ind w:left="0" w:right="0" w:firstLine="0"/>
        <w:jc w:val="left"/>
        <w:rPr>
          <w:rFonts w:hint="eastAsia"/>
        </w:rPr>
      </w:pPr>
      <w:r>
        <w:rPr>
          <w:rFonts w:hint="eastAsia"/>
        </w:rPr>
        <w:t>II.This truth appears from those texts which represent Christ as the only begotten Son of God, John 1. 14. We beheld his glory, the glory as of the only begotten of the Father.</w:t>
      </w:r>
    </w:p>
    <w:p w14:paraId="4D1DAFE9">
      <w:pPr>
        <w:pStyle w:val="5"/>
        <w:ind w:left="0" w:right="0" w:firstLine="0"/>
        <w:jc w:val="left"/>
        <w:rPr>
          <w:rFonts w:hint="eastAsia"/>
        </w:rPr>
      </w:pPr>
      <w:r>
        <w:rPr>
          <w:rFonts w:hint="eastAsia"/>
        </w:rPr>
        <w:t>II.这一真理从那些将基督描述为神的独生子的经文中显明，约翰福音一章14节："我们见过祂的荣光，正是父独生子的荣光。"</w:t>
      </w:r>
    </w:p>
    <w:p w14:paraId="11CCFDDC">
      <w:pPr>
        <w:pStyle w:val="5"/>
        <w:ind w:left="0" w:right="0" w:firstLine="0"/>
        <w:jc w:val="left"/>
        <w:rPr>
          <w:rFonts w:hint="eastAsia"/>
        </w:rPr>
      </w:pPr>
    </w:p>
    <w:p w14:paraId="72EF136A">
      <w:pPr>
        <w:pStyle w:val="5"/>
        <w:ind w:left="0" w:right="0" w:firstLine="0"/>
        <w:jc w:val="left"/>
        <w:rPr>
          <w:rFonts w:hint="eastAsia"/>
        </w:rPr>
      </w:pPr>
      <w:r>
        <w:rPr>
          <w:rFonts w:hint="eastAsia"/>
        </w:rPr>
        <w:t>See also John iii. 16. 18. l. John iv. 9.</w:t>
      </w:r>
    </w:p>
    <w:p w14:paraId="4290E82F">
      <w:pPr>
        <w:pStyle w:val="5"/>
        <w:ind w:left="0" w:right="0" w:firstLine="0"/>
        <w:jc w:val="left"/>
        <w:rPr>
          <w:rFonts w:hint="eastAsia"/>
        </w:rPr>
      </w:pPr>
      <w:r>
        <w:rPr>
          <w:rFonts w:hint="eastAsia"/>
        </w:rPr>
        <w:t>也见约翰福音三章16、18节，约翰一书四章9节。</w:t>
      </w:r>
    </w:p>
    <w:p w14:paraId="5061F299">
      <w:pPr>
        <w:pStyle w:val="5"/>
        <w:ind w:left="0" w:right="0" w:firstLine="0"/>
        <w:jc w:val="left"/>
        <w:rPr>
          <w:rFonts w:hint="eastAsia"/>
        </w:rPr>
      </w:pPr>
    </w:p>
    <w:p w14:paraId="01513CB0">
      <w:pPr>
        <w:pStyle w:val="5"/>
        <w:ind w:left="0" w:right="0" w:firstLine="0"/>
        <w:jc w:val="left"/>
        <w:rPr>
          <w:rFonts w:hint="eastAsia"/>
        </w:rPr>
      </w:pPr>
      <w:r>
        <w:rPr>
          <w:rFonts w:hint="eastAsia"/>
        </w:rPr>
        <w:t>Others are called sons of God, as the angels on account of their creation after the image of God, Job. xxxviii. 7. believers on account of their adoption, John i. 12. magistrates on account of their office as bearings some shadow or resemblance of God's dominion over the creatures, Psal. lxxxii. 6.</w:t>
      </w:r>
    </w:p>
    <w:p w14:paraId="5A59BEF0">
      <w:pPr>
        <w:pStyle w:val="5"/>
        <w:ind w:left="0" w:right="0" w:firstLine="0"/>
        <w:jc w:val="left"/>
        <w:rPr>
          <w:rFonts w:hint="eastAsia"/>
        </w:rPr>
      </w:pPr>
      <w:r>
        <w:rPr>
          <w:rFonts w:hint="eastAsia"/>
        </w:rPr>
        <w:t>其他被称为神的儿子的，如天使因他们按神的形象被造，约伯记三十八章7节；信徒因他们的收养，约翰福音一章12节；官长因他们的职分带有神对受造物统治的某种影子或相似，诗篇八十二篇6节。</w:t>
      </w:r>
    </w:p>
    <w:p w14:paraId="6A596375">
      <w:pPr>
        <w:pStyle w:val="5"/>
        <w:ind w:left="0" w:right="0" w:firstLine="0"/>
        <w:jc w:val="left"/>
        <w:rPr>
          <w:rFonts w:hint="eastAsia"/>
        </w:rPr>
      </w:pPr>
    </w:p>
    <w:p w14:paraId="647FE304">
      <w:pPr>
        <w:pStyle w:val="5"/>
        <w:ind w:left="0" w:right="0" w:firstLine="0"/>
        <w:jc w:val="left"/>
        <w:rPr>
          <w:rFonts w:hint="eastAsia"/>
        </w:rPr>
      </w:pPr>
      <w:r>
        <w:rPr>
          <w:rFonts w:hint="eastAsia"/>
        </w:rPr>
        <w:t>Now if Christ were the Son of God by creation, by adoption, or by appointment to an office; or if he were begotten of the Father in any of these senses, then he would not be the only begotten of the father; because, upon this supposition, there are others begotten of him in the same way.</w:t>
      </w:r>
    </w:p>
    <w:p w14:paraId="12513A59">
      <w:pPr>
        <w:pStyle w:val="5"/>
        <w:ind w:left="0" w:right="0" w:firstLine="0"/>
        <w:jc w:val="left"/>
        <w:rPr>
          <w:rFonts w:hint="eastAsia"/>
        </w:rPr>
      </w:pPr>
      <w:r>
        <w:rPr>
          <w:rFonts w:hint="eastAsia"/>
        </w:rPr>
        <w:t>现在，如果基督是神的儿子是因被造、被收养，或被任命于某职分；或者如果祂以任何这些意义被父所生，那么祂就不会是父的独生子；因为，根据这种假设，还有其他人以同样方式被祂所生。</w:t>
      </w:r>
    </w:p>
    <w:p w14:paraId="62949E65">
      <w:pPr>
        <w:pStyle w:val="5"/>
        <w:ind w:left="0" w:right="0" w:firstLine="0"/>
        <w:jc w:val="left"/>
        <w:rPr>
          <w:rFonts w:hint="eastAsia"/>
        </w:rPr>
      </w:pPr>
    </w:p>
    <w:p w14:paraId="6951A81B">
      <w:pPr>
        <w:pStyle w:val="5"/>
        <w:ind w:left="0" w:right="0" w:firstLine="0"/>
        <w:jc w:val="left"/>
        <w:rPr>
          <w:rFonts w:hint="eastAsia"/>
        </w:rPr>
      </w:pPr>
      <w:r>
        <w:rPr>
          <w:rFonts w:hint="eastAsia"/>
        </w:rPr>
        <w:t>Thus, it appears that it is vain for the opposers of our doctrine to say, that Christ is the only Mediator; for what is here represented as making the Sonship of Christ peculiar, is the foundation of it, or the personal property of his being begotten of the Father.</w:t>
      </w:r>
    </w:p>
    <w:p w14:paraId="68AEAEA2">
      <w:pPr>
        <w:pStyle w:val="5"/>
        <w:ind w:left="0" w:right="0" w:firstLine="0"/>
        <w:jc w:val="left"/>
        <w:rPr>
          <w:rFonts w:hint="eastAsia"/>
        </w:rPr>
      </w:pPr>
      <w:r>
        <w:rPr>
          <w:rFonts w:hint="eastAsia"/>
        </w:rPr>
        <w:t>因此，反对我们教义的人说基督是唯一的中保是徒劳的；因为这里所表达的使基督的儿子身份特殊的，是它的基础，或祂被父所生的个人特性。</w:t>
      </w:r>
    </w:p>
    <w:p w14:paraId="3F267721">
      <w:pPr>
        <w:pStyle w:val="5"/>
        <w:ind w:left="0" w:right="0" w:firstLine="0"/>
        <w:jc w:val="left"/>
        <w:rPr>
          <w:rFonts w:hint="eastAsia"/>
        </w:rPr>
      </w:pPr>
    </w:p>
    <w:p w14:paraId="7E045103">
      <w:pPr>
        <w:pStyle w:val="5"/>
        <w:ind w:left="0" w:right="0" w:firstLine="0"/>
        <w:jc w:val="left"/>
        <w:rPr>
          <w:rFonts w:hint="eastAsia"/>
        </w:rPr>
      </w:pPr>
      <w:r>
        <w:rPr>
          <w:rFonts w:hint="eastAsia"/>
        </w:rPr>
        <w:t>Christ's being the Son of God upon the ground of the call and appointment of God to an office (it makes no difference whether the office be more or less important) would not be peculiar to himself.</w:t>
      </w:r>
    </w:p>
    <w:p w14:paraId="4742E992">
      <w:pPr>
        <w:pStyle w:val="5"/>
        <w:ind w:left="0" w:right="0" w:firstLine="0"/>
        <w:jc w:val="left"/>
        <w:rPr>
          <w:rFonts w:hint="eastAsia"/>
        </w:rPr>
      </w:pPr>
      <w:r>
        <w:rPr>
          <w:rFonts w:hint="eastAsia"/>
        </w:rPr>
        <w:t>基督作为神的儿子若是基于神的呼召和对职分的任命（无论这职分是否更为重要都无关紧要）并非祂所独有。</w:t>
      </w:r>
    </w:p>
    <w:p w14:paraId="4DF4E245">
      <w:pPr>
        <w:pStyle w:val="5"/>
        <w:ind w:left="0" w:right="0" w:firstLine="0"/>
        <w:jc w:val="left"/>
        <w:rPr>
          <w:rFonts w:hint="eastAsia"/>
        </w:rPr>
      </w:pPr>
    </w:p>
    <w:p w14:paraId="2A91F09E">
      <w:pPr>
        <w:pStyle w:val="5"/>
        <w:ind w:left="0" w:right="0" w:firstLine="0"/>
        <w:jc w:val="left"/>
        <w:rPr>
          <w:rFonts w:hint="eastAsia"/>
        </w:rPr>
      </w:pPr>
      <w:r>
        <w:rPr>
          <w:rFonts w:hint="eastAsia"/>
        </w:rPr>
        <w:t>Magistrates are called the children of the most High upon this ground.</w:t>
      </w:r>
    </w:p>
    <w:p w14:paraId="0E594F18">
      <w:pPr>
        <w:pStyle w:val="5"/>
        <w:ind w:left="0" w:right="0" w:firstLine="0"/>
        <w:jc w:val="left"/>
        <w:rPr>
          <w:rFonts w:hint="eastAsia"/>
        </w:rPr>
      </w:pPr>
      <w:r>
        <w:rPr>
          <w:rFonts w:hint="eastAsia"/>
        </w:rPr>
        <w:t>官长在这个基础上被称为至高者的儿女。</w:t>
      </w:r>
    </w:p>
    <w:p w14:paraId="1C1E8AAE">
      <w:pPr>
        <w:pStyle w:val="5"/>
        <w:ind w:left="0" w:right="0" w:firstLine="0"/>
        <w:jc w:val="left"/>
        <w:rPr>
          <w:rFonts w:hint="eastAsia"/>
        </w:rPr>
      </w:pPr>
    </w:p>
    <w:p w14:paraId="3252BAEE">
      <w:pPr>
        <w:pStyle w:val="5"/>
        <w:ind w:left="0" w:right="0" w:firstLine="0"/>
        <w:jc w:val="left"/>
        <w:rPr>
          <w:rFonts w:hint="eastAsia"/>
        </w:rPr>
      </w:pPr>
      <w:r>
        <w:rPr>
          <w:rFonts w:hint="eastAsia"/>
        </w:rPr>
        <w:t>Aaron also might have been called the Son of God upon this ground.</w:t>
      </w:r>
    </w:p>
    <w:p w14:paraId="6B89A267">
      <w:pPr>
        <w:pStyle w:val="5"/>
        <w:ind w:left="0" w:right="0" w:firstLine="0"/>
        <w:jc w:val="left"/>
        <w:rPr>
          <w:rFonts w:hint="eastAsia"/>
        </w:rPr>
      </w:pPr>
      <w:r>
        <w:rPr>
          <w:rFonts w:hint="eastAsia"/>
        </w:rPr>
        <w:t>亚伦也可能在这个基础上被称为神的儿子。</w:t>
      </w:r>
    </w:p>
    <w:p w14:paraId="36AA55F8">
      <w:pPr>
        <w:pStyle w:val="5"/>
        <w:ind w:left="0" w:right="0" w:firstLine="0"/>
        <w:jc w:val="left"/>
        <w:rPr>
          <w:rFonts w:hint="eastAsia"/>
        </w:rPr>
      </w:pPr>
    </w:p>
    <w:p w14:paraId="3F2D25F0">
      <w:pPr>
        <w:pStyle w:val="5"/>
        <w:ind w:left="0" w:right="0" w:firstLine="0"/>
        <w:jc w:val="left"/>
        <w:rPr>
          <w:rFonts w:hint="eastAsia"/>
        </w:rPr>
      </w:pPr>
      <w:r>
        <w:rPr>
          <w:rFonts w:hint="eastAsia"/>
        </w:rPr>
        <w:t>And therefore something else must be meant by that begetting, which is a ground of Christ's sonship peculiar to himself: which is such that: it would be horrid blasphemy to say, that any creature was in any degree or in any respect, begotten of the Father in the same sense.</w:t>
      </w:r>
    </w:p>
    <w:p w14:paraId="06404DFF">
      <w:pPr>
        <w:pStyle w:val="5"/>
        <w:ind w:left="0" w:right="0" w:firstLine="0"/>
        <w:jc w:val="left"/>
        <w:rPr>
          <w:rFonts w:hint="eastAsia"/>
        </w:rPr>
      </w:pPr>
      <w:r>
        <w:rPr>
          <w:rFonts w:hint="eastAsia"/>
        </w:rPr>
        <w:t>因此，那生，作为基督儿子身份独特的基础，必定有其他含义：它是如此的，若说任何受造物在任何程度或任何方面以同样的意义被父所生，都将是可怕的亵渎。</w:t>
      </w:r>
    </w:p>
    <w:p w14:paraId="260A4029">
      <w:pPr>
        <w:pStyle w:val="5"/>
        <w:ind w:left="0" w:right="0" w:firstLine="0"/>
        <w:jc w:val="left"/>
        <w:rPr>
          <w:rFonts w:hint="eastAsia"/>
        </w:rPr>
      </w:pPr>
    </w:p>
    <w:p w14:paraId="40142C96">
      <w:pPr>
        <w:pStyle w:val="5"/>
        <w:ind w:left="0" w:right="0" w:firstLine="0"/>
        <w:jc w:val="left"/>
        <w:rPr>
          <w:rFonts w:hint="eastAsia"/>
        </w:rPr>
      </w:pPr>
      <w:r>
        <w:rPr>
          <w:rFonts w:hint="eastAsia"/>
        </w:rPr>
        <w:t>Though the Son's being begotten of the Father be an incomprehensible mystery, yet, one thing is certain from Divine revelation, which is, that it necessarily carries in it, the Son's possessing the same individual Godhead or Divine nature with the Father.</w:t>
      </w:r>
    </w:p>
    <w:p w14:paraId="4FE35D7A">
      <w:pPr>
        <w:pStyle w:val="5"/>
        <w:ind w:left="0" w:right="0" w:firstLine="0"/>
        <w:jc w:val="left"/>
        <w:rPr>
          <w:rFonts w:hint="eastAsia"/>
        </w:rPr>
      </w:pPr>
      <w:r>
        <w:rPr>
          <w:rFonts w:hint="eastAsia"/>
        </w:rPr>
        <w:t>虽然子被父所生是一个不可理解的奥秘，然而，从神圣启示中可以确定一点，即它必然包含子与父拥有同一个体的神性或神圣本性。</w:t>
      </w:r>
    </w:p>
    <w:p w14:paraId="0DB5410B">
      <w:pPr>
        <w:pStyle w:val="5"/>
        <w:ind w:left="0" w:right="0" w:firstLine="0"/>
        <w:jc w:val="left"/>
        <w:rPr>
          <w:rFonts w:hint="eastAsia"/>
        </w:rPr>
      </w:pPr>
    </w:p>
    <w:p w14:paraId="2C8DCFD9">
      <w:pPr>
        <w:pStyle w:val="5"/>
        <w:ind w:left="0" w:right="0" w:firstLine="0"/>
        <w:jc w:val="left"/>
        <w:rPr>
          <w:rFonts w:hint="eastAsia"/>
        </w:rPr>
      </w:pPr>
      <w:r>
        <w:rPr>
          <w:rFonts w:hint="eastAsia"/>
        </w:rPr>
        <w:t>In this respect, he is the only begotten Son of God; and also his own, or his proper Son, as he is called in Rom. viii 32. and God is called his own Father, his proper Father, John v. 18.</w:t>
      </w:r>
    </w:p>
    <w:p w14:paraId="023019C9">
      <w:pPr>
        <w:pStyle w:val="5"/>
        <w:ind w:left="0" w:right="0" w:firstLine="0"/>
        <w:jc w:val="left"/>
        <w:rPr>
          <w:rFonts w:hint="eastAsia"/>
        </w:rPr>
      </w:pPr>
      <w:r>
        <w:rPr>
          <w:rFonts w:hint="eastAsia"/>
        </w:rPr>
        <w:t>在这方面，祂是神的独生子；也是祂自己的，或祂的亲生子，如罗马书八章32节所称呼的，而神被称为祂自己的父亲，祂亲生的父亲，约翰福音五章18节。</w:t>
      </w:r>
    </w:p>
    <w:p w14:paraId="6E183561">
      <w:pPr>
        <w:pStyle w:val="5"/>
        <w:ind w:left="0" w:right="0" w:firstLine="0"/>
        <w:jc w:val="left"/>
        <w:rPr>
          <w:rFonts w:hint="eastAsia"/>
        </w:rPr>
      </w:pPr>
    </w:p>
    <w:p w14:paraId="0F2D4E4D">
      <w:pPr>
        <w:pStyle w:val="5"/>
        <w:ind w:left="0" w:right="0" w:firstLine="0"/>
        <w:jc w:val="left"/>
        <w:rPr>
          <w:rFonts w:hint="eastAsia"/>
        </w:rPr>
      </w:pPr>
      <w:r>
        <w:rPr>
          <w:rFonts w:hint="eastAsia"/>
        </w:rPr>
        <w:t>If Christ's Sonship were founded in his Mediatory office, then he would be the Son of God in a metaphorical or figurative sense, not, as the texts now quoted import, in a strict and proper sense.</w:t>
      </w:r>
    </w:p>
    <w:p w14:paraId="152E011B">
      <w:pPr>
        <w:pStyle w:val="5"/>
        <w:ind w:left="0" w:right="0" w:firstLine="0"/>
        <w:jc w:val="left"/>
        <w:rPr>
          <w:rFonts w:hint="eastAsia"/>
        </w:rPr>
      </w:pPr>
      <w:r>
        <w:rPr>
          <w:rFonts w:hint="eastAsia"/>
        </w:rPr>
        <w:t>如果基督的儿子身份是基于祂的中保职分，那么祂将是神的儿子，只是在隐喻或比喻意义上，而不是像现在引用的经文所表明的，在严格和恰当的意义上。</w:t>
      </w:r>
    </w:p>
    <w:p w14:paraId="33BCFC6E">
      <w:pPr>
        <w:pStyle w:val="5"/>
        <w:ind w:left="0" w:right="0" w:firstLine="0"/>
        <w:jc w:val="left"/>
        <w:rPr>
          <w:rFonts w:hint="eastAsia"/>
        </w:rPr>
      </w:pPr>
    </w:p>
    <w:p w14:paraId="10227C08">
      <w:pPr>
        <w:pStyle w:val="5"/>
        <w:ind w:left="0" w:right="0" w:firstLine="0"/>
        <w:jc w:val="left"/>
        <w:rPr>
          <w:rFonts w:hint="eastAsia"/>
        </w:rPr>
      </w:pPr>
      <w:r>
        <w:rPr>
          <w:rFonts w:hint="eastAsia"/>
        </w:rPr>
        <w:t>III.This truth appears from these texts which represent the sending of Christ to be our Saviour as the greatest demonstration that ever was given of the love of God to mankind, in this respect, that the Person sent was his only begotten Son, his own, his proper Son, John iii. 16. Rom. viii. 32.</w:t>
      </w:r>
    </w:p>
    <w:p w14:paraId="18A6280C">
      <w:pPr>
        <w:pStyle w:val="5"/>
        <w:ind w:left="0" w:right="0" w:firstLine="0"/>
        <w:jc w:val="left"/>
        <w:rPr>
          <w:rFonts w:hint="eastAsia"/>
        </w:rPr>
      </w:pPr>
      <w:r>
        <w:rPr>
          <w:rFonts w:hint="eastAsia"/>
        </w:rPr>
        <w:t>III.这一真理从那些将基督被差遣做我们的救主表示为神对人类之爱的最大彰显的经文中显明，在这方面，被差遣的那位是祂的独生子，祂自己的，祂亲生的儿子，约翰福音三章16节，罗马书八章32节。</w:t>
      </w:r>
    </w:p>
    <w:p w14:paraId="61CDE908">
      <w:pPr>
        <w:pStyle w:val="5"/>
        <w:ind w:left="0" w:right="0" w:firstLine="0"/>
        <w:jc w:val="left"/>
        <w:rPr>
          <w:rFonts w:hint="eastAsia"/>
        </w:rPr>
      </w:pPr>
    </w:p>
    <w:p w14:paraId="7978BA98">
      <w:pPr>
        <w:pStyle w:val="5"/>
        <w:ind w:left="0" w:right="0" w:firstLine="0"/>
        <w:jc w:val="left"/>
        <w:rPr>
          <w:rFonts w:hint="eastAsia"/>
        </w:rPr>
      </w:pPr>
      <w:r>
        <w:rPr>
          <w:rFonts w:hint="eastAsia"/>
        </w:rPr>
        <w:t>The force or emphasis of this representation is, in a great measure, if not entirely destroyed, when we understand the mediatory office of Christ as founding or constituting his Sonship.</w:t>
      </w:r>
    </w:p>
    <w:p w14:paraId="3D1E3539">
      <w:pPr>
        <w:pStyle w:val="5"/>
        <w:ind w:left="0" w:right="0" w:firstLine="0"/>
        <w:jc w:val="left"/>
        <w:rPr>
          <w:rFonts w:hint="eastAsia"/>
        </w:rPr>
      </w:pPr>
      <w:r>
        <w:rPr>
          <w:rFonts w:hint="eastAsia"/>
        </w:rPr>
        <w:t>当我们将基督的中保职分理解为构成或确立祂的儿子身份时，这表达的力量或强调在很大程度上，如果不是完全被摧毁。</w:t>
      </w:r>
    </w:p>
    <w:p w14:paraId="4B3F2FC6">
      <w:pPr>
        <w:pStyle w:val="5"/>
        <w:ind w:left="0" w:right="0" w:firstLine="0"/>
        <w:jc w:val="left"/>
        <w:rPr>
          <w:rFonts w:hint="eastAsia"/>
        </w:rPr>
      </w:pPr>
    </w:p>
    <w:p w14:paraId="737052E6">
      <w:pPr>
        <w:pStyle w:val="5"/>
        <w:ind w:left="0" w:right="0" w:firstLine="0"/>
        <w:jc w:val="left"/>
        <w:rPr>
          <w:rFonts w:hint="eastAsia"/>
        </w:rPr>
      </w:pPr>
      <w:r>
        <w:rPr>
          <w:rFonts w:hint="eastAsia"/>
        </w:rPr>
        <w:t>According to this opinion, he is the Son of God, because he was sent as our Mediator: whereas it is evidently the sense of these texts, that he was sent as our Mediator, because he was the Son of God; and consequently the only fit Person for that wonderful office.</w:t>
      </w:r>
    </w:p>
    <w:p w14:paraId="39DEBD47">
      <w:pPr>
        <w:pStyle w:val="5"/>
        <w:ind w:left="0" w:right="0" w:firstLine="0"/>
        <w:jc w:val="left"/>
        <w:rPr>
          <w:rFonts w:hint="eastAsia"/>
        </w:rPr>
      </w:pPr>
      <w:r>
        <w:rPr>
          <w:rFonts w:hint="eastAsia"/>
        </w:rPr>
        <w:t>根据这一观点，祂是神的儿子，因为祂被差遣为我们的中保：然而这些经文的意思显然是，祂被差遣为我们的中保，因为祂是神的儿子；因此是那奇妙职分唯一合适的人选。</w:t>
      </w:r>
    </w:p>
    <w:p w14:paraId="1CAF3C3C">
      <w:pPr>
        <w:pStyle w:val="5"/>
        <w:ind w:left="0" w:right="0" w:firstLine="0"/>
        <w:jc w:val="left"/>
        <w:rPr>
          <w:rFonts w:hint="eastAsia"/>
        </w:rPr>
      </w:pPr>
    </w:p>
    <w:p w14:paraId="07D19C11">
      <w:pPr>
        <w:pStyle w:val="5"/>
        <w:ind w:left="0" w:right="0" w:firstLine="0"/>
        <w:jc w:val="left"/>
        <w:rPr>
          <w:rFonts w:hint="eastAsia"/>
        </w:rPr>
      </w:pPr>
      <w:r>
        <w:rPr>
          <w:rFonts w:hint="eastAsia"/>
        </w:rPr>
        <w:t>Nay, this opinion would reduce some texts, pregnant with heavenly instruction, to something little better than tautology.</w:t>
      </w:r>
    </w:p>
    <w:p w14:paraId="3ED33DAD">
      <w:pPr>
        <w:pStyle w:val="5"/>
        <w:ind w:left="0" w:right="0" w:firstLine="0"/>
        <w:jc w:val="left"/>
        <w:rPr>
          <w:rFonts w:hint="eastAsia"/>
        </w:rPr>
      </w:pPr>
      <w:r>
        <w:rPr>
          <w:rFonts w:hint="eastAsia"/>
        </w:rPr>
        <w:t>不，这种观点会将一些充满天国教导的经文简化为几乎只是同义反复。</w:t>
      </w:r>
    </w:p>
    <w:p w14:paraId="3746AF30">
      <w:pPr>
        <w:pStyle w:val="5"/>
        <w:ind w:left="0" w:right="0" w:firstLine="0"/>
        <w:jc w:val="left"/>
        <w:rPr>
          <w:rFonts w:hint="eastAsia"/>
        </w:rPr>
      </w:pPr>
    </w:p>
    <w:p w14:paraId="42CCAF8E">
      <w:pPr>
        <w:pStyle w:val="5"/>
        <w:ind w:left="0" w:right="0" w:firstLine="0"/>
        <w:jc w:val="left"/>
        <w:rPr>
          <w:rFonts w:hint="eastAsia"/>
        </w:rPr>
      </w:pPr>
      <w:r>
        <w:rPr>
          <w:rFonts w:hint="eastAsia"/>
        </w:rPr>
        <w:t>Thus when it is said, in John iv. 14. The Father sent the Son to be the Saviour of the world.</w:t>
      </w:r>
    </w:p>
    <w:p w14:paraId="2B0E0EA7">
      <w:pPr>
        <w:pStyle w:val="5"/>
        <w:ind w:left="0" w:right="0" w:firstLine="0"/>
        <w:jc w:val="left"/>
        <w:rPr>
          <w:rFonts w:hint="eastAsia"/>
        </w:rPr>
      </w:pPr>
      <w:r>
        <w:rPr>
          <w:rFonts w:hint="eastAsia"/>
        </w:rPr>
        <w:t>因此，当约翰一书四章14节说："父差子做世人的救主。"</w:t>
      </w:r>
    </w:p>
    <w:p w14:paraId="5AF83FF4">
      <w:pPr>
        <w:pStyle w:val="5"/>
        <w:ind w:left="0" w:right="0" w:firstLine="0"/>
        <w:jc w:val="left"/>
        <w:rPr>
          <w:rFonts w:hint="eastAsia"/>
        </w:rPr>
      </w:pPr>
    </w:p>
    <w:p w14:paraId="642BEC35">
      <w:pPr>
        <w:pStyle w:val="5"/>
        <w:ind w:left="0" w:right="0" w:firstLine="0"/>
        <w:jc w:val="left"/>
        <w:rPr>
          <w:rFonts w:hint="eastAsia"/>
        </w:rPr>
      </w:pPr>
      <w:r>
        <w:rPr>
          <w:rFonts w:hint="eastAsia"/>
        </w:rPr>
        <w:t>These words according to this opinion, would mean, that the Father sent the Saviour to be the Saviour, or the Mediator to be the Mediator; for the character of Christ as a Mediator includes his character as a Saviour; and therefore there can be nothing in the latter but what is in the former.</w:t>
      </w:r>
    </w:p>
    <w:p w14:paraId="49AC275A">
      <w:pPr>
        <w:pStyle w:val="5"/>
        <w:ind w:left="0" w:right="0" w:firstLine="0"/>
        <w:jc w:val="left"/>
        <w:rPr>
          <w:rFonts w:hint="eastAsia"/>
        </w:rPr>
      </w:pPr>
      <w:r>
        <w:rPr>
          <w:rFonts w:hint="eastAsia"/>
        </w:rPr>
        <w:t>按照这种观点，这些话的意思将是，父差遣救主做救主，或中保做中保；因为基督作为中保的特性包括祂作为救主的特性；因此在后者中不可能有前者所没有的任何东西。</w:t>
      </w:r>
    </w:p>
    <w:p w14:paraId="796445F1">
      <w:pPr>
        <w:pStyle w:val="5"/>
        <w:ind w:left="0" w:right="0" w:firstLine="0"/>
        <w:jc w:val="left"/>
        <w:rPr>
          <w:rFonts w:hint="eastAsia"/>
        </w:rPr>
      </w:pPr>
    </w:p>
    <w:p w14:paraId="3ED66C3D">
      <w:pPr>
        <w:pStyle w:val="5"/>
        <w:ind w:left="0" w:right="0" w:firstLine="0"/>
        <w:jc w:val="left"/>
        <w:rPr>
          <w:rFonts w:hint="eastAsia"/>
        </w:rPr>
      </w:pPr>
      <w:r>
        <w:rPr>
          <w:rFonts w:hint="eastAsia"/>
        </w:rPr>
        <w:t>IV.Christ is also called the Son, where there appears to be no reference to his Mediatory office, as in Prov. xxx 4. Who hath ascended up into heaven, or descended? Who hath gathered the wind in his fists? Who hath bound the waters in a garment? Who hath established all the ends of the earth? What is his name and what is his Son's name, if thou canst tell?</w:t>
      </w:r>
    </w:p>
    <w:p w14:paraId="138268D9">
      <w:pPr>
        <w:pStyle w:val="5"/>
        <w:ind w:left="0" w:right="0" w:firstLine="0"/>
        <w:jc w:val="left"/>
        <w:rPr>
          <w:rFonts w:hint="eastAsia"/>
        </w:rPr>
      </w:pPr>
      <w:r>
        <w:rPr>
          <w:rFonts w:hint="eastAsia"/>
        </w:rPr>
        <w:t>IV.基督也被称为子，在那些似乎没有提及祂中保职分的地方，如箴言三十章4节："谁升天又降下来？谁把风聚在掌握中？谁包水在衣服里？谁立定地的四极？祂名叫什么？祂儿子名叫什么？你知道吗？"</w:t>
      </w:r>
    </w:p>
    <w:p w14:paraId="55FCFE6A">
      <w:pPr>
        <w:pStyle w:val="5"/>
        <w:ind w:left="0" w:right="0" w:firstLine="0"/>
        <w:jc w:val="left"/>
        <w:rPr>
          <w:rFonts w:hint="eastAsia"/>
        </w:rPr>
      </w:pPr>
    </w:p>
    <w:p w14:paraId="185EED5D">
      <w:pPr>
        <w:pStyle w:val="5"/>
        <w:ind w:left="0" w:right="0" w:firstLine="0"/>
        <w:jc w:val="left"/>
        <w:rPr>
          <w:rFonts w:hint="eastAsia"/>
        </w:rPr>
      </w:pPr>
      <w:r>
        <w:rPr>
          <w:rFonts w:hint="eastAsia"/>
        </w:rPr>
        <w:t>God who is the supreme Governor of all nature, the only true God is here represented as having a Son, whose Sonship, name and glory are incomprehensible.</w:t>
      </w:r>
    </w:p>
    <w:p w14:paraId="063194ED">
      <w:pPr>
        <w:pStyle w:val="5"/>
        <w:ind w:left="0" w:right="0" w:firstLine="0"/>
        <w:jc w:val="left"/>
        <w:rPr>
          <w:rFonts w:hint="eastAsia"/>
        </w:rPr>
      </w:pPr>
      <w:r>
        <w:rPr>
          <w:rFonts w:hint="eastAsia"/>
        </w:rPr>
        <w:t>神，那万物的至高统治者，唯一真神在此被描述为有一个儿子，祂的儿子身份、名字和荣耀是不可理解的。</w:t>
      </w:r>
    </w:p>
    <w:p w14:paraId="626F098E">
      <w:pPr>
        <w:pStyle w:val="5"/>
        <w:ind w:left="0" w:right="0" w:firstLine="0"/>
        <w:jc w:val="left"/>
        <w:rPr>
          <w:rFonts w:hint="eastAsia"/>
        </w:rPr>
      </w:pPr>
    </w:p>
    <w:p w14:paraId="575EA1A4">
      <w:pPr>
        <w:pStyle w:val="5"/>
        <w:ind w:left="0" w:right="0" w:firstLine="0"/>
        <w:jc w:val="left"/>
        <w:rPr>
          <w:rFonts w:hint="eastAsia"/>
        </w:rPr>
      </w:pPr>
      <w:r>
        <w:rPr>
          <w:rFonts w:hint="eastAsia"/>
        </w:rPr>
        <w:t>V.The title Son of God is continually distinguished from such titles as Jesus Christ, the sent of God, High Priest, &amp;c. signifying his Mediatory office, Matth. xvi. 16. Thou art the Christ, the Son of the living God.</w:t>
      </w:r>
    </w:p>
    <w:p w14:paraId="2BAFFF93">
      <w:pPr>
        <w:pStyle w:val="5"/>
        <w:ind w:left="0" w:right="0" w:firstLine="0"/>
        <w:jc w:val="left"/>
        <w:rPr>
          <w:rFonts w:hint="eastAsia"/>
        </w:rPr>
      </w:pPr>
      <w:r>
        <w:rPr>
          <w:rFonts w:hint="eastAsia"/>
        </w:rPr>
        <w:t>V.神的儿子这一称号始终与耶稣基督、神所差的、大祭司等表示祂中保职分的称号区分开来，马太福音十六章16节："你是基督，是永生神的儿子。"</w:t>
      </w:r>
    </w:p>
    <w:p w14:paraId="565335FE">
      <w:pPr>
        <w:pStyle w:val="5"/>
        <w:ind w:left="0" w:right="0" w:firstLine="0"/>
        <w:jc w:val="left"/>
        <w:rPr>
          <w:rFonts w:hint="eastAsia"/>
        </w:rPr>
      </w:pPr>
    </w:p>
    <w:p w14:paraId="4A0E9ED1">
      <w:pPr>
        <w:pStyle w:val="5"/>
        <w:ind w:left="0" w:right="0" w:firstLine="0"/>
        <w:jc w:val="left"/>
        <w:rPr>
          <w:rFonts w:hint="eastAsia"/>
        </w:rPr>
      </w:pPr>
      <w:r>
        <w:rPr>
          <w:rFonts w:hint="eastAsia"/>
        </w:rPr>
        <w:t>Acts viii. 37. John vii. 29. I am from him, as his eternal Son; and he hath sent me, in the character of Mediator.</w:t>
      </w:r>
    </w:p>
    <w:p w14:paraId="508FFD58">
      <w:pPr>
        <w:pStyle w:val="5"/>
        <w:ind w:left="0" w:right="0" w:firstLine="0"/>
        <w:jc w:val="left"/>
        <w:rPr>
          <w:rFonts w:hint="eastAsia"/>
        </w:rPr>
      </w:pPr>
      <w:r>
        <w:rPr>
          <w:rFonts w:hint="eastAsia"/>
        </w:rPr>
        <w:t>使徒行传八章37节，约翰福音七章29节："我是从祂而来，作为祂永恒的儿子；祂差遣了我，以中保的身份。"</w:t>
      </w:r>
    </w:p>
    <w:p w14:paraId="0B9AA8A3">
      <w:pPr>
        <w:pStyle w:val="5"/>
        <w:ind w:left="0" w:right="0" w:firstLine="0"/>
        <w:jc w:val="left"/>
        <w:rPr>
          <w:rFonts w:hint="eastAsia"/>
        </w:rPr>
      </w:pPr>
    </w:p>
    <w:p w14:paraId="0CBADF1C">
      <w:pPr>
        <w:pStyle w:val="5"/>
        <w:ind w:left="0" w:right="0" w:firstLine="0"/>
        <w:jc w:val="left"/>
        <w:rPr>
          <w:rFonts w:hint="eastAsia"/>
        </w:rPr>
      </w:pPr>
      <w:r>
        <w:rPr>
          <w:rFonts w:hint="eastAsia"/>
        </w:rPr>
        <w:t>John viii. 42. The apostle, in Heb. v. 5, 6. opposes the character of Christ as a Son to that of a servant in preferring him to Moses, saying, Moses was faithful in all his house as a servant; but Christ as a Son over his own house.</w:t>
      </w:r>
    </w:p>
    <w:p w14:paraId="186D9AD7">
      <w:pPr>
        <w:pStyle w:val="5"/>
        <w:ind w:left="0" w:right="0" w:firstLine="0"/>
        <w:jc w:val="left"/>
        <w:rPr>
          <w:rFonts w:hint="eastAsia"/>
        </w:rPr>
      </w:pPr>
      <w:r>
        <w:rPr>
          <w:rFonts w:hint="eastAsia"/>
        </w:rPr>
        <w:t>约翰福音八章42节。使徒在希伯来书五章5-6节中将基督作为儿子的身份与作为仆人的身份相对，在推崇祂超过摩西时说，摩西在神的全家诚然尽忠如仆人；但基督为儿子，治理自己的家。</w:t>
      </w:r>
    </w:p>
    <w:p w14:paraId="648EDFA2">
      <w:pPr>
        <w:pStyle w:val="5"/>
        <w:ind w:left="0" w:right="0" w:firstLine="0"/>
        <w:jc w:val="left"/>
        <w:rPr>
          <w:rFonts w:hint="eastAsia"/>
        </w:rPr>
      </w:pPr>
    </w:p>
    <w:p w14:paraId="14DE75C2">
      <w:pPr>
        <w:pStyle w:val="5"/>
        <w:ind w:left="0" w:right="0" w:firstLine="0"/>
        <w:jc w:val="left"/>
        <w:rPr>
          <w:rFonts w:hint="eastAsia"/>
        </w:rPr>
      </w:pPr>
      <w:r>
        <w:rPr>
          <w:rFonts w:hint="eastAsia"/>
        </w:rPr>
        <w:t>If by Son here we understand the office of Mediator, we destroy the opposition: for, as Mediator, Christ was the Father's servant Isai. xlii. 1.</w:t>
      </w:r>
    </w:p>
    <w:p w14:paraId="51732B94">
      <w:pPr>
        <w:pStyle w:val="5"/>
        <w:ind w:left="0" w:right="0" w:firstLine="0"/>
        <w:jc w:val="left"/>
        <w:rPr>
          <w:rFonts w:hint="eastAsia"/>
        </w:rPr>
      </w:pPr>
      <w:r>
        <w:rPr>
          <w:rFonts w:hint="eastAsia"/>
        </w:rPr>
        <w:t>如果在此将子理解为中保的职分，我们就破坏了这对立：因为作为中保，基督是父的仆人，以赛亚书四十二章1节。</w:t>
      </w:r>
    </w:p>
    <w:p w14:paraId="57AD287B">
      <w:pPr>
        <w:pStyle w:val="5"/>
        <w:ind w:left="0" w:right="0" w:firstLine="0"/>
        <w:jc w:val="left"/>
        <w:rPr>
          <w:rFonts w:hint="eastAsia"/>
        </w:rPr>
      </w:pPr>
    </w:p>
    <w:p w14:paraId="54D2867E">
      <w:pPr>
        <w:pStyle w:val="5"/>
        <w:ind w:left="0" w:right="0" w:firstLine="0"/>
        <w:jc w:val="left"/>
        <w:rPr>
          <w:rFonts w:hint="eastAsia"/>
        </w:rPr>
      </w:pPr>
      <w:r>
        <w:rPr>
          <w:rFonts w:hint="eastAsia"/>
        </w:rPr>
        <w:t>The same observation holds with regard to the opposition implied in Heb. v. 8. For to suppose his being the Son denotes only his being the Messiah, whose office it was to suffer and die for sinners: would make the apostle say, though it was his work to learn obedience by sufferings, yet he learned obedience by sufferings.</w:t>
      </w:r>
    </w:p>
    <w:p w14:paraId="5690D1BF">
      <w:pPr>
        <w:pStyle w:val="5"/>
        <w:ind w:left="0" w:right="0" w:firstLine="0"/>
        <w:jc w:val="left"/>
        <w:rPr>
          <w:rFonts w:hint="eastAsia"/>
        </w:rPr>
      </w:pPr>
      <w:r>
        <w:rPr>
          <w:rFonts w:hint="eastAsia"/>
        </w:rPr>
        <w:t>同样的观察适用于希伯来书五章8节所暗示的对立。因为若假设祂是子只表示祂是弥赛亚，其职责是为罪人受苦和死亡：这会使使徒说，虽然祂的工作是通过受苦学习顺服，但祂通过受苦学习了顺服。</w:t>
      </w:r>
    </w:p>
    <w:p w14:paraId="04393158">
      <w:pPr>
        <w:pStyle w:val="5"/>
        <w:ind w:left="0" w:right="0" w:firstLine="0"/>
        <w:jc w:val="left"/>
        <w:rPr>
          <w:rFonts w:hint="eastAsia"/>
        </w:rPr>
      </w:pPr>
    </w:p>
    <w:p w14:paraId="552D9F69">
      <w:pPr>
        <w:pStyle w:val="5"/>
        <w:ind w:left="0" w:right="0" w:firstLine="0"/>
        <w:jc w:val="left"/>
        <w:rPr>
          <w:rFonts w:hint="eastAsia"/>
        </w:rPr>
      </w:pPr>
      <w:r>
        <w:rPr>
          <w:rFonts w:hint="eastAsia"/>
        </w:rPr>
        <w:t>He was made Lord and Christ, Act. ii. 16. He was made an High Priest, Heb. vii. 16, 28. But he is never said to be made the Son of God.</w:t>
      </w:r>
    </w:p>
    <w:p w14:paraId="56A49C49">
      <w:pPr>
        <w:pStyle w:val="5"/>
        <w:ind w:left="0" w:right="0" w:firstLine="0"/>
        <w:jc w:val="left"/>
        <w:rPr>
          <w:rFonts w:hint="eastAsia"/>
        </w:rPr>
      </w:pPr>
      <w:r>
        <w:rPr>
          <w:rFonts w:hint="eastAsia"/>
        </w:rPr>
        <w:t>祂被立为主和基督，使徒行传二章16节。祂被立为大祭司，希伯来书七章16、28节。但祂从未被说成是被立为神的儿子。</w:t>
      </w:r>
    </w:p>
    <w:p w14:paraId="7E95B570">
      <w:pPr>
        <w:pStyle w:val="5"/>
        <w:ind w:left="0" w:right="0" w:firstLine="0"/>
        <w:jc w:val="left"/>
        <w:rPr>
          <w:rFonts w:hint="eastAsia"/>
        </w:rPr>
      </w:pPr>
    </w:p>
    <w:p w14:paraId="1D7ADEE0">
      <w:pPr>
        <w:pStyle w:val="5"/>
        <w:ind w:left="0" w:right="0" w:firstLine="0"/>
        <w:jc w:val="left"/>
        <w:rPr>
          <w:rFonts w:hint="eastAsia"/>
        </w:rPr>
      </w:pPr>
      <w:r>
        <w:rPr>
          <w:rFonts w:hint="eastAsia"/>
        </w:rPr>
        <w:t>VI.This truth appears from Matth. xxviii. 19. and 1 John v. 7. Father and Son are correlates; and if the second Person was not a Son previous to the Mediatory office; neither was the first Person a Father previous to it: if the one be not the eternal Son, neither is the other the eternal Father.</w:t>
      </w:r>
    </w:p>
    <w:p w14:paraId="0D4533A2">
      <w:pPr>
        <w:pStyle w:val="5"/>
        <w:ind w:left="0" w:right="0" w:firstLine="0"/>
        <w:jc w:val="left"/>
        <w:rPr>
          <w:rFonts w:hint="eastAsia"/>
        </w:rPr>
      </w:pPr>
      <w:r>
        <w:rPr>
          <w:rFonts w:hint="eastAsia"/>
        </w:rPr>
        <w:t>VI.这一真理从马太福音二十八章19节和约翰一书五章7节显明。父与子是相关的；如果第二位格在中保职分之前不是子；那么第一位格在此之前也不是父：如果一个不是永恒的子，另一个也不是永恒的父。</w:t>
      </w:r>
    </w:p>
    <w:p w14:paraId="65C88258">
      <w:pPr>
        <w:pStyle w:val="5"/>
        <w:ind w:left="0" w:right="0" w:firstLine="0"/>
        <w:jc w:val="left"/>
        <w:rPr>
          <w:rFonts w:hint="eastAsia"/>
        </w:rPr>
      </w:pPr>
    </w:p>
    <w:p w14:paraId="5AECE2BD">
      <w:pPr>
        <w:pStyle w:val="5"/>
        <w:ind w:left="0" w:right="0" w:firstLine="0"/>
        <w:jc w:val="left"/>
        <w:rPr>
          <w:rFonts w:hint="eastAsia"/>
        </w:rPr>
      </w:pPr>
      <w:r>
        <w:rPr>
          <w:rFonts w:hint="eastAsia"/>
        </w:rPr>
        <w:t>"These glorious persons," as one observes, "are distinguished from each other by personal characters, by personal properties and relations. But if there be no Father and Son in the Trinity, there can be no such distinctions. And if all personal distinctions be lost, a Trinity of persons must be given up with, or it must land in the distinction of three Divine Beings,—three Gods."</w:t>
      </w:r>
    </w:p>
    <w:p w14:paraId="330A4996">
      <w:pPr>
        <w:pStyle w:val="5"/>
        <w:ind w:left="0" w:right="0" w:firstLine="0"/>
        <w:jc w:val="left"/>
        <w:rPr>
          <w:rFonts w:hint="eastAsia"/>
        </w:rPr>
      </w:pPr>
      <w:r>
        <w:rPr>
          <w:rFonts w:hint="eastAsia"/>
        </w:rPr>
        <w:t>"这些荣耀的位格，"正如有人所观察的，"通过个人特性，通过个人属性和关系彼此区分。但如果在三位一体中没有父与子，就不可能有这样的区分。如果所有个人区分都丧失了，三位一体的位格必须放弃，或者它必然导致三个神圣存在的区分——三个神。"</w:t>
      </w:r>
    </w:p>
    <w:p w14:paraId="5A8E2C98">
      <w:pPr>
        <w:pStyle w:val="5"/>
        <w:ind w:left="0" w:right="0" w:firstLine="0"/>
        <w:jc w:val="left"/>
        <w:rPr>
          <w:rFonts w:hint="eastAsia"/>
        </w:rPr>
      </w:pPr>
    </w:p>
    <w:p w14:paraId="531D16EE">
      <w:pPr>
        <w:pStyle w:val="5"/>
        <w:ind w:left="0" w:right="0" w:firstLine="0"/>
        <w:jc w:val="left"/>
        <w:rPr>
          <w:rFonts w:hint="eastAsia"/>
        </w:rPr>
      </w:pPr>
      <w:r>
        <w:rPr>
          <w:rFonts w:hint="eastAsia"/>
        </w:rPr>
        <w:t>See a view of the Covenant of Grace by Mr. Gib.</w:t>
      </w:r>
    </w:p>
    <w:p w14:paraId="5BFF714E">
      <w:pPr>
        <w:pStyle w:val="5"/>
        <w:ind w:left="0" w:right="0" w:firstLine="0"/>
        <w:jc w:val="left"/>
        <w:rPr>
          <w:rFonts w:hint="eastAsia"/>
        </w:rPr>
      </w:pPr>
      <w:r>
        <w:rPr>
          <w:rFonts w:hint="eastAsia"/>
        </w:rPr>
        <w:t>参见吉布先生所著《恩典之约概览》。</w:t>
      </w:r>
    </w:p>
    <w:p w14:paraId="2D30FB46">
      <w:pPr>
        <w:pStyle w:val="5"/>
        <w:ind w:left="0" w:right="0" w:firstLine="0"/>
        <w:jc w:val="left"/>
        <w:rPr>
          <w:i/>
        </w:rPr>
      </w:pPr>
    </w:p>
    <w:p w14:paraId="11E49FE1">
      <w:pPr>
        <w:spacing w:before="0"/>
        <w:ind w:left="288" w:right="1" w:firstLine="0"/>
        <w:jc w:val="center"/>
        <w:rPr>
          <w:b/>
          <w:sz w:val="30"/>
        </w:rPr>
      </w:pPr>
      <w:r>
        <w:rPr>
          <w:b/>
          <w:sz w:val="30"/>
        </w:rPr>
        <w:t>————</w:t>
      </w:r>
      <w:r>
        <w:rPr>
          <w:b/>
          <w:spacing w:val="-10"/>
          <w:sz w:val="30"/>
        </w:rPr>
        <w:t>—</w:t>
      </w:r>
    </w:p>
    <w:p w14:paraId="03A3F6A5">
      <w:pPr>
        <w:spacing w:after="0"/>
        <w:jc w:val="center"/>
        <w:rPr>
          <w:b/>
          <w:sz w:val="30"/>
        </w:rPr>
        <w:sectPr>
          <w:pgSz w:w="12240" w:h="15840"/>
          <w:pgMar w:top="1360" w:right="1440" w:bottom="280" w:left="1440" w:header="720" w:footer="720" w:gutter="0"/>
          <w:cols w:space="720" w:num="1"/>
        </w:sectPr>
      </w:pPr>
    </w:p>
    <w:p w14:paraId="35116CE8">
      <w:pPr>
        <w:pStyle w:val="3"/>
        <w:ind w:left="2216" w:right="0" w:hanging="1551"/>
        <w:jc w:val="left"/>
      </w:pPr>
      <w:bookmarkStart w:id="31" w:name="_bookmark181"/>
      <w:bookmarkEnd w:id="31"/>
      <w:r>
        <w:t>Remarks</w:t>
      </w:r>
      <w:r>
        <w:rPr>
          <w:spacing w:val="-7"/>
        </w:rPr>
        <w:t xml:space="preserve"> </w:t>
      </w:r>
      <w:r>
        <w:t>on</w:t>
      </w:r>
      <w:r>
        <w:rPr>
          <w:spacing w:val="-7"/>
        </w:rPr>
        <w:t xml:space="preserve"> </w:t>
      </w:r>
      <w:r>
        <w:t>the</w:t>
      </w:r>
      <w:r>
        <w:rPr>
          <w:spacing w:val="-7"/>
        </w:rPr>
        <w:t xml:space="preserve"> </w:t>
      </w:r>
      <w:r>
        <w:t>characters</w:t>
      </w:r>
      <w:r>
        <w:rPr>
          <w:spacing w:val="-7"/>
        </w:rPr>
        <w:t xml:space="preserve"> </w:t>
      </w:r>
      <w:r>
        <w:t>of</w:t>
      </w:r>
      <w:r>
        <w:rPr>
          <w:spacing w:val="-7"/>
        </w:rPr>
        <w:t xml:space="preserve"> </w:t>
      </w:r>
      <w:r>
        <w:t>Mr.</w:t>
      </w:r>
      <w:r>
        <w:rPr>
          <w:spacing w:val="-7"/>
        </w:rPr>
        <w:t xml:space="preserve"> </w:t>
      </w:r>
      <w:r>
        <w:t>Hervey</w:t>
      </w:r>
      <w:r>
        <w:rPr>
          <w:spacing w:val="-7"/>
        </w:rPr>
        <w:t xml:space="preserve"> </w:t>
      </w:r>
      <w:r>
        <w:t>and</w:t>
      </w:r>
      <w:r>
        <w:rPr>
          <w:spacing w:val="-7"/>
        </w:rPr>
        <w:t xml:space="preserve"> </w:t>
      </w:r>
      <w:r>
        <w:t>Mr</w:t>
      </w:r>
      <w:r>
        <w:rPr>
          <w:spacing w:val="-7"/>
        </w:rPr>
        <w:t xml:space="preserve"> </w:t>
      </w:r>
      <w:r>
        <w:t>Marshal,</w:t>
      </w:r>
      <w:r>
        <w:rPr>
          <w:spacing w:val="-7"/>
        </w:rPr>
        <w:t xml:space="preserve"> </w:t>
      </w:r>
      <w:r>
        <w:t>from Hayley’s life of the celebrated Cowper.</w:t>
      </w:r>
    </w:p>
    <w:p w14:paraId="6A49E2D9">
      <w:pPr>
        <w:pStyle w:val="3"/>
        <w:bidi w:val="0"/>
        <w:rPr>
          <w:rFonts w:hint="eastAsia"/>
        </w:rPr>
      </w:pPr>
      <w:r>
        <w:rPr>
          <w:rFonts w:hint="eastAsia"/>
        </w:rPr>
        <w:t>关于赫维先生和马歇尔先生品格的评论，摘自海利所著著名诗人考柏传记。</w:t>
      </w:r>
    </w:p>
    <w:p w14:paraId="778E96E5">
      <w:pPr>
        <w:spacing w:after="0"/>
        <w:jc w:val="center"/>
        <w:rPr>
          <w:rFonts w:hint="eastAsia"/>
          <w:sz w:val="30"/>
          <w:szCs w:val="30"/>
        </w:rPr>
      </w:pPr>
    </w:p>
    <w:p w14:paraId="6E0C6ADB">
      <w:pPr>
        <w:spacing w:after="0"/>
        <w:jc w:val="center"/>
        <w:rPr>
          <w:rFonts w:hint="eastAsia"/>
          <w:sz w:val="30"/>
          <w:szCs w:val="30"/>
        </w:rPr>
      </w:pPr>
      <w:r>
        <w:rPr>
          <w:rFonts w:hint="eastAsia"/>
          <w:sz w:val="30"/>
          <w:szCs w:val="30"/>
        </w:rPr>
        <w:t>Among many instances, which might be given, of the truth of the remark at the foot of page 12, the following testimony of Mr. William Cowper, the author of The Task and other celebrated poetical compositions, is here added, as recent and striking. It is taken from some Letters published in the account of his life by Mr. Hayley, vol. 1st, p. 52, 60, 62.</w:t>
      </w:r>
    </w:p>
    <w:p w14:paraId="56FD59BA">
      <w:pPr>
        <w:spacing w:after="0"/>
        <w:jc w:val="center"/>
        <w:rPr>
          <w:rFonts w:hint="eastAsia"/>
          <w:sz w:val="30"/>
          <w:szCs w:val="30"/>
        </w:rPr>
      </w:pPr>
      <w:r>
        <w:rPr>
          <w:rFonts w:hint="eastAsia"/>
          <w:sz w:val="30"/>
          <w:szCs w:val="30"/>
        </w:rPr>
        <w:t>在可提供的众多例证中，证明第12页脚注所言的真实性，兹加入以下威廉·考柏先生的见证，即《任务》和其他著名诗歌作品的作者，作为近期且显著的证据。此内容摘自海利先生所出版的考柏生平中的一些信件，第1卷，第52、60、62页。</w:t>
      </w:r>
    </w:p>
    <w:p w14:paraId="50B7CA37">
      <w:pPr>
        <w:spacing w:after="0"/>
        <w:jc w:val="center"/>
        <w:rPr>
          <w:rFonts w:hint="eastAsia"/>
          <w:sz w:val="30"/>
          <w:szCs w:val="30"/>
        </w:rPr>
      </w:pPr>
    </w:p>
    <w:p w14:paraId="294C4B6C">
      <w:pPr>
        <w:spacing w:after="0"/>
        <w:jc w:val="center"/>
        <w:rPr>
          <w:rFonts w:hint="eastAsia"/>
          <w:sz w:val="30"/>
          <w:szCs w:val="30"/>
        </w:rPr>
      </w:pPr>
      <w:r>
        <w:rPr>
          <w:rFonts w:hint="eastAsia"/>
          <w:sz w:val="30"/>
          <w:szCs w:val="30"/>
        </w:rPr>
        <w:t>"I think Mr. Hervey one of the most scriptural writers in the world."</w:t>
      </w:r>
    </w:p>
    <w:p w14:paraId="28F4EE6B">
      <w:pPr>
        <w:spacing w:after="0"/>
        <w:jc w:val="center"/>
        <w:rPr>
          <w:rFonts w:hint="eastAsia"/>
          <w:sz w:val="30"/>
          <w:szCs w:val="30"/>
        </w:rPr>
      </w:pPr>
      <w:r>
        <w:rPr>
          <w:rFonts w:hint="eastAsia"/>
          <w:sz w:val="30"/>
          <w:szCs w:val="30"/>
        </w:rPr>
        <w:t>"我认为赫维先生是世界上最符合圣经的作家之一。"</w:t>
      </w:r>
    </w:p>
    <w:p w14:paraId="06500EC9">
      <w:pPr>
        <w:spacing w:after="0"/>
        <w:jc w:val="center"/>
        <w:rPr>
          <w:rFonts w:hint="eastAsia"/>
          <w:sz w:val="30"/>
          <w:szCs w:val="30"/>
        </w:rPr>
      </w:pPr>
    </w:p>
    <w:p w14:paraId="300214BF">
      <w:pPr>
        <w:spacing w:after="0"/>
        <w:jc w:val="center"/>
        <w:rPr>
          <w:rFonts w:hint="eastAsia"/>
          <w:sz w:val="30"/>
          <w:szCs w:val="30"/>
        </w:rPr>
      </w:pPr>
      <w:r>
        <w:rPr>
          <w:rFonts w:hint="eastAsia"/>
          <w:sz w:val="30"/>
          <w:szCs w:val="30"/>
        </w:rPr>
        <w:t>"Marshal is an old acquaintance of mine; I have both read him and heard him read with pleasure and edification. The doctrines he maintains are, under the influence of the Spirit of Christ, the very life of my soul, and the soul of all my happiness; that Jesus is a present Saviour from the guilt of sin by his most precious blood, and from the power of it by his Spirit; that corrupt and wretched in ourselves, in Him, and in Him only, we are complete; that being united to Jesus by a lively faith, we have a solid and eternal interest in his obedience and sufferings, to justify us before the face of our heavenly Father, and that all this inestimable treasure, the earnest of which is in grace, and its consummation in glory, is given, freely given to us of God; in short, that he hath opened the kingdom of heaven to all believers. These are the truths, which, by the grace of God, shall ever be dearer to me than life itself; shall ever be placed next my heart as the throne whereon the Saviour himself shall sit, to sway all its motions, and reduce that world of iniquity and rebellion to a state of filial and affectionate obedience to the will of the most Holy.</w:t>
      </w:r>
    </w:p>
    <w:p w14:paraId="7C7BD7E5">
      <w:pPr>
        <w:spacing w:after="0"/>
        <w:jc w:val="center"/>
        <w:rPr>
          <w:rFonts w:hint="eastAsia"/>
          <w:sz w:val="30"/>
          <w:szCs w:val="30"/>
        </w:rPr>
      </w:pPr>
      <w:r>
        <w:rPr>
          <w:rFonts w:hint="eastAsia"/>
          <w:sz w:val="30"/>
          <w:szCs w:val="30"/>
        </w:rPr>
        <w:t>"马歇尔是我的一位老相识；我既读过他的作品，也听过他的朗读，都带给我愉悦和造就。他所坚持的教义，在基督之灵的影响下，是我灵魂的生命，是我一切幸福的灵魂；即耶稣藉着祂最宝贵的血救我们脱离罪的罪责，藉着祂的灵救我们脱离罪的权势；我们自己虽败坏可怜，但在祂里面，唯独在祂里面，我们才得完全；与耶稣因活泼的信心联合，我们在祂的顺服和受苦中有坚实永恒的益处，使我们在天父面前得称为义，而所有这些无价之宝，其凭据在恩典中，其完满在荣耀里，都是神白白赐给我们的；简言之，祂已向所有信徒打开了天国的大门。这些真理，藉着神的恩典，于我而言永远比生命本身更宝贵；永远放在我心旁，如同救主亲自坐在宝座上，支配它的一切活动，将那罪恶与悖逆的世界化为对至圣者旨意的孝顺与仁爱的顺服。</w:t>
      </w:r>
    </w:p>
    <w:p w14:paraId="001FB456">
      <w:pPr>
        <w:spacing w:after="0"/>
        <w:jc w:val="center"/>
        <w:rPr>
          <w:rFonts w:hint="eastAsia"/>
          <w:sz w:val="30"/>
          <w:szCs w:val="30"/>
        </w:rPr>
      </w:pPr>
    </w:p>
    <w:p w14:paraId="0D92879A">
      <w:pPr>
        <w:spacing w:after="0"/>
        <w:jc w:val="center"/>
        <w:rPr>
          <w:rFonts w:hint="eastAsia"/>
          <w:sz w:val="30"/>
          <w:szCs w:val="30"/>
        </w:rPr>
      </w:pPr>
      <w:r>
        <w:rPr>
          <w:rFonts w:hint="eastAsia"/>
          <w:sz w:val="30"/>
          <w:szCs w:val="30"/>
        </w:rPr>
        <w:t>These, my dear cousin, are the truths to which by nature we are enemies—they debase the sinner, and exalt the Saviour to a degree which the pride of our hearts (till almighty grace subdues them) is determined never to allow. May the Almighty reveal his Son in our hearts continually more and more, and teach us to increase in love towards him continually, for having given us the unspeakable riches of Christ."</w:t>
      </w:r>
    </w:p>
    <w:p w14:paraId="428C7E96">
      <w:pPr>
        <w:spacing w:after="0"/>
        <w:jc w:val="center"/>
        <w:rPr>
          <w:rFonts w:hint="eastAsia"/>
          <w:sz w:val="30"/>
          <w:szCs w:val="30"/>
        </w:rPr>
      </w:pPr>
      <w:r>
        <w:rPr>
          <w:rFonts w:hint="eastAsia"/>
          <w:sz w:val="30"/>
          <w:szCs w:val="30"/>
        </w:rPr>
        <w:t>我亲爱的表妹，这些真理是我们本性上的仇敌——它们贬低罪人，高举救主，达到我们心中的骄傲（直到全能的恩典制服它们）决定永不允许的程度。愿全能者在我们心中越来越多地启示祂的儿子，教导我们因祂赐给我们基督那说不尽的丰富，而不断增加对祂的爱。"</w:t>
      </w:r>
    </w:p>
    <w:p w14:paraId="50CDDE3E">
      <w:pPr>
        <w:spacing w:after="0"/>
        <w:jc w:val="center"/>
        <w:rPr>
          <w:rFonts w:hint="eastAsia"/>
          <w:sz w:val="30"/>
          <w:szCs w:val="30"/>
        </w:rPr>
      </w:pPr>
    </w:p>
    <w:p w14:paraId="4E04FEF9">
      <w:pPr>
        <w:spacing w:after="0"/>
        <w:jc w:val="center"/>
        <w:rPr>
          <w:rFonts w:hint="eastAsia"/>
          <w:sz w:val="30"/>
          <w:szCs w:val="30"/>
        </w:rPr>
      </w:pPr>
      <w:r>
        <w:rPr>
          <w:rFonts w:hint="eastAsia"/>
          <w:sz w:val="30"/>
          <w:szCs w:val="30"/>
        </w:rPr>
        <w:t>"I think Marshal one of the best writers, and the most spiritual expositor of Scripture, I ever read. I admire the strength of his argument, and the clearness of his reasonings upon those parts of our most holy religion, which are generally least understood (even by real Christians) as master-pieces of the kind. His section upon the union of the soul with Christ, is an instance of what I mean, in which he has spoken of a most mysterious truth with admirable perspicuity, and with great good sense, making it all the while subservient to his main purport of proving holiness to be the fruit and effect of faith.</w:t>
      </w:r>
    </w:p>
    <w:p w14:paraId="17E40059">
      <w:pPr>
        <w:spacing w:after="0"/>
        <w:jc w:val="center"/>
        <w:rPr>
          <w:rFonts w:hint="eastAsia"/>
          <w:sz w:val="30"/>
          <w:szCs w:val="30"/>
        </w:rPr>
      </w:pPr>
      <w:r>
        <w:rPr>
          <w:rFonts w:hint="eastAsia"/>
          <w:sz w:val="30"/>
          <w:szCs w:val="30"/>
        </w:rPr>
        <w:t>"我认为马歇尔是我读过的最好的作家之一，也是最属灵的圣经解释者。我钦佩他论证的力量，以及他对我们至圣宗教中那些通常最不被理解（即使是真正的基督徒也不理解）部分的清晰推理，这些都是此类作品的杰作。他关于灵魂与基督联合的章节，就是我所指的一个例子，其中他以令人钦佩的明晰度和极大的见识谈论了一个最神秘的真理，同时使之服务于他证明圣洁是信心的果实和效果这一主要目的。</w:t>
      </w:r>
    </w:p>
    <w:p w14:paraId="1EBD1B7D">
      <w:pPr>
        <w:spacing w:after="0"/>
        <w:jc w:val="center"/>
        <w:rPr>
          <w:rFonts w:hint="eastAsia"/>
          <w:sz w:val="30"/>
          <w:szCs w:val="30"/>
        </w:rPr>
      </w:pPr>
    </w:p>
    <w:p w14:paraId="455E889E">
      <w:pPr>
        <w:spacing w:after="0"/>
        <w:jc w:val="center"/>
        <w:rPr>
          <w:rFonts w:hint="eastAsia"/>
          <w:sz w:val="30"/>
          <w:szCs w:val="30"/>
        </w:rPr>
      </w:pPr>
      <w:r>
        <w:rPr>
          <w:rFonts w:hint="eastAsia"/>
          <w:sz w:val="30"/>
          <w:szCs w:val="30"/>
        </w:rPr>
        <w:t>I subjoin thus much upon that author, because though you desired my opinion of him, I remember that in my last, I rather left you to find it out by inference, than expressed it as I ought to have done. I never met with a man who understood the plan of salvation better, or was more happy in explaining it."</w:t>
      </w:r>
    </w:p>
    <w:p w14:paraId="0ACBEE63">
      <w:pPr>
        <w:spacing w:after="0"/>
        <w:jc w:val="center"/>
        <w:rPr>
          <w:rFonts w:hint="eastAsia"/>
          <w:sz w:val="30"/>
          <w:szCs w:val="30"/>
        </w:rPr>
      </w:pPr>
      <w:r>
        <w:rPr>
          <w:rFonts w:hint="eastAsia"/>
          <w:sz w:val="30"/>
          <w:szCs w:val="30"/>
        </w:rPr>
        <w:t>我附加如此多关于那位作者的评论，因为虽然你想知道我对他的看法，我记得在上一封信中，我让你通过推断来发现，而不是像我应该做的那样表达出来。我从未遇到一个比他更好地理解救恩计划，或在解释它时更为喜乐的人。"</w:t>
      </w:r>
    </w:p>
    <w:p w14:paraId="617125AF">
      <w:pPr>
        <w:spacing w:after="0"/>
        <w:jc w:val="center"/>
        <w:rPr>
          <w:rFonts w:hint="eastAsia"/>
          <w:sz w:val="30"/>
          <w:szCs w:val="30"/>
        </w:rPr>
      </w:pPr>
    </w:p>
    <w:p w14:paraId="47D3C382">
      <w:pPr>
        <w:spacing w:after="0"/>
        <w:jc w:val="center"/>
        <w:rPr>
          <w:rFonts w:hint="eastAsia"/>
          <w:sz w:val="30"/>
          <w:szCs w:val="30"/>
        </w:rPr>
      </w:pPr>
      <w:r>
        <w:rPr>
          <w:rFonts w:hint="eastAsia"/>
          <w:sz w:val="30"/>
          <w:szCs w:val="30"/>
        </w:rPr>
        <w:t>To this testimony the following extract from p. 179 of the 2d Vol. of Mr. Hayley's work, adds weight.—"few ministers of the gospel have searched the scripture more diligently than Cowper; and in his days of health, with a happier effect; for a spirit of evangelical kindness and purity pervaded the whole tenor of his language and all the conduct of his life."</w:t>
      </w:r>
    </w:p>
    <w:p w14:paraId="3C5CDB08">
      <w:pPr>
        <w:spacing w:after="0"/>
        <w:jc w:val="center"/>
        <w:rPr>
          <w:rFonts w:hint="eastAsia"/>
          <w:sz w:val="30"/>
          <w:szCs w:val="30"/>
        </w:rPr>
      </w:pPr>
      <w:r>
        <w:rPr>
          <w:rFonts w:hint="eastAsia"/>
          <w:sz w:val="30"/>
          <w:szCs w:val="30"/>
        </w:rPr>
        <w:t>对于这一见证，以下摘自海利先生著作第2卷第179页的节选，增添了份量——"很少有福音牧师比考柏更勤奋地查考圣经；且在他健康的日子里，效果更为喜人；因为福音的仁慈与纯洁之灵贯穿了他言语的整体基调和他生活的所有行为。"</w:t>
      </w:r>
    </w:p>
    <w:p w14:paraId="01766BA0">
      <w:pPr>
        <w:spacing w:after="0"/>
        <w:jc w:val="center"/>
        <w:rPr>
          <w:rFonts w:hint="eastAsia"/>
          <w:sz w:val="30"/>
          <w:szCs w:val="30"/>
        </w:rPr>
      </w:pPr>
    </w:p>
    <w:p w14:paraId="19467060">
      <w:pPr>
        <w:spacing w:after="0"/>
        <w:jc w:val="center"/>
        <w:rPr>
          <w:rFonts w:hint="eastAsia"/>
          <w:sz w:val="30"/>
          <w:szCs w:val="30"/>
        </w:rPr>
      </w:pPr>
      <w:r>
        <w:rPr>
          <w:rFonts w:hint="eastAsia"/>
          <w:sz w:val="30"/>
          <w:szCs w:val="30"/>
        </w:rPr>
        <w:t>—————</w:t>
      </w:r>
    </w:p>
    <w:p w14:paraId="437C5CAA">
      <w:pPr>
        <w:spacing w:after="0"/>
        <w:jc w:val="center"/>
        <w:rPr>
          <w:rFonts w:hint="eastAsia"/>
          <w:sz w:val="30"/>
          <w:szCs w:val="30"/>
        </w:rPr>
      </w:pPr>
    </w:p>
    <w:p w14:paraId="12F1A6F4">
      <w:pPr>
        <w:spacing w:after="0"/>
        <w:jc w:val="center"/>
        <w:rPr>
          <w:rFonts w:hint="eastAsia"/>
          <w:sz w:val="30"/>
          <w:szCs w:val="30"/>
        </w:rPr>
      </w:pPr>
      <w:r>
        <w:rPr>
          <w:rFonts w:hint="eastAsia"/>
          <w:sz w:val="30"/>
          <w:szCs w:val="30"/>
        </w:rPr>
        <w:t>END OF THE LETTERS.</w:t>
      </w:r>
    </w:p>
    <w:p w14:paraId="3B34583D">
      <w:pPr>
        <w:spacing w:after="0"/>
        <w:jc w:val="center"/>
        <w:rPr>
          <w:rFonts w:hint="eastAsia"/>
          <w:sz w:val="30"/>
          <w:szCs w:val="30"/>
        </w:rPr>
      </w:pPr>
      <w:r>
        <w:rPr>
          <w:rFonts w:hint="eastAsia"/>
          <w:sz w:val="30"/>
          <w:szCs w:val="30"/>
        </w:rPr>
        <w:t>书信结束。</w:t>
      </w:r>
    </w:p>
    <w:p w14:paraId="19F43037">
      <w:pPr>
        <w:spacing w:after="0"/>
        <w:jc w:val="center"/>
        <w:rPr>
          <w:i/>
          <w:sz w:val="30"/>
        </w:rPr>
        <w:sectPr>
          <w:pgSz w:w="12240" w:h="15840"/>
          <w:pgMar w:top="1360" w:right="1440" w:bottom="280" w:left="1440" w:header="720" w:footer="720" w:gutter="0"/>
          <w:cols w:space="720" w:num="1"/>
        </w:sectPr>
      </w:pPr>
    </w:p>
    <w:p w14:paraId="2E2B2602">
      <w:pPr>
        <w:pStyle w:val="5"/>
        <w:ind w:left="0" w:right="0" w:firstLine="0"/>
        <w:jc w:val="left"/>
        <w:rPr>
          <w:b/>
          <w:sz w:val="30"/>
          <w:szCs w:val="30"/>
        </w:rPr>
      </w:pPr>
      <w:bookmarkStart w:id="32" w:name="_bookmark182"/>
      <w:bookmarkEnd w:id="32"/>
    </w:p>
    <w:p w14:paraId="59EED25D">
      <w:pPr>
        <w:pStyle w:val="4"/>
        <w:bidi w:val="0"/>
        <w:rPr>
          <w:rFonts w:hint="eastAsia"/>
        </w:rPr>
      </w:pPr>
      <w:r>
        <w:rPr>
          <w:rFonts w:hint="eastAsia"/>
        </w:rPr>
        <w:t>THE</w:t>
      </w:r>
    </w:p>
    <w:p w14:paraId="3AE93767">
      <w:pPr>
        <w:pStyle w:val="4"/>
        <w:bidi w:val="0"/>
        <w:rPr>
          <w:rFonts w:hint="eastAsia"/>
        </w:rPr>
      </w:pPr>
      <w:r>
        <w:rPr>
          <w:rFonts w:hint="eastAsia"/>
        </w:rPr>
        <w:t>STONE ROLLED AWAY;</w:t>
      </w:r>
    </w:p>
    <w:p w14:paraId="6CC4F698">
      <w:pPr>
        <w:pStyle w:val="4"/>
        <w:bidi w:val="0"/>
        <w:rPr>
          <w:rFonts w:hint="eastAsia"/>
        </w:rPr>
      </w:pPr>
      <w:r>
        <w:rPr>
          <w:rFonts w:hint="eastAsia"/>
        </w:rPr>
        <w:t>被挪开的石头；</w:t>
      </w:r>
    </w:p>
    <w:p w14:paraId="1BADE7F5">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7D9D1981">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OR</w:t>
      </w:r>
    </w:p>
    <w:p w14:paraId="63D6BE35">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或</w:t>
      </w:r>
    </w:p>
    <w:p w14:paraId="132BBC88">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08A02D9F">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THE HAPPY ISSUE OF THE</w:t>
      </w:r>
    </w:p>
    <w:p w14:paraId="4BAB6CEC">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BELIEVER'S EXERCISE</w:t>
      </w:r>
    </w:p>
    <w:p w14:paraId="2D387F63">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ABOUT HIS DIFFICULTIES;</w:t>
      </w:r>
    </w:p>
    <w:p w14:paraId="020664B2">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信徒关于他困难的操练之喜乐结果；</w:t>
      </w:r>
    </w:p>
    <w:p w14:paraId="1E428AAF">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37ED6CF7">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A Sermon,</w:t>
      </w:r>
    </w:p>
    <w:p w14:paraId="7D25EF9E">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一篇讲道，</w:t>
      </w:r>
    </w:p>
    <w:p w14:paraId="0FB8FB4A">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6DF983B4">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PREACHED BEFORE THE CELEBRATION OF THE LORD'S SUPPER.</w:t>
      </w:r>
    </w:p>
    <w:p w14:paraId="21ED50C2">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在庆祝主的晚餐之前所讲。</w:t>
      </w:r>
    </w:p>
    <w:p w14:paraId="7CC482F1">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7F59C784">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By the Rev. John Anderson.</w:t>
      </w:r>
    </w:p>
    <w:p w14:paraId="173224AF">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安德森牧师所著。</w:t>
      </w:r>
    </w:p>
    <w:p w14:paraId="1A5123D8">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70A16648">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Jesus saith unto her, Said I not unto thee, that, if thou wouldst believe, thou shouldst see the glory of God. —John xii. 40.</w:t>
      </w:r>
    </w:p>
    <w:p w14:paraId="063CD092">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耶稣对她说，我不是对你说过，你若信，就必看见神的荣耀吗？——约翰福音十二章40节。</w:t>
      </w:r>
    </w:p>
    <w:p w14:paraId="0C0B75DC">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2187AA0D">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PITTSBURGH,</w:t>
      </w:r>
    </w:p>
    <w:p w14:paraId="03711E92">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匹兹堡，</w:t>
      </w:r>
    </w:p>
    <w:p w14:paraId="79B5E6F7">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12456F14">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FROM THE ECCLESIASTICAL AND LITERARY PRESS OF ZADOK CRAMER.</w:t>
      </w:r>
    </w:p>
    <w:p w14:paraId="53419779">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出自扎多克·克雷默教会与文学印刷所。</w:t>
      </w:r>
    </w:p>
    <w:p w14:paraId="018C7E54">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1CE67581">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w:t>
      </w:r>
    </w:p>
    <w:p w14:paraId="2A27F7DF">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781C4480">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ADVERTISEMENT.</w:t>
      </w:r>
    </w:p>
    <w:p w14:paraId="171F0EE7">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启事。</w:t>
      </w:r>
    </w:p>
    <w:p w14:paraId="6760F8CF">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73B5B918">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w:t>
      </w:r>
    </w:p>
    <w:p w14:paraId="1F91EF55">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5992B4AC">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This discourse was delivered several years ago on Saturday before the celebration of the Lord's supper, in Chartiers. Some Christian friends expressed a desire of its publication. It is added here as, in some measure, a practical improvement of the doctrine vindicated in the preceding letters.</w:t>
      </w:r>
    </w:p>
    <w:p w14:paraId="68EEA28C">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此讲道于数年前在查蒂尔斯庆祝主的晚餐前的星期六发表。一些基督徒朋友表达了出版它的愿望。它被添加在此，在某种程度上，作为前面书信中所辩护教义的实际应用。</w:t>
      </w:r>
    </w:p>
    <w:p w14:paraId="2C19C1DA">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0D138797">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w:t>
      </w:r>
    </w:p>
    <w:p w14:paraId="6E7E67FC">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THE</w:t>
      </w:r>
    </w:p>
    <w:p w14:paraId="2173825E">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STONE ROLLED AWAY, &amp;c.</w:t>
      </w:r>
    </w:p>
    <w:p w14:paraId="0F1B3615">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被挪开的石头，等。</w:t>
      </w:r>
    </w:p>
    <w:p w14:paraId="667E19D7">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0F2ECBE6">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w:t>
      </w:r>
    </w:p>
    <w:p w14:paraId="560502B6">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Mark xvi. 3, 4.</w:t>
      </w:r>
    </w:p>
    <w:p w14:paraId="0BFD7D3B">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马可福音十六章3，4节。</w:t>
      </w:r>
    </w:p>
    <w:p w14:paraId="061A1C42">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2F6179CF">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And they said among themselves, Who shall roll us away the stone from the door of the sepulchre? and when they looked, they saw, that the stone was rolled away, for it was very great.</w:t>
      </w:r>
    </w:p>
    <w:p w14:paraId="4C55F003">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她们彼此说，谁能给我们把石头从坟墓门口滚开呢？当她们抬头一看，就看见石头已经滚开了，因为石头很大。</w:t>
      </w:r>
    </w:p>
    <w:p w14:paraId="1A216E9A">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5846CB91">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The diligence of these women in seeking Jesus, was undoubtedly a pattern for our imitation. No doubt, the circumstance of the women's inquiry about the stone, which had been rolled to the door of the sepulchre, served to corroborate their testimony concerning our Lord's resurrection; as it shows that in this matter, they had no collusion with others; since they would have had no occasion for their anxiety; if they had known it as a matter agreed on, that the stone would be rolled away by the disciples or some others. But what we have in view at present, is their anxious concern, and exercise, about the difficulty of getting the stone rolled away, and the happy issue of their coming to the sepulchre in finding it removed. These particulars bear a manifest analogy or resemblance to the experience of those who are sincerely seeking the Lord Jesus in his ordinances. Therefore, we take occasion from the words now read, to offer the two following observations.</w:t>
      </w:r>
    </w:p>
    <w:p w14:paraId="03AB61E5">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这些妇女寻求耶稣的勤勉，无疑是我们效法的榜样。毫无疑问，妇女们对已经被滚到坟墓门口的石头的询问，有助于证实她们关于我们主复活的见证；因为这表明在此事上，她们与他人没有串通；因为如果她们知道这是一个已商定的事，即石头将被门徒或其他人挪开，她们就不会有这样的忧虑。但我们现在关注的，是她们对挪开石头之困难的焦虑关切和操练，以及她们来到坟墓发现石头已被移开的喜乐结果。这些细节与那些在祂的条例中真诚寻求主耶稣的人的经历有明显的类比或相似之处。因此，我们从刚读的经文中得出以下两点观察。</w:t>
      </w:r>
    </w:p>
    <w:p w14:paraId="1BAD4F75">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4EA56381">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1st. True Christians are distinguished by their exercise about the bars in the way of their attaining communion with Christ.</w:t>
      </w:r>
    </w:p>
    <w:p w14:paraId="11C3E97E">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第一，真基督徒因他们对attaining通与基督相交之路上的障碍的操练而与众不同。</w:t>
      </w:r>
    </w:p>
    <w:p w14:paraId="40A31418">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6909C322">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2ndly. While Christians are sincerely essaying to go forward in the path of duty, they find their difficulties gradually removed; "And when they looked they saw that the stone was rolled away."</w:t>
      </w:r>
    </w:p>
    <w:p w14:paraId="1C8DCECB">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第二，当基督徒真诚尝试在责任的道路上前进时，他们发现他们的困难逐渐被移除；"当她们抬头看时，就看见石头已经被挪开了。"</w:t>
      </w:r>
    </w:p>
    <w:p w14:paraId="6676C6DA">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1FBA2823">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In discoursing on the first of these observations; it is proposed, through divine aid, to point out,</w:t>
      </w:r>
    </w:p>
    <w:p w14:paraId="69222915">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在讨论第一个观察时；借着神的帮助，我们计划指出，</w:t>
      </w:r>
    </w:p>
    <w:p w14:paraId="0627CF4F">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05FA8393">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1st. Some of these bars in the way of our attaining communion with Christ. 2nd. Some of the distinguishing exercises of the Lord's people about such bars.</w:t>
      </w:r>
    </w:p>
    <w:p w14:paraId="2DAEC4B1">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第一，我们attaining通与基督相交之路上的一些障碍。第二，主的子民关于这些障碍的一些特殊操练。</w:t>
      </w:r>
    </w:p>
    <w:p w14:paraId="16A7F4D1">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0D45119D">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We are first to point out some of the bars to our attaining communion with Christ.</w:t>
      </w:r>
    </w:p>
    <w:p w14:paraId="4CA0D293">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我们首先要指出一些阻碍我们attaining通与基督相交的障碍。</w:t>
      </w:r>
    </w:p>
    <w:p w14:paraId="5D1352E3">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51A017B4">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The first and great bar is the natural enmity of our heart against God and his revealed will. Rom. viii. 7. "The carnal mind," or as some render it "the wisdom of the flesh, is enmity against God, it is not subject to the law of God nor indeed can be." This enmity in unrenewed men is like a great stone or dead weight, that keeps them from any real or sincere compliance, with the Lord's call or commands. If they seem to comply on some selfish or carnal account, their compliance is partial; some part of the Lord's command being wilfully neglected. Such was the compliance of Saul with the divine command about the destruction of the Amalekites; whilst in contempt of that command he spared Agag. This enmity renders unrenewed men utterly impotent, and incapable of making any acceptable approach unto God. The remainders of this enmity in believers, are a great bar, or hindrance to their honest endeavours in seeking and serving him. Hereby they often find that they cannot do the things that they would. On account of this enmity, therefore, they may well cry out "Who shall roll us away the stone."</w:t>
      </w:r>
    </w:p>
    <w:p w14:paraId="1105D774">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第一个也是最大的障碍是我们心对神和祂所启示旨意的天然敌意。罗马书八章7节："属肉体的心思，"或如一些人翻译的"肉体的智慧，与神为敌，不服从神的律法，也是不能服从。"这种在未更新之人里面的敌意就像一块大石头或死的重量，使他们无法真实或真诚地顺服主的呼召或命令。如果他们因某些自私或属肉体的原因似乎顺服，他们的顺服是部分的；主的命令的某些部分被故意忽略。扫罗对神关于毁灭亚玛力人的命令的顺服就是如此；当他蔑视那命令而饶了亚甲。这种敌意使未更新之人完全无能，无法以任何可接受的方式接近神。这种敌意在信徒中的残余，是他们在寻求和事奉祂的诚实努力的一个很大障碍或拦阻。因此他们常常发现他们不能做他们愿意做的事。因为这种敌意，所以他们可以呼喊："谁能给我们把石头滚开呢？"</w:t>
      </w:r>
    </w:p>
    <w:p w14:paraId="19C76FE5">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750D2C1A">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2.Ignorance is another great bar to our attainment of communion with Christ. Eccl. x. 15. "The labour of the foolish wearieth every one of them, because he knoweth not how to go up to the city." Sometimes persons are ignorant of the matter of their duty, or prejudiced against it; as Paul was before his conversion, with respect to the duty of confessing Christ. But many a poor soul has some knowledge of the matter of his duty, while he is in absolute darkness as to the right manner of performing it; that is, in the way of a single dependence on the righteousness of Christ for acceptance, and the strength of Christ for the performance. "He knoweth not how to go to the city." This darkness so far as it prevails in the Lord's people; is a great bar to their progress in his way, and a continual grief of heart to them. With regard to which they are still saying, Who shall roll us away the stone?</w:t>
      </w:r>
    </w:p>
    <w:p w14:paraId="240F1DD3">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2.无知是另一个阻碍我们attaining通与基督相交的大障碍。传道书十章15节："愚昧人的劳碌使他们个个困乏，因为他不知道如何上城。"有时人们对他们责任的事项一无所知，或对其有偏见；就像保罗在他悔改之前对承认基督的责任一样。但许多可怜的灵魂对他责任的事项有些知识，而对正确履行的方式却完全黑暗；即，以单单依靠基督的义得蒙悦纳，依靠基督的力量来履行的方式。"他不知道如何上城。"这种黑暗在主的子民中盛行的程度，是他们在祂道路上前进的一个很大障碍，也是他们心中持续的悲痛。关于这点，他们仍在说，谁能给我们把石头滚开呢？</w:t>
      </w:r>
    </w:p>
    <w:p w14:paraId="0DD1FB0E">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0D343E2E">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3.Unbelief is another great bar to our attainment of communion with Christ. He is set forth to us in the gospel as made of God into us wisdom, righteousness, sanctification and redemption. Unbelief holds him to be utterly unfit to answer these purposes. Unbelief treats the record of God concerning his Son, and concerning eternal life for us in him, as a cunningly devised fable; as a thing no way to be depended on for eternity. Unbelief shuts men up under their natural incapacity of any good thought, word or work; and so far as it prevails in the Lord's people, it incapacitates them for spiritual exercises; particularly, for partaking of the Lord's Supper, which will be unprofitable without that faith by which we feed upon Christ crucified; and therefore so far as it prevails, in the Lord's people, they will say concerning it: Who shall roll us away the stone?</w:t>
      </w:r>
    </w:p>
    <w:p w14:paraId="50199CE4">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3.不信是另一个阻碍我们attaining通与基督相交的大障碍。祂在福音中被显示为神使祂成为我们的智慧、公义、成圣和救赎。不信认为祂完全不适合满足这些目的。不信将神关于祂儿子的记录，以及关于我们在祂里面有永生的记录，视为巧妙编造的寓言；是不能依靠来得永恒的东西。不信将人禁锢在他们自然无能于任何善良思想、言语或行为的状态中；在主的子民中，就它占据上风之程度，使他们不能进行属灵操练；特别是参与主的晚餐，若没有我们借以领受钉十字架的基督的信心，这将是无益的；因此，就其在主的子民中占据上风之程度，他们会说：谁能给我们把石头滚开呢？</w:t>
      </w:r>
    </w:p>
    <w:p w14:paraId="48CAD412">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p>
    <w:p w14:paraId="19EFB58D">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4.Attachment to the world and the things of it, is a great bar to the attainment of communion with Christ in his ordinances. Many decline waiting on God in his ordinances, when they find, that the profits, pleasures or honours of this world are not to be had in that way. The case of such is represented in the parable of the Supper, Luke xiv. 17. He sent his servant at supper time to say to them that were bidden come, for all thing's are now ready; And they all with one consent began to make excuse, The first said unto him, I have bought a piece of ground and I must need go and see it, I pray thee have me excused. And another said, I have bought five yoke of oxen and I go to prove them, I pray thee have me excused. And another said, I have married a wife and therefore I cannot come. With regard to worldly honour, we see how it hindered the Jews from believing in, and confessing Christ, John v. 44. How can ye believe which receive honour one of another, and seek not the honour which cometh from God only. John xii. 42, 43. Among the chief rulers many believed on him—but they loved the praise of men more than the praise of God. There can be no sincere waiting on God where the love of the world has the dominion: for says the apostle, Whoso loveth the world, the love of the Father is not in him. The world is the element of natural men; and therefore they delight in their inordinate attachment to it; but the remainder of that attachment in the Lord's people is their grief and burden; and as it is a principal hinderance to their exercise in seeking communion with Christ, they are still saying concerning this evil, Who shall roll us away the stone?</w:t>
      </w:r>
    </w:p>
    <w:p w14:paraId="66FFC8B5">
      <w:pPr>
        <w:pStyle w:val="11"/>
        <w:numPr>
          <w:ilvl w:val="0"/>
          <w:numId w:val="0"/>
        </w:numPr>
        <w:tabs>
          <w:tab w:val="left" w:pos="744"/>
        </w:tabs>
        <w:spacing w:before="70" w:after="0" w:line="240" w:lineRule="auto"/>
        <w:ind w:left="99" w:leftChars="0" w:right="100" w:rightChars="0" w:firstLine="287" w:firstLineChars="0"/>
        <w:jc w:val="both"/>
        <w:rPr>
          <w:rFonts w:hint="eastAsia"/>
          <w:spacing w:val="-5"/>
          <w:sz w:val="30"/>
          <w:szCs w:val="30"/>
        </w:rPr>
      </w:pPr>
      <w:r>
        <w:rPr>
          <w:rFonts w:hint="eastAsia"/>
          <w:spacing w:val="-5"/>
          <w:sz w:val="30"/>
          <w:szCs w:val="30"/>
        </w:rPr>
        <w:t>4.依恋世界和世界上的事物，是attaining在祂的条例中与基督相交的一个大障碍。许多人拒绝在神的条例中等候神，当他们发现，这世界的利益、快乐或荣誉不能在那种方式中得到。这种情况在晚餐的比喻中有所描述，路加福音十四章17节。他在晚餐时刻差遣仆人对那些被请的人说，请来，因为样样都已经齐备了；他们却一个一个地推辞。第一个对他说，我买了一块地，必须去看看，请你准我辞了。另一个说，我买了五对牛，要去试一试，请你准我辞了。又一个说，我刚娶了妻，所以不能去。关于世俗的荣誉，我们看到它如何阻碍犹太人相信并承认基督，约翰福音五章44节。你们互相受荣耀，却不求从神而来的荣耀，怎能信呢？约翰福音十二章42，43节。官长中却有好些信祂的——只是他们爱人的称赞，过于爱神的称赞。在爱世界占主导地位的地方，不可能有对神的真诚等候：因为使徒说，人若爱世界，爱父的心就不在他里面了。世界是属血气之人的元素；因此他们喜欢无度地依恋它；但在主的子民中，这种依恋的残余是他们的悲伤和重担；由于它是他们在寻求与基督相交的操练中的主要障碍，他们仍在说到这种邪恶时说，谁能给我们把石头滚开呢？</w:t>
      </w:r>
    </w:p>
    <w:p w14:paraId="3D083DC8">
      <w:pPr>
        <w:pStyle w:val="11"/>
        <w:numPr>
          <w:ilvl w:val="0"/>
          <w:numId w:val="0"/>
        </w:numPr>
        <w:tabs>
          <w:tab w:val="left" w:pos="744"/>
        </w:tabs>
        <w:spacing w:before="70" w:after="0" w:line="240" w:lineRule="auto"/>
        <w:ind w:left="99" w:leftChars="0" w:right="100" w:rightChars="0" w:firstLine="287" w:firstLineChars="0"/>
        <w:jc w:val="both"/>
        <w:rPr>
          <w:i/>
          <w:sz w:val="30"/>
        </w:rPr>
      </w:pPr>
    </w:p>
    <w:p w14:paraId="153D4CFC">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5.Another great bar to the attainment of comfortable communion with Christ, is a sense of guilt, and prevailing apprehensions of God's wrath. Men are naturally under the dominion of the guilt of sin. While the time of God's forbearance and of the outward favours of his providence continues, they usually get the thoughts of it diverted and their consciences kept quiet by the opinion of their own righteousness, and of the general mercy of God. And though the native tendency of the truths which God has revealed in his word, be to break this false peace or quiet under the guilt of sin; yet the speculative or mere head knowledge and the outward profession of these truths, are often abused to the promoting of this cursed and fatal delusion. To the same purpose natural men make use of duties, church privileges, good meanings and resolutions, legal convictions and sorrows. But when the Lord is pleased to make them feel the power and spirituality of his law in their consciences; all these schemes prove but mere cobwebs; they are soon swept away; their hope is then found to be as the giving up of the ghost; it ends, if sovereign mercy prevent not, in utter despair; as we see in the cases of Cain, and Judas.</w:t>
      </w:r>
    </w:p>
    <w:p w14:paraId="3C99F6F8">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另一个阻碍attaining与基督舒适相交的大障碍，是罪疚感和对神忿怒的普遍恐惧。人们天然处于罪疚的支配之下。当神忍耐的时间和祂护理的外在恩惠持续时，他们通常通过对自己公义的想法，以及对神普遍怜悯的观念，使这些思想转移，并使他们的良心保持平静。虽然神在祂话语中所启示的真理，其本质倾向是打破这种在罪疚下的虚假平安或安静；然而对这些真理的思辨性或仅仅头脑知识和外在的宣认，常被滥用来促进这种被诅咒和致命的迷惑。为了同样的目的，属血气的人利用责任、教会特权、良好的意愿和决心、律法的认罪和忧伤。但当主乐意使他们在良心中感受到祂律法的能力和属灵性时；所有这些计划都证明不过是蛛网；它们很快被扫除；他们的盼望被发现如同断气；若非主权的怜悯阻止，它最终导致彻底的绝望；正如我们在该隐和犹大的案例中所见。</w:t>
      </w:r>
    </w:p>
    <w:p w14:paraId="06CC9B29">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E21EB3F">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Oh, it is dangerous to hate convictions and awakenings of conscience. Those who do so, who cannot bear to have their sin and misery discovered to their conscience, have reason to fear; that, in a little, it will be awfully discovered, to their eternal confusion. As to the Lord's people, they have got their hearts reconciled to conviction. They are willing to have the worst of their case discovered to them by the word and Spirit of God. They have seen the vanity of all other ways of relief from the guilt of sin, than that of the application of the blood of Jesus Christ. When they are enabled to the lively exercise of faith in his blood as that which cleanseth them from all sin; their consciences have a sweet and solid rest. In this divinely precious blood, they see the Lord's anger turned away from them; they see him pacified towards them for all that they have done.</w:t>
      </w:r>
    </w:p>
    <w:p w14:paraId="3C2FADB0">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哦，憎恨良心的谴责和觉醒是危险的。那些这样做的人，那些不能忍受让他们的罪和苦难向他们的良心显明的人，有理由担忧；在不久之后，它将可怕地被显明，导致他们永恒的混乱。至于主的子民，他们的心已经与谴责和好。他们愿意通过神的话语和圣灵让他们处境的最坏情况向他们显明。他们已经看到了所有其他从罪疚中解脱的方式的虚空，除了应用耶稣基督宝血的方式。当他们能够对祂的血有活泼信心的操练，知道这血洗净他们一切罪；他们的良心就有甜美和坚实的安息。在这神圣宝贵的血中，他们看见主的怒气从他们身上转离；他们看见祂因他们所做的一切而向他们平息。</w:t>
      </w:r>
    </w:p>
    <w:p w14:paraId="109C4C73">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D6F5F2">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this faith is never without a conflict. There is still remaining unbelief, which often sadly prevails and deprives them of sensible comfort. In which case, they are filled with apprehensions of God's anger on account of former iniquities, and feel much backwardness to the exercise of drawing near to God. Their sense of guilt is so great as to make them ready to cry out with Peter, Depart from me, for lam a sinful man, O Lord. They have a real knowledge that relief is to be had only by the blood of Christ: but their views of it are darkened by prevailing unbelief and other corruptions. So that nothing appears to sense; but great and crimsoned coloured guilt: the sight of which makes their knees feeble and their hands hang down. They look upon their guilt as the greatest in the world, and they are saying, How shall we come to experience the benefit of the blood of Christ, in taking it away? Who shall roll us away the stone?</w:t>
      </w:r>
    </w:p>
    <w:p w14:paraId="36466836">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这信心从不没有争战。仍有残余的不信，它常常可悲地占上风，剥夺他们可感知的安慰。在这种情况下，他们因先前的罪孽而充满对神忿怒的恐惧，并对亲近神的操练感到极大的退缩。他们的罪疚感如此之大，使他们准备像彼得一样呼喊："主啊，离开我，因为我是个罪人。"他们真实地知道，唯有借着基督的血才能得到解脱：但他们对它的看法被占上风的不信和其他败坏所蒙蔽。所以对感官来说，只有巨大和深红色的罪疚显现：这景象使他们膝盖发软，手下垂。他们认为自己的罪疚是世界上最大的，他们在说，我们如何才能经历基督宝血的益处，将它除去？谁能给我们把石头滚开呢？</w:t>
      </w:r>
    </w:p>
    <w:p w14:paraId="4A7E6156">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7695E0">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6.Another bar to the attainment of communion with Christ in his ordinances, particularly in the solemn ordinance of the Lord's Supper, is the difficulty of the right observation of it; the great danger of unworthy communicating. Those that rest in a form of godliness, find little difficulty in this or any other duty: they have their end, which is to get their consciences kept quiet by going the round of duties. The right manner of performing them in the sight of God, gives natural men little or no concern. But it is far otherwise with true Christians. They see, that, while they perform duties, in a carnal, unbelieving manner, they do so to the dishonour of God and to the wounding, and hurt of their own souls. They see, that they must have faith exercised on the Lord Jesus as their righteousness and strength; they must have a supreme love to him; they must have gospel repentance, a broken and a contrite heart; they must not only have no particular prejudice or grudge against their brother; but they must have a real and hearty concern for his temporal and spiritual welfare, as for their own. They must have a cordial delight in the saints as belonging to Christ and bearing his image; they must have sanctuary preparation, for they, are to seek the Lord after the due order. Let a man examine himself and so let him eat of that bread and drink of that cup. They see that, in the ordinance of the Lord's Supper, they must have a real discerning of his body as the proper and life-giving food of their souls, which is a spiritual and supernatural attainment; otherwise they would be chargeable with the dreadful crime of unworthy communicating, and they would be really guilty of the body and blood of the Lord, as his crucifiers were in the days of his flesh. When the Lord's people thus consider the difficulty of the duty to which they are called; and the danger of mismanaging it, they will be under great and anxious concern, making them cry out, Who shall roll us away the stone?</w:t>
      </w:r>
    </w:p>
    <w:p w14:paraId="3D5B3E01">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另一个阻碍在祂的条例中attaining与基督相交的障碍，特别是在主晚餐的庄严条例中，是正确遵守它的困难；不配领受的巨大危险。那些停留在敬虔形式中的人，在这或任何其他责任中几乎不觉得困难：他们有他们的目的，即通过履行一系列责任来保持良心安静。在神面前以正确方式履行这些责任，对属血气的人几乎没有或完全没有关切。但对真基督徒来说却大不相同。他们看到，当他们以属肉体、不信的方式履行责任时，他们这样做是不荣耀神，也会伤害并损害自己的灵魂。他们看到，他们必须对主耶稣有信心的操练，视祂为他们的公义和力量；他们必须对祂有至高的爱；他们必须有福音的悔改，一颗破碎和痛悔的心；他们不仅不能对弟兄有特别的偏见或怨恨；而且必须对他的现世和属灵福祉有真实和衷心的关切，如同关切自己的一样。他们必须衷心喜悦圣徒，因为他们属于基督并带有祂的形象；他们必须有圣所的预备，因为他们要按正当秩序寻求主。人应当省察自己，然后吃这饼，喝这杯。他们看到，在主晚餐的条例中，他们必须真实地辨明祂的身体，作为他们灵魂适当和赐生命的食物，这是一种属灵和超自然的成就；否则，他们将被控以不配领受的可怕罪行，他们将真正地犯了主身体和血的罪，如同在祂肉身时期钉祂十字架的人一样。当主的子民如此考虑他们蒙召所要履行责任的困难；以及处理不当的危险时，他们将处于巨大而焦虑的关切中，使他们呼喊，谁能给我们把石头滚开呢？</w:t>
      </w:r>
    </w:p>
    <w:p w14:paraId="3D005896">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8361B93">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7.Another bar in the way of communion with Christ in the ordinances of the Lords supper is the fear, that, if they should go forward to his holy table, and afterwards be so overcome by some corruptions or temptation as to prove a reproach to their holy profession it would be better that they had not engaged in such a solemn exercise. There is indeed a numerous generation of church members who have no such fear, but a great deal of confidence in their own wisdom and resolution, in their own righteousness, and in the manifold privileges and advantages they possess; so that they cannot see themselves to be in any danger; and yet it is often from this self-confident generation that religion receives its deepest wounds. But the Lord's people know by the word of God and by experience; that the heart is deceitful above all things, and that they are surrounded with snares that are spread for them by satan and the world. Hence they see themselves to be in continual hazard of falling. This fear is indeed owing to the weakness of their faith. The language of which is, that the Lord Christ is their keeper; that with him they are in safety. But then there is as great a difficulty in believing this, as there would be in believing that a bush we saw in the midst of the flames would be quite safe; and not a twig of it hurt. Thus, the sense, which the Lord's people have, of their danger from inward corruption and outward temptation, fills them with deep concern, causing them to say, Who shall roll us away the stone?</w:t>
      </w:r>
    </w:p>
    <w:p w14:paraId="1EB6EB9A">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在主晚餐条例中与基督相交路上的另一个障碍是担忧，即如果他们前进到祂的圣桌前，之后却被某些败坏或试探所胜过，以致成为他们圣洁宣认的耻辱，那么他们不参与这样庄严的操练会更好。确实有许多代教会成员没有这样的担忧，而是对自己的智慧和决心，对自己的公义，以及对他们拥有的多种特权和优势有很大的信心；所以他们看不到自己处于任何危险中；然而，宗教最深的伤害往往正是来自这一自信的世代。但主的子民通过神的话语和经验知道；心比万物都诡诈，他们被撒但和世界为他们设下的陷阱所包围。因此，他们看到自己处于不断跌倒的危险中。这种担忧确实是由于他们信心的软弱。这信心的言语是，主基督是他们的保护者；与祂同在，他们就安全。但相信这点有如此大的困难，就像相信我们看到在火焰中的荆棘会完全安全；连一根小枝也不会受伤一样困难。因此，主的子民对内在败坏和外在试探危险的感知，使他们充满深切的忧虑，使他们说，谁能给我们把石头滚开呢？</w:t>
      </w:r>
    </w:p>
    <w:p w14:paraId="505F1DD3">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7F3E5C7">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8.It is a great and terrible difficulty in the way of some of the Lord's people who are essaying to make a solemn approach to him in his ordinances, that they are assaulted with horrible suggestions of Satan. For that adversary, besides the deep hand he has in aggravating the difficulties already mentioned, is sometimes permitted, to cast multitudes of fiery darts, and astonishing blasphemies into the souls of the Lord's people. Alas! say such poor souls, pressed with these onsets of the Devil, we can hardly get a composed thought: such and such a horrid temptation or suggestion continues to be so violently pressed upon us. How can we go forward in the solemn duties of religion, while we are in such a distracted case. Who shall roll us away the stone? Who shall turn the storm into calm?</w:t>
      </w:r>
    </w:p>
    <w:p w14:paraId="16808722">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对一些正尝试在祂的条例中庄严亲近主的子民来说，一个巨大而可怕的困难是，他们受到撒但可怕暗示的攻击。因为那敌人，除了在加重已提到的困难方面扮演重要角色外，有时还被允许向主子民的灵魂投掷大量火箭，和令人惊异的亵渎。哎呀！这些被魔鬼攻击而压抑的可怜灵魂说，我们几乎无法获得平静的思绪：如此如此可怕的试探或建议继续如此猛烈地压迫我们。当我们处于如此心烦意乱的情况下，我们如何能在宗教的庄严责任中前进。谁能给我们把石头滚开呢？谁能使风暴变为平静？</w:t>
      </w:r>
    </w:p>
    <w:p w14:paraId="40230DC8">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DE1119">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Having pointed out some of the bars, which appear in the way of the Lord's people that are seeking communion with him in solemn ordinances; we may now proceed to show what is their duty and exercise about such bars.</w:t>
      </w:r>
    </w:p>
    <w:p w14:paraId="04AD5094">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在指出一些显现在主的子民寻求在庄严条例中与祂相交路上的障碍之后；我们现在可以继续展示他们关于这些障碍的责任和操练是什么。</w:t>
      </w:r>
    </w:p>
    <w:p w14:paraId="1DCAB657">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760B689">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1st. The Lord's people are distinguished from others by the humbling sense they have of the bars in the way of their attaining the enjoyment of communion with Christ. They are much conversant with their own hearts; they are concerned to examine and to know themselves. Hence they have an humbling sense of their natural enmity, ignorance, unbelief, inordinate attachment to the world, and of their danger from temptation; they are much exercised in considering their ways, the nature, multitude and aggravations of their sins. Hence they know what it is to be in soul-distress about the guilt of sin. When they are called to any duty they are concerned to understand the nature and importance of it; hence they have a heart affecting sense of the difficulties attending it.</w:t>
      </w:r>
    </w:p>
    <w:p w14:paraId="0DAE7957">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一，主的子民与他人的区别在于他们对attaining享受与基督相交路上的障碍有谦卑的感受。他们非常熟悉自己的心；他们关心检视并认识自己。因此，他们对自己的天然敌意、无知、不信、对世界的不当依恋，以及来自试探的危险有谦卑的感受；他们极为操练于思考自己的道路，自己罪的本质、数量和加重情况。因此，他们知道为罪的罪疚而灵魂忧伤是什么。当他们被呼召履行任何责任时，他们关心理解其本质和重要性；因此，他们对伴随其中的困难有一种触动心灵的感受。</w:t>
      </w:r>
    </w:p>
    <w:p w14:paraId="1FEF4B05">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C955A36">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the Lord's people are convinced, that it is necessary in order to their acceptable approach to God in his ordinances, that they have a sure and well grounded persuasion that their difficulties shall be removed in due time; that these stones shall be rolled away. How can they set forward in the Lord's way, while they see no solid ground to believe that he will deliver them from all their guilt, their heart enmity, their ignorance, unbelief, inordinate affection to the world. How can they set forward, unless they see ground to believe that the Lord will afford them strength to carry them through all trials, and that he will bruise satan under their feet shortly?</w:t>
      </w:r>
    </w:p>
    <w:p w14:paraId="0254CA04">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主的子民确信，为了使他们在祂的条例中可接受地亲近神，他们必须有一种确定且有良好基础的信念，即他们的困难将在适当时候被移除；这些石头将被滚开。当他们看不到坚实的理由相信祂会拯救他们脱离所有罪疚、心中的敌意、无知、不信、对世界的过度眷恋时，他们怎能在主的道路上前进呢？除非他们看到理由相信主会赐给他们力量使他们经过一切试炼，并且祂会快速把撒但践踏在他们脚下，否则他们怎能前进呢？</w:t>
      </w:r>
    </w:p>
    <w:p w14:paraId="16F09A8E">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571D6F9">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it be asked,—Where they are to see a good and solid ground for this persuasion: that he will roll away these stones, that is, remove the bars to the enjoyment of communion with Christ? We answer in Christ himself, as he is exhibited in the word of the gospel. You cannot have any right or suitable view of his person, offices, names and relations as set forth to you in that word, but you must see a solid ground to rely on for the removal of all these bars? For example: Are you oppressed with a sense of guilt? are you under apprehensions of the divine wrath? Look to the priestly office of Christ and there you will see God not imputing any of your trespasses to you; they having been all imputed to Christ; and law and justice having got full satisfaction for them all in him; for, as the church says; The Lord laid on him the iniquities of us all. Are you distressed on account of ignorance? On account of your ignorance of the righteousness of Christ, of the grace of Christ, of the right way of coming to God by him? Then look to his prophetical office; and there you will see a solid ground to believe that he will open the blind eyes, that he will reveal his blood and righteousness to you by his Word and Spirit, that he will reveal to you the fulness of his grace, that he will instruct thee and teach thee the way that thou shalt go, that he will guide thee with his eye. You see you have no wisdom of your own, then rejoice in Christ Jesus as made of God into you wisdom. Do you find your natural enmity against God and the things of God to be very strong and deeply rooted; Can you see nothing but unbelief and distrust of God and of his promised salvation in your souls? Even in this deplorable case, you have good and solid ground to believe, that he will subdue the enmity and rebellion of your hearts; that he will fulfil in you all the good pleasure of his goodness and the work of faith with power. O, sirs, you cannot look to the offices of Christ as set forth to you in the glorious gospel; but you must see ground to believe that he will remove all your difficulties. Look to his names: he is Jesus a Saviour, Jehovah Tzidkenn, the Lord our righteousness. Jehovah Rophi, the Lord that healeth thee, Jehovah Sireh, the Lord who will see and provide; Jehovah Shalom, the Lord our peace; Jehovah Nissi, that is, the Lord my banner; Jehovah Shamma, the Lord is there. Look to his relations: he is our friend, our elder brother, our everlasting father, our husband, our head. Does not the import of these wonderful names, and endearing relations, secure the rolling away of every stone; the removal of every bar, that stands in the way of your attaining communion with God? Besides, in the believing contemplation of Christ crucified, we may see that the great stone of God's vindictive wrath is already rolled away; a work which cost the Son of God a long end ignominious course of service and suffering, till he poured out his soul unto death. And now since this stone is rolled away, the removal of all the other stones; such as the power of sin, the opposition of the world, and the tyranny of the Devil, is of course infallibly sure. Has he done the greater and will he not do the less?</w:t>
      </w:r>
    </w:p>
    <w:p w14:paraId="60DE6755">
      <w:pPr>
        <w:spacing w:before="0"/>
        <w:ind w:left="99" w:right="98" w:firstLine="287"/>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被问到——他们在哪里能看到这种信念的良好和坚实基础：即祂会滚开这些石头，也就是移除享受与基督相交的障碍？我们回答在基督自己里面，就是祂在福音之道中所展示的。你不可能对祂的位格、职分、名字和关系有任何正确或合适的看法，正如在那道中向你所设定的，而不看到一个坚实的基础，可依靠来移除所有这些障碍？例如：你是否被罪疚感压迫？你是否在担忧神的忿怒？看向基督的祭司职分，在那里你将看到神不将你的任何过犯归在你身上；它们都已归在基督身上；而律法和公义已在祂里面得到完全的满足；因为，正如教会所说；主将我们众人的罪孽都归在祂身上。你是否因无知而苦恼？因为你对基督的义，基督的恩典，借着祂来到神面前的正确方式的无知？那么看向祂的先知职分；在那里你将看到坚实的基础来相信祂会开启盲眼，祂会通过祂的道和圣灵向你启示祂的血和义，祂会向你启示祂恩典的丰满，祂会指教你，教导你当行的路，祂会以祂的眼目引导你。你看到你没有自己的智慧，那么就以基督耶稣为乐，祂被神造成你的智慧。你发现你对神和神的事物的天然敌意非常强烈且根深蒂固吗？你在你的灵魂中除了不信和对神及祂所应许的救恩的不信任外，什么也看不到吗？即使在这令人悲痛的情况下，你有良好和坚实的基础来相信，祂会制服你心中的敌意和叛逆；祂会在你里面成就祂良善的一切美意和信心的工作，大有能力。噢，先生们，你不能看向基督的职分，如同在荣耀福音中向你所设定的；而必须看到基础来相信祂会移除你所有的困难。看向祂的名字：祂是耶稣，一位救主，耶和华齐肯努，耶和华我们的义。耶和华拉法，医治你的耶和华，耶和华以勒，那看见并供应的耶和华；耶和华沙龙，我们平安的耶和华；耶和华尼西，即我的旌旗耶和华；耶和华沙玛，耶和华在那里。看向祂的关系：祂是我们的朋友，我们的长兄，我们永远的父，我们的丈夫，我们的头。这些奇妙名字和亲爱关系的含义，难道不保证挪开每一块石头；移除每一个阻碍你attaining与神相交的障碍吗？此外，在对被钉十字架的基督的信心默想中，我们可以看到神报复性忿怒的巨石已经被挪开；这工作使神的儿子付出了长期而羞辱的服务和受难的代价，直到祂将祂的灵魂倾倒，以至于死。既然这石头已被挪开，所有其他石头的移除；如罪的权势，世界的反对，和魔鬼的暴政，当然是无误确定的。祂已做了更大的，祂岂不会做较小的吗？</w:t>
      </w:r>
    </w:p>
    <w:p w14:paraId="1C68437B">
      <w:pPr>
        <w:spacing w:before="0"/>
        <w:ind w:left="99" w:right="98" w:firstLine="287"/>
        <w:jc w:val="both"/>
        <w:rPr>
          <w:sz w:val="30"/>
        </w:rPr>
      </w:pPr>
    </w:p>
    <w:p w14:paraId="2959AD07">
      <w:pPr>
        <w:pStyle w:val="5"/>
        <w:ind w:left="387" w:right="0" w:firstLine="0"/>
        <w:jc w:val="left"/>
        <w:rPr>
          <w:rFonts w:hint="eastAsia"/>
          <w:sz w:val="30"/>
        </w:rPr>
      </w:pPr>
      <w:r>
        <w:rPr>
          <w:rFonts w:hint="eastAsia"/>
          <w:sz w:val="30"/>
        </w:rPr>
        <w:t>Again, the Lord's people see good and sufficient ground in the great and precious promises of the gospel to believe, that he will remove these difficulties, that he will roll away the stones. These promises are all yea and amen in Christ Jesus; you are to look for the accomplishment of them in him and for his sake: Behold, therefore, solid ground, in the promise of pardon, to believe the removal of the guilt of your sin, Isai. xliii. 25. I, even I am he that blotteth out thy transgressions for mine own sake, and will not remember thy sins:—See ground in the promise of the new heart, to believe the removal of your heart enmity, Ezek. xxxvi. 26. A new heart also will I give you, and a new spirit will I put within you: Deut. xxx. 6. And the Lord thy God will circumcise thy heart, and the heart of thy seed, to love the Lord thy God with all thine heart and with all thy soul:—See ground in the promise of divine teaching and illumination, to believe your deliverance from ignorance and spiritual darkness, Isai. xlviii. 17. Thus saith the Lord thy Redeemer, the Holy One of Israel; I am the Lord thy God, who teacheth thee to profit, who leadeth thee in the way that thou shouldst go: and John vi. 45. It is written in the prophets, and they shall be all taught of God.—See ground to believe deliverance from your inordinate attachment to idols, in such a promise as that in Isai. xxx. 28. Ye shall defile the covering of thy graven images of silver, and the ornament of thy molten images of gold: thou shalt cast them away as a menstruous cloth, thou shalt say unto it, Get thee hence:——See ground to believe that strength shall be afforded for carrying you through duty and difficulty, in such a promise as that in Zech. xii. 10. I will strengthen them in the Lord, and they shall walk up and down in his name, saith the Lord.—See ground to believe that you shall be overcomers at last, whatever temptations you may meet with, in such promises as these, 1 Cor. x. 13. God is faithful, who will not suffer you to be tempted above that ye are able; but will with the temptation make a way to escape, that ye may be able to bear it. Gen. xlix. 19. Gad, a troop shall overcome him: but he shall overcome at the last. Rom. xvi. 20. The God of peace shall bruise satan under your feet shortly.</w:t>
      </w:r>
    </w:p>
    <w:p w14:paraId="6325E234">
      <w:pPr>
        <w:pStyle w:val="5"/>
        <w:ind w:left="387" w:right="0" w:firstLine="0"/>
        <w:jc w:val="left"/>
        <w:rPr>
          <w:rFonts w:hint="eastAsia"/>
          <w:sz w:val="30"/>
        </w:rPr>
      </w:pPr>
      <w:r>
        <w:rPr>
          <w:rFonts w:hint="eastAsia"/>
          <w:sz w:val="30"/>
        </w:rPr>
        <w:t>再者，主的子民在福音的宏大而宝贵的应许中看到良好且充分的根据，相信祂会移除这些困难，祂会滚开那些石头。这些应许在基督耶稣里都是是的，都是阿们；你要在祂里面并为祂的缘故寻求它们的成就：因此，看哪，在赦免的应许中有坚实的根据，相信你罪的罪疚将被除去，以赛亚书四十三章25节："惟有我为自己的缘故涂抹你的过犯，我也不记念你的罪。"——在新心的应许中看到根据，相信你心中敌意的除去，以西结书三十六章26节："我也要赐给你们一个新心，将新灵放在你们里面。"申命记三十章6节："耶和华你的神必将你心里和你后裔心里的污秽除掉，好叫你尽心尽性爱耶和华你的神。"——在神圣教导和光照的应许中看到根据，相信你会从无知和属灵黑暗中被拯救出来，以赛亚书四十八章17节："耶和华你的救赎主，以色列的圣者如此说：我是耶和华你的神，教训你使你得益处，引导你当行的路。"以及约翰福音六章45节："在先知书上写着说：'他们都要蒙神的教训。'"——在如以赛亚书三十章28节的应许中看到根据，相信从你对偶像不当的依恋中得到拯救："你们必玷污你那些包银子的雕刻偶像和贴金子的铸造偶像，你必将它们抛弃，如同污秽之物，对它说：去吧！"——在如撒迦利亚书十二章10节的应许中看到根据，相信力量将被赐予，帮助你度过责任和困难："我必使他们在耶和华里刚强，他们必奉祂的名上下行走，这是耶和华说的。"——在如下应许中看到根据，相信无论你遇到什么试探，你最终都会得胜，哥林多前书十章13节："神是信实的，必不叫你们受试探过于所能受的，在受试探的时候，总要给你们开一条出路，叫你们能忍受得住。"创世记四十九章19节："迦得必被敌军追逼，他却要追逼他们的脚跟。"罗马书十六章20节："赐平安的神快要将撒但践踏在你们脚下。"</w:t>
      </w:r>
    </w:p>
    <w:p w14:paraId="323BAF6B">
      <w:pPr>
        <w:pStyle w:val="5"/>
        <w:ind w:left="387" w:right="0" w:firstLine="0"/>
        <w:jc w:val="left"/>
        <w:rPr>
          <w:rFonts w:hint="eastAsia"/>
          <w:sz w:val="30"/>
        </w:rPr>
      </w:pPr>
    </w:p>
    <w:p w14:paraId="2ADF0185">
      <w:pPr>
        <w:pStyle w:val="5"/>
        <w:ind w:left="387" w:right="0" w:firstLine="0"/>
        <w:jc w:val="left"/>
        <w:rPr>
          <w:rFonts w:hint="eastAsia"/>
          <w:sz w:val="30"/>
        </w:rPr>
      </w:pPr>
      <w:r>
        <w:rPr>
          <w:rFonts w:hint="eastAsia"/>
          <w:sz w:val="30"/>
        </w:rPr>
        <w:t>If you ask, How may I know that such promises belong to me or that they will be forthcoming to me for the removing of my difficulties? We answer, these promises are an essential part of that gospel, which we are commanded to preach to every creature. They are all comprehended in the gospel promise, which is directed to you, Acts ii. 39. For the promise is unto you, and to your children, and to all that are afar off, even as many as the Lord our God shall call. Believe, therefore, and doubt not that the promise belongs to you; in such a manner as to warrant a present application of it to yourself: and unless you put it away from you; and count the word of God, who cannot lie, unworthy to be depended on, unworthy of credit, these promises will undoubtedly be forthcoming to you. We would only remind you of two things. One is, that you are to look upon the righteousness of Christ, as the foundation of all the promises, and you are to expect all the good of them no otherwise than in and with him, and for his sake. The other is, that what God has joined together in the promise, ye must beware of putting asunder. For example, God in his promise hath joined together the pardon of sin and the sanctification of the spirit; and you are by no means to expect the one without the other.</w:t>
      </w:r>
    </w:p>
    <w:p w14:paraId="24906DD5">
      <w:pPr>
        <w:pStyle w:val="5"/>
        <w:ind w:left="387" w:right="0" w:firstLine="0"/>
        <w:jc w:val="left"/>
        <w:rPr>
          <w:rFonts w:hint="eastAsia"/>
          <w:sz w:val="30"/>
        </w:rPr>
      </w:pPr>
      <w:r>
        <w:rPr>
          <w:rFonts w:hint="eastAsia"/>
          <w:sz w:val="30"/>
        </w:rPr>
        <w:t>如果你问，我怎么知道这些应许是属于我的，或者它们将为我移除困难而实现？我们回答，这些应许是福音的基本部分，我们被命令向万民传讲。它们都包含在福音的应许中，这应许是向你而发的，使徒行传二章39节："因为这应许是给你们和你们的儿女，并一切在远方的人，就是主我们神所召来的。"因此，要相信，不要怀疑这应许是属于你的；以这样的方式保证你现在就能将它应用于自己：除非你将它推开；认为神的话，那不能说谎的神，不值得依赖，不值得信任，这些应许无疑将为你实现。我们只想提醒你两件事。一是，你要将基督的义视为所有应许的基础，你只能在祂里面，与祂同在，并因祂的缘故期待它们所有的好处。另一件是，神在应许中所配合的，你们必须谨慎不要分开。例如，神在祂的应许中将罪的赦免和圣灵的成圣连在一起；你绝不能期望得到其中之一而没有另一个。</w:t>
      </w:r>
    </w:p>
    <w:p w14:paraId="14653F9F">
      <w:pPr>
        <w:pStyle w:val="5"/>
        <w:ind w:left="387" w:right="0" w:firstLine="0"/>
        <w:jc w:val="left"/>
        <w:rPr>
          <w:rFonts w:hint="eastAsia"/>
          <w:sz w:val="30"/>
        </w:rPr>
      </w:pPr>
    </w:p>
    <w:p w14:paraId="6AEBDCA1">
      <w:pPr>
        <w:pStyle w:val="5"/>
        <w:ind w:left="387" w:right="0" w:firstLine="0"/>
        <w:jc w:val="left"/>
        <w:rPr>
          <w:rFonts w:hint="eastAsia"/>
          <w:sz w:val="30"/>
        </w:rPr>
      </w:pPr>
      <w:r>
        <w:rPr>
          <w:rFonts w:hint="eastAsia"/>
          <w:sz w:val="30"/>
        </w:rPr>
        <w:t>Thus, having observed, that true Christians are distinguished from others by their humbling sense of the bars in the way of their attaining communion with God in his ordinances; and that a well grounded persuasion that God, for Christ's sake, will remove these bars, is necessary to an acceptable approach unto God: we go on to observe, In the third place, that experience of the Lord's loving kindness, in removing these bars, is sought by his people in the use of means, particularly, in the use of the word and of prayer. As to the word, it is the glass wherein Christ is to be seen by faith, 2 Cor. iii. 18. We behold as in a glass the glory of the Lord; in the glass of the word. Here God hath given to us his exceeding great and precious promises. As to prayer, it is a special mean of obtaining right views of our difficulties, and of getting our faith in Christ and in the promise exercised and increased. It is a special mean of receiving the Holy Spirit, Luke xi. 13. If ye then being evil, know how to give good gifts unto your children; how much more shall your heavenly Father give the Holy Spirit to them that ask him. They are blessed indeed, whose difficulties bring them to God's throne of grace, where they obtain mercy and find grace to help them in the time of need; bring them to wrestle with the angel of the covenant, and to get his blessing. In a word, if we would have comfortable experience of the removal of our difficulties, we are not to neglect any of the means of divine appointment, such as, fasting, the sacraments, covenanting, Prov. viii. 34. Blessed is the man that heareth me, watching daily at my gates, waiting at the ports of my doors.</w:t>
      </w:r>
    </w:p>
    <w:p w14:paraId="55197866">
      <w:pPr>
        <w:pStyle w:val="5"/>
        <w:ind w:left="387" w:right="0" w:firstLine="0"/>
        <w:jc w:val="left"/>
        <w:rPr>
          <w:rFonts w:hint="eastAsia"/>
          <w:sz w:val="30"/>
        </w:rPr>
      </w:pPr>
      <w:r>
        <w:rPr>
          <w:rFonts w:hint="eastAsia"/>
          <w:sz w:val="30"/>
        </w:rPr>
        <w:t>因此，既然我们已经观察到，真基督徒与他人的区别在于他们对attaining在祂的条例中与神相交的道路上障碍有谦卑的感受；以及一种有充分根据的信念，即神为了基督的缘故，会移除这些障碍，这对可接受地亲近神是必要的：我们继续观察，第三，主的慈爱在移除这些障碍方面的经历，是祂的子民通过使用各种方法所寻求的，特别是通过使用道和祷告。关于道，它是玻璃，基督通过信心在其中被看见，哥林多后书三章18节："我们众人敞着脸，如同从镜子里反照出主的荣光。"在道的镜子中。在这里，神已将祂极大而宝贵的应许赐给我们。关于祷告，它是获得对我们困难正确看法的特殊方法，也是使我们对基督和应许的信心得到操练和增长的方法。它是接受圣灵的特殊方法，路加福音十一章13节："你们虽然不好，尚且知道拿好东西给儿女，何况天父，岂不更将圣灵给求祂的人吗？"那些困难使他们来到神恩典宝座前的人确实是有福的，在那里他们得到怜悯，找到恩典，在需要的时候帮助他们；使他们与立约的使者摔跤，得到祂的祝福。总之，如果我们想要舒适地经历我们困难的移除，我们不可忽视任何神所指定的方法，如禁食，圣礼，立约，箴言八章34节："听从我，日日在我门口仰望，在我门框旁边等候的，那人便为有福。"</w:t>
      </w:r>
    </w:p>
    <w:p w14:paraId="0E8AF67C">
      <w:pPr>
        <w:pStyle w:val="5"/>
        <w:ind w:left="387" w:right="0" w:firstLine="0"/>
        <w:jc w:val="left"/>
        <w:rPr>
          <w:rFonts w:hint="eastAsia"/>
          <w:sz w:val="30"/>
        </w:rPr>
      </w:pPr>
    </w:p>
    <w:p w14:paraId="43265012">
      <w:pPr>
        <w:pStyle w:val="5"/>
        <w:ind w:left="387" w:right="0" w:firstLine="0"/>
        <w:jc w:val="left"/>
        <w:rPr>
          <w:rFonts w:hint="eastAsia"/>
          <w:sz w:val="30"/>
        </w:rPr>
      </w:pPr>
      <w:r>
        <w:rPr>
          <w:rFonts w:hint="eastAsia"/>
          <w:sz w:val="30"/>
        </w:rPr>
        <w:t>In the last place, the Lord's people are concerned to wait on him patiently for the removal of their difficulties. Even though there should be as yet, no sensible prospect of the removal of them, they will hope in his word; utterly refusing to go to any other door for relief; Saying with the Disciples, Lord, to whom shall we go; thou hast the words of eternal life. They desire and purpose, through grace, to continue in prayer. It is the design of a great part of Christ's word to encourage his people to persevere in this exercise, See particularly, Luke xviii. 1–8.</w:t>
      </w:r>
    </w:p>
    <w:p w14:paraId="7FF96431">
      <w:pPr>
        <w:pStyle w:val="5"/>
        <w:ind w:left="387" w:right="0" w:firstLine="0"/>
        <w:jc w:val="left"/>
        <w:rPr>
          <w:rFonts w:hint="eastAsia"/>
          <w:sz w:val="30"/>
        </w:rPr>
      </w:pPr>
      <w:r>
        <w:rPr>
          <w:rFonts w:hint="eastAsia"/>
          <w:sz w:val="30"/>
        </w:rPr>
        <w:t>最后，主的子民关心要耐心等候祂移除他们的困难。即使到目前为止，还没有明显的移除前景，他们仍会在祂的道中盼望；完全拒绝到任何其他门寻求解脱；与门徒一同说："主啊，我们归从谁呢？你有永生之道。"他们通过恩典，渴望并定意继续祷告。基督话语的很大一部分旨在鼓励祂的子民在这操练中坚持，特别参见路加福音十八章1-8节。</w:t>
      </w:r>
    </w:p>
    <w:p w14:paraId="36A3B13D">
      <w:pPr>
        <w:pStyle w:val="5"/>
        <w:ind w:left="387" w:right="0" w:firstLine="0"/>
        <w:jc w:val="left"/>
        <w:rPr>
          <w:rFonts w:hint="eastAsia"/>
          <w:sz w:val="30"/>
        </w:rPr>
      </w:pPr>
    </w:p>
    <w:p w14:paraId="315B4359">
      <w:pPr>
        <w:pStyle w:val="5"/>
        <w:ind w:left="387" w:right="0" w:firstLine="0"/>
        <w:jc w:val="left"/>
        <w:rPr>
          <w:rFonts w:hint="eastAsia"/>
          <w:sz w:val="30"/>
        </w:rPr>
      </w:pPr>
      <w:r>
        <w:rPr>
          <w:rFonts w:hint="eastAsia"/>
          <w:sz w:val="30"/>
        </w:rPr>
        <w:t>We now proceed to speak a little on the second proposition, which we laid down, namely, that in setting forward in the Lord's way, at his call, his people often get a comfortable view of the removal of their difficulties: as these women, when they came to the sepulchre, saw, that the stone was rolled away.</w:t>
      </w:r>
    </w:p>
    <w:p w14:paraId="49391BDC">
      <w:pPr>
        <w:pStyle w:val="5"/>
        <w:ind w:left="387" w:right="0" w:firstLine="0"/>
        <w:jc w:val="left"/>
        <w:rPr>
          <w:rFonts w:hint="eastAsia"/>
          <w:sz w:val="30"/>
        </w:rPr>
      </w:pPr>
      <w:r>
        <w:rPr>
          <w:rFonts w:hint="eastAsia"/>
          <w:sz w:val="30"/>
        </w:rPr>
        <w:t>我们现在继续略谈第二个命题，即我们所提出的，也就是，在按祂的呼召在主的道路上前行时，祂的子民常常获得对他们困难移除的舒适视角：正如这些妇女，当她们来到坟墓时，看见石头已经被滚开了。</w:t>
      </w:r>
    </w:p>
    <w:p w14:paraId="3300C9AE">
      <w:pPr>
        <w:pStyle w:val="5"/>
        <w:ind w:left="387" w:right="0" w:firstLine="0"/>
        <w:jc w:val="left"/>
        <w:rPr>
          <w:rFonts w:hint="eastAsia"/>
          <w:sz w:val="30"/>
        </w:rPr>
      </w:pPr>
    </w:p>
    <w:p w14:paraId="1C4C15E4">
      <w:pPr>
        <w:pStyle w:val="5"/>
        <w:ind w:left="387" w:right="0" w:firstLine="0"/>
        <w:jc w:val="left"/>
        <w:rPr>
          <w:rFonts w:hint="eastAsia"/>
          <w:sz w:val="30"/>
        </w:rPr>
      </w:pPr>
      <w:r>
        <w:rPr>
          <w:rFonts w:hint="eastAsia"/>
          <w:sz w:val="30"/>
        </w:rPr>
        <w:t>Here we may speak, first, of setting forward in the Lord's way at his call, Secondly, of the view that his people get of the removal of their difficulties.</w:t>
      </w:r>
    </w:p>
    <w:p w14:paraId="144BCAC3">
      <w:pPr>
        <w:pStyle w:val="5"/>
        <w:ind w:left="387" w:right="0" w:firstLine="0"/>
        <w:jc w:val="left"/>
        <w:rPr>
          <w:rFonts w:hint="eastAsia"/>
          <w:sz w:val="30"/>
        </w:rPr>
      </w:pPr>
      <w:r>
        <w:rPr>
          <w:rFonts w:hint="eastAsia"/>
          <w:sz w:val="30"/>
        </w:rPr>
        <w:t>在此我们可能谈论，首先，按祂的呼召在主的道路上前行，其次，祂的子民对他们困难移除所获得的视角。</w:t>
      </w:r>
    </w:p>
    <w:p w14:paraId="3282032D">
      <w:pPr>
        <w:pStyle w:val="5"/>
        <w:ind w:left="387" w:right="0" w:firstLine="0"/>
        <w:jc w:val="left"/>
        <w:rPr>
          <w:rFonts w:hint="eastAsia"/>
          <w:sz w:val="30"/>
        </w:rPr>
      </w:pPr>
    </w:p>
    <w:p w14:paraId="5F13D072">
      <w:pPr>
        <w:pStyle w:val="5"/>
        <w:ind w:left="387" w:right="0" w:firstLine="0"/>
        <w:jc w:val="left"/>
        <w:rPr>
          <w:rFonts w:hint="eastAsia"/>
          <w:sz w:val="30"/>
        </w:rPr>
      </w:pPr>
      <w:r>
        <w:rPr>
          <w:rFonts w:hint="eastAsia"/>
          <w:sz w:val="30"/>
        </w:rPr>
        <w:t>With regard to setting forward in the Lord's way, we observe, that it includes these four things: First, a steady view of the Lord's command as our warrant. His authority ought to be both the rule and the reason of what we do. To those that ask us why we do such things, we should have it to say, The Lord in his word hath bidden us; and we dare not, and will not neglect them.</w:t>
      </w:r>
    </w:p>
    <w:p w14:paraId="0F3B0D14">
      <w:pPr>
        <w:pStyle w:val="5"/>
        <w:ind w:left="387" w:right="0" w:firstLine="0"/>
        <w:jc w:val="left"/>
        <w:rPr>
          <w:rFonts w:hint="eastAsia"/>
          <w:sz w:val="30"/>
        </w:rPr>
      </w:pPr>
      <w:r>
        <w:rPr>
          <w:rFonts w:hint="eastAsia"/>
          <w:sz w:val="30"/>
        </w:rPr>
        <w:t>关于在主的道路上前行，我们观察到，它包括这四件事：首先，对主的命令作为我们依据的稳定看法。祂的权威应该是我们所做之事的规则和理由。对那些问我们为什么做这些事的人，我们应该能够说，主在祂的话语中已经吩咐我们；我们不敢，也不会忽视它们。</w:t>
      </w:r>
    </w:p>
    <w:p w14:paraId="0516B8C9">
      <w:pPr>
        <w:pStyle w:val="5"/>
        <w:ind w:left="387" w:right="0" w:firstLine="0"/>
        <w:jc w:val="left"/>
        <w:rPr>
          <w:rFonts w:hint="eastAsia"/>
          <w:sz w:val="30"/>
        </w:rPr>
      </w:pPr>
    </w:p>
    <w:p w14:paraId="72BC367E">
      <w:pPr>
        <w:pStyle w:val="5"/>
        <w:ind w:left="387" w:right="0" w:firstLine="0"/>
        <w:jc w:val="left"/>
        <w:rPr>
          <w:rFonts w:hint="eastAsia"/>
          <w:sz w:val="30"/>
        </w:rPr>
      </w:pPr>
      <w:r>
        <w:rPr>
          <w:rFonts w:hint="eastAsia"/>
          <w:sz w:val="30"/>
        </w:rPr>
        <w:t>Secondly, a steady view of our encouragement in the word of grace and promise.</w:t>
      </w:r>
    </w:p>
    <w:p w14:paraId="3120A757">
      <w:pPr>
        <w:pStyle w:val="5"/>
        <w:ind w:left="387" w:right="0" w:firstLine="0"/>
        <w:jc w:val="left"/>
        <w:rPr>
          <w:rFonts w:hint="eastAsia"/>
          <w:sz w:val="30"/>
        </w:rPr>
      </w:pPr>
      <w:r>
        <w:rPr>
          <w:rFonts w:hint="eastAsia"/>
          <w:sz w:val="30"/>
        </w:rPr>
        <w:t>第二，对恩典和应许之道中我们鼓励的稳定看法。</w:t>
      </w:r>
    </w:p>
    <w:p w14:paraId="34716777">
      <w:pPr>
        <w:pStyle w:val="5"/>
        <w:ind w:left="387" w:right="0" w:firstLine="0"/>
        <w:jc w:val="left"/>
        <w:rPr>
          <w:rFonts w:hint="eastAsia"/>
          <w:sz w:val="30"/>
        </w:rPr>
      </w:pPr>
    </w:p>
    <w:p w14:paraId="68D21A64">
      <w:pPr>
        <w:pStyle w:val="5"/>
        <w:ind w:left="387" w:right="0" w:firstLine="0"/>
        <w:jc w:val="left"/>
        <w:rPr>
          <w:rFonts w:hint="eastAsia"/>
          <w:sz w:val="30"/>
        </w:rPr>
      </w:pPr>
      <w:r>
        <w:rPr>
          <w:rFonts w:hint="eastAsia"/>
          <w:sz w:val="30"/>
        </w:rPr>
        <w:t>Thirdly, an humbling sense of difficulties both from within and from without.</w:t>
      </w:r>
    </w:p>
    <w:p w14:paraId="6833E155">
      <w:pPr>
        <w:pStyle w:val="5"/>
        <w:ind w:left="387" w:right="0" w:firstLine="0"/>
        <w:jc w:val="left"/>
        <w:rPr>
          <w:rFonts w:hint="eastAsia"/>
          <w:sz w:val="30"/>
        </w:rPr>
      </w:pPr>
      <w:r>
        <w:rPr>
          <w:rFonts w:hint="eastAsia"/>
          <w:sz w:val="30"/>
        </w:rPr>
        <w:t>第三，对内在和外在困难的谦卑感受。</w:t>
      </w:r>
    </w:p>
    <w:p w14:paraId="741946C2">
      <w:pPr>
        <w:pStyle w:val="5"/>
        <w:ind w:left="387" w:right="0" w:firstLine="0"/>
        <w:jc w:val="left"/>
        <w:rPr>
          <w:rFonts w:hint="eastAsia"/>
          <w:sz w:val="30"/>
        </w:rPr>
      </w:pPr>
    </w:p>
    <w:p w14:paraId="5A2C274F">
      <w:pPr>
        <w:pStyle w:val="5"/>
        <w:ind w:left="387" w:right="0" w:firstLine="0"/>
        <w:jc w:val="left"/>
        <w:rPr>
          <w:rFonts w:hint="eastAsia"/>
          <w:sz w:val="30"/>
        </w:rPr>
      </w:pPr>
      <w:r>
        <w:rPr>
          <w:rFonts w:hint="eastAsia"/>
          <w:sz w:val="30"/>
        </w:rPr>
        <w:t>Fourthly, a resolution to adhere to the direction of the Lord's command, and to the encouragement of his promise amidst all the sensible difficulties that arise. Christians should say with the Psalmist,</w:t>
      </w:r>
    </w:p>
    <w:p w14:paraId="21A5FD0B">
      <w:pPr>
        <w:pStyle w:val="5"/>
        <w:ind w:left="387" w:right="0" w:firstLine="0"/>
        <w:jc w:val="left"/>
        <w:rPr>
          <w:rFonts w:hint="eastAsia"/>
          <w:sz w:val="30"/>
        </w:rPr>
      </w:pPr>
      <w:r>
        <w:rPr>
          <w:rFonts w:hint="eastAsia"/>
          <w:sz w:val="30"/>
        </w:rPr>
        <w:t>第四，在所有明显的困难中坚持遵循主命令的指引，以及祂应许的鼓励的决心。基督徒应该与诗人一同说，</w:t>
      </w:r>
    </w:p>
    <w:p w14:paraId="265D0C2B">
      <w:pPr>
        <w:pStyle w:val="5"/>
        <w:ind w:left="387" w:right="0" w:firstLine="0"/>
        <w:jc w:val="left"/>
        <w:rPr>
          <w:rFonts w:hint="eastAsia"/>
          <w:sz w:val="30"/>
        </w:rPr>
      </w:pPr>
    </w:p>
    <w:p w14:paraId="47BCC907">
      <w:pPr>
        <w:pStyle w:val="5"/>
        <w:ind w:left="387" w:right="0" w:firstLine="0"/>
        <w:jc w:val="left"/>
        <w:rPr>
          <w:rFonts w:hint="eastAsia"/>
          <w:sz w:val="30"/>
        </w:rPr>
      </w:pPr>
      <w:r>
        <w:rPr>
          <w:rFonts w:hint="eastAsia"/>
          <w:sz w:val="30"/>
        </w:rPr>
        <w:t>"Though I in midst of trouble walk, "I life from thee shall have:</w:t>
      </w:r>
    </w:p>
    <w:p w14:paraId="1A6CF769">
      <w:pPr>
        <w:pStyle w:val="5"/>
        <w:ind w:left="387" w:right="0" w:firstLine="0"/>
        <w:jc w:val="left"/>
        <w:rPr>
          <w:rFonts w:hint="eastAsia"/>
          <w:sz w:val="30"/>
        </w:rPr>
      </w:pPr>
      <w:r>
        <w:rPr>
          <w:rFonts w:hint="eastAsia"/>
          <w:sz w:val="30"/>
        </w:rPr>
        <w:t>"虽然我在患难中行走，"我从你得生命：</w:t>
      </w:r>
    </w:p>
    <w:p w14:paraId="3E8E3B10">
      <w:pPr>
        <w:pStyle w:val="5"/>
        <w:ind w:left="387" w:right="0" w:firstLine="0"/>
        <w:jc w:val="left"/>
        <w:rPr>
          <w:rFonts w:hint="eastAsia"/>
          <w:sz w:val="30"/>
        </w:rPr>
      </w:pPr>
    </w:p>
    <w:p w14:paraId="4CD686D0">
      <w:pPr>
        <w:pStyle w:val="5"/>
        <w:ind w:left="387" w:right="0" w:firstLine="0"/>
        <w:jc w:val="left"/>
        <w:rPr>
          <w:rFonts w:hint="eastAsia"/>
          <w:sz w:val="30"/>
        </w:rPr>
      </w:pPr>
      <w:r>
        <w:rPr>
          <w:rFonts w:hint="eastAsia"/>
          <w:sz w:val="30"/>
        </w:rPr>
        <w:t>"'Gainst my foes' wrath thou'lt stretch thine hand; "Thy right hand shall me save.</w:t>
      </w:r>
    </w:p>
    <w:p w14:paraId="580B4A1A">
      <w:pPr>
        <w:pStyle w:val="5"/>
        <w:ind w:left="387" w:right="0" w:firstLine="0"/>
        <w:jc w:val="left"/>
        <w:rPr>
          <w:rFonts w:hint="eastAsia"/>
          <w:sz w:val="30"/>
        </w:rPr>
      </w:pPr>
      <w:r>
        <w:rPr>
          <w:rFonts w:hint="eastAsia"/>
          <w:sz w:val="30"/>
        </w:rPr>
        <w:t>"对抗我敌人的忿怒你必伸出你的手；"你的右手必拯救我。</w:t>
      </w:r>
    </w:p>
    <w:p w14:paraId="0125A72F">
      <w:pPr>
        <w:pStyle w:val="5"/>
        <w:ind w:left="387" w:right="0" w:firstLine="0"/>
        <w:jc w:val="left"/>
        <w:rPr>
          <w:rFonts w:hint="eastAsia"/>
          <w:sz w:val="30"/>
        </w:rPr>
      </w:pPr>
    </w:p>
    <w:p w14:paraId="718F297E">
      <w:pPr>
        <w:pStyle w:val="5"/>
        <w:ind w:left="387" w:right="0" w:firstLine="0"/>
        <w:jc w:val="left"/>
        <w:rPr>
          <w:rFonts w:hint="eastAsia"/>
          <w:sz w:val="30"/>
        </w:rPr>
      </w:pPr>
      <w:r>
        <w:rPr>
          <w:rFonts w:hint="eastAsia"/>
          <w:sz w:val="30"/>
        </w:rPr>
        <w:t>Psal. cxxxviii.</w:t>
      </w:r>
    </w:p>
    <w:p w14:paraId="50334A33">
      <w:pPr>
        <w:pStyle w:val="5"/>
        <w:ind w:left="387" w:right="0" w:firstLine="0"/>
        <w:jc w:val="left"/>
        <w:rPr>
          <w:rFonts w:hint="eastAsia"/>
          <w:sz w:val="30"/>
        </w:rPr>
      </w:pPr>
      <w:r>
        <w:rPr>
          <w:rFonts w:hint="eastAsia"/>
          <w:sz w:val="30"/>
        </w:rPr>
        <w:t>诗篇一百三十八篇。</w:t>
      </w:r>
    </w:p>
    <w:p w14:paraId="1D86C5B2">
      <w:pPr>
        <w:pStyle w:val="5"/>
        <w:ind w:left="387" w:right="0" w:firstLine="0"/>
        <w:jc w:val="left"/>
      </w:pPr>
    </w:p>
    <w:p w14:paraId="786B4DBF">
      <w:pPr>
        <w:pStyle w:val="5"/>
        <w:ind w:left="0" w:right="0" w:firstLine="0"/>
        <w:jc w:val="left"/>
      </w:pPr>
    </w:p>
    <w:p w14:paraId="3103259F">
      <w:pPr>
        <w:spacing w:before="0"/>
        <w:ind w:left="288" w:right="1" w:firstLine="0"/>
        <w:jc w:val="left"/>
        <w:rPr>
          <w:rFonts w:hint="eastAsia"/>
          <w:sz w:val="30"/>
          <w:szCs w:val="30"/>
        </w:rPr>
      </w:pPr>
      <w:r>
        <w:rPr>
          <w:rFonts w:hint="eastAsia"/>
          <w:sz w:val="30"/>
          <w:szCs w:val="30"/>
        </w:rPr>
        <w:t>With regard to the experience which the Lord's people have, of their difficulties being removed; while they are setting forward in his way in obedience to his call, we observe two things. First, it is often the case that when they set forward in any duty in obedience to the Lord's call, and in dependance on his grace, they have a gracious experience of the actual removal of some particular difficulty with which they had been sorely oppressed; They found themselves so much distracted by some particular temptation, that they were ready to say, That it was vain for them to attempt such a duty. Yet, in actually setting about it from a regard to God's authority, their fears have been secretly disappointed; for they have found the temptation in a great measure, if not entirely, removed, as when the children of Israel were in a great strait. On the one side insuperable rocks; and on the other side and before them, the red sea. While they were in this situation, they were commanded to go forward, and, in doing so, a safe passage was opened to them, by the miraculous recess of the waters of the sea.</w:t>
      </w:r>
    </w:p>
    <w:p w14:paraId="3C36D1A1">
      <w:pPr>
        <w:spacing w:before="0"/>
        <w:ind w:left="288" w:right="1" w:firstLine="0"/>
        <w:jc w:val="left"/>
        <w:rPr>
          <w:rFonts w:hint="eastAsia"/>
          <w:sz w:val="30"/>
          <w:szCs w:val="30"/>
        </w:rPr>
      </w:pPr>
      <w:r>
        <w:rPr>
          <w:rFonts w:hint="eastAsia"/>
          <w:sz w:val="30"/>
          <w:szCs w:val="30"/>
        </w:rPr>
        <w:t>关于主的子民所拥有的他们困难被移除的经历；当他们顺服祂的呼召在祂的道路上前进时，我们观察到两件事。首先，通常的情况是，当他们顺服主的呼召，依靠祂的恩典在任何责任中前进时，他们会恩慈地经历到某些特定困难的实际移除，这些困难曾使他们极度受压；他们发现自己被某些特定试探如此分心，以至于他们几乎要说，试图履行这样的责任是徒劳的。然而，当他们出于对神权威的尊重实际开始行动时，他们的恐惧已被暗中消除；因为他们发现试探在很大程度上，如果不是完全地，被移除了，就像以色列人处在极大困境中时一样。一边是不可逾越的岩石；另一边和他们面前是红海。当他们处于这种情况时，他们被命令前进，这样做时，通过海水奇迹般退却，为他们开辟了一条安全通道。</w:t>
      </w:r>
    </w:p>
    <w:p w14:paraId="761E0B24">
      <w:pPr>
        <w:spacing w:before="0"/>
        <w:ind w:left="288" w:right="1" w:firstLine="0"/>
        <w:jc w:val="left"/>
        <w:rPr>
          <w:rFonts w:hint="eastAsia"/>
          <w:sz w:val="30"/>
          <w:szCs w:val="30"/>
        </w:rPr>
      </w:pPr>
    </w:p>
    <w:p w14:paraId="58D1EEFA">
      <w:pPr>
        <w:spacing w:before="0"/>
        <w:ind w:left="288" w:right="1" w:firstLine="0"/>
        <w:jc w:val="left"/>
        <w:rPr>
          <w:rFonts w:hint="eastAsia"/>
          <w:sz w:val="30"/>
          <w:szCs w:val="30"/>
        </w:rPr>
      </w:pPr>
      <w:r>
        <w:rPr>
          <w:rFonts w:hint="eastAsia"/>
          <w:sz w:val="30"/>
          <w:szCs w:val="30"/>
        </w:rPr>
        <w:t>The Second thing we observe, is, that, even when the difficulty itself is not sensibly removed, the Christian, in setting forward at the Lord's call, finds such seasonable support afforded, as encourageth him to hold on in his way: So that, even in this case, the stone is in effect roiled away, Thus when Paul was going forward in the exercise of prayer about a certain temptation of Satan, the temptation itself was not removed; but the Lord gave him a sweet assurance of support and through bearing under it, 2 Corinth, xii. 9. And he said unto me, My grace is sufficient for thee: for my strength is made perfect in weakness. This was, upon the matter, a rolling away of the stone: accordingly, he adds, Most gladly, therefore, will 1 rather glory in my infirmities, that the power of Christ may rest upon me.</w:t>
      </w:r>
    </w:p>
    <w:p w14:paraId="2075736E">
      <w:pPr>
        <w:spacing w:before="0"/>
        <w:ind w:left="288" w:right="1" w:firstLine="0"/>
        <w:jc w:val="left"/>
        <w:rPr>
          <w:rFonts w:hint="eastAsia"/>
          <w:sz w:val="30"/>
          <w:szCs w:val="30"/>
        </w:rPr>
      </w:pPr>
      <w:r>
        <w:rPr>
          <w:rFonts w:hint="eastAsia"/>
          <w:sz w:val="30"/>
          <w:szCs w:val="30"/>
        </w:rPr>
        <w:t>我们观察到的第二件事是，即使困难本身没有明显被移除，基督徒在按主的呼召前进时，发现所得到的及时支持使他有勇气继续他的路途：所以，即使在这种情况下，石头实际上已经被滚开了，因此当保罗在祷告中继续前进，祈求关于撒但的某种试探时，试探本身并未被移除；但主给了他甜美的保证，支持他并使他能够承受，哥林多后书十二章9节。祂对我说，我的恩典够你用的：因为我的能力是在人的软弱上显得完全。这实际上是一种石头被滚开：因此，他补充说，所以，我更喜欢夸自己的软弱，好叫基督的能力覆庇我。</w:t>
      </w:r>
    </w:p>
    <w:p w14:paraId="176FA60E">
      <w:pPr>
        <w:spacing w:before="0"/>
        <w:ind w:left="288" w:right="1" w:firstLine="0"/>
        <w:jc w:val="left"/>
        <w:rPr>
          <w:rFonts w:hint="eastAsia"/>
          <w:sz w:val="30"/>
          <w:szCs w:val="30"/>
        </w:rPr>
      </w:pPr>
    </w:p>
    <w:p w14:paraId="3D772CAB">
      <w:pPr>
        <w:spacing w:before="0"/>
        <w:ind w:left="288" w:right="1" w:firstLine="0"/>
        <w:jc w:val="left"/>
        <w:rPr>
          <w:rFonts w:hint="eastAsia"/>
          <w:sz w:val="30"/>
          <w:szCs w:val="30"/>
        </w:rPr>
      </w:pPr>
      <w:r>
        <w:rPr>
          <w:rFonts w:hint="eastAsia"/>
          <w:sz w:val="30"/>
          <w:szCs w:val="30"/>
        </w:rPr>
        <w:t>We conclude with a word of exhortation. Consider deliverance from the guilt and power of sin as your great concern. Unless you get these stones rolled away, you can have no communion with God: you must perish for ever. Concerning this matter we, in the Lord's name offer you the following cautions.</w:t>
      </w:r>
    </w:p>
    <w:p w14:paraId="2A809334">
      <w:pPr>
        <w:spacing w:before="0"/>
        <w:ind w:left="288" w:right="1" w:firstLine="0"/>
        <w:jc w:val="left"/>
        <w:rPr>
          <w:rFonts w:hint="eastAsia"/>
          <w:sz w:val="30"/>
          <w:szCs w:val="30"/>
        </w:rPr>
      </w:pPr>
      <w:r>
        <w:rPr>
          <w:rFonts w:hint="eastAsia"/>
          <w:sz w:val="30"/>
          <w:szCs w:val="30"/>
        </w:rPr>
        <w:t>我们以一句劝勉的话作结。将从罪的罪疚和权势中得拯救视为你最大的关切。除非你让这些石头被滚开，否则你不能与神相交：你必永远灭亡。关于此事，我们奉主的名向你提供以下警告。</w:t>
      </w:r>
    </w:p>
    <w:p w14:paraId="770DD39B">
      <w:pPr>
        <w:spacing w:before="0"/>
        <w:ind w:left="288" w:right="1" w:firstLine="0"/>
        <w:jc w:val="left"/>
        <w:rPr>
          <w:rFonts w:hint="eastAsia"/>
          <w:sz w:val="30"/>
          <w:szCs w:val="30"/>
        </w:rPr>
      </w:pPr>
    </w:p>
    <w:p w14:paraId="750D971F">
      <w:pPr>
        <w:spacing w:before="0"/>
        <w:ind w:left="288" w:right="1" w:firstLine="0"/>
        <w:jc w:val="left"/>
        <w:rPr>
          <w:rFonts w:hint="eastAsia"/>
          <w:sz w:val="30"/>
          <w:szCs w:val="30"/>
        </w:rPr>
      </w:pPr>
      <w:r>
        <w:rPr>
          <w:rFonts w:hint="eastAsia"/>
          <w:sz w:val="30"/>
          <w:szCs w:val="30"/>
        </w:rPr>
        <w:t>1.Beware of carelessness about the deliverance of your soul from the guilt and power of sin. Careless persons, inattentive to the concerns of their souls, indifferent about the truths revealed and the duties enjoined in God's word, not knowing the plague of their own heart, neglecters of prayer, despisers of Divine ordinances, are manifestly in the broad way that leadeth to destruction.</w:t>
      </w:r>
    </w:p>
    <w:p w14:paraId="583BD299">
      <w:pPr>
        <w:spacing w:before="0"/>
        <w:ind w:left="288" w:right="1" w:firstLine="0"/>
        <w:jc w:val="left"/>
        <w:rPr>
          <w:rFonts w:hint="eastAsia"/>
          <w:sz w:val="30"/>
          <w:szCs w:val="30"/>
        </w:rPr>
      </w:pPr>
      <w:r>
        <w:rPr>
          <w:rFonts w:hint="eastAsia"/>
          <w:sz w:val="30"/>
          <w:szCs w:val="30"/>
        </w:rPr>
        <w:t>1.谨防对你灵魂从罪的罪疚和权势中得拯救的漠不关心。漠不关心的人，不注意他们灵魂的关切，对神话语中所启示的真理和所命令的责任漠不关心，不知道自己心中的疫病，忽视祷告，轻视神的条例，明显地在那通往毁灭的宽路上。</w:t>
      </w:r>
    </w:p>
    <w:p w14:paraId="16B33005">
      <w:pPr>
        <w:spacing w:before="0"/>
        <w:ind w:left="288" w:right="1" w:firstLine="0"/>
        <w:jc w:val="left"/>
        <w:rPr>
          <w:rFonts w:hint="eastAsia"/>
          <w:sz w:val="30"/>
          <w:szCs w:val="30"/>
        </w:rPr>
      </w:pPr>
    </w:p>
    <w:p w14:paraId="12532AB5">
      <w:pPr>
        <w:spacing w:before="0"/>
        <w:ind w:left="288" w:right="1" w:firstLine="0"/>
        <w:jc w:val="left"/>
        <w:rPr>
          <w:rFonts w:hint="eastAsia"/>
          <w:sz w:val="30"/>
          <w:szCs w:val="30"/>
        </w:rPr>
      </w:pPr>
      <w:r>
        <w:rPr>
          <w:rFonts w:hint="eastAsia"/>
          <w:sz w:val="30"/>
          <w:szCs w:val="30"/>
        </w:rPr>
        <w:t>2.Beware of thinking to roll away the stones by your own wisdom and strength. Jerem. ix. 23. Thus saith the Lord, Let not the wise man glory in his wisdom, nor let the mighty man glory in his might, let not the rich man glory in his riches. But Let him glory in this, that he understandeth and knoweth me, that I am the Lord, who exercise loving-kindness, judgment and righteousness in the earth. Isai. xl. 30. Even the youths shall faint and be weary, and the young men shall utterly fail. 1 Sam. ii. 9. By strength shall no man prevail. The gospel way of salvation excludes boasting, and pours contempt on all the glory of man's own wisdom, righteousness, and strength. Here Christ is all, and free grace reigns through his righteousness unto eternal life. Coloss. iii. 11. Rom. v. 21.</w:t>
      </w:r>
    </w:p>
    <w:p w14:paraId="590284D6">
      <w:pPr>
        <w:spacing w:before="0"/>
        <w:ind w:left="288" w:right="1" w:firstLine="0"/>
        <w:jc w:val="left"/>
        <w:rPr>
          <w:rFonts w:hint="eastAsia"/>
          <w:sz w:val="30"/>
          <w:szCs w:val="30"/>
        </w:rPr>
      </w:pPr>
      <w:r>
        <w:rPr>
          <w:rFonts w:hint="eastAsia"/>
          <w:sz w:val="30"/>
          <w:szCs w:val="30"/>
        </w:rPr>
        <w:t>2.谨防以为可以用你自己的智慧和力量滚开石头。耶利米书九章23节。耶和华如此说，智慧人不要因他的智慧夸口，勇士不要因他的勇力夸口，财主不要因他的财物夸口。夸口的却因他有聪明，认识我是耶和华，又知道我喜悦在世上施行慈爱、公平和公义。以赛亚书四十章30节。就是少年人也要疲乏困倦，强壮的也必全然跌倒。撒母耳记上二章9节。人都不能靠力量得胜。福音救恩之道排除夸口，轻看人自己智慧、公义和力量的一切荣耀。在此基督是一切，白白的恩典藉着祂的义掌权，以致永生。歌罗西书三章11节。罗马书五章21节。</w:t>
      </w:r>
    </w:p>
    <w:p w14:paraId="39B1B842">
      <w:pPr>
        <w:spacing w:before="0"/>
        <w:ind w:left="288" w:right="1" w:firstLine="0"/>
        <w:jc w:val="left"/>
        <w:rPr>
          <w:rFonts w:hint="eastAsia"/>
          <w:sz w:val="30"/>
          <w:szCs w:val="30"/>
        </w:rPr>
      </w:pPr>
    </w:p>
    <w:p w14:paraId="4CCCA82E">
      <w:pPr>
        <w:spacing w:before="0"/>
        <w:ind w:left="288" w:right="1" w:firstLine="0"/>
        <w:jc w:val="left"/>
        <w:rPr>
          <w:rFonts w:hint="eastAsia"/>
          <w:sz w:val="30"/>
          <w:szCs w:val="30"/>
        </w:rPr>
      </w:pPr>
      <w:r>
        <w:rPr>
          <w:rFonts w:hint="eastAsia"/>
          <w:sz w:val="30"/>
          <w:szCs w:val="30"/>
        </w:rPr>
        <w:t>3.Beware of the devices of Satan in this matter. One of these devices is, to make you think the guilt and power of your sins which are the real bars to your attainment of communion with God, to be no bars at all, or so trivial, that you yourselves may remove them at any time. O remember, that they are fools, who make a mock or make light of sin; and that nothing can take away the guilt of sin but the infinitely precious blood of Christ; and nothing can overcome the power of it but the Almighty operation of the Holy Spirit. Another of his devices, is to make, you take up with some false or pretended method of removing these real bars; such as that of trusting in the absolute mercy of God without a Mediator or that of going about to establish your own righteousness, either under the notion of its being formally your justifying righteousness, or under the notion of its being a condition or qualification giving you a right and title to the righteousness wrought out by Immanuel. There are but two ways of justification before God: the one is that of an innocent person on account of his own righteousness: the other is that of a sinner on account of the righteousness of Christ imputed to him. The one is attained by working: the other in the way of an immediate dependance on Him whose name is the Lord our Righteousness. A third device of Satan, which we warn you to beware of, is his raising a variety of false bars to prevent you from embracing the only effectual way of getting the real bars to your attainment of true blessedness removed, that is, the way revealed in the glorious gospel. One of these false bars is, that it is folly to think, that believing in Christ, or relying on his promise, is the way to get these difficulties removed, these stones rolled away. Thus Satan made the polite and learned Greeks account the preaching of Christ crucified foolishness, 1 Cor. i. 23. Another of these false bars is, the difficulty of the Christian life. Satan represents it as impracticable to deny ourselves, to take up our cross, and follow Christ. But these false bars vanish, before the light of God's word and Spirit let into the mind and discovering Christ crucified to be the power of God and the wisdom of God unto our salvation; discovering Christ's yoke to be easy and his burden to be light. Cry for the Spirit of wisdom and revelation in the knowledge of Christ, that he may give you the light of the knowledge of the glory of God in face of Jesus Christ. Ephes. i. 17, 18. 2 Cor. iv. 6.</w:t>
      </w:r>
    </w:p>
    <w:p w14:paraId="7FCADC69">
      <w:pPr>
        <w:spacing w:before="0"/>
        <w:ind w:left="288" w:right="1" w:firstLine="0"/>
        <w:jc w:val="left"/>
        <w:rPr>
          <w:rFonts w:hint="eastAsia"/>
          <w:sz w:val="30"/>
          <w:szCs w:val="30"/>
        </w:rPr>
      </w:pPr>
      <w:r>
        <w:rPr>
          <w:rFonts w:hint="eastAsia"/>
          <w:sz w:val="30"/>
          <w:szCs w:val="30"/>
        </w:rPr>
        <w:t>3.谨防撒但在此事上的诡计。这些诡计之一是，使你认为你罪的罪疚和权势，即阻碍你attaining与神相交的真正障碍，根本不是障碍，或是如此微不足道，以至于你自己可以随时移除它们。噢，请记住，那些嘲笑或轻视罪的人是愚蠢的；除了基督无限宝贵的血，没有什么能带走罪的罪疚；除了圣灵全能的运行，没有什么能克服它的权势。他的另一个诡计是，使你接受一些移除这些真实障碍的虚假或伪装方法；例如信靠没有中保的神的绝对怜悯，或者努力建立你自己的义，无论是在认为它正式上是你称义的义的概念下，还是在认为它是给予你权利和资格享有以马内利所成就的义的条件或资格的概念下。在神面前只有两种称义的方式：一种是无辜者因自己的义；另一种是罪人因归算给他的基督的义。一种是通过工作获得的；另一种是通过直接依靠那名为"耶和华我们的义"的祂。撒但的第三个诡计，我们警告你要谨防的是，他设立各种虚假障碍，阻止你拥抱唯一有效的方式来移除阻碍你attaining真福的真正障碍，即荣耀福音中所启示的方式。这些虚假障碍之一是，认为相信基督，或依靠祂的应许，是获得这些困难被移除，这些石头被滚开的方式，是愚蠢的。因此撒但使文雅和有学问的希腊人将钉十字架的基督的传道视为愚拙，哥林多前书一章23节。这些虚假障碍的另一个是基督徒生活的困难。撒但将它表现为不切实际的：否认自己，背起十字架，跟随基督。但这些虚假障碍在神话语和圣灵的光照下消失，让心灵发现钉十字架的基督是神的能力和神的智慧，使我们得救；发现基督的轭是容易的，祂的担子是轻省的。呼求智慧和启示的灵来认识基督，好叫祂赐给你在耶稣基督面上认识神荣耀的光照。以弗所书一章17，18节。哥林多后书四章6节。</w:t>
      </w:r>
    </w:p>
    <w:p w14:paraId="15D85653">
      <w:pPr>
        <w:spacing w:before="0"/>
        <w:ind w:left="288" w:right="1" w:firstLine="0"/>
        <w:jc w:val="left"/>
        <w:rPr>
          <w:rFonts w:hint="eastAsia"/>
          <w:sz w:val="30"/>
          <w:szCs w:val="30"/>
        </w:rPr>
      </w:pPr>
    </w:p>
    <w:p w14:paraId="1E498964">
      <w:pPr>
        <w:spacing w:before="0"/>
        <w:ind w:left="288" w:right="1" w:firstLine="0"/>
        <w:jc w:val="left"/>
        <w:rPr>
          <w:rFonts w:hint="eastAsia"/>
          <w:sz w:val="30"/>
          <w:szCs w:val="30"/>
        </w:rPr>
      </w:pPr>
      <w:r>
        <w:rPr>
          <w:rFonts w:hint="eastAsia"/>
          <w:sz w:val="30"/>
          <w:szCs w:val="30"/>
        </w:rPr>
        <w:t>—————</w:t>
      </w:r>
    </w:p>
    <w:p w14:paraId="17ADD246">
      <w:pPr>
        <w:spacing w:before="0"/>
        <w:ind w:left="288" w:right="1" w:firstLine="0"/>
        <w:jc w:val="left"/>
        <w:rPr>
          <w:rFonts w:hint="eastAsia"/>
          <w:sz w:val="30"/>
          <w:szCs w:val="30"/>
        </w:rPr>
      </w:pPr>
    </w:p>
    <w:p w14:paraId="6E326325">
      <w:pPr>
        <w:spacing w:before="0"/>
        <w:ind w:left="288" w:right="1" w:firstLine="0"/>
        <w:jc w:val="left"/>
        <w:rPr>
          <w:rFonts w:hint="eastAsia"/>
          <w:sz w:val="30"/>
          <w:szCs w:val="30"/>
        </w:rPr>
      </w:pPr>
      <w:r>
        <w:rPr>
          <w:rFonts w:hint="eastAsia"/>
          <w:sz w:val="30"/>
          <w:szCs w:val="30"/>
        </w:rPr>
        <w:t>FINIS</w:t>
      </w:r>
    </w:p>
    <w:p w14:paraId="75610A2A">
      <w:pPr>
        <w:spacing w:before="0"/>
        <w:ind w:left="288" w:right="1" w:firstLine="0"/>
        <w:jc w:val="left"/>
        <w:rPr>
          <w:rFonts w:hint="eastAsia"/>
          <w:sz w:val="30"/>
          <w:szCs w:val="30"/>
        </w:rPr>
      </w:pPr>
      <w:r>
        <w:rPr>
          <w:rFonts w:hint="eastAsia"/>
          <w:sz w:val="30"/>
          <w:szCs w:val="30"/>
        </w:rPr>
        <w:t>完</w:t>
      </w:r>
    </w:p>
    <w:p w14:paraId="7BBD37DC">
      <w:pPr>
        <w:spacing w:before="0"/>
        <w:ind w:left="288" w:right="1" w:firstLine="0"/>
        <w:jc w:val="left"/>
        <w:rPr>
          <w:rFonts w:hint="eastAsia"/>
          <w:sz w:val="30"/>
          <w:szCs w:val="30"/>
        </w:rPr>
      </w:pPr>
    </w:p>
    <w:p w14:paraId="29656D88">
      <w:pPr>
        <w:pStyle w:val="3"/>
        <w:bidi w:val="0"/>
        <w:jc w:val="left"/>
        <w:rPr>
          <w:rFonts w:hint="eastAsia"/>
        </w:rPr>
      </w:pPr>
      <w:r>
        <w:rPr>
          <w:rFonts w:hint="eastAsia"/>
        </w:rPr>
        <w:t>SERMON BY THE LATE REV. JOHN ANDERSON, D.D.</w:t>
      </w:r>
    </w:p>
    <w:p w14:paraId="796BBB50">
      <w:pPr>
        <w:pStyle w:val="3"/>
        <w:bidi w:val="0"/>
        <w:jc w:val="left"/>
        <w:rPr>
          <w:rFonts w:hint="eastAsia"/>
        </w:rPr>
      </w:pPr>
      <w:r>
        <w:rPr>
          <w:rFonts w:hint="eastAsia"/>
        </w:rPr>
        <w:t>已故约翰·安德森博士的讲道</w:t>
      </w:r>
    </w:p>
    <w:p w14:paraId="0582816C">
      <w:pPr>
        <w:spacing w:before="0"/>
        <w:ind w:left="288" w:right="1" w:firstLine="0"/>
        <w:jc w:val="center"/>
        <w:rPr>
          <w:rFonts w:hint="eastAsia"/>
          <w:sz w:val="30"/>
          <w:szCs w:val="30"/>
        </w:rPr>
      </w:pPr>
    </w:p>
    <w:p w14:paraId="1221EB9A">
      <w:pPr>
        <w:spacing w:before="0"/>
        <w:ind w:left="288" w:right="1" w:firstLine="0"/>
        <w:jc w:val="center"/>
        <w:rPr>
          <w:rFonts w:hint="eastAsia"/>
          <w:sz w:val="30"/>
          <w:szCs w:val="30"/>
        </w:rPr>
      </w:pPr>
      <w:r>
        <w:rPr>
          <w:rFonts w:hint="eastAsia"/>
          <w:sz w:val="30"/>
          <w:szCs w:val="30"/>
        </w:rPr>
        <w:t>Editors of the Repository and Review:—The late Rev. David Goodwillie of Barnet, Vt., during his long ministry kept up an extensive correspondence with the first ministers of the Associate Church in America, and with some of the chief ministers of the Associate Synod in Scotland. Their letters have been carefully preserved, and throw light on the history of the Associate Presbyterian Church. Along with these letters I found many lectures and sermons in manuscript written by some of the chief ministers of the Associate church in Scotland and America. Among them is a bound manuscript volume containing many sermons of Rev. Alexander Moncrief, one of the four ministers who seceded from the Established Church of Scotland, which, according to the dates prefixed, were written before the secession in 1733. I have also some manuscript volumes of lectures and sermons written by Rev. John Anderson, D.D., Rev. Joseph Shaw, D.D., Rev. Archibald White, and some sermons of Rev. Thomas Beveridge, late of Cambridge, N. Y. I send you a copy of one of Dr. John Anderson's sermons, which he wrote fully and correctly, like the rest of his manuscripts. He was highly esteemed, not only as a godly man, but as a great divine, even by the late Rev. Drs. M'Crie and Chalmers of Scotland, and other eminent divines of Great Britain.</w:t>
      </w:r>
    </w:p>
    <w:p w14:paraId="019FB2D1">
      <w:pPr>
        <w:spacing w:before="0"/>
        <w:ind w:left="288" w:right="1" w:firstLine="0"/>
        <w:jc w:val="center"/>
        <w:rPr>
          <w:rFonts w:hint="eastAsia"/>
          <w:sz w:val="30"/>
          <w:szCs w:val="30"/>
        </w:rPr>
      </w:pPr>
      <w:r>
        <w:rPr>
          <w:rFonts w:hint="eastAsia"/>
          <w:sz w:val="30"/>
          <w:szCs w:val="30"/>
        </w:rPr>
        <w:t>《文库与评论》编辑：——已故的佛蒙特州巴内特的大卫·古德威利牧师，在他漫长的事工中与美国联合教会的第一批牧师，以及苏格兰联合主教会的一些主要牧师保持着广泛的通信。这些信件被精心保存，为联合长老会教会的历史提供了见解。与这些信件一起，我发现了许多由苏格兰和美国联合教会的一些主要牧师所写的讲座和讲道的手稿。其中有一本装订成册的手稿卷，包含亚历山大·蒙克里夫牧师的许多讲道，他是从苏格兰国教会分离出来的四位牧师之一，根据前面的日期，这些讲道是在1733年分离前所写的。我还有一些由约翰·安德森博士，约瑟夫·肖博士，阿奇博尔德·怀特牧师所写的讲座和讲道的手稿卷，以及已故纽约剑桥的托马斯·贝弗里奇牧师的一些讲道。我送给你约翰·安德森博士讲道的一份副本，他像其他手稿一样完整而正确地写下了这篇讲道。他不仅作为一个敬虔的人，而且作为一位伟大的神学家备受尊敬，即使是已故的苏格兰麦克里博士和查默斯博士，以及其他大不列颠的著名神学家也对他敬重有加。</w:t>
      </w:r>
    </w:p>
    <w:p w14:paraId="3B663C90">
      <w:pPr>
        <w:spacing w:before="0"/>
        <w:ind w:left="288" w:right="1" w:firstLine="0"/>
        <w:jc w:val="center"/>
        <w:rPr>
          <w:rFonts w:hint="eastAsia"/>
          <w:sz w:val="30"/>
          <w:szCs w:val="30"/>
        </w:rPr>
      </w:pPr>
    </w:p>
    <w:p w14:paraId="50538140">
      <w:pPr>
        <w:spacing w:before="0"/>
        <w:ind w:left="288" w:right="1" w:firstLine="0"/>
        <w:jc w:val="center"/>
        <w:rPr>
          <w:rFonts w:hint="eastAsia"/>
          <w:sz w:val="30"/>
          <w:szCs w:val="30"/>
        </w:rPr>
      </w:pPr>
      <w:r>
        <w:rPr>
          <w:rFonts w:hint="eastAsia"/>
          <w:sz w:val="30"/>
          <w:szCs w:val="30"/>
        </w:rPr>
        <w:t>T. G.</w:t>
      </w:r>
    </w:p>
    <w:p w14:paraId="69198924">
      <w:pPr>
        <w:spacing w:before="0"/>
        <w:ind w:left="288" w:right="1" w:firstLine="0"/>
        <w:jc w:val="center"/>
        <w:rPr>
          <w:rFonts w:hint="eastAsia"/>
          <w:sz w:val="30"/>
          <w:szCs w:val="30"/>
        </w:rPr>
      </w:pPr>
      <w:r>
        <w:rPr>
          <w:rFonts w:hint="eastAsia"/>
          <w:sz w:val="30"/>
          <w:szCs w:val="30"/>
        </w:rPr>
        <w:t>T. G.</w:t>
      </w:r>
    </w:p>
    <w:p w14:paraId="015202FE">
      <w:pPr>
        <w:spacing w:before="0"/>
        <w:ind w:left="288" w:right="1" w:firstLine="0"/>
        <w:jc w:val="center"/>
        <w:rPr>
          <w:rFonts w:hint="eastAsia"/>
          <w:sz w:val="30"/>
          <w:szCs w:val="30"/>
        </w:rPr>
      </w:pPr>
    </w:p>
    <w:p w14:paraId="22CAE28B">
      <w:pPr>
        <w:spacing w:before="0"/>
        <w:ind w:left="288" w:right="1" w:firstLine="0"/>
        <w:jc w:val="center"/>
        <w:rPr>
          <w:rFonts w:hint="eastAsia"/>
          <w:sz w:val="30"/>
          <w:szCs w:val="30"/>
        </w:rPr>
      </w:pPr>
      <w:r>
        <w:rPr>
          <w:rFonts w:hint="eastAsia"/>
          <w:sz w:val="30"/>
          <w:szCs w:val="30"/>
        </w:rPr>
        <w:t>Barnet, January, 1867.</w:t>
      </w:r>
    </w:p>
    <w:p w14:paraId="5303C204">
      <w:pPr>
        <w:spacing w:before="0"/>
        <w:ind w:left="288" w:right="1" w:firstLine="0"/>
        <w:jc w:val="center"/>
        <w:rPr>
          <w:rFonts w:hint="eastAsia"/>
          <w:sz w:val="30"/>
          <w:szCs w:val="30"/>
        </w:rPr>
      </w:pPr>
      <w:r>
        <w:rPr>
          <w:rFonts w:hint="eastAsia"/>
          <w:sz w:val="30"/>
          <w:szCs w:val="30"/>
        </w:rPr>
        <w:t>巴内特，1867年1月。</w:t>
      </w:r>
    </w:p>
    <w:p w14:paraId="2663844D">
      <w:pPr>
        <w:spacing w:before="0"/>
        <w:ind w:left="288" w:right="1" w:firstLine="0"/>
        <w:jc w:val="center"/>
        <w:rPr>
          <w:b/>
          <w:sz w:val="30"/>
        </w:rPr>
      </w:pPr>
      <w:r>
        <w:rPr>
          <w:b/>
          <w:sz w:val="30"/>
        </w:rPr>
        <w:t>——</w:t>
      </w:r>
      <w:r>
        <w:rPr>
          <w:b/>
          <w:spacing w:val="-10"/>
          <w:sz w:val="30"/>
        </w:rPr>
        <w:t>—</w:t>
      </w:r>
    </w:p>
    <w:p w14:paraId="714E49C0">
      <w:pPr>
        <w:pStyle w:val="5"/>
        <w:spacing w:before="10"/>
        <w:ind w:left="0" w:right="0" w:firstLine="0"/>
        <w:jc w:val="left"/>
        <w:rPr>
          <w:b/>
        </w:rPr>
      </w:pPr>
    </w:p>
    <w:p w14:paraId="18D8C63F">
      <w:pPr>
        <w:pStyle w:val="4"/>
        <w:bidi w:val="0"/>
        <w:rPr>
          <w:rFonts w:hint="eastAsia"/>
        </w:rPr>
      </w:pPr>
      <w:bookmarkStart w:id="33" w:name="_bookmark184"/>
      <w:bookmarkEnd w:id="33"/>
      <w:r>
        <w:rPr>
          <w:rFonts w:hint="eastAsia"/>
        </w:rPr>
        <w:t>SERMON.155</w:t>
      </w:r>
    </w:p>
    <w:p w14:paraId="16794BE9">
      <w:pPr>
        <w:pStyle w:val="4"/>
        <w:bidi w:val="0"/>
        <w:rPr>
          <w:rFonts w:hint="eastAsia"/>
        </w:rPr>
      </w:pPr>
      <w:r>
        <w:rPr>
          <w:rFonts w:hint="eastAsia"/>
        </w:rPr>
        <w:t>讲道.155</w:t>
      </w:r>
    </w:p>
    <w:p w14:paraId="249A1257">
      <w:pPr>
        <w:pStyle w:val="5"/>
        <w:rPr>
          <w:rFonts w:hint="eastAsia"/>
          <w:sz w:val="30"/>
        </w:rPr>
      </w:pPr>
    </w:p>
    <w:p w14:paraId="3B482C84">
      <w:pPr>
        <w:pStyle w:val="5"/>
        <w:rPr>
          <w:rFonts w:hint="eastAsia"/>
          <w:sz w:val="30"/>
        </w:rPr>
      </w:pPr>
      <w:r>
        <w:rPr>
          <w:rFonts w:hint="eastAsia"/>
          <w:sz w:val="30"/>
        </w:rPr>
        <w:t>"Be thou faithful unto death, and I will give thee a crown of life."—Rev. ii. 10.</w:t>
      </w:r>
    </w:p>
    <w:p w14:paraId="532A636A">
      <w:pPr>
        <w:pStyle w:val="5"/>
        <w:rPr>
          <w:rFonts w:hint="eastAsia"/>
          <w:sz w:val="30"/>
        </w:rPr>
      </w:pPr>
      <w:r>
        <w:rPr>
          <w:rFonts w:hint="eastAsia"/>
          <w:sz w:val="30"/>
        </w:rPr>
        <w:t>"你务要至死忠心，我就赐给你生命的冠冕。"—启示录二章10节。</w:t>
      </w:r>
    </w:p>
    <w:p w14:paraId="455D5A9B">
      <w:pPr>
        <w:pStyle w:val="5"/>
        <w:rPr>
          <w:rFonts w:hint="eastAsia"/>
          <w:sz w:val="30"/>
        </w:rPr>
      </w:pPr>
    </w:p>
    <w:p w14:paraId="417F716E">
      <w:pPr>
        <w:pStyle w:val="5"/>
        <w:rPr>
          <w:rFonts w:hint="eastAsia"/>
          <w:sz w:val="30"/>
        </w:rPr>
      </w:pPr>
      <w:r>
        <w:rPr>
          <w:rFonts w:hint="eastAsia"/>
          <w:sz w:val="30"/>
        </w:rPr>
        <w:t>The second and third chapters of this book contain epistles directed to the seven churches of Asia.</w:t>
      </w:r>
    </w:p>
    <w:p w14:paraId="4780CC6F">
      <w:pPr>
        <w:pStyle w:val="5"/>
        <w:rPr>
          <w:rFonts w:hint="eastAsia"/>
          <w:sz w:val="30"/>
        </w:rPr>
      </w:pPr>
      <w:r>
        <w:rPr>
          <w:rFonts w:hint="eastAsia"/>
          <w:sz w:val="30"/>
        </w:rPr>
        <w:t>这本书的第二和第三章包含了写给亚细亚七个教会的书信。</w:t>
      </w:r>
    </w:p>
    <w:p w14:paraId="51DA3BF7">
      <w:pPr>
        <w:pStyle w:val="5"/>
        <w:rPr>
          <w:rFonts w:hint="eastAsia"/>
          <w:sz w:val="30"/>
        </w:rPr>
      </w:pPr>
    </w:p>
    <w:p w14:paraId="049C7F51">
      <w:pPr>
        <w:pStyle w:val="5"/>
        <w:rPr>
          <w:rFonts w:hint="eastAsia"/>
          <w:sz w:val="30"/>
        </w:rPr>
      </w:pPr>
      <w:r>
        <w:rPr>
          <w:rFonts w:hint="eastAsia"/>
          <w:sz w:val="30"/>
        </w:rPr>
        <w:t>These epistles contain a variety of doctrines and exhortations, commendations and reproofs, promises and threatenings which were at first directed to these churches, but which all others are to consider as spoken to them so far as they are applicable to their case.</w:t>
      </w:r>
    </w:p>
    <w:p w14:paraId="5AC4844E">
      <w:pPr>
        <w:pStyle w:val="5"/>
        <w:rPr>
          <w:rFonts w:hint="eastAsia"/>
          <w:sz w:val="30"/>
        </w:rPr>
      </w:pPr>
      <w:r>
        <w:rPr>
          <w:rFonts w:hint="eastAsia"/>
          <w:sz w:val="30"/>
        </w:rPr>
        <w:t>这些书信包含各种教义和劝勉、称赞和责备、应许和警告，这些最初是写给这些教会的，但所有其他教会也应当在适用于自己情况的范围内，将这些话视为对他们说的。</w:t>
      </w:r>
    </w:p>
    <w:p w14:paraId="5D6F1017">
      <w:pPr>
        <w:pStyle w:val="5"/>
        <w:rPr>
          <w:rFonts w:hint="eastAsia"/>
          <w:sz w:val="30"/>
        </w:rPr>
      </w:pPr>
    </w:p>
    <w:p w14:paraId="0B636A16">
      <w:pPr>
        <w:pStyle w:val="5"/>
        <w:rPr>
          <w:rFonts w:hint="eastAsia"/>
          <w:sz w:val="30"/>
        </w:rPr>
      </w:pPr>
      <w:r>
        <w:rPr>
          <w:rFonts w:hint="eastAsia"/>
          <w:sz w:val="30"/>
        </w:rPr>
        <w:t>The text is a part of our Lord's epistle to the Church of Smyrna.</w:t>
      </w:r>
    </w:p>
    <w:p w14:paraId="4A102CAA">
      <w:pPr>
        <w:pStyle w:val="5"/>
        <w:rPr>
          <w:rFonts w:hint="eastAsia"/>
          <w:sz w:val="30"/>
        </w:rPr>
      </w:pPr>
      <w:r>
        <w:rPr>
          <w:rFonts w:hint="eastAsia"/>
          <w:sz w:val="30"/>
        </w:rPr>
        <w:t>本文经文是我们主给士每拿教会书信的一部分。</w:t>
      </w:r>
    </w:p>
    <w:p w14:paraId="7A984D8C">
      <w:pPr>
        <w:pStyle w:val="5"/>
        <w:rPr>
          <w:rFonts w:hint="eastAsia"/>
          <w:sz w:val="30"/>
        </w:rPr>
      </w:pPr>
    </w:p>
    <w:p w14:paraId="1771A0EB">
      <w:pPr>
        <w:pStyle w:val="5"/>
        <w:rPr>
          <w:rFonts w:hint="eastAsia"/>
          <w:sz w:val="30"/>
        </w:rPr>
      </w:pPr>
      <w:r>
        <w:rPr>
          <w:rFonts w:hint="eastAsia"/>
          <w:sz w:val="30"/>
        </w:rPr>
        <w:t>It is observable that our Lord brings no charge against this church as he does against several of the other churches.</w:t>
      </w:r>
    </w:p>
    <w:p w14:paraId="4F7441C1">
      <w:pPr>
        <w:pStyle w:val="5"/>
        <w:rPr>
          <w:rFonts w:hint="eastAsia"/>
          <w:sz w:val="30"/>
        </w:rPr>
      </w:pPr>
      <w:r>
        <w:rPr>
          <w:rFonts w:hint="eastAsia"/>
          <w:sz w:val="30"/>
        </w:rPr>
        <w:t>值得注意的是，我们的主没有像对其他几个教会那样对这个教会提出指控。</w:t>
      </w:r>
    </w:p>
    <w:p w14:paraId="3EAD0C66">
      <w:pPr>
        <w:pStyle w:val="5"/>
        <w:rPr>
          <w:rFonts w:hint="eastAsia"/>
          <w:sz w:val="30"/>
        </w:rPr>
      </w:pPr>
    </w:p>
    <w:p w14:paraId="0C799DB5">
      <w:pPr>
        <w:pStyle w:val="5"/>
        <w:rPr>
          <w:rFonts w:hint="eastAsia"/>
          <w:sz w:val="30"/>
        </w:rPr>
      </w:pPr>
      <w:r>
        <w:rPr>
          <w:rFonts w:hint="eastAsia"/>
          <w:sz w:val="30"/>
        </w:rPr>
        <w:t>Not that they were altogether free from fault, but they were in general honestly aiming at faithfulness, amidst manifold trials and sufferings.</w:t>
      </w:r>
    </w:p>
    <w:p w14:paraId="295B1DD6">
      <w:pPr>
        <w:pStyle w:val="5"/>
        <w:rPr>
          <w:rFonts w:hint="eastAsia"/>
          <w:sz w:val="30"/>
        </w:rPr>
      </w:pPr>
      <w:r>
        <w:rPr>
          <w:rFonts w:hint="eastAsia"/>
          <w:sz w:val="30"/>
        </w:rPr>
        <w:t>并非他们完全没有过错，而是他们在众多试炼和苦难中，总体上都在诚实地追求忠心。</w:t>
      </w:r>
    </w:p>
    <w:p w14:paraId="70045086">
      <w:pPr>
        <w:pStyle w:val="5"/>
        <w:rPr>
          <w:rFonts w:hint="eastAsia"/>
          <w:sz w:val="30"/>
        </w:rPr>
      </w:pPr>
    </w:p>
    <w:p w14:paraId="7725AECC">
      <w:pPr>
        <w:pStyle w:val="5"/>
        <w:rPr>
          <w:rFonts w:hint="eastAsia"/>
          <w:sz w:val="30"/>
        </w:rPr>
      </w:pPr>
      <w:r>
        <w:rPr>
          <w:rFonts w:hint="eastAsia"/>
          <w:sz w:val="30"/>
        </w:rPr>
        <w:t>He warns the members of this church to expect still farther trials.</w:t>
      </w:r>
    </w:p>
    <w:p w14:paraId="0D151513">
      <w:pPr>
        <w:pStyle w:val="5"/>
        <w:rPr>
          <w:rFonts w:hint="eastAsia"/>
          <w:sz w:val="30"/>
        </w:rPr>
      </w:pPr>
      <w:r>
        <w:rPr>
          <w:rFonts w:hint="eastAsia"/>
          <w:sz w:val="30"/>
        </w:rPr>
        <w:t>祂警告这个教会的成员要预料到更多的试炼。</w:t>
      </w:r>
    </w:p>
    <w:p w14:paraId="793DBCD8">
      <w:pPr>
        <w:pStyle w:val="5"/>
        <w:rPr>
          <w:rFonts w:hint="eastAsia"/>
          <w:sz w:val="30"/>
        </w:rPr>
      </w:pPr>
    </w:p>
    <w:p w14:paraId="1143DB47">
      <w:pPr>
        <w:pStyle w:val="5"/>
        <w:rPr>
          <w:rFonts w:hint="eastAsia"/>
          <w:sz w:val="30"/>
        </w:rPr>
      </w:pPr>
      <w:r>
        <w:rPr>
          <w:rFonts w:hint="eastAsia"/>
          <w:sz w:val="30"/>
        </w:rPr>
        <w:t>He tells them that they should have tribulation ten days, that is, for a certain space of time, or as long as their Lord saw necessary for the glory of his name and for the trial of their faith and patience.</w:t>
      </w:r>
    </w:p>
    <w:p w14:paraId="0993538F">
      <w:pPr>
        <w:pStyle w:val="5"/>
        <w:rPr>
          <w:rFonts w:hint="eastAsia"/>
          <w:sz w:val="30"/>
        </w:rPr>
      </w:pPr>
      <w:r>
        <w:rPr>
          <w:rFonts w:hint="eastAsia"/>
          <w:sz w:val="30"/>
        </w:rPr>
        <w:t>祂告诉他们，他们将有十日的患难，也就是在一段特定的时间内，或者只要是他们的主认为对祂名的荣耀和对他们信心与忍耐的试炼所必需的时间。</w:t>
      </w:r>
    </w:p>
    <w:p w14:paraId="00A95BAE">
      <w:pPr>
        <w:pStyle w:val="5"/>
        <w:rPr>
          <w:rFonts w:hint="eastAsia"/>
          <w:sz w:val="30"/>
        </w:rPr>
      </w:pPr>
    </w:p>
    <w:p w14:paraId="050CFBA2">
      <w:pPr>
        <w:pStyle w:val="5"/>
        <w:rPr>
          <w:rFonts w:hint="eastAsia"/>
          <w:sz w:val="30"/>
        </w:rPr>
      </w:pPr>
      <w:r>
        <w:rPr>
          <w:rFonts w:hint="eastAsia"/>
          <w:sz w:val="30"/>
        </w:rPr>
        <w:t>But he bids them to guard against despondency in the prospect of such afflictions; and in the words of the text he exhorts them to persevere in that faithfulness to which in some measure they had already been enabled.</w:t>
      </w:r>
    </w:p>
    <w:p w14:paraId="3D95A52F">
      <w:pPr>
        <w:pStyle w:val="5"/>
        <w:rPr>
          <w:rFonts w:hint="eastAsia"/>
          <w:sz w:val="30"/>
        </w:rPr>
      </w:pPr>
      <w:r>
        <w:rPr>
          <w:rFonts w:hint="eastAsia"/>
          <w:sz w:val="30"/>
        </w:rPr>
        <w:t>但祂吩咐他们在面对这样的苦难时要防备沮丧；在本文的经文中，祂劝勉他们要在已经在某种程度上实现的忠心上持续坚持。</w:t>
      </w:r>
    </w:p>
    <w:p w14:paraId="401F9CA7">
      <w:pPr>
        <w:pStyle w:val="5"/>
        <w:rPr>
          <w:rFonts w:hint="eastAsia"/>
          <w:sz w:val="30"/>
        </w:rPr>
      </w:pPr>
    </w:p>
    <w:p w14:paraId="0225F1EE">
      <w:pPr>
        <w:pStyle w:val="5"/>
        <w:rPr>
          <w:rFonts w:hint="eastAsia"/>
          <w:sz w:val="30"/>
        </w:rPr>
      </w:pPr>
      <w:r>
        <w:rPr>
          <w:rFonts w:hint="eastAsia"/>
          <w:sz w:val="30"/>
        </w:rPr>
        <w:t>"Be thou faithful unto death, and I will give thee a crown of life."</w:t>
      </w:r>
    </w:p>
    <w:p w14:paraId="201FE199">
      <w:pPr>
        <w:pStyle w:val="5"/>
        <w:rPr>
          <w:rFonts w:hint="eastAsia"/>
          <w:sz w:val="30"/>
        </w:rPr>
      </w:pPr>
      <w:r>
        <w:rPr>
          <w:rFonts w:hint="eastAsia"/>
          <w:sz w:val="30"/>
        </w:rPr>
        <w:t>"你务要至死忠心，我就赐给你生命的冠冕。"</w:t>
      </w:r>
    </w:p>
    <w:p w14:paraId="37B7120E">
      <w:pPr>
        <w:pStyle w:val="5"/>
        <w:rPr>
          <w:rFonts w:hint="eastAsia"/>
          <w:sz w:val="30"/>
        </w:rPr>
      </w:pPr>
    </w:p>
    <w:p w14:paraId="4D9D4B0E">
      <w:pPr>
        <w:pStyle w:val="5"/>
        <w:rPr>
          <w:rFonts w:hint="eastAsia"/>
          <w:sz w:val="30"/>
        </w:rPr>
      </w:pPr>
      <w:r>
        <w:rPr>
          <w:rFonts w:hint="eastAsia"/>
          <w:sz w:val="30"/>
        </w:rPr>
        <w:t>These words are addressed to the angel or ministry of the church of Smyrna, as representing all the members of that church.</w:t>
      </w:r>
    </w:p>
    <w:p w14:paraId="54709AAD">
      <w:pPr>
        <w:pStyle w:val="5"/>
        <w:rPr>
          <w:rFonts w:hint="eastAsia"/>
          <w:sz w:val="30"/>
        </w:rPr>
      </w:pPr>
      <w:r>
        <w:rPr>
          <w:rFonts w:hint="eastAsia"/>
          <w:sz w:val="30"/>
        </w:rPr>
        <w:t>这些话是对士每拿教会的使者或执事说的，他们代表着那个教会的所有成员。</w:t>
      </w:r>
    </w:p>
    <w:p w14:paraId="558DF0C8">
      <w:pPr>
        <w:pStyle w:val="5"/>
        <w:rPr>
          <w:rFonts w:hint="eastAsia"/>
          <w:sz w:val="30"/>
        </w:rPr>
      </w:pPr>
    </w:p>
    <w:p w14:paraId="399563D2">
      <w:pPr>
        <w:pStyle w:val="5"/>
        <w:rPr>
          <w:rFonts w:hint="eastAsia"/>
          <w:sz w:val="30"/>
        </w:rPr>
      </w:pPr>
      <w:r>
        <w:rPr>
          <w:rFonts w:hint="eastAsia"/>
          <w:sz w:val="30"/>
        </w:rPr>
        <w:t>The Lord Jesus said to each of them, and he is saying to every church member still, "Be thou faithful unto death."</w:t>
      </w:r>
    </w:p>
    <w:p w14:paraId="61FE74F6">
      <w:pPr>
        <w:pStyle w:val="5"/>
        <w:rPr>
          <w:rFonts w:hint="eastAsia"/>
          <w:sz w:val="30"/>
        </w:rPr>
      </w:pPr>
      <w:r>
        <w:rPr>
          <w:rFonts w:hint="eastAsia"/>
          <w:sz w:val="30"/>
        </w:rPr>
        <w:t>主耶稣对他们每一个人说，祂现在仍在对每一个教会成员说："你务要至死忠心。"</w:t>
      </w:r>
    </w:p>
    <w:p w14:paraId="21F0F79C">
      <w:pPr>
        <w:pStyle w:val="5"/>
        <w:rPr>
          <w:rFonts w:hint="eastAsia"/>
          <w:sz w:val="30"/>
        </w:rPr>
      </w:pPr>
    </w:p>
    <w:p w14:paraId="3104BABA">
      <w:pPr>
        <w:pStyle w:val="5"/>
        <w:rPr>
          <w:rFonts w:hint="eastAsia"/>
          <w:sz w:val="30"/>
        </w:rPr>
      </w:pPr>
      <w:r>
        <w:rPr>
          <w:rFonts w:hint="eastAsia"/>
          <w:sz w:val="30"/>
        </w:rPr>
        <w:t>What we propose on this subject is, through divine help, to inquire, what it is to be faithful unto death, and to speak of our Lord's giving us a crown of life.</w:t>
      </w:r>
    </w:p>
    <w:p w14:paraId="3181C95A">
      <w:pPr>
        <w:pStyle w:val="5"/>
        <w:rPr>
          <w:rFonts w:hint="eastAsia"/>
          <w:sz w:val="30"/>
        </w:rPr>
      </w:pPr>
      <w:r>
        <w:rPr>
          <w:rFonts w:hint="eastAsia"/>
          <w:sz w:val="30"/>
        </w:rPr>
        <w:t>我们在这个主题上提出的是，在神的帮助下，探究至死忠心是什么，并谈论我们主赐给我们生命冠冕的事。</w:t>
      </w:r>
    </w:p>
    <w:p w14:paraId="6878E23E">
      <w:pPr>
        <w:pStyle w:val="5"/>
        <w:rPr>
          <w:rFonts w:hint="eastAsia"/>
          <w:sz w:val="30"/>
        </w:rPr>
      </w:pPr>
    </w:p>
    <w:p w14:paraId="4BB5F3D0">
      <w:pPr>
        <w:pStyle w:val="5"/>
        <w:rPr>
          <w:rFonts w:hint="eastAsia"/>
          <w:sz w:val="30"/>
        </w:rPr>
      </w:pPr>
      <w:r>
        <w:rPr>
          <w:rFonts w:hint="eastAsia"/>
          <w:sz w:val="30"/>
        </w:rPr>
        <w:t>Head I. The duty of being faithful unto death.</w:t>
      </w:r>
    </w:p>
    <w:p w14:paraId="00398217">
      <w:pPr>
        <w:pStyle w:val="5"/>
        <w:rPr>
          <w:rFonts w:hint="eastAsia"/>
          <w:sz w:val="30"/>
        </w:rPr>
      </w:pPr>
      <w:r>
        <w:rPr>
          <w:rFonts w:hint="eastAsia"/>
          <w:sz w:val="30"/>
        </w:rPr>
        <w:t>第一点，至死忠心的责任。</w:t>
      </w:r>
    </w:p>
    <w:p w14:paraId="5ADA7CCC">
      <w:pPr>
        <w:pStyle w:val="5"/>
        <w:rPr>
          <w:rFonts w:hint="eastAsia"/>
          <w:sz w:val="30"/>
        </w:rPr>
      </w:pPr>
    </w:p>
    <w:p w14:paraId="710F4F16">
      <w:pPr>
        <w:pStyle w:val="5"/>
        <w:rPr>
          <w:rFonts w:hint="eastAsia"/>
          <w:sz w:val="30"/>
        </w:rPr>
      </w:pPr>
      <w:r>
        <w:rPr>
          <w:rFonts w:hint="eastAsia"/>
          <w:sz w:val="30"/>
        </w:rPr>
        <w:t>Here we are to inquire what it is to be faithful, and how it is to be attained.</w:t>
      </w:r>
    </w:p>
    <w:p w14:paraId="6A19E66F">
      <w:pPr>
        <w:pStyle w:val="5"/>
        <w:rPr>
          <w:rFonts w:hint="eastAsia"/>
          <w:sz w:val="30"/>
        </w:rPr>
      </w:pPr>
      <w:r>
        <w:rPr>
          <w:rFonts w:hint="eastAsia"/>
          <w:sz w:val="30"/>
        </w:rPr>
        <w:t>在这里，我们要探究什么是忠心，以及如何达到忠心。</w:t>
      </w:r>
    </w:p>
    <w:p w14:paraId="34DD47C0">
      <w:pPr>
        <w:pStyle w:val="5"/>
        <w:rPr>
          <w:rFonts w:hint="eastAsia"/>
          <w:sz w:val="30"/>
        </w:rPr>
      </w:pPr>
    </w:p>
    <w:p w14:paraId="2FD80437">
      <w:pPr>
        <w:pStyle w:val="5"/>
        <w:rPr>
          <w:rFonts w:hint="eastAsia"/>
          <w:sz w:val="30"/>
        </w:rPr>
      </w:pPr>
      <w:r>
        <w:rPr>
          <w:rFonts w:hint="eastAsia"/>
          <w:sz w:val="30"/>
        </w:rPr>
        <w:t>1.To be faithful is to keep or improve what we are entrusted with to the ends for which we are entrusted with it.</w:t>
      </w:r>
    </w:p>
    <w:p w14:paraId="2EF3C959">
      <w:pPr>
        <w:pStyle w:val="5"/>
        <w:rPr>
          <w:rFonts w:hint="eastAsia"/>
          <w:sz w:val="30"/>
        </w:rPr>
      </w:pPr>
      <w:r>
        <w:rPr>
          <w:rFonts w:hint="eastAsia"/>
          <w:sz w:val="30"/>
        </w:rPr>
        <w:t>1.忠心就是保守或改进我们所受托的，为了我们受托的目的。</w:t>
      </w:r>
    </w:p>
    <w:p w14:paraId="149B2222">
      <w:pPr>
        <w:pStyle w:val="5"/>
        <w:rPr>
          <w:rFonts w:hint="eastAsia"/>
          <w:sz w:val="30"/>
        </w:rPr>
      </w:pPr>
    </w:p>
    <w:p w14:paraId="2592317B">
      <w:pPr>
        <w:pStyle w:val="5"/>
        <w:rPr>
          <w:rFonts w:hint="eastAsia"/>
          <w:sz w:val="30"/>
        </w:rPr>
      </w:pPr>
      <w:r>
        <w:rPr>
          <w:rFonts w:hint="eastAsia"/>
          <w:sz w:val="30"/>
        </w:rPr>
        <w:t>Faithfulness in this respect is illustrated in the parable of the talents.</w:t>
      </w:r>
    </w:p>
    <w:p w14:paraId="30E9C498">
      <w:pPr>
        <w:pStyle w:val="5"/>
        <w:rPr>
          <w:rFonts w:hint="eastAsia"/>
          <w:sz w:val="30"/>
        </w:rPr>
      </w:pPr>
      <w:r>
        <w:rPr>
          <w:rFonts w:hint="eastAsia"/>
          <w:sz w:val="30"/>
        </w:rPr>
        <w:t>在这方面，忠心在才干的比喻中得到了说明。</w:t>
      </w:r>
    </w:p>
    <w:p w14:paraId="63FC28FF">
      <w:pPr>
        <w:pStyle w:val="5"/>
        <w:rPr>
          <w:rFonts w:hint="eastAsia"/>
          <w:sz w:val="30"/>
        </w:rPr>
      </w:pPr>
    </w:p>
    <w:p w14:paraId="3C9BB91D">
      <w:pPr>
        <w:pStyle w:val="5"/>
        <w:rPr>
          <w:rFonts w:hint="eastAsia"/>
          <w:sz w:val="30"/>
        </w:rPr>
      </w:pPr>
      <w:r>
        <w:rPr>
          <w:rFonts w:hint="eastAsia"/>
          <w:sz w:val="30"/>
        </w:rPr>
        <w:t>A certain nobleman went into a far country to receive for himself a kingdom and to return, and he called his servants and gave unto them several sums of money, and said unto them, Occupy till I come.</w:t>
      </w:r>
    </w:p>
    <w:p w14:paraId="00239DA1">
      <w:pPr>
        <w:pStyle w:val="5"/>
        <w:rPr>
          <w:rFonts w:hint="eastAsia"/>
          <w:sz w:val="30"/>
        </w:rPr>
      </w:pPr>
      <w:r>
        <w:rPr>
          <w:rFonts w:hint="eastAsia"/>
          <w:sz w:val="30"/>
        </w:rPr>
        <w:t>有一个贵胄往远方去，要得国回来，他叫了他的仆人来，交给他们几笔钱，对他们说，你们做生意直到我回来。</w:t>
      </w:r>
    </w:p>
    <w:p w14:paraId="61458E8C">
      <w:pPr>
        <w:pStyle w:val="5"/>
        <w:rPr>
          <w:rFonts w:hint="eastAsia"/>
          <w:sz w:val="30"/>
        </w:rPr>
      </w:pPr>
    </w:p>
    <w:p w14:paraId="427CDD16">
      <w:pPr>
        <w:pStyle w:val="5"/>
        <w:rPr>
          <w:rFonts w:hint="eastAsia"/>
          <w:sz w:val="30"/>
        </w:rPr>
      </w:pPr>
      <w:r>
        <w:rPr>
          <w:rFonts w:hint="eastAsia"/>
          <w:sz w:val="30"/>
        </w:rPr>
        <w:t>And what was the event?</w:t>
      </w:r>
    </w:p>
    <w:p w14:paraId="201D76FB">
      <w:pPr>
        <w:pStyle w:val="5"/>
        <w:rPr>
          <w:rFonts w:hint="eastAsia"/>
          <w:sz w:val="30"/>
        </w:rPr>
      </w:pPr>
      <w:r>
        <w:rPr>
          <w:rFonts w:hint="eastAsia"/>
          <w:sz w:val="30"/>
        </w:rPr>
        <w:t>结果如何？</w:t>
      </w:r>
    </w:p>
    <w:p w14:paraId="77C36DF5">
      <w:pPr>
        <w:pStyle w:val="5"/>
        <w:rPr>
          <w:rFonts w:hint="eastAsia"/>
          <w:sz w:val="30"/>
        </w:rPr>
      </w:pPr>
    </w:p>
    <w:p w14:paraId="286F066D">
      <w:pPr>
        <w:pStyle w:val="5"/>
        <w:rPr>
          <w:rFonts w:hint="eastAsia"/>
          <w:sz w:val="30"/>
        </w:rPr>
      </w:pPr>
      <w:r>
        <w:rPr>
          <w:rFonts w:hint="eastAsia"/>
          <w:sz w:val="30"/>
        </w:rPr>
        <w:t>Such of these servants as were faithful, improved the talents, with which they had been entrusted according to the charge their Lord had given them.</w:t>
      </w:r>
    </w:p>
    <w:p w14:paraId="3478927B">
      <w:pPr>
        <w:pStyle w:val="5"/>
        <w:rPr>
          <w:rFonts w:hint="eastAsia"/>
          <w:sz w:val="30"/>
        </w:rPr>
      </w:pPr>
      <w:r>
        <w:rPr>
          <w:rFonts w:hint="eastAsia"/>
          <w:sz w:val="30"/>
        </w:rPr>
        <w:t>这些仆人中那些忠心的，按照他们主人给他们的嘱托，使他们所受托的才干增值了。</w:t>
      </w:r>
    </w:p>
    <w:p w14:paraId="0B54375F">
      <w:pPr>
        <w:pStyle w:val="5"/>
        <w:rPr>
          <w:rFonts w:hint="eastAsia"/>
          <w:sz w:val="30"/>
        </w:rPr>
      </w:pPr>
    </w:p>
    <w:p w14:paraId="6D1C6FC8">
      <w:pPr>
        <w:pStyle w:val="5"/>
        <w:rPr>
          <w:rFonts w:hint="eastAsia"/>
          <w:sz w:val="30"/>
        </w:rPr>
      </w:pPr>
      <w:r>
        <w:rPr>
          <w:rFonts w:hint="eastAsia"/>
          <w:sz w:val="30"/>
        </w:rPr>
        <w:t>One of them who was unfaithful is represented as having laid up his talent in a napkin, that is, he neglected to use it for the purpose for which it had been given him.</w:t>
      </w:r>
    </w:p>
    <w:p w14:paraId="7779940B">
      <w:pPr>
        <w:pStyle w:val="5"/>
        <w:rPr>
          <w:rFonts w:hint="eastAsia"/>
          <w:sz w:val="30"/>
        </w:rPr>
      </w:pPr>
      <w:r>
        <w:rPr>
          <w:rFonts w:hint="eastAsia"/>
          <w:sz w:val="30"/>
        </w:rPr>
        <w:t>其中一个不忠心的仆人被描述为把他的才干包在手巾里，也就是说，他忽略了将其用于赐给他的目的。</w:t>
      </w:r>
    </w:p>
    <w:p w14:paraId="2B8C3061">
      <w:pPr>
        <w:pStyle w:val="5"/>
        <w:rPr>
          <w:rFonts w:hint="eastAsia"/>
          <w:sz w:val="30"/>
        </w:rPr>
      </w:pPr>
    </w:p>
    <w:p w14:paraId="03B62A39">
      <w:pPr>
        <w:pStyle w:val="5"/>
        <w:rPr>
          <w:rFonts w:hint="eastAsia"/>
          <w:sz w:val="30"/>
        </w:rPr>
      </w:pPr>
      <w:r>
        <w:rPr>
          <w:rFonts w:hint="eastAsia"/>
          <w:sz w:val="30"/>
        </w:rPr>
        <w:t>Thus, when God made the covenant of works with man, the great trust of his holiness and happiness was committed to his keeping; but man proved unfaithful, and all was lost.</w:t>
      </w:r>
    </w:p>
    <w:p w14:paraId="1298D4EE">
      <w:pPr>
        <w:pStyle w:val="5"/>
        <w:rPr>
          <w:rFonts w:hint="eastAsia"/>
          <w:sz w:val="30"/>
        </w:rPr>
      </w:pPr>
      <w:r>
        <w:rPr>
          <w:rFonts w:hint="eastAsia"/>
          <w:sz w:val="30"/>
        </w:rPr>
        <w:t>因此，当上帝与人立行为之约时，祂的圣洁和快乐的重大托付交给了人来保管；但人证明是不忠心的，一切都失去了。</w:t>
      </w:r>
    </w:p>
    <w:p w14:paraId="22F9AF5C">
      <w:pPr>
        <w:pStyle w:val="5"/>
        <w:rPr>
          <w:rFonts w:hint="eastAsia"/>
          <w:sz w:val="30"/>
        </w:rPr>
      </w:pPr>
    </w:p>
    <w:p w14:paraId="64F59F4C">
      <w:pPr>
        <w:pStyle w:val="5"/>
        <w:rPr>
          <w:rFonts w:hint="eastAsia"/>
          <w:sz w:val="30"/>
        </w:rPr>
      </w:pPr>
      <w:r>
        <w:rPr>
          <w:rFonts w:hint="eastAsia"/>
          <w:sz w:val="30"/>
        </w:rPr>
        <w:t>The Lord continues in the exercise of his providential bounty and forbearance to give men many endowments of mind and many outward good things, which might be used to the glory of God, but instead of using them to the ends for which they were given, men pervert them to sinful and abominable purposes.</w:t>
      </w:r>
    </w:p>
    <w:p w14:paraId="76360097">
      <w:pPr>
        <w:pStyle w:val="5"/>
        <w:rPr>
          <w:rFonts w:hint="eastAsia"/>
          <w:sz w:val="30"/>
        </w:rPr>
      </w:pPr>
      <w:r>
        <w:rPr>
          <w:rFonts w:hint="eastAsia"/>
          <w:sz w:val="30"/>
        </w:rPr>
        <w:t>主在祂护理的丰盛和忍耐中继续赐给人许多心智的禀赋和许多外在的美好事物，这些本可用于荣耀上帝，但人们不是将它们用于赐予的目的，而是将它们滥用于罪恶和可憎的目的。</w:t>
      </w:r>
    </w:p>
    <w:p w14:paraId="0FC3D946">
      <w:pPr>
        <w:pStyle w:val="5"/>
        <w:rPr>
          <w:rFonts w:hint="eastAsia"/>
          <w:sz w:val="30"/>
        </w:rPr>
      </w:pPr>
    </w:p>
    <w:p w14:paraId="5B0E5433">
      <w:pPr>
        <w:pStyle w:val="5"/>
        <w:rPr>
          <w:rFonts w:hint="eastAsia"/>
          <w:sz w:val="30"/>
        </w:rPr>
      </w:pPr>
      <w:r>
        <w:rPr>
          <w:rFonts w:hint="eastAsia"/>
          <w:sz w:val="30"/>
        </w:rPr>
        <w:t>The gospel written and preached is a great and distinguished privilege; but instead of being improved by a thankful receiving of it, it is, with respect to multitudes that are favoured with it, only an occasion of a greater discovery of their ingratitude, hardness of heart and enmity against God.</w:t>
      </w:r>
    </w:p>
    <w:p w14:paraId="0BB44898">
      <w:pPr>
        <w:pStyle w:val="5"/>
        <w:rPr>
          <w:rFonts w:hint="eastAsia"/>
          <w:sz w:val="30"/>
        </w:rPr>
      </w:pPr>
      <w:r>
        <w:rPr>
          <w:rFonts w:hint="eastAsia"/>
          <w:sz w:val="30"/>
        </w:rPr>
        <w:t>书写和传讲的福音是一项伟大而卓越的特权；但它并没有因感恩地接受而得到改进，反而对于那些蒙恩的众人来说，只是一个更大地发现他们的忘恩负义、心硬和对上帝的敌意的机会。</w:t>
      </w:r>
    </w:p>
    <w:p w14:paraId="0F6F0F65">
      <w:pPr>
        <w:pStyle w:val="5"/>
        <w:rPr>
          <w:rFonts w:hint="eastAsia"/>
          <w:sz w:val="30"/>
        </w:rPr>
      </w:pPr>
    </w:p>
    <w:p w14:paraId="29C06B94">
      <w:pPr>
        <w:pStyle w:val="5"/>
        <w:rPr>
          <w:rFonts w:hint="eastAsia"/>
          <w:sz w:val="30"/>
        </w:rPr>
      </w:pPr>
      <w:r>
        <w:rPr>
          <w:rFonts w:hint="eastAsia"/>
          <w:sz w:val="30"/>
        </w:rPr>
        <w:t>Any particular gifts that men are favoured with, such as knowledge, prudence, utterance; any profession of the truth of God, or any reformation of life that men have attained, are talents with which God has entrusted them, and when they lose these by their negligence and backsliding they are chargeable with a criminal breach of trust.</w:t>
      </w:r>
    </w:p>
    <w:p w14:paraId="56BAB996">
      <w:pPr>
        <w:pStyle w:val="5"/>
        <w:rPr>
          <w:rFonts w:hint="eastAsia"/>
          <w:sz w:val="30"/>
        </w:rPr>
      </w:pPr>
      <w:r>
        <w:rPr>
          <w:rFonts w:hint="eastAsia"/>
          <w:sz w:val="30"/>
        </w:rPr>
        <w:t>人们所蒙恩赐的任何特殊恩赐，如知识、谨慎、言语；任何对上帝真理的宣认，或人们所达到的任何生活的改革，都是上帝托付给他们的才干，当他们因疏忽和退后而失去这些时，他们就要为犯下的信任背叛负责。</w:t>
      </w:r>
    </w:p>
    <w:p w14:paraId="60BC3525">
      <w:pPr>
        <w:pStyle w:val="5"/>
        <w:rPr>
          <w:rFonts w:hint="eastAsia"/>
          <w:sz w:val="30"/>
        </w:rPr>
      </w:pPr>
    </w:p>
    <w:p w14:paraId="7BA91499">
      <w:pPr>
        <w:pStyle w:val="5"/>
        <w:rPr>
          <w:rFonts w:hint="eastAsia"/>
          <w:sz w:val="30"/>
        </w:rPr>
      </w:pPr>
      <w:r>
        <w:rPr>
          <w:rFonts w:hint="eastAsia"/>
          <w:sz w:val="30"/>
        </w:rPr>
        <w:t>Indeed, this world is filled with unfaithfulness to God, and in a way of righteous judgment God gives them up to unfaithfulness to one another.</w:t>
      </w:r>
    </w:p>
    <w:p w14:paraId="5944CCD1">
      <w:pPr>
        <w:pStyle w:val="5"/>
        <w:rPr>
          <w:rFonts w:hint="eastAsia"/>
          <w:sz w:val="30"/>
        </w:rPr>
      </w:pPr>
      <w:r>
        <w:rPr>
          <w:rFonts w:hint="eastAsia"/>
          <w:sz w:val="30"/>
        </w:rPr>
        <w:t>确实，这个世界充满了对上帝的不忠，在公义的审判中，上帝任凭他们彼此不忠。</w:t>
      </w:r>
    </w:p>
    <w:p w14:paraId="221D8E73">
      <w:pPr>
        <w:pStyle w:val="5"/>
        <w:rPr>
          <w:rFonts w:hint="eastAsia"/>
          <w:sz w:val="30"/>
        </w:rPr>
      </w:pPr>
    </w:p>
    <w:p w14:paraId="254BE122">
      <w:pPr>
        <w:pStyle w:val="5"/>
        <w:rPr>
          <w:rFonts w:hint="eastAsia"/>
          <w:sz w:val="30"/>
        </w:rPr>
      </w:pPr>
      <w:r>
        <w:rPr>
          <w:rFonts w:hint="eastAsia"/>
          <w:sz w:val="30"/>
        </w:rPr>
        <w:t>We have continually occasion for saying with Solomon, "Most men will proclaim every man his own goodness, but a faithful man, who can find?"</w:t>
      </w:r>
    </w:p>
    <w:p w14:paraId="7E89326B">
      <w:pPr>
        <w:pStyle w:val="5"/>
        <w:rPr>
          <w:rFonts w:hint="eastAsia"/>
          <w:sz w:val="30"/>
        </w:rPr>
      </w:pPr>
      <w:r>
        <w:rPr>
          <w:rFonts w:hint="eastAsia"/>
          <w:sz w:val="30"/>
        </w:rPr>
        <w:t>我们不断有机会与所罗门一起说："大多数人都宣扬自己的善良，但忠心的人谁能找到呢？"</w:t>
      </w:r>
    </w:p>
    <w:p w14:paraId="0025D4B1">
      <w:pPr>
        <w:pStyle w:val="5"/>
        <w:rPr>
          <w:rFonts w:hint="eastAsia"/>
          <w:sz w:val="30"/>
        </w:rPr>
      </w:pPr>
    </w:p>
    <w:p w14:paraId="0B595750">
      <w:pPr>
        <w:pStyle w:val="5"/>
        <w:rPr>
          <w:rFonts w:hint="eastAsia"/>
          <w:sz w:val="30"/>
        </w:rPr>
      </w:pPr>
      <w:r>
        <w:rPr>
          <w:rFonts w:hint="eastAsia"/>
          <w:sz w:val="30"/>
        </w:rPr>
        <w:t>Who is it that has any concern to glorify God in the use of the talents with which he is entrusted?</w:t>
      </w:r>
    </w:p>
    <w:p w14:paraId="1FA3B24A">
      <w:pPr>
        <w:pStyle w:val="5"/>
        <w:rPr>
          <w:rFonts w:hint="eastAsia"/>
          <w:sz w:val="30"/>
        </w:rPr>
      </w:pPr>
      <w:r>
        <w:rPr>
          <w:rFonts w:hint="eastAsia"/>
          <w:sz w:val="30"/>
        </w:rPr>
        <w:t>谁关心在使用所托付的才干时荣耀上帝呢？</w:t>
      </w:r>
    </w:p>
    <w:p w14:paraId="25ACEE7F">
      <w:pPr>
        <w:pStyle w:val="5"/>
        <w:rPr>
          <w:rFonts w:hint="eastAsia"/>
          <w:sz w:val="30"/>
        </w:rPr>
      </w:pPr>
    </w:p>
    <w:p w14:paraId="0D09D6F3">
      <w:pPr>
        <w:pStyle w:val="5"/>
        <w:rPr>
          <w:rFonts w:hint="eastAsia"/>
          <w:sz w:val="30"/>
        </w:rPr>
      </w:pPr>
      <w:r>
        <w:rPr>
          <w:rFonts w:hint="eastAsia"/>
          <w:sz w:val="30"/>
        </w:rPr>
        <w:t>But though there are few, yet, blessed be God, there are some enabled, by his grace, to study faithfulness in keeping the trust committed to them.</w:t>
      </w:r>
    </w:p>
    <w:p w14:paraId="5C5E2AA4">
      <w:pPr>
        <w:pStyle w:val="5"/>
        <w:rPr>
          <w:rFonts w:hint="eastAsia"/>
          <w:sz w:val="30"/>
        </w:rPr>
      </w:pPr>
      <w:r>
        <w:rPr>
          <w:rFonts w:hint="eastAsia"/>
          <w:sz w:val="30"/>
        </w:rPr>
        <w:t>虽然很少，但感谢上帝，有些人因祂的恩典而能够在保守所托付给他们的信任上研究忠心。</w:t>
      </w:r>
    </w:p>
    <w:p w14:paraId="5B43BDA8">
      <w:pPr>
        <w:pStyle w:val="5"/>
        <w:rPr>
          <w:rFonts w:hint="eastAsia"/>
          <w:sz w:val="30"/>
        </w:rPr>
      </w:pPr>
    </w:p>
    <w:p w14:paraId="514A7CFD">
      <w:pPr>
        <w:pStyle w:val="5"/>
        <w:rPr>
          <w:rFonts w:hint="eastAsia"/>
          <w:sz w:val="30"/>
        </w:rPr>
      </w:pPr>
      <w:r>
        <w:rPr>
          <w:rFonts w:hint="eastAsia"/>
          <w:sz w:val="30"/>
        </w:rPr>
        <w:t>Such are studying to be diligent in the work of the Lord in present duty.</w:t>
      </w:r>
    </w:p>
    <w:p w14:paraId="78F55438">
      <w:pPr>
        <w:pStyle w:val="5"/>
        <w:rPr>
          <w:rFonts w:hint="eastAsia"/>
          <w:sz w:val="30"/>
        </w:rPr>
      </w:pPr>
      <w:r>
        <w:rPr>
          <w:rFonts w:hint="eastAsia"/>
          <w:sz w:val="30"/>
        </w:rPr>
        <w:t>这样的人正在研究如何在当前的职责中殷勤做主的工作。</w:t>
      </w:r>
    </w:p>
    <w:p w14:paraId="5938B7F3">
      <w:pPr>
        <w:pStyle w:val="5"/>
        <w:rPr>
          <w:rFonts w:hint="eastAsia"/>
          <w:sz w:val="30"/>
        </w:rPr>
      </w:pPr>
    </w:p>
    <w:p w14:paraId="15555DE3">
      <w:pPr>
        <w:pStyle w:val="5"/>
        <w:rPr>
          <w:rFonts w:hint="eastAsia"/>
          <w:sz w:val="30"/>
        </w:rPr>
      </w:pPr>
      <w:r>
        <w:rPr>
          <w:rFonts w:hint="eastAsia"/>
          <w:sz w:val="30"/>
        </w:rPr>
        <w:t>They are aiming at the glory of God and the spiritual good of men.</w:t>
      </w:r>
    </w:p>
    <w:p w14:paraId="5A7B6C1B">
      <w:pPr>
        <w:pStyle w:val="5"/>
        <w:rPr>
          <w:rFonts w:hint="eastAsia"/>
          <w:sz w:val="30"/>
        </w:rPr>
      </w:pPr>
      <w:r>
        <w:rPr>
          <w:rFonts w:hint="eastAsia"/>
          <w:sz w:val="30"/>
        </w:rPr>
        <w:t>他们的目标是上帝的荣耀和人的属灵益处。</w:t>
      </w:r>
    </w:p>
    <w:p w14:paraId="73E31F61">
      <w:pPr>
        <w:pStyle w:val="5"/>
        <w:rPr>
          <w:rFonts w:hint="eastAsia"/>
          <w:sz w:val="30"/>
        </w:rPr>
      </w:pPr>
    </w:p>
    <w:p w14:paraId="21742AA8">
      <w:pPr>
        <w:pStyle w:val="5"/>
        <w:rPr>
          <w:rFonts w:hint="eastAsia"/>
          <w:sz w:val="30"/>
        </w:rPr>
      </w:pPr>
      <w:r>
        <w:rPr>
          <w:rFonts w:hint="eastAsia"/>
          <w:sz w:val="30"/>
        </w:rPr>
        <w:t>The talents of such will increase in their hands, while they are studying to improve them for the ends for which the Lord hath given them, as the talents in the hands of the faithful servant increase his talents.</w:t>
      </w:r>
    </w:p>
    <w:p w14:paraId="6874176C">
      <w:pPr>
        <w:pStyle w:val="5"/>
        <w:rPr>
          <w:rFonts w:hint="eastAsia"/>
          <w:sz w:val="30"/>
        </w:rPr>
      </w:pPr>
      <w:r>
        <w:rPr>
          <w:rFonts w:hint="eastAsia"/>
          <w:sz w:val="30"/>
        </w:rPr>
        <w:t>这样的人的才干会在他们手中增加，当他们努力改进这些才干以达到主赐给他们的目的时，就像忠心仆人手中的才干增加了他的才干一样。</w:t>
      </w:r>
    </w:p>
    <w:p w14:paraId="7389E5E1">
      <w:pPr>
        <w:pStyle w:val="5"/>
        <w:rPr>
          <w:rFonts w:hint="eastAsia"/>
          <w:sz w:val="30"/>
        </w:rPr>
      </w:pPr>
    </w:p>
    <w:p w14:paraId="1BE05075">
      <w:pPr>
        <w:pStyle w:val="5"/>
        <w:rPr>
          <w:rFonts w:hint="eastAsia"/>
          <w:sz w:val="30"/>
        </w:rPr>
      </w:pPr>
      <w:r>
        <w:rPr>
          <w:rFonts w:hint="eastAsia"/>
          <w:sz w:val="30"/>
        </w:rPr>
        <w:t>Whatever good things of this life the Lord has bestowed on them, they consider themselves not as absolute possessors of these things, but rather as stewards of them; to each of whom it will be said, in a little time, "Give an account of thy stewardship."</w:t>
      </w:r>
    </w:p>
    <w:p w14:paraId="21C8236E">
      <w:pPr>
        <w:pStyle w:val="5"/>
        <w:rPr>
          <w:rFonts w:hint="eastAsia"/>
          <w:sz w:val="30"/>
        </w:rPr>
      </w:pPr>
      <w:r>
        <w:rPr>
          <w:rFonts w:hint="eastAsia"/>
          <w:sz w:val="30"/>
        </w:rPr>
        <w:t>主在今生赐给他们的任何美好事物，他们不认为自己是这些事物的绝对拥有者，而是这些事物的管家；不久后，每个人都会被告知："你要交出你管家职分的账目。"</w:t>
      </w:r>
    </w:p>
    <w:p w14:paraId="2AFD3CAC">
      <w:pPr>
        <w:pStyle w:val="5"/>
        <w:rPr>
          <w:rFonts w:hint="eastAsia"/>
          <w:sz w:val="30"/>
        </w:rPr>
      </w:pPr>
    </w:p>
    <w:p w14:paraId="4DA5DE70">
      <w:pPr>
        <w:pStyle w:val="5"/>
        <w:rPr>
          <w:rFonts w:hint="eastAsia"/>
          <w:sz w:val="30"/>
        </w:rPr>
      </w:pPr>
      <w:r>
        <w:rPr>
          <w:rFonts w:hint="eastAsia"/>
          <w:sz w:val="30"/>
        </w:rPr>
        <w:t>As to the truths of God, to which they have been led to profess adherence, they are concerned to keep them in the way of abiding in the faithful possession of them.</w:t>
      </w:r>
    </w:p>
    <w:p w14:paraId="5E06999F">
      <w:pPr>
        <w:pStyle w:val="5"/>
        <w:rPr>
          <w:rFonts w:hint="eastAsia"/>
          <w:sz w:val="30"/>
        </w:rPr>
      </w:pPr>
      <w:r>
        <w:rPr>
          <w:rFonts w:hint="eastAsia"/>
          <w:sz w:val="30"/>
        </w:rPr>
        <w:t>至于上帝的真理，他们已被引导宣称坚持的，他们关心的是通过忠实地持守来保守这些真理。</w:t>
      </w:r>
    </w:p>
    <w:p w14:paraId="0C11EBC1">
      <w:pPr>
        <w:pStyle w:val="5"/>
        <w:rPr>
          <w:rFonts w:hint="eastAsia"/>
          <w:sz w:val="30"/>
        </w:rPr>
      </w:pPr>
    </w:p>
    <w:p w14:paraId="453B3060">
      <w:pPr>
        <w:pStyle w:val="5"/>
        <w:rPr>
          <w:rFonts w:hint="eastAsia"/>
          <w:sz w:val="30"/>
        </w:rPr>
      </w:pPr>
      <w:r>
        <w:rPr>
          <w:rFonts w:hint="eastAsia"/>
          <w:sz w:val="30"/>
        </w:rPr>
        <w:t>They belong to "the righteous nation that keepeth the truth.''</w:t>
      </w:r>
    </w:p>
    <w:p w14:paraId="66BEB698">
      <w:pPr>
        <w:pStyle w:val="5"/>
        <w:rPr>
          <w:rFonts w:hint="eastAsia"/>
          <w:sz w:val="30"/>
        </w:rPr>
      </w:pPr>
      <w:r>
        <w:rPr>
          <w:rFonts w:hint="eastAsia"/>
          <w:sz w:val="30"/>
        </w:rPr>
        <w:t>他们属于"持守真理的公义国民。"</w:t>
      </w:r>
    </w:p>
    <w:p w14:paraId="29E643C9">
      <w:pPr>
        <w:pStyle w:val="5"/>
        <w:rPr>
          <w:rFonts w:hint="eastAsia"/>
          <w:sz w:val="30"/>
        </w:rPr>
      </w:pPr>
    </w:p>
    <w:p w14:paraId="3DE6051B">
      <w:pPr>
        <w:pStyle w:val="5"/>
        <w:rPr>
          <w:rFonts w:hint="eastAsia"/>
          <w:sz w:val="30"/>
        </w:rPr>
      </w:pPr>
      <w:r>
        <w:rPr>
          <w:rFonts w:hint="eastAsia"/>
          <w:sz w:val="30"/>
        </w:rPr>
        <w:t>They also continue in the study of a tender and circumspect behaviour and conversation.</w:t>
      </w:r>
    </w:p>
    <w:p w14:paraId="2EF8CB7B">
      <w:pPr>
        <w:pStyle w:val="5"/>
        <w:rPr>
          <w:rFonts w:hint="eastAsia"/>
          <w:sz w:val="30"/>
        </w:rPr>
      </w:pPr>
      <w:r>
        <w:rPr>
          <w:rFonts w:hint="eastAsia"/>
          <w:sz w:val="30"/>
        </w:rPr>
        <w:t>他们也继续研究温柔谨慎的行为和谈话。</w:t>
      </w:r>
    </w:p>
    <w:p w14:paraId="071EB763">
      <w:pPr>
        <w:pStyle w:val="5"/>
        <w:rPr>
          <w:rFonts w:hint="eastAsia"/>
          <w:sz w:val="30"/>
        </w:rPr>
      </w:pPr>
    </w:p>
    <w:p w14:paraId="7ABF05E1">
      <w:pPr>
        <w:pStyle w:val="5"/>
        <w:rPr>
          <w:rFonts w:hint="eastAsia"/>
          <w:sz w:val="30"/>
        </w:rPr>
      </w:pPr>
      <w:r>
        <w:rPr>
          <w:rFonts w:hint="eastAsia"/>
          <w:sz w:val="30"/>
        </w:rPr>
        <w:t>They hold fast whatever measure of public and private reformation they have attained.</w:t>
      </w:r>
    </w:p>
    <w:p w14:paraId="141EA37D">
      <w:pPr>
        <w:pStyle w:val="5"/>
        <w:rPr>
          <w:rFonts w:hint="eastAsia"/>
          <w:sz w:val="30"/>
        </w:rPr>
      </w:pPr>
      <w:r>
        <w:rPr>
          <w:rFonts w:hint="eastAsia"/>
          <w:sz w:val="30"/>
        </w:rPr>
        <w:t>他们坚守他们所达到的任何程度的公共和私人改革。</w:t>
      </w:r>
    </w:p>
    <w:p w14:paraId="7040BF1C">
      <w:pPr>
        <w:pStyle w:val="5"/>
        <w:rPr>
          <w:rFonts w:hint="eastAsia"/>
          <w:sz w:val="30"/>
        </w:rPr>
      </w:pPr>
    </w:p>
    <w:p w14:paraId="129B05C9">
      <w:pPr>
        <w:pStyle w:val="5"/>
        <w:rPr>
          <w:rFonts w:hint="eastAsia"/>
          <w:sz w:val="30"/>
        </w:rPr>
      </w:pPr>
      <w:r>
        <w:rPr>
          <w:rFonts w:hint="eastAsia"/>
          <w:sz w:val="30"/>
        </w:rPr>
        <w:t>Whatever gifts or grace they are blessed with, they are concerned to exercise them and have them increased for the glory of God and the good of his church.</w:t>
      </w:r>
    </w:p>
    <w:p w14:paraId="12D96D63">
      <w:pPr>
        <w:pStyle w:val="5"/>
        <w:rPr>
          <w:rFonts w:hint="eastAsia"/>
          <w:sz w:val="30"/>
        </w:rPr>
      </w:pPr>
      <w:r>
        <w:rPr>
          <w:rFonts w:hint="eastAsia"/>
          <w:sz w:val="30"/>
        </w:rPr>
        <w:t>无论他们蒙福得到什么恩赐或恩典，他们都关心如何运用这些恩赐并使其增长，为的是上帝的荣耀和祂教会的益处。</w:t>
      </w:r>
    </w:p>
    <w:p w14:paraId="435A8F50">
      <w:pPr>
        <w:pStyle w:val="5"/>
        <w:rPr>
          <w:rFonts w:hint="eastAsia"/>
          <w:sz w:val="30"/>
        </w:rPr>
      </w:pPr>
    </w:p>
    <w:p w14:paraId="48E57692">
      <w:pPr>
        <w:pStyle w:val="5"/>
        <w:rPr>
          <w:rFonts w:hint="eastAsia"/>
          <w:sz w:val="30"/>
        </w:rPr>
      </w:pPr>
      <w:r>
        <w:rPr>
          <w:rFonts w:hint="eastAsia"/>
          <w:sz w:val="30"/>
        </w:rPr>
        <w:t>Whatever place or station they are in, they are concerned to embrace the opportunities offered to glorify God and "to do good to all men, especially them that are of the household of faith."</w:t>
      </w:r>
    </w:p>
    <w:p w14:paraId="5C7C8999">
      <w:pPr>
        <w:pStyle w:val="5"/>
        <w:rPr>
          <w:rFonts w:hint="eastAsia"/>
          <w:sz w:val="30"/>
        </w:rPr>
      </w:pPr>
      <w:r>
        <w:rPr>
          <w:rFonts w:hint="eastAsia"/>
          <w:sz w:val="30"/>
        </w:rPr>
        <w:t>无论他们处于什么地位或职位，他们都关心抓住机会荣耀上帝，"向众人行善，尤其是信仰之家的人。"</w:t>
      </w:r>
    </w:p>
    <w:p w14:paraId="7EDEB486">
      <w:pPr>
        <w:pStyle w:val="5"/>
        <w:rPr>
          <w:rFonts w:hint="eastAsia"/>
          <w:sz w:val="30"/>
        </w:rPr>
      </w:pPr>
    </w:p>
    <w:p w14:paraId="2CE62E6C">
      <w:pPr>
        <w:pStyle w:val="5"/>
        <w:rPr>
          <w:rFonts w:hint="eastAsia"/>
          <w:sz w:val="30"/>
        </w:rPr>
      </w:pPr>
      <w:r>
        <w:rPr>
          <w:rFonts w:hint="eastAsia"/>
          <w:sz w:val="30"/>
        </w:rPr>
        <w:t>They consider their place in the visible church, whether as members or officers, as a precious talent entrusted with them for the glory of God and their own good, and the good of others.</w:t>
      </w:r>
    </w:p>
    <w:p w14:paraId="0942B854">
      <w:pPr>
        <w:pStyle w:val="5"/>
        <w:rPr>
          <w:rFonts w:hint="eastAsia"/>
          <w:sz w:val="30"/>
        </w:rPr>
      </w:pPr>
      <w:r>
        <w:rPr>
          <w:rFonts w:hint="eastAsia"/>
          <w:sz w:val="30"/>
        </w:rPr>
        <w:t>他们将自己在有形教会中的位置，无论是作为成员还是职员，都视为一项宝贵的才干，为了上帝的荣耀和他们自己的益处，以及他人的益处而托付给他们。</w:t>
      </w:r>
    </w:p>
    <w:p w14:paraId="5CA857C3">
      <w:pPr>
        <w:pStyle w:val="5"/>
        <w:rPr>
          <w:rFonts w:hint="eastAsia"/>
          <w:sz w:val="30"/>
        </w:rPr>
      </w:pPr>
    </w:p>
    <w:p w14:paraId="12243B07">
      <w:pPr>
        <w:pStyle w:val="5"/>
        <w:rPr>
          <w:rFonts w:hint="eastAsia"/>
          <w:sz w:val="30"/>
        </w:rPr>
      </w:pPr>
      <w:r>
        <w:rPr>
          <w:rFonts w:hint="eastAsia"/>
          <w:sz w:val="30"/>
        </w:rPr>
        <w:t>In these respects the Lord's people are concerned to improve the talents with which God has entrusted them to the ends for which the Lord gave them.</w:t>
      </w:r>
    </w:p>
    <w:p w14:paraId="77C46637">
      <w:pPr>
        <w:pStyle w:val="5"/>
        <w:rPr>
          <w:rFonts w:hint="eastAsia"/>
          <w:sz w:val="30"/>
        </w:rPr>
      </w:pPr>
      <w:r>
        <w:rPr>
          <w:rFonts w:hint="eastAsia"/>
          <w:sz w:val="30"/>
        </w:rPr>
        <w:t>在这些方面，主的子民关心如何改进上帝托付给他们的才干，以达到主赐给他们的目的。</w:t>
      </w:r>
    </w:p>
    <w:p w14:paraId="1114398C">
      <w:pPr>
        <w:pStyle w:val="5"/>
        <w:rPr>
          <w:rFonts w:hint="eastAsia"/>
          <w:sz w:val="30"/>
        </w:rPr>
      </w:pPr>
    </w:p>
    <w:p w14:paraId="71F0EFF7">
      <w:pPr>
        <w:pStyle w:val="5"/>
        <w:rPr>
          <w:rFonts w:hint="eastAsia"/>
          <w:sz w:val="30"/>
        </w:rPr>
      </w:pPr>
      <w:r>
        <w:rPr>
          <w:rFonts w:hint="eastAsia"/>
          <w:sz w:val="30"/>
        </w:rPr>
        <w:t>2.To be faithful is to act according to the obligations we are under to the Lord, as our God and Redeemer.</w:t>
      </w:r>
    </w:p>
    <w:p w14:paraId="37D431C4">
      <w:pPr>
        <w:pStyle w:val="5"/>
        <w:rPr>
          <w:rFonts w:hint="eastAsia"/>
          <w:sz w:val="30"/>
        </w:rPr>
      </w:pPr>
      <w:r>
        <w:rPr>
          <w:rFonts w:hint="eastAsia"/>
          <w:sz w:val="30"/>
        </w:rPr>
        <w:t>2.忠心就是按照我们对主的义务行事，因为祂是我们的上帝和救赎主。</w:t>
      </w:r>
    </w:p>
    <w:p w14:paraId="26821421">
      <w:pPr>
        <w:pStyle w:val="5"/>
        <w:rPr>
          <w:rFonts w:hint="eastAsia"/>
          <w:sz w:val="30"/>
        </w:rPr>
      </w:pPr>
    </w:p>
    <w:p w14:paraId="7B32E5EE">
      <w:pPr>
        <w:pStyle w:val="5"/>
        <w:rPr>
          <w:rFonts w:hint="eastAsia"/>
          <w:sz w:val="30"/>
        </w:rPr>
      </w:pPr>
      <w:r>
        <w:rPr>
          <w:rFonts w:hint="eastAsia"/>
          <w:sz w:val="30"/>
        </w:rPr>
        <w:t>We may take notice of two kinds of obligations that we are under to the Lord.</w:t>
      </w:r>
    </w:p>
    <w:p w14:paraId="0E09253A">
      <w:pPr>
        <w:pStyle w:val="5"/>
        <w:rPr>
          <w:rFonts w:hint="eastAsia"/>
          <w:sz w:val="30"/>
        </w:rPr>
      </w:pPr>
      <w:r>
        <w:rPr>
          <w:rFonts w:hint="eastAsia"/>
          <w:sz w:val="30"/>
        </w:rPr>
        <w:t>我们可以注意到我们对主的两种义务。</w:t>
      </w:r>
    </w:p>
    <w:p w14:paraId="221F1BE6">
      <w:pPr>
        <w:pStyle w:val="5"/>
        <w:rPr>
          <w:rFonts w:hint="eastAsia"/>
          <w:sz w:val="30"/>
        </w:rPr>
      </w:pPr>
    </w:p>
    <w:p w14:paraId="1C009429">
      <w:pPr>
        <w:pStyle w:val="5"/>
        <w:rPr>
          <w:rFonts w:hint="eastAsia"/>
          <w:sz w:val="30"/>
        </w:rPr>
      </w:pPr>
      <w:r>
        <w:rPr>
          <w:rFonts w:hint="eastAsia"/>
          <w:sz w:val="30"/>
        </w:rPr>
        <w:t>In the first place, we are under obligations to him in virtue of his authority over us, and also on account of the benefits he has bestowed on us.</w:t>
      </w:r>
    </w:p>
    <w:p w14:paraId="12D15227">
      <w:pPr>
        <w:pStyle w:val="5"/>
        <w:rPr>
          <w:rFonts w:hint="eastAsia"/>
          <w:sz w:val="30"/>
        </w:rPr>
      </w:pPr>
      <w:r>
        <w:rPr>
          <w:rFonts w:hint="eastAsia"/>
          <w:sz w:val="30"/>
        </w:rPr>
        <w:t>首先，我们因祂对我们的权柄，以及祂赐给我们的恩惠，而对祂有义务。</w:t>
      </w:r>
    </w:p>
    <w:p w14:paraId="7875F8F5">
      <w:pPr>
        <w:pStyle w:val="5"/>
        <w:rPr>
          <w:rFonts w:hint="eastAsia"/>
          <w:sz w:val="30"/>
        </w:rPr>
      </w:pPr>
    </w:p>
    <w:p w14:paraId="3DA8AD1A">
      <w:pPr>
        <w:pStyle w:val="5"/>
        <w:rPr>
          <w:rFonts w:hint="eastAsia"/>
          <w:sz w:val="30"/>
        </w:rPr>
      </w:pPr>
      <w:r>
        <w:rPr>
          <w:rFonts w:hint="eastAsia"/>
          <w:sz w:val="30"/>
        </w:rPr>
        <w:t>We are under obligations of duty and gratitude.</w:t>
      </w:r>
    </w:p>
    <w:p w14:paraId="377A83CF">
      <w:pPr>
        <w:pStyle w:val="5"/>
        <w:rPr>
          <w:rFonts w:hint="eastAsia"/>
          <w:sz w:val="30"/>
        </w:rPr>
      </w:pPr>
      <w:r>
        <w:rPr>
          <w:rFonts w:hint="eastAsia"/>
          <w:sz w:val="30"/>
        </w:rPr>
        <w:t>我们有责任和感恩的义务。</w:t>
      </w:r>
    </w:p>
    <w:p w14:paraId="40FF0CAD">
      <w:pPr>
        <w:pStyle w:val="5"/>
        <w:rPr>
          <w:rFonts w:hint="eastAsia"/>
          <w:sz w:val="30"/>
        </w:rPr>
      </w:pPr>
    </w:p>
    <w:p w14:paraId="0F50C8DF">
      <w:pPr>
        <w:pStyle w:val="5"/>
        <w:rPr>
          <w:rFonts w:hint="eastAsia"/>
          <w:sz w:val="30"/>
        </w:rPr>
      </w:pPr>
      <w:r>
        <w:rPr>
          <w:rFonts w:hint="eastAsia"/>
          <w:sz w:val="30"/>
        </w:rPr>
        <w:t>Honesty and gratitude are necessarily included in faithfulness:—honesty, by which we are concerned to pay our debts, that is, to discharge our duty; and gratitude, by which we are concerned to make suitable returns for his kindness shown us.</w:t>
      </w:r>
    </w:p>
    <w:p w14:paraId="550D4E54">
      <w:pPr>
        <w:pStyle w:val="5"/>
        <w:rPr>
          <w:rFonts w:hint="eastAsia"/>
          <w:sz w:val="30"/>
        </w:rPr>
      </w:pPr>
      <w:r>
        <w:rPr>
          <w:rFonts w:hint="eastAsia"/>
          <w:sz w:val="30"/>
        </w:rPr>
        <w:t>诚实和感恩必然包含在忠心中：诚实，使我们关心偿还我们的债务，即履行我们的责任；感恩，使我们关心对祂向我们显示的恩慈做出适当的回报。</w:t>
      </w:r>
    </w:p>
    <w:p w14:paraId="0B4FF63A">
      <w:pPr>
        <w:pStyle w:val="5"/>
        <w:rPr>
          <w:rFonts w:hint="eastAsia"/>
          <w:sz w:val="30"/>
        </w:rPr>
      </w:pPr>
    </w:p>
    <w:p w14:paraId="36ECB918">
      <w:pPr>
        <w:pStyle w:val="5"/>
        <w:rPr>
          <w:rFonts w:hint="eastAsia"/>
          <w:sz w:val="30"/>
        </w:rPr>
      </w:pPr>
      <w:r>
        <w:rPr>
          <w:rFonts w:hint="eastAsia"/>
          <w:sz w:val="30"/>
        </w:rPr>
        <w:t>Though the Lord's people cannot perform any duty perfectly, yet they may acceptably, so far as he gives them a willing mind, and enables them to such an actual performance as evidences their willingness.</w:t>
      </w:r>
    </w:p>
    <w:p w14:paraId="3C1FABB7">
      <w:pPr>
        <w:pStyle w:val="5"/>
        <w:rPr>
          <w:rFonts w:hint="eastAsia"/>
          <w:sz w:val="30"/>
        </w:rPr>
      </w:pPr>
      <w:r>
        <w:rPr>
          <w:rFonts w:hint="eastAsia"/>
          <w:sz w:val="30"/>
        </w:rPr>
        <w:t>虽然主的子民不能完美地履行任何职责，但他们可以令人满意地履行，只要祂赐给他们一颗乐意的心，并使他们能够实际表现出他们的乐意。</w:t>
      </w:r>
    </w:p>
    <w:p w14:paraId="246CB0CF">
      <w:pPr>
        <w:pStyle w:val="5"/>
      </w:pPr>
    </w:p>
    <w:p w14:paraId="0B47227D">
      <w:pPr>
        <w:spacing w:before="70"/>
        <w:ind w:left="288" w:right="1" w:firstLine="0"/>
        <w:jc w:val="left"/>
        <w:rPr>
          <w:rFonts w:hint="eastAsia"/>
          <w:sz w:val="30"/>
          <w:szCs w:val="30"/>
        </w:rPr>
      </w:pPr>
      <w:bookmarkStart w:id="34" w:name="_bookmark186"/>
      <w:bookmarkEnd w:id="34"/>
      <w:bookmarkStart w:id="35" w:name="_bookmark187"/>
      <w:bookmarkEnd w:id="35"/>
      <w:r>
        <w:rPr>
          <w:rFonts w:hint="eastAsia"/>
          <w:sz w:val="30"/>
          <w:szCs w:val="30"/>
        </w:rPr>
        <w:t>In the second place, we are under obligations to him for our own consent, given in our private and public resolutions, vows and engagements.</w:t>
      </w:r>
    </w:p>
    <w:p w14:paraId="1404A184">
      <w:pPr>
        <w:spacing w:before="70"/>
        <w:ind w:left="288" w:right="1" w:firstLine="0"/>
        <w:jc w:val="left"/>
        <w:rPr>
          <w:rFonts w:hint="eastAsia"/>
          <w:sz w:val="30"/>
          <w:szCs w:val="30"/>
        </w:rPr>
      </w:pPr>
      <w:r>
        <w:rPr>
          <w:rFonts w:hint="eastAsia"/>
          <w:sz w:val="30"/>
          <w:szCs w:val="30"/>
        </w:rPr>
        <w:t>其次，我们因我们自己在私人和公共决心、誓言和承诺中所作的同意而对祂有义务。</w:t>
      </w:r>
    </w:p>
    <w:p w14:paraId="2A438C4A">
      <w:pPr>
        <w:spacing w:before="70"/>
        <w:ind w:left="288" w:right="1" w:firstLine="0"/>
        <w:jc w:val="left"/>
        <w:rPr>
          <w:rFonts w:hint="eastAsia"/>
          <w:sz w:val="30"/>
          <w:szCs w:val="30"/>
        </w:rPr>
      </w:pPr>
    </w:p>
    <w:p w14:paraId="453B0293">
      <w:pPr>
        <w:spacing w:before="70"/>
        <w:ind w:left="288" w:right="1" w:firstLine="0"/>
        <w:jc w:val="left"/>
        <w:rPr>
          <w:rFonts w:hint="eastAsia"/>
          <w:sz w:val="30"/>
          <w:szCs w:val="30"/>
        </w:rPr>
      </w:pPr>
      <w:r>
        <w:rPr>
          <w:rFonts w:hint="eastAsia"/>
          <w:sz w:val="30"/>
          <w:szCs w:val="30"/>
        </w:rPr>
        <w:t>Such are the vows and promises that persons are apt to make in danger and sickness.</w:t>
      </w:r>
    </w:p>
    <w:p w14:paraId="148A53AA">
      <w:pPr>
        <w:spacing w:before="70"/>
        <w:ind w:left="288" w:right="1" w:firstLine="0"/>
        <w:jc w:val="left"/>
        <w:rPr>
          <w:rFonts w:hint="eastAsia"/>
          <w:sz w:val="30"/>
          <w:szCs w:val="30"/>
        </w:rPr>
      </w:pPr>
      <w:r>
        <w:rPr>
          <w:rFonts w:hint="eastAsia"/>
          <w:sz w:val="30"/>
          <w:szCs w:val="30"/>
        </w:rPr>
        <w:t>这些包括人们在危险和疾病中倾向于作出的誓言和承诺。</w:t>
      </w:r>
    </w:p>
    <w:p w14:paraId="1B7D6B11">
      <w:pPr>
        <w:spacing w:before="70"/>
        <w:ind w:left="288" w:right="1" w:firstLine="0"/>
        <w:jc w:val="left"/>
        <w:rPr>
          <w:rFonts w:hint="eastAsia"/>
          <w:sz w:val="30"/>
          <w:szCs w:val="30"/>
        </w:rPr>
      </w:pPr>
    </w:p>
    <w:p w14:paraId="67C04C84">
      <w:pPr>
        <w:spacing w:before="70"/>
        <w:ind w:left="288" w:right="1" w:firstLine="0"/>
        <w:jc w:val="left"/>
        <w:rPr>
          <w:rFonts w:hint="eastAsia"/>
          <w:sz w:val="30"/>
          <w:szCs w:val="30"/>
        </w:rPr>
      </w:pPr>
      <w:r>
        <w:rPr>
          <w:rFonts w:hint="eastAsia"/>
          <w:sz w:val="30"/>
          <w:szCs w:val="30"/>
        </w:rPr>
        <w:t>Such are the obligations we are under from our partaking of baptism and the Lord's supper.</w:t>
      </w:r>
    </w:p>
    <w:p w14:paraId="4F2B540B">
      <w:pPr>
        <w:spacing w:before="70"/>
        <w:ind w:left="288" w:right="1" w:firstLine="0"/>
        <w:jc w:val="left"/>
        <w:rPr>
          <w:rFonts w:hint="eastAsia"/>
          <w:sz w:val="30"/>
          <w:szCs w:val="30"/>
        </w:rPr>
      </w:pPr>
      <w:r>
        <w:rPr>
          <w:rFonts w:hint="eastAsia"/>
          <w:sz w:val="30"/>
          <w:szCs w:val="30"/>
        </w:rPr>
        <w:t>这些包括我们因参与洗礼和主的晚餐而承担的义务。</w:t>
      </w:r>
    </w:p>
    <w:p w14:paraId="12A5EFB6">
      <w:pPr>
        <w:spacing w:before="70"/>
        <w:ind w:left="288" w:right="1" w:firstLine="0"/>
        <w:jc w:val="left"/>
        <w:rPr>
          <w:rFonts w:hint="eastAsia"/>
          <w:sz w:val="30"/>
          <w:szCs w:val="30"/>
        </w:rPr>
      </w:pPr>
    </w:p>
    <w:p w14:paraId="2F3F20B8">
      <w:pPr>
        <w:spacing w:before="70"/>
        <w:ind w:left="288" w:right="1" w:firstLine="0"/>
        <w:jc w:val="left"/>
        <w:rPr>
          <w:rFonts w:hint="eastAsia"/>
          <w:sz w:val="30"/>
          <w:szCs w:val="30"/>
        </w:rPr>
      </w:pPr>
      <w:r>
        <w:rPr>
          <w:rFonts w:hint="eastAsia"/>
          <w:sz w:val="30"/>
          <w:szCs w:val="30"/>
        </w:rPr>
        <w:t>Such are those engagements we come under in personal and public covenanting.</w:t>
      </w:r>
    </w:p>
    <w:p w14:paraId="408DA08B">
      <w:pPr>
        <w:spacing w:before="70"/>
        <w:ind w:left="288" w:right="1" w:firstLine="0"/>
        <w:jc w:val="left"/>
        <w:rPr>
          <w:rFonts w:hint="eastAsia"/>
          <w:sz w:val="30"/>
          <w:szCs w:val="30"/>
        </w:rPr>
      </w:pPr>
      <w:r>
        <w:rPr>
          <w:rFonts w:hint="eastAsia"/>
          <w:sz w:val="30"/>
          <w:szCs w:val="30"/>
        </w:rPr>
        <w:t>这些包括我们在个人和公共立约中所承担的责任。</w:t>
      </w:r>
    </w:p>
    <w:p w14:paraId="0CD1A59D">
      <w:pPr>
        <w:spacing w:before="70"/>
        <w:ind w:left="288" w:right="1" w:firstLine="0"/>
        <w:jc w:val="left"/>
        <w:rPr>
          <w:rFonts w:hint="eastAsia"/>
          <w:sz w:val="30"/>
          <w:szCs w:val="30"/>
        </w:rPr>
      </w:pPr>
    </w:p>
    <w:p w14:paraId="1DCBB939">
      <w:pPr>
        <w:spacing w:before="70"/>
        <w:ind w:left="288" w:right="1" w:firstLine="0"/>
        <w:jc w:val="left"/>
        <w:rPr>
          <w:rFonts w:hint="eastAsia"/>
          <w:sz w:val="30"/>
          <w:szCs w:val="30"/>
        </w:rPr>
      </w:pPr>
      <w:r>
        <w:rPr>
          <w:rFonts w:hint="eastAsia"/>
          <w:sz w:val="30"/>
          <w:szCs w:val="30"/>
        </w:rPr>
        <w:t>Those that endeavour through grace to be faithful, will be keeping up a lively and habitual remembrance of such engagements.</w:t>
      </w:r>
    </w:p>
    <w:p w14:paraId="580CE312">
      <w:pPr>
        <w:spacing w:before="70"/>
        <w:ind w:left="288" w:right="1" w:firstLine="0"/>
        <w:jc w:val="left"/>
        <w:rPr>
          <w:rFonts w:hint="eastAsia"/>
          <w:sz w:val="30"/>
          <w:szCs w:val="30"/>
        </w:rPr>
      </w:pPr>
      <w:r>
        <w:rPr>
          <w:rFonts w:hint="eastAsia"/>
          <w:sz w:val="30"/>
          <w:szCs w:val="30"/>
        </w:rPr>
        <w:t>那些通过恩典努力保持忠心的人，将保持对这些承诺的活泼和习惯性的记忆。</w:t>
      </w:r>
    </w:p>
    <w:p w14:paraId="25E59292">
      <w:pPr>
        <w:spacing w:before="70"/>
        <w:ind w:left="288" w:right="1" w:firstLine="0"/>
        <w:jc w:val="left"/>
        <w:rPr>
          <w:rFonts w:hint="eastAsia"/>
          <w:sz w:val="30"/>
          <w:szCs w:val="30"/>
        </w:rPr>
      </w:pPr>
    </w:p>
    <w:p w14:paraId="2851D2CD">
      <w:pPr>
        <w:spacing w:before="70"/>
        <w:ind w:left="288" w:right="1" w:firstLine="0"/>
        <w:jc w:val="left"/>
        <w:rPr>
          <w:rFonts w:hint="eastAsia"/>
          <w:sz w:val="30"/>
          <w:szCs w:val="30"/>
        </w:rPr>
      </w:pPr>
      <w:r>
        <w:rPr>
          <w:rFonts w:hint="eastAsia"/>
          <w:sz w:val="30"/>
          <w:szCs w:val="30"/>
        </w:rPr>
        <w:t>Each of them will be saying, "The vows of God are upon me; I have opened my mouth unto the Lord, and, I cannot go back."</w:t>
      </w:r>
    </w:p>
    <w:p w14:paraId="1F9165F7">
      <w:pPr>
        <w:spacing w:before="70"/>
        <w:ind w:left="288" w:right="1" w:firstLine="0"/>
        <w:jc w:val="left"/>
        <w:rPr>
          <w:rFonts w:hint="eastAsia"/>
          <w:sz w:val="30"/>
          <w:szCs w:val="30"/>
        </w:rPr>
      </w:pPr>
      <w:r>
        <w:rPr>
          <w:rFonts w:hint="eastAsia"/>
          <w:sz w:val="30"/>
          <w:szCs w:val="30"/>
        </w:rPr>
        <w:t>他们每一个人都会说："上帝的誓言在我身上；我已向主开口，我不能回头。"</w:t>
      </w:r>
    </w:p>
    <w:p w14:paraId="5C1E72B1">
      <w:pPr>
        <w:spacing w:before="70"/>
        <w:ind w:left="288" w:right="1" w:firstLine="0"/>
        <w:jc w:val="left"/>
        <w:rPr>
          <w:rFonts w:hint="eastAsia"/>
          <w:sz w:val="30"/>
          <w:szCs w:val="30"/>
        </w:rPr>
      </w:pPr>
    </w:p>
    <w:p w14:paraId="7E4F7A53">
      <w:pPr>
        <w:spacing w:before="70"/>
        <w:ind w:left="288" w:right="1" w:firstLine="0"/>
        <w:jc w:val="left"/>
        <w:rPr>
          <w:rFonts w:hint="eastAsia"/>
          <w:sz w:val="30"/>
          <w:szCs w:val="30"/>
        </w:rPr>
      </w:pPr>
      <w:r>
        <w:rPr>
          <w:rFonts w:hint="eastAsia"/>
          <w:sz w:val="30"/>
          <w:szCs w:val="30"/>
        </w:rPr>
        <w:t>The Lord's people are sensible of daily short-comings in the payment of their vows, yet the full purpose of their heart is to adhere to them, and to look to the Lord for grace to walk more answerably to them, and they are daily mourning for their breaches of them.</w:t>
      </w:r>
    </w:p>
    <w:p w14:paraId="7A6C3F0F">
      <w:pPr>
        <w:spacing w:before="70"/>
        <w:ind w:left="288" w:right="1" w:firstLine="0"/>
        <w:jc w:val="left"/>
        <w:rPr>
          <w:rFonts w:hint="eastAsia"/>
          <w:sz w:val="30"/>
          <w:szCs w:val="30"/>
        </w:rPr>
      </w:pPr>
      <w:r>
        <w:rPr>
          <w:rFonts w:hint="eastAsia"/>
          <w:sz w:val="30"/>
          <w:szCs w:val="30"/>
        </w:rPr>
        <w:t>主的子民意识到他们每天在履行誓言方面的不足，但他们心中的全部目的是坚守这些誓言，仰望主赐下恩典使他们更好地遵行，并且他们每天为违背这些誓言而哀痛。</w:t>
      </w:r>
    </w:p>
    <w:p w14:paraId="58513085">
      <w:pPr>
        <w:spacing w:before="70"/>
        <w:ind w:left="288" w:right="1" w:firstLine="0"/>
        <w:jc w:val="left"/>
        <w:rPr>
          <w:rFonts w:hint="eastAsia"/>
          <w:sz w:val="30"/>
          <w:szCs w:val="30"/>
        </w:rPr>
      </w:pPr>
    </w:p>
    <w:p w14:paraId="18A56040">
      <w:pPr>
        <w:spacing w:before="70"/>
        <w:ind w:left="288" w:right="1" w:firstLine="0"/>
        <w:jc w:val="left"/>
        <w:rPr>
          <w:rFonts w:hint="eastAsia"/>
          <w:sz w:val="30"/>
          <w:szCs w:val="30"/>
        </w:rPr>
      </w:pPr>
      <w:r>
        <w:rPr>
          <w:rFonts w:hint="eastAsia"/>
          <w:sz w:val="30"/>
          <w:szCs w:val="30"/>
        </w:rPr>
        <w:t>3.To be faithful is to persevere in the way of duty amid trials and temptations.</w:t>
      </w:r>
    </w:p>
    <w:p w14:paraId="7B732154">
      <w:pPr>
        <w:spacing w:before="70"/>
        <w:ind w:left="288" w:right="1" w:firstLine="0"/>
        <w:jc w:val="left"/>
        <w:rPr>
          <w:rFonts w:hint="eastAsia"/>
          <w:sz w:val="30"/>
          <w:szCs w:val="30"/>
        </w:rPr>
      </w:pPr>
      <w:r>
        <w:rPr>
          <w:rFonts w:hint="eastAsia"/>
          <w:sz w:val="30"/>
          <w:szCs w:val="30"/>
        </w:rPr>
        <w:t>3.忠心就是在试炼和诱惑中坚持走义务的道路。</w:t>
      </w:r>
    </w:p>
    <w:p w14:paraId="3C446655">
      <w:pPr>
        <w:spacing w:before="70"/>
        <w:ind w:left="288" w:right="1" w:firstLine="0"/>
        <w:jc w:val="left"/>
        <w:rPr>
          <w:rFonts w:hint="eastAsia"/>
          <w:sz w:val="30"/>
          <w:szCs w:val="30"/>
        </w:rPr>
      </w:pPr>
    </w:p>
    <w:p w14:paraId="5EFFB6FF">
      <w:pPr>
        <w:spacing w:before="70"/>
        <w:ind w:left="288" w:right="1" w:firstLine="0"/>
        <w:jc w:val="left"/>
        <w:rPr>
          <w:rFonts w:hint="eastAsia"/>
          <w:sz w:val="30"/>
          <w:szCs w:val="30"/>
        </w:rPr>
      </w:pPr>
      <w:r>
        <w:rPr>
          <w:rFonts w:hint="eastAsia"/>
          <w:sz w:val="30"/>
          <w:szCs w:val="30"/>
        </w:rPr>
        <w:t>This is our Lord's commendation of his disciples: "Ye are they," said he to them, "who have continued with me in my temptations."</w:t>
      </w:r>
    </w:p>
    <w:p w14:paraId="7FCEA950">
      <w:pPr>
        <w:spacing w:before="70"/>
        <w:ind w:left="288" w:right="1" w:firstLine="0"/>
        <w:jc w:val="left"/>
        <w:rPr>
          <w:rFonts w:hint="eastAsia"/>
          <w:sz w:val="30"/>
          <w:szCs w:val="30"/>
        </w:rPr>
      </w:pPr>
      <w:r>
        <w:rPr>
          <w:rFonts w:hint="eastAsia"/>
          <w:sz w:val="30"/>
          <w:szCs w:val="30"/>
        </w:rPr>
        <w:t>这是我们主对祂门徒的称赞："你们是那些在我受试探的时候，一直与我同在的人。"</w:t>
      </w:r>
    </w:p>
    <w:p w14:paraId="5C3ED5A7">
      <w:pPr>
        <w:spacing w:before="70"/>
        <w:ind w:left="288" w:right="1" w:firstLine="0"/>
        <w:jc w:val="left"/>
        <w:rPr>
          <w:rFonts w:hint="eastAsia"/>
          <w:sz w:val="30"/>
          <w:szCs w:val="30"/>
        </w:rPr>
      </w:pPr>
    </w:p>
    <w:p w14:paraId="0599C5DC">
      <w:pPr>
        <w:spacing w:before="70"/>
        <w:ind w:left="288" w:right="1" w:firstLine="0"/>
        <w:jc w:val="left"/>
        <w:rPr>
          <w:rFonts w:hint="eastAsia"/>
          <w:sz w:val="30"/>
          <w:szCs w:val="30"/>
        </w:rPr>
      </w:pPr>
      <w:r>
        <w:rPr>
          <w:rFonts w:hint="eastAsia"/>
          <w:sz w:val="30"/>
          <w:szCs w:val="30"/>
        </w:rPr>
        <w:t>When persons have become followers of Christ and are steadfastly adhering to his truths and ways, then they may expect to meet with great opposition.</w:t>
      </w:r>
    </w:p>
    <w:p w14:paraId="5C2E96A7">
      <w:pPr>
        <w:spacing w:before="70"/>
        <w:ind w:left="288" w:right="1" w:firstLine="0"/>
        <w:jc w:val="left"/>
        <w:rPr>
          <w:rFonts w:hint="eastAsia"/>
          <w:sz w:val="30"/>
          <w:szCs w:val="30"/>
        </w:rPr>
      </w:pPr>
      <w:r>
        <w:rPr>
          <w:rFonts w:hint="eastAsia"/>
          <w:sz w:val="30"/>
          <w:szCs w:val="30"/>
        </w:rPr>
        <w:t>当人成为基督的跟随者并坚定地遵循祂的真理和道路时，他们可以预期会遇到极大的反对。</w:t>
      </w:r>
    </w:p>
    <w:p w14:paraId="7963CE5B">
      <w:pPr>
        <w:spacing w:before="70"/>
        <w:ind w:left="288" w:right="1" w:firstLine="0"/>
        <w:jc w:val="left"/>
        <w:rPr>
          <w:rFonts w:hint="eastAsia"/>
          <w:sz w:val="30"/>
          <w:szCs w:val="30"/>
        </w:rPr>
      </w:pPr>
    </w:p>
    <w:p w14:paraId="217A4F8E">
      <w:pPr>
        <w:spacing w:before="70"/>
        <w:ind w:left="288" w:right="1" w:firstLine="0"/>
        <w:jc w:val="left"/>
        <w:rPr>
          <w:rFonts w:hint="eastAsia"/>
          <w:sz w:val="30"/>
          <w:szCs w:val="30"/>
        </w:rPr>
      </w:pPr>
      <w:r>
        <w:rPr>
          <w:rFonts w:hint="eastAsia"/>
          <w:sz w:val="30"/>
          <w:szCs w:val="30"/>
        </w:rPr>
        <w:t>Their own lusts and corruptions, the frowns and smiles of the world, and the temptations of Satan will unite in tempting to seduce them and turn them aside from following the Lord.</w:t>
      </w:r>
    </w:p>
    <w:p w14:paraId="49BE2A1E">
      <w:pPr>
        <w:spacing w:before="70"/>
        <w:ind w:left="288" w:right="1" w:firstLine="0"/>
        <w:jc w:val="left"/>
        <w:rPr>
          <w:rFonts w:hint="eastAsia"/>
          <w:sz w:val="30"/>
          <w:szCs w:val="30"/>
        </w:rPr>
      </w:pPr>
      <w:r>
        <w:rPr>
          <w:rFonts w:hint="eastAsia"/>
          <w:sz w:val="30"/>
          <w:szCs w:val="30"/>
        </w:rPr>
        <w:t>他们自己的私欲和败坏，世界的冷眼和微笑，以及撒但的诱惑将联合起来诱惑他们，使他们偏离跟随主的道路。</w:t>
      </w:r>
    </w:p>
    <w:p w14:paraId="0A9F1E57">
      <w:pPr>
        <w:spacing w:before="70"/>
        <w:ind w:left="288" w:right="1" w:firstLine="0"/>
        <w:jc w:val="left"/>
        <w:rPr>
          <w:rFonts w:hint="eastAsia"/>
          <w:sz w:val="30"/>
          <w:szCs w:val="30"/>
        </w:rPr>
      </w:pPr>
    </w:p>
    <w:p w14:paraId="0930FAEF">
      <w:pPr>
        <w:spacing w:before="70"/>
        <w:ind w:left="288" w:right="1" w:firstLine="0"/>
        <w:jc w:val="left"/>
        <w:rPr>
          <w:rFonts w:hint="eastAsia"/>
          <w:sz w:val="30"/>
          <w:szCs w:val="30"/>
        </w:rPr>
      </w:pPr>
      <w:r>
        <w:rPr>
          <w:rFonts w:hint="eastAsia"/>
          <w:sz w:val="30"/>
          <w:szCs w:val="30"/>
        </w:rPr>
        <w:t>We cannot be faithful unless we are concerned, through the grace of Christ, to hold on our way in spite of all that our enemies can do to hinder us.</w:t>
      </w:r>
    </w:p>
    <w:p w14:paraId="204AD464">
      <w:pPr>
        <w:spacing w:before="70"/>
        <w:ind w:left="288" w:right="1" w:firstLine="0"/>
        <w:jc w:val="left"/>
        <w:rPr>
          <w:rFonts w:hint="eastAsia"/>
          <w:sz w:val="30"/>
          <w:szCs w:val="30"/>
        </w:rPr>
      </w:pPr>
      <w:r>
        <w:rPr>
          <w:rFonts w:hint="eastAsia"/>
          <w:sz w:val="30"/>
          <w:szCs w:val="30"/>
        </w:rPr>
        <w:t>除非我们通过基督的恩典关心持守我们的道路，不管我们的敌人如何阻挠，否则我们不能忠心。</w:t>
      </w:r>
    </w:p>
    <w:p w14:paraId="1102C5F9">
      <w:pPr>
        <w:spacing w:before="70"/>
        <w:ind w:left="288" w:right="1" w:firstLine="0"/>
        <w:jc w:val="left"/>
        <w:rPr>
          <w:rFonts w:hint="eastAsia"/>
          <w:sz w:val="30"/>
          <w:szCs w:val="30"/>
        </w:rPr>
      </w:pPr>
    </w:p>
    <w:p w14:paraId="352DEAE9">
      <w:pPr>
        <w:spacing w:before="70"/>
        <w:ind w:left="288" w:right="1" w:firstLine="0"/>
        <w:jc w:val="left"/>
        <w:rPr>
          <w:rFonts w:hint="eastAsia"/>
          <w:sz w:val="30"/>
          <w:szCs w:val="30"/>
        </w:rPr>
      </w:pPr>
      <w:r>
        <w:rPr>
          <w:rFonts w:hint="eastAsia"/>
          <w:sz w:val="30"/>
          <w:szCs w:val="30"/>
        </w:rPr>
        <w:t>Let us attend to Solomon's counsel, "Turn not to the right hand nor the left; remove thy foot from evil."</w:t>
      </w:r>
    </w:p>
    <w:p w14:paraId="55A3173C">
      <w:pPr>
        <w:spacing w:before="70"/>
        <w:ind w:left="288" w:right="1" w:firstLine="0"/>
        <w:jc w:val="left"/>
        <w:rPr>
          <w:rFonts w:hint="eastAsia"/>
          <w:sz w:val="30"/>
          <w:szCs w:val="30"/>
        </w:rPr>
      </w:pPr>
      <w:r>
        <w:rPr>
          <w:rFonts w:hint="eastAsia"/>
          <w:sz w:val="30"/>
          <w:szCs w:val="30"/>
        </w:rPr>
        <w:t>让我们注意所罗门的忠告："不要偏向右边或左边；使你的脚远离邪恶。"</w:t>
      </w:r>
    </w:p>
    <w:p w14:paraId="598DB71C">
      <w:pPr>
        <w:spacing w:before="70"/>
        <w:ind w:left="288" w:right="1" w:firstLine="0"/>
        <w:jc w:val="left"/>
        <w:rPr>
          <w:rFonts w:hint="eastAsia"/>
          <w:sz w:val="30"/>
          <w:szCs w:val="30"/>
        </w:rPr>
      </w:pPr>
    </w:p>
    <w:p w14:paraId="3094988D">
      <w:pPr>
        <w:spacing w:before="70"/>
        <w:ind w:left="288" w:right="1" w:firstLine="0"/>
        <w:jc w:val="left"/>
        <w:rPr>
          <w:rFonts w:hint="eastAsia"/>
          <w:sz w:val="30"/>
          <w:szCs w:val="30"/>
        </w:rPr>
      </w:pPr>
      <w:r>
        <w:rPr>
          <w:rFonts w:hint="eastAsia"/>
          <w:sz w:val="30"/>
          <w:szCs w:val="30"/>
        </w:rPr>
        <w:t>Here we may observe, that the phrase "unto death" sometimes signifies some violence or affliction so great as to take away natural life.</w:t>
      </w:r>
    </w:p>
    <w:p w14:paraId="21769111">
      <w:pPr>
        <w:spacing w:before="70"/>
        <w:ind w:left="288" w:right="1" w:firstLine="0"/>
        <w:jc w:val="left"/>
        <w:rPr>
          <w:rFonts w:hint="eastAsia"/>
          <w:sz w:val="30"/>
          <w:szCs w:val="30"/>
        </w:rPr>
      </w:pPr>
      <w:r>
        <w:rPr>
          <w:rFonts w:hint="eastAsia"/>
          <w:sz w:val="30"/>
          <w:szCs w:val="30"/>
        </w:rPr>
        <w:t>在这里，我们可以观察到"至死"这个短语有时表示某种暴力或苦难，大到可以夺走自然生命。</w:t>
      </w:r>
    </w:p>
    <w:p w14:paraId="3BA5409B">
      <w:pPr>
        <w:spacing w:before="70"/>
        <w:ind w:left="288" w:right="1" w:firstLine="0"/>
        <w:jc w:val="left"/>
        <w:rPr>
          <w:rFonts w:hint="eastAsia"/>
          <w:sz w:val="30"/>
          <w:szCs w:val="30"/>
        </w:rPr>
      </w:pPr>
    </w:p>
    <w:p w14:paraId="77AFD382">
      <w:pPr>
        <w:spacing w:before="70"/>
        <w:ind w:left="288" w:right="1" w:firstLine="0"/>
        <w:jc w:val="left"/>
        <w:rPr>
          <w:rFonts w:hint="eastAsia"/>
          <w:sz w:val="30"/>
          <w:szCs w:val="30"/>
        </w:rPr>
      </w:pPr>
      <w:r>
        <w:rPr>
          <w:rFonts w:hint="eastAsia"/>
          <w:sz w:val="30"/>
          <w:szCs w:val="30"/>
        </w:rPr>
        <w:t>In this sense to be faithful unto death is to undergo every sort of affliction, even the greatest, and to part with every thing, nay, with life itself, rather than to depart from the path of duty.</w:t>
      </w:r>
    </w:p>
    <w:p w14:paraId="7B9A1BF7">
      <w:pPr>
        <w:spacing w:before="70"/>
        <w:ind w:left="288" w:right="1" w:firstLine="0"/>
        <w:jc w:val="left"/>
        <w:rPr>
          <w:rFonts w:hint="eastAsia"/>
          <w:sz w:val="30"/>
          <w:szCs w:val="30"/>
        </w:rPr>
      </w:pPr>
      <w:r>
        <w:rPr>
          <w:rFonts w:hint="eastAsia"/>
          <w:sz w:val="30"/>
          <w:szCs w:val="30"/>
        </w:rPr>
        <w:t>在这个意义上，至死忠心就是承受各种苦难，甚至是最大的苦难，放弃一切，甚至生命本身，而不是偏离职责的道路。</w:t>
      </w:r>
    </w:p>
    <w:p w14:paraId="0F1D1BFD">
      <w:pPr>
        <w:spacing w:before="70"/>
        <w:ind w:left="288" w:right="1" w:firstLine="0"/>
        <w:jc w:val="left"/>
        <w:rPr>
          <w:rFonts w:hint="eastAsia"/>
          <w:sz w:val="30"/>
          <w:szCs w:val="30"/>
        </w:rPr>
      </w:pPr>
    </w:p>
    <w:p w14:paraId="1890989A">
      <w:pPr>
        <w:spacing w:before="70"/>
        <w:ind w:left="288" w:right="1" w:firstLine="0"/>
        <w:jc w:val="left"/>
        <w:rPr>
          <w:rFonts w:hint="eastAsia"/>
          <w:sz w:val="30"/>
          <w:szCs w:val="30"/>
        </w:rPr>
      </w:pPr>
      <w:r>
        <w:rPr>
          <w:rFonts w:hint="eastAsia"/>
          <w:sz w:val="30"/>
          <w:szCs w:val="30"/>
        </w:rPr>
        <w:t>As it is said of the martyrs that "they loved not their lives unto the death," the opposition of the world to Christ, if not restrained, will not stop short of the death of his followers.</w:t>
      </w:r>
    </w:p>
    <w:p w14:paraId="219AEABA">
      <w:pPr>
        <w:spacing w:before="70"/>
        <w:ind w:left="288" w:right="1" w:firstLine="0"/>
        <w:jc w:val="left"/>
        <w:rPr>
          <w:rFonts w:hint="eastAsia"/>
          <w:sz w:val="30"/>
          <w:szCs w:val="30"/>
        </w:rPr>
      </w:pPr>
      <w:r>
        <w:rPr>
          <w:rFonts w:hint="eastAsia"/>
          <w:sz w:val="30"/>
          <w:szCs w:val="30"/>
        </w:rPr>
        <w:t>正如关于殉道者所说的"他们爱惜性命，直到死也不惜"，世界对基督的反对，如果不受约束，将不会止于祂跟随者的死亡。</w:t>
      </w:r>
    </w:p>
    <w:p w14:paraId="0DE817CE">
      <w:pPr>
        <w:spacing w:before="70"/>
        <w:ind w:left="288" w:right="1" w:firstLine="0"/>
        <w:jc w:val="left"/>
        <w:rPr>
          <w:rFonts w:hint="eastAsia"/>
          <w:sz w:val="30"/>
          <w:szCs w:val="30"/>
        </w:rPr>
      </w:pPr>
    </w:p>
    <w:p w14:paraId="2D24672D">
      <w:pPr>
        <w:spacing w:before="70"/>
        <w:ind w:left="288" w:right="1" w:firstLine="0"/>
        <w:jc w:val="left"/>
        <w:rPr>
          <w:rFonts w:hint="eastAsia"/>
          <w:sz w:val="30"/>
          <w:szCs w:val="30"/>
        </w:rPr>
      </w:pPr>
      <w:r>
        <w:rPr>
          <w:rFonts w:hint="eastAsia"/>
          <w:sz w:val="30"/>
          <w:szCs w:val="30"/>
        </w:rPr>
        <w:t>Hence the Lord's people have need to be all martyrs in resolution.</w:t>
      </w:r>
    </w:p>
    <w:p w14:paraId="752B1E37">
      <w:pPr>
        <w:spacing w:before="70"/>
        <w:ind w:left="288" w:right="1" w:firstLine="0"/>
        <w:jc w:val="left"/>
        <w:rPr>
          <w:rFonts w:hint="eastAsia"/>
          <w:sz w:val="30"/>
          <w:szCs w:val="30"/>
        </w:rPr>
      </w:pPr>
      <w:r>
        <w:rPr>
          <w:rFonts w:hint="eastAsia"/>
          <w:sz w:val="30"/>
          <w:szCs w:val="30"/>
        </w:rPr>
        <w:t>因此，主的子民需要在决心上都成为殉道者。</w:t>
      </w:r>
    </w:p>
    <w:p w14:paraId="155530A6">
      <w:pPr>
        <w:spacing w:before="70"/>
        <w:ind w:left="288" w:right="1" w:firstLine="0"/>
        <w:jc w:val="left"/>
        <w:rPr>
          <w:rFonts w:hint="eastAsia"/>
          <w:sz w:val="30"/>
          <w:szCs w:val="30"/>
        </w:rPr>
      </w:pPr>
    </w:p>
    <w:p w14:paraId="40A237C5">
      <w:pPr>
        <w:spacing w:before="70"/>
        <w:ind w:left="288" w:right="1" w:firstLine="0"/>
        <w:jc w:val="left"/>
        <w:rPr>
          <w:rFonts w:hint="eastAsia"/>
          <w:sz w:val="30"/>
          <w:szCs w:val="30"/>
        </w:rPr>
      </w:pPr>
      <w:r>
        <w:rPr>
          <w:rFonts w:hint="eastAsia"/>
          <w:sz w:val="30"/>
          <w:szCs w:val="30"/>
        </w:rPr>
        <w:t>But the phrase "unto death" may signify to the end of life, and then being faithful unto death signifies persevering in a faithful adherence to Christ and his way unto the natural end of life.</w:t>
      </w:r>
    </w:p>
    <w:p w14:paraId="0C1AA7B4">
      <w:pPr>
        <w:spacing w:before="70"/>
        <w:ind w:left="288" w:right="1" w:firstLine="0"/>
        <w:jc w:val="left"/>
        <w:rPr>
          <w:rFonts w:hint="eastAsia"/>
          <w:sz w:val="30"/>
          <w:szCs w:val="30"/>
        </w:rPr>
      </w:pPr>
      <w:r>
        <w:rPr>
          <w:rFonts w:hint="eastAsia"/>
          <w:sz w:val="30"/>
          <w:szCs w:val="30"/>
        </w:rPr>
        <w:t>但"至死"这个短语也可能表示生命的终结，那么至死忠心就意味着在忠实地坚持基督和祂的道路上坚持到自然生命的终结。</w:t>
      </w:r>
    </w:p>
    <w:p w14:paraId="0D03A8F7">
      <w:pPr>
        <w:spacing w:before="70"/>
        <w:ind w:left="288" w:right="1" w:firstLine="0"/>
        <w:jc w:val="left"/>
        <w:rPr>
          <w:rFonts w:hint="eastAsia"/>
          <w:sz w:val="30"/>
          <w:szCs w:val="30"/>
        </w:rPr>
      </w:pPr>
    </w:p>
    <w:p w14:paraId="34889D2A">
      <w:pPr>
        <w:spacing w:before="70"/>
        <w:ind w:left="288" w:right="1" w:firstLine="0"/>
        <w:jc w:val="left"/>
        <w:rPr>
          <w:rFonts w:hint="eastAsia"/>
          <w:sz w:val="30"/>
          <w:szCs w:val="30"/>
        </w:rPr>
      </w:pPr>
      <w:r>
        <w:rPr>
          <w:rFonts w:hint="eastAsia"/>
          <w:sz w:val="30"/>
          <w:szCs w:val="30"/>
        </w:rPr>
        <w:t>True faithfulness is that which endures to the end. "He that endureth unto the end shall be saved.''</w:t>
      </w:r>
    </w:p>
    <w:p w14:paraId="6AAD3EC0">
      <w:pPr>
        <w:spacing w:before="70"/>
        <w:ind w:left="288" w:right="1" w:firstLine="0"/>
        <w:jc w:val="left"/>
        <w:rPr>
          <w:rFonts w:hint="eastAsia"/>
          <w:sz w:val="30"/>
          <w:szCs w:val="30"/>
        </w:rPr>
      </w:pPr>
      <w:r>
        <w:rPr>
          <w:rFonts w:hint="eastAsia"/>
          <w:sz w:val="30"/>
          <w:szCs w:val="30"/>
        </w:rPr>
        <w:t>真正的忠心是坚持到底的忠心。"忍耐到底的，必然得救。"</w:t>
      </w:r>
    </w:p>
    <w:p w14:paraId="657F761E">
      <w:pPr>
        <w:spacing w:before="70"/>
        <w:ind w:left="288" w:right="1" w:firstLine="0"/>
        <w:jc w:val="left"/>
        <w:rPr>
          <w:rFonts w:hint="eastAsia"/>
          <w:sz w:val="30"/>
          <w:szCs w:val="30"/>
        </w:rPr>
      </w:pPr>
    </w:p>
    <w:p w14:paraId="11E29774">
      <w:pPr>
        <w:spacing w:before="70"/>
        <w:ind w:left="288" w:right="1" w:firstLine="0"/>
        <w:jc w:val="left"/>
        <w:rPr>
          <w:rFonts w:hint="eastAsia"/>
          <w:sz w:val="30"/>
          <w:szCs w:val="30"/>
        </w:rPr>
      </w:pPr>
      <w:r>
        <w:rPr>
          <w:rFonts w:hint="eastAsia"/>
          <w:sz w:val="30"/>
          <w:szCs w:val="30"/>
        </w:rPr>
        <w:t>We may next inquire how this faithfulness is to be attained.</w:t>
      </w:r>
    </w:p>
    <w:p w14:paraId="6536DAF7">
      <w:pPr>
        <w:spacing w:before="70"/>
        <w:ind w:left="288" w:right="1" w:firstLine="0"/>
        <w:jc w:val="left"/>
        <w:rPr>
          <w:rFonts w:hint="eastAsia"/>
          <w:sz w:val="30"/>
          <w:szCs w:val="30"/>
        </w:rPr>
      </w:pPr>
      <w:r>
        <w:rPr>
          <w:rFonts w:hint="eastAsia"/>
          <w:sz w:val="30"/>
          <w:szCs w:val="30"/>
        </w:rPr>
        <w:t>接下来，我们可以探究如何达到这种忠心。</w:t>
      </w:r>
    </w:p>
    <w:p w14:paraId="3623C85B">
      <w:pPr>
        <w:spacing w:before="70"/>
        <w:ind w:left="288" w:right="1" w:firstLine="0"/>
        <w:jc w:val="left"/>
        <w:rPr>
          <w:rFonts w:hint="eastAsia"/>
          <w:sz w:val="30"/>
          <w:szCs w:val="30"/>
        </w:rPr>
      </w:pPr>
    </w:p>
    <w:p w14:paraId="1162D7CD">
      <w:pPr>
        <w:spacing w:before="70"/>
        <w:ind w:left="288" w:right="1" w:firstLine="0"/>
        <w:jc w:val="left"/>
        <w:rPr>
          <w:rFonts w:hint="eastAsia"/>
          <w:sz w:val="30"/>
          <w:szCs w:val="30"/>
        </w:rPr>
      </w:pPr>
      <w:r>
        <w:rPr>
          <w:rFonts w:hint="eastAsia"/>
          <w:sz w:val="30"/>
          <w:szCs w:val="30"/>
        </w:rPr>
        <w:t>1.This faithfulness is merely an effect of the divine mercy.</w:t>
      </w:r>
    </w:p>
    <w:p w14:paraId="648B5696">
      <w:pPr>
        <w:spacing w:before="70"/>
        <w:ind w:left="288" w:right="1" w:firstLine="0"/>
        <w:jc w:val="left"/>
        <w:rPr>
          <w:rFonts w:hint="eastAsia"/>
          <w:sz w:val="30"/>
          <w:szCs w:val="30"/>
        </w:rPr>
      </w:pPr>
      <w:r>
        <w:rPr>
          <w:rFonts w:hint="eastAsia"/>
          <w:sz w:val="30"/>
          <w:szCs w:val="30"/>
        </w:rPr>
        <w:t>1.这种忠心仅仅是神圣怜悯的效果。</w:t>
      </w:r>
    </w:p>
    <w:p w14:paraId="7BA3BEF8">
      <w:pPr>
        <w:spacing w:before="70"/>
        <w:ind w:left="288" w:right="1" w:firstLine="0"/>
        <w:jc w:val="left"/>
        <w:rPr>
          <w:rFonts w:hint="eastAsia"/>
          <w:sz w:val="30"/>
          <w:szCs w:val="30"/>
        </w:rPr>
      </w:pPr>
    </w:p>
    <w:p w14:paraId="4D94C80A">
      <w:pPr>
        <w:spacing w:before="70"/>
        <w:ind w:left="288" w:right="1" w:firstLine="0"/>
        <w:jc w:val="left"/>
        <w:rPr>
          <w:rFonts w:hint="eastAsia"/>
          <w:sz w:val="30"/>
          <w:szCs w:val="30"/>
        </w:rPr>
      </w:pPr>
      <w:r>
        <w:rPr>
          <w:rFonts w:hint="eastAsia"/>
          <w:sz w:val="30"/>
          <w:szCs w:val="30"/>
        </w:rPr>
        <w:t>Every one, as a child of Adam, is unfaithful and deceitful.</w:t>
      </w:r>
    </w:p>
    <w:p w14:paraId="3B0B674A">
      <w:pPr>
        <w:spacing w:before="70"/>
        <w:ind w:left="288" w:right="1" w:firstLine="0"/>
        <w:jc w:val="left"/>
        <w:rPr>
          <w:rFonts w:hint="eastAsia"/>
          <w:sz w:val="30"/>
          <w:szCs w:val="30"/>
        </w:rPr>
      </w:pPr>
      <w:r>
        <w:rPr>
          <w:rFonts w:hint="eastAsia"/>
          <w:sz w:val="30"/>
          <w:szCs w:val="30"/>
        </w:rPr>
        <w:t>每个人，作为亚当的子孙，都是不忠实和欺骗性的。</w:t>
      </w:r>
    </w:p>
    <w:p w14:paraId="50049814">
      <w:pPr>
        <w:spacing w:before="70"/>
        <w:ind w:left="288" w:right="1" w:firstLine="0"/>
        <w:jc w:val="left"/>
        <w:rPr>
          <w:rFonts w:hint="eastAsia"/>
          <w:sz w:val="30"/>
          <w:szCs w:val="30"/>
        </w:rPr>
      </w:pPr>
    </w:p>
    <w:p w14:paraId="07C8C958">
      <w:pPr>
        <w:spacing w:before="70"/>
        <w:ind w:left="288" w:right="1" w:firstLine="0"/>
        <w:jc w:val="left"/>
        <w:rPr>
          <w:rFonts w:hint="eastAsia"/>
          <w:sz w:val="30"/>
          <w:szCs w:val="30"/>
        </w:rPr>
      </w:pPr>
      <w:r>
        <w:rPr>
          <w:rFonts w:hint="eastAsia"/>
          <w:sz w:val="30"/>
          <w:szCs w:val="30"/>
        </w:rPr>
        <w:t>The character of natural men is that they are "deceiving and being deceived."</w:t>
      </w:r>
    </w:p>
    <w:p w14:paraId="6BDE1FBB">
      <w:pPr>
        <w:spacing w:before="70"/>
        <w:ind w:left="288" w:right="1" w:firstLine="0"/>
        <w:jc w:val="left"/>
        <w:rPr>
          <w:rFonts w:hint="eastAsia"/>
          <w:sz w:val="30"/>
          <w:szCs w:val="30"/>
        </w:rPr>
      </w:pPr>
      <w:r>
        <w:rPr>
          <w:rFonts w:hint="eastAsia"/>
          <w:sz w:val="30"/>
          <w:szCs w:val="30"/>
        </w:rPr>
        <w:t>自然人的特性是"欺骗人，也被欺骗"。</w:t>
      </w:r>
    </w:p>
    <w:p w14:paraId="00CF24FD">
      <w:pPr>
        <w:spacing w:before="70"/>
        <w:ind w:left="288" w:right="1" w:firstLine="0"/>
        <w:jc w:val="left"/>
        <w:rPr>
          <w:rFonts w:hint="eastAsia"/>
          <w:sz w:val="30"/>
          <w:szCs w:val="30"/>
        </w:rPr>
      </w:pPr>
    </w:p>
    <w:p w14:paraId="65DC3F8A">
      <w:pPr>
        <w:spacing w:before="70"/>
        <w:ind w:left="288" w:right="1" w:firstLine="0"/>
        <w:jc w:val="left"/>
        <w:rPr>
          <w:rFonts w:hint="eastAsia"/>
          <w:sz w:val="30"/>
          <w:szCs w:val="30"/>
        </w:rPr>
      </w:pPr>
      <w:r>
        <w:rPr>
          <w:rFonts w:hint="eastAsia"/>
          <w:sz w:val="30"/>
          <w:szCs w:val="30"/>
        </w:rPr>
        <w:t>Therefore if any attain to be faithful, it must be through the riches of divine distinguishing mercy: so that boasting is excluded altogether.</w:t>
      </w:r>
    </w:p>
    <w:p w14:paraId="14F06BE4">
      <w:pPr>
        <w:spacing w:before="70"/>
        <w:ind w:left="288" w:right="1" w:firstLine="0"/>
        <w:jc w:val="left"/>
        <w:rPr>
          <w:rFonts w:hint="eastAsia"/>
          <w:sz w:val="30"/>
          <w:szCs w:val="30"/>
        </w:rPr>
      </w:pPr>
      <w:r>
        <w:rPr>
          <w:rFonts w:hint="eastAsia"/>
          <w:sz w:val="30"/>
          <w:szCs w:val="30"/>
        </w:rPr>
        <w:t>因此，如果有人能够忠心，必须是通过神圣区别性怜悯的丰富：因此，一切夸口都被排除了。</w:t>
      </w:r>
    </w:p>
    <w:p w14:paraId="59BB8D9D">
      <w:pPr>
        <w:spacing w:before="70"/>
        <w:ind w:left="288" w:right="1" w:firstLine="0"/>
        <w:jc w:val="left"/>
        <w:rPr>
          <w:rFonts w:hint="eastAsia"/>
          <w:sz w:val="30"/>
          <w:szCs w:val="30"/>
        </w:rPr>
      </w:pPr>
    </w:p>
    <w:p w14:paraId="529B2F9A">
      <w:pPr>
        <w:spacing w:before="70"/>
        <w:ind w:left="288" w:right="1" w:firstLine="0"/>
        <w:jc w:val="left"/>
        <w:rPr>
          <w:rFonts w:hint="eastAsia"/>
          <w:sz w:val="30"/>
          <w:szCs w:val="30"/>
        </w:rPr>
      </w:pPr>
      <w:r>
        <w:rPr>
          <w:rFonts w:hint="eastAsia"/>
          <w:sz w:val="30"/>
          <w:szCs w:val="30"/>
        </w:rPr>
        <w:t>1 Cor. iv. 17: "Who maketh thee to differ from another? And what hast thou that thou didst not receive? Now, if thou didst receive it, why dost thou glory as if thou hadst not received it?''</w:t>
      </w:r>
    </w:p>
    <w:p w14:paraId="6433E588">
      <w:pPr>
        <w:spacing w:before="70"/>
        <w:ind w:left="288" w:right="1" w:firstLine="0"/>
        <w:jc w:val="left"/>
        <w:rPr>
          <w:rFonts w:hint="eastAsia"/>
          <w:sz w:val="30"/>
          <w:szCs w:val="30"/>
        </w:rPr>
      </w:pPr>
      <w:r>
        <w:rPr>
          <w:rFonts w:hint="eastAsia"/>
          <w:sz w:val="30"/>
          <w:szCs w:val="30"/>
        </w:rPr>
        <w:t>哥林多前书四章17节："谁使你与人不同呢？你有什么不是领受的呢？若是领受的，为何自夸仿佛不是领受的呢？"</w:t>
      </w:r>
    </w:p>
    <w:p w14:paraId="191061FF">
      <w:pPr>
        <w:spacing w:before="70"/>
        <w:ind w:left="288" w:right="1" w:firstLine="0"/>
        <w:jc w:val="left"/>
        <w:rPr>
          <w:rFonts w:hint="eastAsia"/>
          <w:sz w:val="30"/>
          <w:szCs w:val="30"/>
        </w:rPr>
      </w:pPr>
    </w:p>
    <w:p w14:paraId="2D03C5E8">
      <w:pPr>
        <w:spacing w:before="70"/>
        <w:ind w:left="288" w:right="1" w:firstLine="0"/>
        <w:jc w:val="left"/>
        <w:rPr>
          <w:rFonts w:hint="eastAsia"/>
          <w:sz w:val="30"/>
          <w:szCs w:val="30"/>
        </w:rPr>
      </w:pPr>
      <w:r>
        <w:rPr>
          <w:rFonts w:hint="eastAsia"/>
          <w:sz w:val="30"/>
          <w:szCs w:val="30"/>
        </w:rPr>
        <w:t>2.The grace whereby the Lord's people are enabled to be faithful, was procured by the death of Christ.</w:t>
      </w:r>
    </w:p>
    <w:p w14:paraId="74608FE2">
      <w:pPr>
        <w:spacing w:before="70"/>
        <w:ind w:left="288" w:right="1" w:firstLine="0"/>
        <w:jc w:val="left"/>
        <w:rPr>
          <w:rFonts w:hint="eastAsia"/>
          <w:sz w:val="30"/>
          <w:szCs w:val="30"/>
        </w:rPr>
      </w:pPr>
      <w:r>
        <w:rPr>
          <w:rFonts w:hint="eastAsia"/>
          <w:sz w:val="30"/>
          <w:szCs w:val="30"/>
        </w:rPr>
        <w:t>2.主的子民能够忠心的恩典，是通过基督的死换取的。</w:t>
      </w:r>
    </w:p>
    <w:p w14:paraId="361EAD96">
      <w:pPr>
        <w:spacing w:before="70"/>
        <w:ind w:left="288" w:right="1" w:firstLine="0"/>
        <w:jc w:val="left"/>
        <w:rPr>
          <w:rFonts w:hint="eastAsia"/>
          <w:sz w:val="30"/>
          <w:szCs w:val="30"/>
        </w:rPr>
      </w:pPr>
    </w:p>
    <w:p w14:paraId="3CB57836">
      <w:pPr>
        <w:spacing w:before="70"/>
        <w:ind w:left="288" w:right="1" w:firstLine="0"/>
        <w:jc w:val="left"/>
        <w:rPr>
          <w:rFonts w:hint="eastAsia"/>
          <w:sz w:val="30"/>
          <w:szCs w:val="30"/>
        </w:rPr>
      </w:pPr>
      <w:r>
        <w:rPr>
          <w:rFonts w:hint="eastAsia"/>
          <w:sz w:val="30"/>
          <w:szCs w:val="30"/>
        </w:rPr>
        <w:t>He laid down his life that he might have a company of faithful followers.</w:t>
      </w:r>
    </w:p>
    <w:p w14:paraId="44E40128">
      <w:pPr>
        <w:spacing w:before="70"/>
        <w:ind w:left="288" w:right="1" w:firstLine="0"/>
        <w:jc w:val="left"/>
        <w:rPr>
          <w:rFonts w:hint="eastAsia"/>
          <w:sz w:val="30"/>
          <w:szCs w:val="30"/>
        </w:rPr>
      </w:pPr>
      <w:r>
        <w:rPr>
          <w:rFonts w:hint="eastAsia"/>
          <w:sz w:val="30"/>
          <w:szCs w:val="30"/>
        </w:rPr>
        <w:t>祂舍命，为要得到一群忠心的跟随者。</w:t>
      </w:r>
    </w:p>
    <w:p w14:paraId="285BEF15">
      <w:pPr>
        <w:spacing w:before="70"/>
        <w:ind w:left="288" w:right="1" w:firstLine="0"/>
        <w:jc w:val="left"/>
        <w:rPr>
          <w:rFonts w:hint="eastAsia"/>
          <w:sz w:val="30"/>
          <w:szCs w:val="30"/>
        </w:rPr>
      </w:pPr>
    </w:p>
    <w:p w14:paraId="0AC90D67">
      <w:pPr>
        <w:spacing w:before="70"/>
        <w:ind w:left="288" w:right="1" w:firstLine="0"/>
        <w:jc w:val="left"/>
        <w:rPr>
          <w:rFonts w:hint="eastAsia"/>
          <w:sz w:val="30"/>
          <w:szCs w:val="30"/>
        </w:rPr>
      </w:pPr>
      <w:r>
        <w:rPr>
          <w:rFonts w:hint="eastAsia"/>
          <w:sz w:val="30"/>
          <w:szCs w:val="30"/>
        </w:rPr>
        <w:t>Hence the martyrs, who loved not their lives unto the death, are said to "overcome by the blood of the Lamb."</w:t>
      </w:r>
    </w:p>
    <w:p w14:paraId="2A02457B">
      <w:pPr>
        <w:spacing w:before="70"/>
        <w:ind w:left="288" w:right="1" w:firstLine="0"/>
        <w:jc w:val="left"/>
        <w:rPr>
          <w:rFonts w:hint="eastAsia"/>
          <w:sz w:val="30"/>
          <w:szCs w:val="30"/>
        </w:rPr>
      </w:pPr>
      <w:r>
        <w:rPr>
          <w:rFonts w:hint="eastAsia"/>
          <w:sz w:val="30"/>
          <w:szCs w:val="30"/>
        </w:rPr>
        <w:t>因此，那些至死不爱惜性命的殉道者被称为"因羔羊的血得胜"。</w:t>
      </w:r>
    </w:p>
    <w:p w14:paraId="03C699DF">
      <w:pPr>
        <w:spacing w:before="70"/>
        <w:ind w:left="288" w:right="1" w:firstLine="0"/>
        <w:jc w:val="left"/>
        <w:rPr>
          <w:rFonts w:hint="eastAsia"/>
          <w:sz w:val="30"/>
          <w:szCs w:val="30"/>
        </w:rPr>
      </w:pPr>
    </w:p>
    <w:p w14:paraId="3B70C210">
      <w:pPr>
        <w:spacing w:before="70"/>
        <w:ind w:left="288" w:right="1" w:firstLine="0"/>
        <w:jc w:val="left"/>
        <w:rPr>
          <w:rFonts w:hint="eastAsia"/>
          <w:sz w:val="30"/>
          <w:szCs w:val="30"/>
        </w:rPr>
      </w:pPr>
      <w:r>
        <w:rPr>
          <w:rFonts w:hint="eastAsia"/>
          <w:sz w:val="30"/>
          <w:szCs w:val="30"/>
        </w:rPr>
        <w:t>3.The mercy of the Lord actually takes effect on them, making them faithful in their effectual calling and progressive sanctification.</w:t>
      </w:r>
    </w:p>
    <w:p w14:paraId="37CA554D">
      <w:pPr>
        <w:spacing w:before="70"/>
        <w:ind w:left="288" w:right="1" w:firstLine="0"/>
        <w:jc w:val="left"/>
        <w:rPr>
          <w:rFonts w:hint="eastAsia"/>
          <w:sz w:val="30"/>
          <w:szCs w:val="30"/>
        </w:rPr>
      </w:pPr>
      <w:r>
        <w:rPr>
          <w:rFonts w:hint="eastAsia"/>
          <w:sz w:val="30"/>
          <w:szCs w:val="30"/>
        </w:rPr>
        <w:t>3.主的怜悯实际上在他们身上发生效果，使他们在有效呼召和渐进的成圣中忠心。</w:t>
      </w:r>
    </w:p>
    <w:p w14:paraId="0AFE8FF4">
      <w:pPr>
        <w:spacing w:before="70"/>
        <w:ind w:left="288" w:right="1" w:firstLine="0"/>
        <w:jc w:val="left"/>
        <w:rPr>
          <w:rFonts w:hint="eastAsia"/>
          <w:sz w:val="30"/>
          <w:szCs w:val="30"/>
        </w:rPr>
      </w:pPr>
    </w:p>
    <w:p w14:paraId="030154CF">
      <w:pPr>
        <w:spacing w:before="70"/>
        <w:ind w:left="288" w:right="1" w:firstLine="0"/>
        <w:jc w:val="left"/>
        <w:rPr>
          <w:rFonts w:hint="eastAsia"/>
          <w:sz w:val="30"/>
          <w:szCs w:val="30"/>
        </w:rPr>
      </w:pPr>
      <w:r>
        <w:rPr>
          <w:rFonts w:hint="eastAsia"/>
          <w:sz w:val="30"/>
          <w:szCs w:val="30"/>
        </w:rPr>
        <w:t>The Lamb's followers are said to be "chosen and called and faithful," no real faithfulness is in our depraved nature or can proceed from it.</w:t>
      </w:r>
    </w:p>
    <w:p w14:paraId="051C4AE7">
      <w:pPr>
        <w:spacing w:before="70"/>
        <w:ind w:left="288" w:right="1" w:firstLine="0"/>
        <w:jc w:val="left"/>
        <w:rPr>
          <w:rFonts w:hint="eastAsia"/>
          <w:sz w:val="30"/>
          <w:szCs w:val="30"/>
        </w:rPr>
      </w:pPr>
      <w:r>
        <w:rPr>
          <w:rFonts w:hint="eastAsia"/>
          <w:sz w:val="30"/>
          <w:szCs w:val="30"/>
        </w:rPr>
        <w:t>羔羊的跟随者被称为"蒙拣选、蒙召和忠心的"，我们堕落的本性中没有真正的忠心，也不能从中产生忠心。</w:t>
      </w:r>
    </w:p>
    <w:p w14:paraId="3BE9885C">
      <w:pPr>
        <w:spacing w:before="70"/>
        <w:ind w:left="288" w:right="1" w:firstLine="0"/>
        <w:jc w:val="left"/>
        <w:rPr>
          <w:rFonts w:hint="eastAsia"/>
          <w:sz w:val="30"/>
          <w:szCs w:val="30"/>
        </w:rPr>
      </w:pPr>
    </w:p>
    <w:p w14:paraId="7EE1B10D">
      <w:pPr>
        <w:spacing w:before="70"/>
        <w:ind w:left="288" w:right="1" w:firstLine="0"/>
        <w:jc w:val="left"/>
        <w:rPr>
          <w:rFonts w:hint="eastAsia"/>
          <w:sz w:val="30"/>
          <w:szCs w:val="30"/>
        </w:rPr>
      </w:pPr>
      <w:r>
        <w:rPr>
          <w:rFonts w:hint="eastAsia"/>
          <w:sz w:val="30"/>
          <w:szCs w:val="30"/>
        </w:rPr>
        <w:t>"In me," saith the apostle Paul, "that is, in my flesh, dwelleth no good thing."</w:t>
      </w:r>
    </w:p>
    <w:p w14:paraId="7D9C6016">
      <w:pPr>
        <w:spacing w:before="70"/>
        <w:ind w:left="288" w:right="1" w:firstLine="0"/>
        <w:jc w:val="left"/>
        <w:rPr>
          <w:rFonts w:hint="eastAsia"/>
          <w:sz w:val="30"/>
          <w:szCs w:val="30"/>
        </w:rPr>
      </w:pPr>
      <w:r>
        <w:rPr>
          <w:rFonts w:hint="eastAsia"/>
          <w:sz w:val="30"/>
          <w:szCs w:val="30"/>
        </w:rPr>
        <w:t>使徒保罗说："在我里面，就是在我肉体之中，没有良善。"</w:t>
      </w:r>
    </w:p>
    <w:p w14:paraId="5DDE930B">
      <w:pPr>
        <w:spacing w:before="70"/>
        <w:ind w:left="288" w:right="1" w:firstLine="0"/>
        <w:jc w:val="left"/>
        <w:rPr>
          <w:rFonts w:hint="eastAsia"/>
          <w:sz w:val="30"/>
          <w:szCs w:val="30"/>
        </w:rPr>
      </w:pPr>
    </w:p>
    <w:p w14:paraId="2BBBA0F2">
      <w:pPr>
        <w:spacing w:before="70"/>
        <w:ind w:left="288" w:right="1" w:firstLine="0"/>
        <w:jc w:val="left"/>
        <w:rPr>
          <w:rFonts w:hint="eastAsia"/>
          <w:sz w:val="30"/>
          <w:szCs w:val="30"/>
        </w:rPr>
      </w:pPr>
      <w:r>
        <w:rPr>
          <w:rFonts w:hint="eastAsia"/>
          <w:sz w:val="30"/>
          <w:szCs w:val="30"/>
        </w:rPr>
        <w:t>But the Lord endows his people with, a new principle of holiness which is called in scripture, spirit, the new creature, the new man.</w:t>
      </w:r>
    </w:p>
    <w:p w14:paraId="6B79D56A">
      <w:pPr>
        <w:spacing w:before="70"/>
        <w:ind w:left="288" w:right="1" w:firstLine="0"/>
        <w:jc w:val="left"/>
        <w:rPr>
          <w:rFonts w:hint="eastAsia"/>
          <w:sz w:val="30"/>
          <w:szCs w:val="30"/>
        </w:rPr>
      </w:pPr>
      <w:r>
        <w:rPr>
          <w:rFonts w:hint="eastAsia"/>
          <w:sz w:val="30"/>
          <w:szCs w:val="30"/>
        </w:rPr>
        <w:t>但主赋予祂的子民一个新的圣洁原则，在圣经中被称为灵、新造的人、新人。</w:t>
      </w:r>
    </w:p>
    <w:p w14:paraId="5F5FB9D3">
      <w:pPr>
        <w:spacing w:before="70"/>
        <w:ind w:left="288" w:right="1" w:firstLine="0"/>
        <w:jc w:val="left"/>
        <w:rPr>
          <w:rFonts w:hint="eastAsia"/>
          <w:sz w:val="30"/>
          <w:szCs w:val="30"/>
        </w:rPr>
      </w:pPr>
    </w:p>
    <w:p w14:paraId="20C642E9">
      <w:pPr>
        <w:spacing w:before="70"/>
        <w:ind w:left="288" w:right="1" w:firstLine="0"/>
        <w:jc w:val="left"/>
        <w:rPr>
          <w:rFonts w:hint="eastAsia"/>
          <w:sz w:val="30"/>
          <w:szCs w:val="30"/>
        </w:rPr>
      </w:pPr>
      <w:r>
        <w:rPr>
          <w:rFonts w:hint="eastAsia"/>
          <w:sz w:val="30"/>
          <w:szCs w:val="30"/>
        </w:rPr>
        <w:t>A man must be a partaker of this new principle; otherwise he cannot approve himself faithful unto God.</w:t>
      </w:r>
    </w:p>
    <w:p w14:paraId="2690EF20">
      <w:pPr>
        <w:spacing w:before="70"/>
        <w:ind w:left="288" w:right="1" w:firstLine="0"/>
        <w:jc w:val="left"/>
        <w:rPr>
          <w:rFonts w:hint="eastAsia"/>
          <w:sz w:val="30"/>
          <w:szCs w:val="30"/>
        </w:rPr>
      </w:pPr>
      <w:r>
        <w:rPr>
          <w:rFonts w:hint="eastAsia"/>
          <w:sz w:val="30"/>
          <w:szCs w:val="30"/>
        </w:rPr>
        <w:t>人必须成为这个新原则的参与者；否则他不能证明自己对上帝忠心。</w:t>
      </w:r>
    </w:p>
    <w:p w14:paraId="04B062E4">
      <w:pPr>
        <w:spacing w:before="70"/>
        <w:ind w:left="288" w:right="1" w:firstLine="0"/>
        <w:jc w:val="left"/>
        <w:rPr>
          <w:rFonts w:hint="eastAsia"/>
          <w:sz w:val="30"/>
          <w:szCs w:val="30"/>
        </w:rPr>
      </w:pPr>
    </w:p>
    <w:p w14:paraId="46CA8156">
      <w:pPr>
        <w:spacing w:before="70"/>
        <w:ind w:left="288" w:right="1" w:firstLine="0"/>
        <w:jc w:val="left"/>
        <w:rPr>
          <w:rFonts w:hint="eastAsia"/>
          <w:sz w:val="30"/>
          <w:szCs w:val="30"/>
        </w:rPr>
      </w:pPr>
      <w:r>
        <w:rPr>
          <w:rFonts w:hint="eastAsia"/>
          <w:sz w:val="30"/>
          <w:szCs w:val="30"/>
        </w:rPr>
        <w:t>There is no cleaving to God sincerely for his own sake without partaking of this divine principle.</w:t>
      </w:r>
    </w:p>
    <w:p w14:paraId="6089E4CE">
      <w:pPr>
        <w:spacing w:before="70"/>
        <w:ind w:left="288" w:right="1" w:firstLine="0"/>
        <w:jc w:val="left"/>
        <w:rPr>
          <w:rFonts w:hint="eastAsia"/>
          <w:sz w:val="30"/>
          <w:szCs w:val="30"/>
        </w:rPr>
      </w:pPr>
      <w:r>
        <w:rPr>
          <w:rFonts w:hint="eastAsia"/>
          <w:sz w:val="30"/>
          <w:szCs w:val="30"/>
        </w:rPr>
        <w:t>没有分享这种神圣原则，就不可能为了上帝自己而真诚地依附祂。</w:t>
      </w:r>
    </w:p>
    <w:p w14:paraId="135F971A">
      <w:pPr>
        <w:spacing w:before="70"/>
        <w:ind w:left="288" w:right="1" w:firstLine="0"/>
        <w:jc w:val="left"/>
        <w:rPr>
          <w:rFonts w:hint="eastAsia"/>
          <w:sz w:val="30"/>
          <w:szCs w:val="30"/>
        </w:rPr>
      </w:pPr>
    </w:p>
    <w:p w14:paraId="4156F4D7">
      <w:pPr>
        <w:spacing w:before="70"/>
        <w:ind w:left="288" w:right="1" w:firstLine="0"/>
        <w:jc w:val="left"/>
        <w:rPr>
          <w:rFonts w:hint="eastAsia"/>
          <w:sz w:val="30"/>
          <w:szCs w:val="30"/>
        </w:rPr>
      </w:pPr>
      <w:r>
        <w:rPr>
          <w:rFonts w:hint="eastAsia"/>
          <w:sz w:val="30"/>
          <w:szCs w:val="30"/>
        </w:rPr>
        <w:t>No resting on Christ for a whole salvation without it, and no living, not to ourselves, but to him who died for us and rose again.</w:t>
      </w:r>
    </w:p>
    <w:p w14:paraId="3D020881">
      <w:pPr>
        <w:spacing w:before="70"/>
        <w:ind w:left="288" w:right="1" w:firstLine="0"/>
        <w:jc w:val="left"/>
        <w:rPr>
          <w:rFonts w:hint="eastAsia"/>
          <w:sz w:val="30"/>
          <w:szCs w:val="30"/>
        </w:rPr>
      </w:pPr>
      <w:r>
        <w:rPr>
          <w:rFonts w:hint="eastAsia"/>
          <w:sz w:val="30"/>
          <w:szCs w:val="30"/>
        </w:rPr>
        <w:t>没有它，就不能依靠基督获得完全的救恩，也不能活着不是为自己，乃是为替我们死而复活的主。</w:t>
      </w:r>
    </w:p>
    <w:p w14:paraId="12DF0B25">
      <w:pPr>
        <w:spacing w:before="70"/>
        <w:ind w:left="288" w:right="1" w:firstLine="0"/>
        <w:jc w:val="left"/>
        <w:rPr>
          <w:rFonts w:hint="eastAsia"/>
          <w:sz w:val="30"/>
          <w:szCs w:val="30"/>
        </w:rPr>
      </w:pPr>
    </w:p>
    <w:p w14:paraId="3CB390F6">
      <w:pPr>
        <w:spacing w:before="70"/>
        <w:ind w:left="288" w:right="1" w:firstLine="0"/>
        <w:jc w:val="left"/>
        <w:rPr>
          <w:rFonts w:hint="eastAsia"/>
          <w:sz w:val="30"/>
          <w:szCs w:val="30"/>
        </w:rPr>
      </w:pPr>
      <w:r>
        <w:rPr>
          <w:rFonts w:hint="eastAsia"/>
          <w:sz w:val="30"/>
          <w:szCs w:val="30"/>
        </w:rPr>
        <w:t>4.The Lord employs means to stir up his people to faithfulness.</w:t>
      </w:r>
    </w:p>
    <w:p w14:paraId="76751034">
      <w:pPr>
        <w:spacing w:before="70"/>
        <w:ind w:left="288" w:right="1" w:firstLine="0"/>
        <w:jc w:val="left"/>
        <w:rPr>
          <w:rFonts w:hint="eastAsia"/>
          <w:sz w:val="30"/>
          <w:szCs w:val="30"/>
        </w:rPr>
      </w:pPr>
      <w:r>
        <w:rPr>
          <w:rFonts w:hint="eastAsia"/>
          <w:sz w:val="30"/>
          <w:szCs w:val="30"/>
        </w:rPr>
        <w:t>4.主采用方法激励祂的子民忠心。</w:t>
      </w:r>
    </w:p>
    <w:p w14:paraId="40575FC3">
      <w:pPr>
        <w:spacing w:before="70"/>
        <w:ind w:left="288" w:right="1" w:firstLine="0"/>
        <w:jc w:val="left"/>
        <w:rPr>
          <w:rFonts w:hint="eastAsia"/>
          <w:sz w:val="30"/>
          <w:szCs w:val="30"/>
        </w:rPr>
      </w:pPr>
    </w:p>
    <w:p w14:paraId="6C840B13">
      <w:pPr>
        <w:spacing w:before="70"/>
        <w:ind w:left="288" w:right="1" w:firstLine="0"/>
        <w:jc w:val="left"/>
        <w:rPr>
          <w:rFonts w:hint="eastAsia"/>
          <w:sz w:val="30"/>
          <w:szCs w:val="30"/>
        </w:rPr>
      </w:pPr>
      <w:r>
        <w:rPr>
          <w:rFonts w:hint="eastAsia"/>
          <w:sz w:val="30"/>
          <w:szCs w:val="30"/>
        </w:rPr>
        <w:t>Particularly he makes use of the commands of the Scripture, of the calls, exhortations, promises and threatenings of the divine word.</w:t>
      </w:r>
    </w:p>
    <w:p w14:paraId="11EAF100">
      <w:pPr>
        <w:spacing w:before="70"/>
        <w:ind w:left="288" w:right="1" w:firstLine="0"/>
        <w:jc w:val="left"/>
        <w:rPr>
          <w:rFonts w:hint="eastAsia"/>
          <w:sz w:val="30"/>
          <w:szCs w:val="30"/>
        </w:rPr>
      </w:pPr>
      <w:r>
        <w:rPr>
          <w:rFonts w:hint="eastAsia"/>
          <w:sz w:val="30"/>
          <w:szCs w:val="30"/>
        </w:rPr>
        <w:t>特别是祂使用圣经的命令，神圣话语的呼召、劝勉、应许和警告。</w:t>
      </w:r>
    </w:p>
    <w:p w14:paraId="1DFCD5C2">
      <w:pPr>
        <w:spacing w:before="70"/>
        <w:ind w:left="288" w:right="1" w:firstLine="0"/>
        <w:jc w:val="left"/>
        <w:rPr>
          <w:rFonts w:hint="eastAsia"/>
          <w:sz w:val="30"/>
          <w:szCs w:val="30"/>
        </w:rPr>
      </w:pPr>
    </w:p>
    <w:p w14:paraId="33AA01B4">
      <w:pPr>
        <w:spacing w:before="70"/>
        <w:ind w:left="288" w:right="1" w:firstLine="0"/>
        <w:jc w:val="left"/>
        <w:rPr>
          <w:rFonts w:hint="eastAsia"/>
          <w:sz w:val="30"/>
          <w:szCs w:val="30"/>
        </w:rPr>
      </w:pPr>
      <w:r>
        <w:rPr>
          <w:rFonts w:hint="eastAsia"/>
          <w:sz w:val="30"/>
          <w:szCs w:val="30"/>
        </w:rPr>
        <w:t>He also stirs up his people to faithfulness by means of their mutual exhortations.</w:t>
      </w:r>
    </w:p>
    <w:p w14:paraId="60DDA24C">
      <w:pPr>
        <w:spacing w:before="70"/>
        <w:ind w:left="288" w:right="1" w:firstLine="0"/>
        <w:jc w:val="left"/>
        <w:rPr>
          <w:rFonts w:hint="eastAsia"/>
          <w:sz w:val="30"/>
          <w:szCs w:val="30"/>
        </w:rPr>
      </w:pPr>
      <w:r>
        <w:rPr>
          <w:rFonts w:hint="eastAsia"/>
          <w:sz w:val="30"/>
          <w:szCs w:val="30"/>
        </w:rPr>
        <w:t>祂也通过他们相互劝勉的方式激励祂的子民忠心。</w:t>
      </w:r>
    </w:p>
    <w:p w14:paraId="0CD231C8">
      <w:pPr>
        <w:spacing w:before="70"/>
        <w:ind w:left="288" w:right="1" w:firstLine="0"/>
        <w:jc w:val="left"/>
        <w:rPr>
          <w:rFonts w:hint="eastAsia"/>
          <w:sz w:val="30"/>
          <w:szCs w:val="30"/>
        </w:rPr>
      </w:pPr>
    </w:p>
    <w:p w14:paraId="66B0B637">
      <w:pPr>
        <w:spacing w:before="70"/>
        <w:ind w:left="288" w:right="1" w:firstLine="0"/>
        <w:jc w:val="left"/>
        <w:rPr>
          <w:rFonts w:hint="eastAsia"/>
          <w:sz w:val="30"/>
          <w:szCs w:val="30"/>
        </w:rPr>
      </w:pPr>
      <w:r>
        <w:rPr>
          <w:rFonts w:hint="eastAsia"/>
          <w:sz w:val="30"/>
          <w:szCs w:val="30"/>
        </w:rPr>
        <w:t>2 Sam. x. 12: "Be of good courage, and let us play the men for our people, and for the cities of our God; and the Lord do that which seemeth him good.''</w:t>
      </w:r>
    </w:p>
    <w:p w14:paraId="72A12B53">
      <w:pPr>
        <w:spacing w:before="70"/>
        <w:ind w:left="288" w:right="1" w:firstLine="0"/>
        <w:jc w:val="left"/>
        <w:rPr>
          <w:rFonts w:hint="eastAsia"/>
          <w:sz w:val="30"/>
          <w:szCs w:val="30"/>
        </w:rPr>
      </w:pPr>
      <w:r>
        <w:rPr>
          <w:rFonts w:hint="eastAsia"/>
          <w:sz w:val="30"/>
          <w:szCs w:val="30"/>
        </w:rPr>
        <w:t>撒母耳记下十章12节："我们都当刚强，为我们的民和我们上帝的城邑作大丈夫；愿耶和华照祂看为好的而行。"</w:t>
      </w:r>
    </w:p>
    <w:p w14:paraId="5EF30794">
      <w:pPr>
        <w:spacing w:before="70"/>
        <w:ind w:left="288" w:right="1" w:firstLine="0"/>
        <w:jc w:val="left"/>
        <w:rPr>
          <w:rFonts w:hint="eastAsia"/>
          <w:sz w:val="30"/>
          <w:szCs w:val="30"/>
        </w:rPr>
      </w:pPr>
    </w:p>
    <w:p w14:paraId="303DD11B">
      <w:pPr>
        <w:spacing w:before="70"/>
        <w:ind w:left="288" w:right="1" w:firstLine="0"/>
        <w:jc w:val="left"/>
        <w:rPr>
          <w:rFonts w:hint="eastAsia"/>
          <w:sz w:val="30"/>
          <w:szCs w:val="30"/>
        </w:rPr>
      </w:pPr>
      <w:r>
        <w:rPr>
          <w:rFonts w:hint="eastAsia"/>
          <w:sz w:val="30"/>
          <w:szCs w:val="30"/>
        </w:rPr>
        <w:t>Head II. Of the encouragement here given to faithfulness.</w:t>
      </w:r>
    </w:p>
    <w:p w14:paraId="419D15C7">
      <w:pPr>
        <w:spacing w:before="70"/>
        <w:ind w:left="288" w:right="1" w:firstLine="0"/>
        <w:jc w:val="left"/>
        <w:rPr>
          <w:rFonts w:hint="eastAsia"/>
          <w:sz w:val="30"/>
          <w:szCs w:val="30"/>
        </w:rPr>
      </w:pPr>
      <w:r>
        <w:rPr>
          <w:rFonts w:hint="eastAsia"/>
          <w:sz w:val="30"/>
          <w:szCs w:val="30"/>
        </w:rPr>
        <w:t>第二点，这里给予忠心的鼓励。</w:t>
      </w:r>
    </w:p>
    <w:p w14:paraId="7B33A016">
      <w:pPr>
        <w:spacing w:before="70"/>
        <w:ind w:left="288" w:right="1" w:firstLine="0"/>
        <w:jc w:val="left"/>
        <w:rPr>
          <w:rFonts w:hint="eastAsia"/>
          <w:sz w:val="30"/>
          <w:szCs w:val="30"/>
        </w:rPr>
      </w:pPr>
    </w:p>
    <w:p w14:paraId="7DAAFE0B">
      <w:pPr>
        <w:spacing w:before="70"/>
        <w:ind w:left="288" w:right="1" w:firstLine="0"/>
        <w:jc w:val="left"/>
        <w:rPr>
          <w:rFonts w:hint="eastAsia"/>
          <w:sz w:val="30"/>
          <w:szCs w:val="30"/>
        </w:rPr>
      </w:pPr>
      <w:r>
        <w:rPr>
          <w:rFonts w:hint="eastAsia"/>
          <w:sz w:val="30"/>
          <w:szCs w:val="30"/>
        </w:rPr>
        <w:t>1.The excellency of the gift, not merely life, but a crown of life;—an honourable and glorious life.</w:t>
      </w:r>
    </w:p>
    <w:p w14:paraId="134D588C">
      <w:pPr>
        <w:spacing w:before="70"/>
        <w:ind w:left="288" w:right="1" w:firstLine="0"/>
        <w:jc w:val="left"/>
        <w:rPr>
          <w:rFonts w:hint="eastAsia"/>
          <w:sz w:val="30"/>
          <w:szCs w:val="30"/>
        </w:rPr>
      </w:pPr>
      <w:r>
        <w:rPr>
          <w:rFonts w:hint="eastAsia"/>
          <w:sz w:val="30"/>
          <w:szCs w:val="30"/>
        </w:rPr>
        <w:t>1.这礼物的优越性，不仅仅是生命，而是生命的冠冕；—一种尊贵而荣耀的生命。</w:t>
      </w:r>
    </w:p>
    <w:p w14:paraId="2582FCCE">
      <w:pPr>
        <w:spacing w:before="70"/>
        <w:ind w:left="288" w:right="1" w:firstLine="0"/>
        <w:jc w:val="left"/>
        <w:rPr>
          <w:rFonts w:hint="eastAsia"/>
          <w:sz w:val="30"/>
          <w:szCs w:val="30"/>
        </w:rPr>
      </w:pPr>
    </w:p>
    <w:p w14:paraId="3D77B3AF">
      <w:pPr>
        <w:spacing w:before="70"/>
        <w:ind w:left="288" w:right="1" w:firstLine="0"/>
        <w:jc w:val="left"/>
        <w:rPr>
          <w:rFonts w:hint="eastAsia"/>
          <w:sz w:val="30"/>
          <w:szCs w:val="30"/>
        </w:rPr>
      </w:pPr>
      <w:r>
        <w:rPr>
          <w:rFonts w:hint="eastAsia"/>
          <w:sz w:val="30"/>
          <w:szCs w:val="30"/>
        </w:rPr>
        <w:t>The Lord here makes use of that which among men is esteemed the highest honour, to set forth the glory which he has in reserve for them who are faithful unto death.</w:t>
      </w:r>
    </w:p>
    <w:p w14:paraId="2BAB076A">
      <w:pPr>
        <w:spacing w:before="70"/>
        <w:ind w:left="288" w:right="1" w:firstLine="0"/>
        <w:jc w:val="left"/>
        <w:rPr>
          <w:rFonts w:hint="eastAsia"/>
          <w:sz w:val="30"/>
          <w:szCs w:val="30"/>
        </w:rPr>
      </w:pPr>
      <w:r>
        <w:rPr>
          <w:rFonts w:hint="eastAsia"/>
          <w:sz w:val="30"/>
          <w:szCs w:val="30"/>
        </w:rPr>
        <w:t>主在这里利用在人中被视为最高荣誉的东西，来阐明祂为那些至死忠心的人所保留的荣耀。</w:t>
      </w:r>
    </w:p>
    <w:p w14:paraId="054778D4">
      <w:pPr>
        <w:spacing w:before="70"/>
        <w:ind w:left="288" w:right="1" w:firstLine="0"/>
        <w:jc w:val="left"/>
        <w:rPr>
          <w:rFonts w:hint="eastAsia"/>
          <w:sz w:val="30"/>
          <w:szCs w:val="30"/>
        </w:rPr>
      </w:pPr>
    </w:p>
    <w:p w14:paraId="5FFC8277">
      <w:pPr>
        <w:spacing w:before="70"/>
        <w:ind w:left="288" w:right="1" w:firstLine="0"/>
        <w:jc w:val="left"/>
        <w:rPr>
          <w:rFonts w:hint="eastAsia"/>
          <w:sz w:val="30"/>
          <w:szCs w:val="30"/>
        </w:rPr>
      </w:pPr>
      <w:r>
        <w:rPr>
          <w:rFonts w:hint="eastAsia"/>
          <w:sz w:val="30"/>
          <w:szCs w:val="30"/>
        </w:rPr>
        <w:t>The greatest object of strife among men is a "corruptible crown," but that which the Lord sets before us for our encouragement to faithfulness is an "incorruptible crown;'' an amaranthine crown, or one which fadeth not away.</w:t>
      </w:r>
    </w:p>
    <w:p w14:paraId="42AC12EC">
      <w:pPr>
        <w:spacing w:before="70"/>
        <w:ind w:left="288" w:right="1" w:firstLine="0"/>
        <w:jc w:val="left"/>
        <w:rPr>
          <w:rFonts w:hint="eastAsia"/>
          <w:sz w:val="30"/>
          <w:szCs w:val="30"/>
        </w:rPr>
      </w:pPr>
      <w:r>
        <w:rPr>
          <w:rFonts w:hint="eastAsia"/>
          <w:sz w:val="30"/>
          <w:szCs w:val="30"/>
        </w:rPr>
        <w:t>人们争夺的最大对象是"可朽坏的冠冕"，但主在我们面前设立的鼓励我们忠心的是"不朽坏的冠冕"；一个永不凋谢的冠冕，或一个不褪色的冠冕。</w:t>
      </w:r>
    </w:p>
    <w:p w14:paraId="77E3D6CF">
      <w:pPr>
        <w:spacing w:before="70"/>
        <w:ind w:left="288" w:right="1" w:firstLine="0"/>
        <w:jc w:val="left"/>
        <w:rPr>
          <w:rFonts w:hint="eastAsia"/>
          <w:sz w:val="30"/>
          <w:szCs w:val="30"/>
        </w:rPr>
      </w:pPr>
    </w:p>
    <w:p w14:paraId="1749BCBF">
      <w:pPr>
        <w:spacing w:before="70"/>
        <w:ind w:left="288" w:right="1" w:firstLine="0"/>
        <w:jc w:val="left"/>
        <w:rPr>
          <w:rFonts w:hint="eastAsia"/>
          <w:sz w:val="30"/>
          <w:szCs w:val="30"/>
        </w:rPr>
      </w:pPr>
      <w:r>
        <w:rPr>
          <w:rFonts w:hint="eastAsia"/>
          <w:sz w:val="30"/>
          <w:szCs w:val="30"/>
        </w:rPr>
        <w:t>This crown is no less than the enjoyment of eternal life and glory with Christ in heaven.</w:t>
      </w:r>
    </w:p>
    <w:p w14:paraId="6BF422AA">
      <w:pPr>
        <w:spacing w:before="70"/>
        <w:ind w:left="288" w:right="1" w:firstLine="0"/>
        <w:jc w:val="left"/>
        <w:rPr>
          <w:rFonts w:hint="eastAsia"/>
          <w:sz w:val="30"/>
          <w:szCs w:val="30"/>
        </w:rPr>
      </w:pPr>
      <w:r>
        <w:rPr>
          <w:rFonts w:hint="eastAsia"/>
          <w:sz w:val="30"/>
          <w:szCs w:val="30"/>
        </w:rPr>
        <w:t>这冠冕不亚于在天上与基督一同享受永生和荣耀。</w:t>
      </w:r>
    </w:p>
    <w:p w14:paraId="0DB79059">
      <w:pPr>
        <w:spacing w:before="70"/>
        <w:ind w:left="288" w:right="1" w:firstLine="0"/>
        <w:jc w:val="left"/>
        <w:rPr>
          <w:rFonts w:hint="eastAsia"/>
          <w:sz w:val="30"/>
          <w:szCs w:val="30"/>
        </w:rPr>
      </w:pPr>
    </w:p>
    <w:p w14:paraId="0E884626">
      <w:pPr>
        <w:spacing w:before="70"/>
        <w:ind w:left="288" w:right="1" w:firstLine="0"/>
        <w:jc w:val="left"/>
        <w:rPr>
          <w:rFonts w:hint="eastAsia"/>
          <w:sz w:val="30"/>
          <w:szCs w:val="30"/>
        </w:rPr>
      </w:pPr>
      <w:r>
        <w:rPr>
          <w:rFonts w:hint="eastAsia"/>
          <w:sz w:val="30"/>
          <w:szCs w:val="30"/>
        </w:rPr>
        <w:t>2.The consideration that this crown is the free gift of divine grace is a great encouragement to faithfulness.</w:t>
      </w:r>
    </w:p>
    <w:p w14:paraId="4EED2F9D">
      <w:pPr>
        <w:spacing w:before="70"/>
        <w:ind w:left="288" w:right="1" w:firstLine="0"/>
        <w:jc w:val="left"/>
        <w:rPr>
          <w:rFonts w:hint="eastAsia"/>
          <w:sz w:val="30"/>
          <w:szCs w:val="30"/>
        </w:rPr>
      </w:pPr>
      <w:r>
        <w:rPr>
          <w:rFonts w:hint="eastAsia"/>
          <w:sz w:val="30"/>
          <w:szCs w:val="30"/>
        </w:rPr>
        <w:t>2.考虑到这冠冕是神圣恩典的自由恩赐，是对忠心的极大鼓励。</w:t>
      </w:r>
    </w:p>
    <w:p w14:paraId="4FD69ACA">
      <w:pPr>
        <w:spacing w:before="70"/>
        <w:ind w:left="288" w:right="1" w:firstLine="0"/>
        <w:jc w:val="left"/>
        <w:rPr>
          <w:rFonts w:hint="eastAsia"/>
          <w:sz w:val="30"/>
          <w:szCs w:val="30"/>
        </w:rPr>
      </w:pPr>
    </w:p>
    <w:p w14:paraId="0C024EBC">
      <w:pPr>
        <w:spacing w:before="70"/>
        <w:ind w:left="288" w:right="1" w:firstLine="0"/>
        <w:jc w:val="left"/>
        <w:rPr>
          <w:rFonts w:hint="eastAsia"/>
          <w:sz w:val="30"/>
          <w:szCs w:val="30"/>
        </w:rPr>
      </w:pPr>
      <w:r>
        <w:rPr>
          <w:rFonts w:hint="eastAsia"/>
          <w:sz w:val="30"/>
          <w:szCs w:val="30"/>
        </w:rPr>
        <w:t>This crown is not procured by the faithfulness of the saints, but was fully procured by the price of Christ's blood.</w:t>
      </w:r>
    </w:p>
    <w:p w14:paraId="723F0425">
      <w:pPr>
        <w:spacing w:before="70"/>
        <w:ind w:left="288" w:right="1" w:firstLine="0"/>
        <w:jc w:val="left"/>
        <w:rPr>
          <w:rFonts w:hint="eastAsia"/>
          <w:sz w:val="30"/>
          <w:szCs w:val="30"/>
        </w:rPr>
      </w:pPr>
      <w:r>
        <w:rPr>
          <w:rFonts w:hint="eastAsia"/>
          <w:sz w:val="30"/>
          <w:szCs w:val="30"/>
        </w:rPr>
        <w:t>这冠冕不是由圣徒的忠心获得的，而是完全由基督宝血的代价换取的。</w:t>
      </w:r>
    </w:p>
    <w:p w14:paraId="72613902">
      <w:pPr>
        <w:spacing w:before="70"/>
        <w:ind w:left="288" w:right="1" w:firstLine="0"/>
        <w:jc w:val="left"/>
        <w:rPr>
          <w:rFonts w:hint="eastAsia"/>
          <w:sz w:val="30"/>
          <w:szCs w:val="30"/>
        </w:rPr>
      </w:pPr>
    </w:p>
    <w:p w14:paraId="35BA9BD5">
      <w:pPr>
        <w:spacing w:before="70"/>
        <w:ind w:left="288" w:right="1" w:firstLine="0"/>
        <w:jc w:val="left"/>
        <w:rPr>
          <w:rFonts w:hint="eastAsia"/>
          <w:sz w:val="30"/>
          <w:szCs w:val="30"/>
        </w:rPr>
      </w:pPr>
      <w:r>
        <w:rPr>
          <w:rFonts w:hint="eastAsia"/>
          <w:sz w:val="30"/>
          <w:szCs w:val="30"/>
        </w:rPr>
        <w:t>It cost him very dear, but it comes to them freely.</w:t>
      </w:r>
    </w:p>
    <w:p w14:paraId="3861C5E8">
      <w:pPr>
        <w:spacing w:before="70"/>
        <w:ind w:left="288" w:right="1" w:firstLine="0"/>
        <w:jc w:val="left"/>
        <w:rPr>
          <w:rFonts w:hint="eastAsia"/>
          <w:sz w:val="30"/>
          <w:szCs w:val="30"/>
        </w:rPr>
      </w:pPr>
      <w:r>
        <w:rPr>
          <w:rFonts w:hint="eastAsia"/>
          <w:sz w:val="30"/>
          <w:szCs w:val="30"/>
        </w:rPr>
        <w:t>它对祂来说代价极高，但对他们来说却是免费的。</w:t>
      </w:r>
    </w:p>
    <w:p w14:paraId="02DF5029">
      <w:pPr>
        <w:spacing w:before="70"/>
        <w:ind w:left="288" w:right="1" w:firstLine="0"/>
        <w:jc w:val="left"/>
        <w:rPr>
          <w:rFonts w:hint="eastAsia"/>
          <w:sz w:val="30"/>
          <w:szCs w:val="30"/>
        </w:rPr>
      </w:pPr>
    </w:p>
    <w:p w14:paraId="53FF753E">
      <w:pPr>
        <w:spacing w:before="70"/>
        <w:ind w:left="288" w:right="1" w:firstLine="0"/>
        <w:jc w:val="left"/>
        <w:rPr>
          <w:rFonts w:hint="eastAsia"/>
          <w:sz w:val="30"/>
          <w:szCs w:val="30"/>
        </w:rPr>
      </w:pPr>
      <w:r>
        <w:rPr>
          <w:rFonts w:hint="eastAsia"/>
          <w:sz w:val="30"/>
          <w:szCs w:val="30"/>
        </w:rPr>
        <w:t>It is called a reward, but it is Christ's reward.</w:t>
      </w:r>
    </w:p>
    <w:p w14:paraId="6B4DE156">
      <w:pPr>
        <w:spacing w:before="70"/>
        <w:ind w:left="288" w:right="1" w:firstLine="0"/>
        <w:jc w:val="left"/>
        <w:rPr>
          <w:rFonts w:hint="eastAsia"/>
          <w:sz w:val="30"/>
          <w:szCs w:val="30"/>
        </w:rPr>
      </w:pPr>
      <w:r>
        <w:rPr>
          <w:rFonts w:hint="eastAsia"/>
          <w:sz w:val="30"/>
          <w:szCs w:val="30"/>
        </w:rPr>
        <w:t>它被称为奖赏，但它是基督的奖赏。</w:t>
      </w:r>
    </w:p>
    <w:p w14:paraId="2E083796">
      <w:pPr>
        <w:spacing w:before="70"/>
        <w:ind w:left="288" w:right="1" w:firstLine="0"/>
        <w:jc w:val="left"/>
        <w:rPr>
          <w:rFonts w:hint="eastAsia"/>
          <w:sz w:val="30"/>
          <w:szCs w:val="30"/>
        </w:rPr>
      </w:pPr>
    </w:p>
    <w:p w14:paraId="005D07F2">
      <w:pPr>
        <w:spacing w:before="70"/>
        <w:ind w:left="288" w:right="1" w:firstLine="0"/>
        <w:jc w:val="left"/>
        <w:rPr>
          <w:rFonts w:hint="eastAsia"/>
          <w:sz w:val="30"/>
          <w:szCs w:val="30"/>
        </w:rPr>
      </w:pPr>
      <w:r>
        <w:rPr>
          <w:rFonts w:hint="eastAsia"/>
          <w:sz w:val="30"/>
          <w:szCs w:val="30"/>
        </w:rPr>
        <w:t>It is the travail of his soul; he and his people are one.</w:t>
      </w:r>
    </w:p>
    <w:p w14:paraId="13E52DBB">
      <w:pPr>
        <w:spacing w:before="70"/>
        <w:ind w:left="288" w:right="1" w:firstLine="0"/>
        <w:jc w:val="left"/>
        <w:rPr>
          <w:rFonts w:hint="eastAsia"/>
          <w:sz w:val="30"/>
          <w:szCs w:val="30"/>
        </w:rPr>
      </w:pPr>
      <w:r>
        <w:rPr>
          <w:rFonts w:hint="eastAsia"/>
          <w:sz w:val="30"/>
          <w:szCs w:val="30"/>
        </w:rPr>
        <w:t>它是祂灵魂的劳苦；祂和祂的子民是一体的。</w:t>
      </w:r>
    </w:p>
    <w:p w14:paraId="57B034C1">
      <w:pPr>
        <w:spacing w:before="70"/>
        <w:ind w:left="288" w:right="1" w:firstLine="0"/>
        <w:jc w:val="left"/>
        <w:rPr>
          <w:rFonts w:hint="eastAsia"/>
          <w:sz w:val="30"/>
          <w:szCs w:val="30"/>
        </w:rPr>
      </w:pPr>
    </w:p>
    <w:p w14:paraId="2D906662">
      <w:pPr>
        <w:spacing w:before="70"/>
        <w:ind w:left="288" w:right="1" w:firstLine="0"/>
        <w:jc w:val="left"/>
        <w:rPr>
          <w:rFonts w:hint="eastAsia"/>
          <w:sz w:val="30"/>
          <w:szCs w:val="30"/>
        </w:rPr>
      </w:pPr>
      <w:r>
        <w:rPr>
          <w:rFonts w:hint="eastAsia"/>
          <w:sz w:val="30"/>
          <w:szCs w:val="30"/>
        </w:rPr>
        <w:t>He gives his people this crown after they have gone through a course of labour and suffering in their adherence to him while in this life.</w:t>
      </w:r>
    </w:p>
    <w:p w14:paraId="3A9A479F">
      <w:pPr>
        <w:spacing w:before="70"/>
        <w:ind w:left="288" w:right="1" w:firstLine="0"/>
        <w:jc w:val="left"/>
        <w:rPr>
          <w:rFonts w:hint="eastAsia"/>
          <w:sz w:val="30"/>
          <w:szCs w:val="30"/>
        </w:rPr>
      </w:pPr>
      <w:r>
        <w:rPr>
          <w:rFonts w:hint="eastAsia"/>
          <w:sz w:val="30"/>
          <w:szCs w:val="30"/>
        </w:rPr>
        <w:t>在他们在今生坚守祂的过程中经历了劳苦和苦难之后，祂给祂的子民这个冠冕。</w:t>
      </w:r>
    </w:p>
    <w:p w14:paraId="1FE3F199">
      <w:pPr>
        <w:spacing w:before="70"/>
        <w:ind w:left="288" w:right="1" w:firstLine="0"/>
        <w:jc w:val="left"/>
        <w:rPr>
          <w:rFonts w:hint="eastAsia"/>
          <w:sz w:val="30"/>
          <w:szCs w:val="30"/>
        </w:rPr>
      </w:pPr>
    </w:p>
    <w:p w14:paraId="234D712B">
      <w:pPr>
        <w:spacing w:before="70"/>
        <w:ind w:left="288" w:right="1" w:firstLine="0"/>
        <w:jc w:val="left"/>
        <w:rPr>
          <w:rFonts w:hint="eastAsia"/>
          <w:sz w:val="30"/>
          <w:szCs w:val="30"/>
        </w:rPr>
      </w:pPr>
      <w:r>
        <w:rPr>
          <w:rFonts w:hint="eastAsia"/>
          <w:sz w:val="30"/>
          <w:szCs w:val="30"/>
        </w:rPr>
        <w:t>In this respect it is a reward of grace.</w:t>
      </w:r>
    </w:p>
    <w:p w14:paraId="54C9FEC6">
      <w:pPr>
        <w:spacing w:before="70"/>
        <w:ind w:left="288" w:right="1" w:firstLine="0"/>
        <w:jc w:val="left"/>
        <w:rPr>
          <w:rFonts w:hint="eastAsia"/>
          <w:sz w:val="30"/>
          <w:szCs w:val="30"/>
        </w:rPr>
      </w:pPr>
      <w:r>
        <w:rPr>
          <w:rFonts w:hint="eastAsia"/>
          <w:sz w:val="30"/>
          <w:szCs w:val="30"/>
        </w:rPr>
        <w:t>在这方面，它是恩典的奖赏。</w:t>
      </w:r>
    </w:p>
    <w:p w14:paraId="27873353">
      <w:pPr>
        <w:spacing w:before="70"/>
        <w:ind w:left="288" w:right="1" w:firstLine="0"/>
        <w:jc w:val="left"/>
        <w:rPr>
          <w:rFonts w:hint="eastAsia"/>
          <w:sz w:val="30"/>
          <w:szCs w:val="30"/>
        </w:rPr>
      </w:pPr>
    </w:p>
    <w:p w14:paraId="25BF65B7">
      <w:pPr>
        <w:spacing w:before="70"/>
        <w:ind w:left="288" w:right="1" w:firstLine="0"/>
        <w:jc w:val="left"/>
        <w:rPr>
          <w:rFonts w:hint="eastAsia"/>
          <w:sz w:val="30"/>
          <w:szCs w:val="30"/>
        </w:rPr>
      </w:pPr>
      <w:r>
        <w:rPr>
          <w:rFonts w:hint="eastAsia"/>
          <w:sz w:val="30"/>
          <w:szCs w:val="30"/>
        </w:rPr>
        <w:t>It was free and distinguishing grace that made them faithful, and the same free grace gives them the crown.</w:t>
      </w:r>
    </w:p>
    <w:p w14:paraId="0C5FF5B5">
      <w:pPr>
        <w:spacing w:before="70"/>
        <w:ind w:left="288" w:right="1" w:firstLine="0"/>
        <w:jc w:val="left"/>
        <w:rPr>
          <w:rFonts w:hint="eastAsia"/>
          <w:sz w:val="30"/>
          <w:szCs w:val="30"/>
        </w:rPr>
      </w:pPr>
      <w:r>
        <w:rPr>
          <w:rFonts w:hint="eastAsia"/>
          <w:sz w:val="30"/>
          <w:szCs w:val="30"/>
        </w:rPr>
        <w:t>是自由和区别性的恩典使他们忠心，同样的自由恩典赐给他们冠冕。</w:t>
      </w:r>
    </w:p>
    <w:p w14:paraId="28E7FAB7">
      <w:pPr>
        <w:spacing w:before="70"/>
        <w:ind w:left="288" w:right="1" w:firstLine="0"/>
        <w:jc w:val="left"/>
        <w:rPr>
          <w:rFonts w:hint="eastAsia"/>
          <w:sz w:val="30"/>
          <w:szCs w:val="30"/>
        </w:rPr>
      </w:pPr>
    </w:p>
    <w:p w14:paraId="0F63112C">
      <w:pPr>
        <w:spacing w:before="70"/>
        <w:ind w:left="288" w:right="1" w:firstLine="0"/>
        <w:jc w:val="left"/>
        <w:rPr>
          <w:rFonts w:hint="eastAsia"/>
          <w:sz w:val="30"/>
          <w:szCs w:val="30"/>
        </w:rPr>
      </w:pPr>
      <w:r>
        <w:rPr>
          <w:rFonts w:hint="eastAsia"/>
          <w:sz w:val="30"/>
          <w:szCs w:val="30"/>
        </w:rPr>
        <w:t>O, sirs, ye are to trust in the same grace for making you faithful, which will give you the crown of life.156</w:t>
      </w:r>
    </w:p>
    <w:p w14:paraId="743EAB6E">
      <w:pPr>
        <w:spacing w:before="70"/>
        <w:ind w:left="288" w:right="1" w:firstLine="0"/>
        <w:jc w:val="left"/>
        <w:rPr>
          <w:rFonts w:hint="eastAsia"/>
          <w:sz w:val="30"/>
          <w:szCs w:val="30"/>
        </w:rPr>
      </w:pPr>
      <w:r>
        <w:rPr>
          <w:rFonts w:hint="eastAsia"/>
          <w:sz w:val="30"/>
          <w:szCs w:val="30"/>
        </w:rPr>
        <w:t>啊，诸位，你们要信靠同一恩典使你们忠心，这恩典将给你们生命的冠冕。156</w:t>
      </w:r>
    </w:p>
    <w:p w14:paraId="0840A924">
      <w:pPr>
        <w:spacing w:before="70"/>
        <w:ind w:left="288" w:right="1" w:firstLine="0"/>
        <w:jc w:val="left"/>
        <w:rPr>
          <w:rFonts w:hint="eastAsia"/>
          <w:sz w:val="30"/>
          <w:szCs w:val="30"/>
        </w:rPr>
      </w:pPr>
    </w:p>
    <w:p w14:paraId="70F2A6A4">
      <w:pPr>
        <w:spacing w:before="70"/>
        <w:ind w:left="288" w:right="1" w:firstLine="0"/>
        <w:jc w:val="left"/>
        <w:rPr>
          <w:rFonts w:hint="eastAsia"/>
          <w:sz w:val="30"/>
          <w:szCs w:val="30"/>
        </w:rPr>
      </w:pPr>
      <w:r>
        <w:rPr>
          <w:rFonts w:hint="eastAsia"/>
          <w:sz w:val="30"/>
          <w:szCs w:val="30"/>
        </w:rPr>
        <w:t>3.It is an encouragement to faithfulness that it is a certain pledge and evidence that in Christ we have a right and title to the crown of life.</w:t>
      </w:r>
    </w:p>
    <w:p w14:paraId="6AE803F5">
      <w:pPr>
        <w:spacing w:before="70"/>
        <w:ind w:left="288" w:right="1" w:firstLine="0"/>
        <w:jc w:val="left"/>
        <w:rPr>
          <w:rFonts w:hint="eastAsia"/>
          <w:sz w:val="30"/>
          <w:szCs w:val="30"/>
        </w:rPr>
      </w:pPr>
      <w:r>
        <w:rPr>
          <w:rFonts w:hint="eastAsia"/>
          <w:sz w:val="30"/>
          <w:szCs w:val="30"/>
        </w:rPr>
        <w:t>3.忠心的一个鼓励是，它是一个确定的保证和证据，表明在基督里我们对生命的冠冕拥有权利和所有权。</w:t>
      </w:r>
    </w:p>
    <w:p w14:paraId="694B9AFC">
      <w:pPr>
        <w:spacing w:before="70"/>
        <w:ind w:left="288" w:right="1" w:firstLine="0"/>
        <w:jc w:val="left"/>
        <w:rPr>
          <w:rFonts w:hint="eastAsia"/>
          <w:sz w:val="30"/>
          <w:szCs w:val="30"/>
        </w:rPr>
      </w:pPr>
    </w:p>
    <w:p w14:paraId="41CFE6CC">
      <w:pPr>
        <w:spacing w:before="70"/>
        <w:ind w:left="288" w:right="1" w:firstLine="0"/>
        <w:jc w:val="left"/>
        <w:rPr>
          <w:rFonts w:hint="eastAsia"/>
          <w:sz w:val="30"/>
          <w:szCs w:val="30"/>
        </w:rPr>
      </w:pPr>
      <w:r>
        <w:rPr>
          <w:rFonts w:hint="eastAsia"/>
          <w:sz w:val="30"/>
          <w:szCs w:val="30"/>
        </w:rPr>
        <w:t>It is a great truth that none of us may expect the crown of life but such as are found faithful unto death.</w:t>
      </w:r>
    </w:p>
    <w:p w14:paraId="394EC7B2">
      <w:pPr>
        <w:spacing w:before="70"/>
        <w:ind w:left="288" w:right="1" w:firstLine="0"/>
        <w:jc w:val="left"/>
        <w:rPr>
          <w:rFonts w:hint="eastAsia"/>
          <w:sz w:val="30"/>
          <w:szCs w:val="30"/>
        </w:rPr>
      </w:pPr>
      <w:r>
        <w:rPr>
          <w:rFonts w:hint="eastAsia"/>
          <w:sz w:val="30"/>
          <w:szCs w:val="30"/>
        </w:rPr>
        <w:t>这是一个伟大的真理，我们中没有人可以期望生命的冠冕，只有那些被发现至死忠心的人才能得到。</w:t>
      </w:r>
    </w:p>
    <w:p w14:paraId="1F585938">
      <w:pPr>
        <w:spacing w:before="70"/>
        <w:ind w:left="288" w:right="1" w:firstLine="0"/>
        <w:jc w:val="left"/>
        <w:rPr>
          <w:rFonts w:hint="eastAsia"/>
          <w:sz w:val="30"/>
          <w:szCs w:val="30"/>
        </w:rPr>
      </w:pPr>
    </w:p>
    <w:p w14:paraId="3F47A3D0">
      <w:pPr>
        <w:spacing w:before="70"/>
        <w:ind w:left="288" w:right="1" w:firstLine="0"/>
        <w:jc w:val="left"/>
        <w:rPr>
          <w:rFonts w:hint="eastAsia"/>
          <w:sz w:val="30"/>
          <w:szCs w:val="30"/>
        </w:rPr>
      </w:pPr>
      <w:r>
        <w:rPr>
          <w:rFonts w:hint="eastAsia"/>
          <w:sz w:val="30"/>
          <w:szCs w:val="30"/>
        </w:rPr>
        <w:t>But it is equally true that every one who obtains mercy to be faithful unto death, shall not fail to receive this glorious reward.</w:t>
      </w:r>
    </w:p>
    <w:p w14:paraId="0BB45C3C">
      <w:pPr>
        <w:spacing w:before="70"/>
        <w:ind w:left="288" w:right="1" w:firstLine="0"/>
        <w:jc w:val="left"/>
        <w:rPr>
          <w:rFonts w:hint="eastAsia"/>
          <w:sz w:val="30"/>
          <w:szCs w:val="30"/>
        </w:rPr>
      </w:pPr>
      <w:r>
        <w:rPr>
          <w:rFonts w:hint="eastAsia"/>
          <w:sz w:val="30"/>
          <w:szCs w:val="30"/>
        </w:rPr>
        <w:t>但同样真实的是，每一个获得怜悯至死忠心的人，都必将获得这荣耀的奖赏。</w:t>
      </w:r>
    </w:p>
    <w:p w14:paraId="122F9BFD">
      <w:pPr>
        <w:spacing w:before="70"/>
        <w:ind w:left="288" w:right="1" w:firstLine="0"/>
        <w:jc w:val="left"/>
        <w:rPr>
          <w:rFonts w:hint="eastAsia"/>
          <w:sz w:val="30"/>
          <w:szCs w:val="30"/>
        </w:rPr>
      </w:pPr>
    </w:p>
    <w:p w14:paraId="7950E473">
      <w:pPr>
        <w:spacing w:before="70"/>
        <w:ind w:left="288" w:right="1" w:firstLine="0"/>
        <w:jc w:val="left"/>
        <w:rPr>
          <w:rFonts w:hint="eastAsia"/>
          <w:sz w:val="30"/>
          <w:szCs w:val="30"/>
        </w:rPr>
      </w:pPr>
      <w:r>
        <w:rPr>
          <w:rFonts w:hint="eastAsia"/>
          <w:sz w:val="30"/>
          <w:szCs w:val="30"/>
        </w:rPr>
        <w:t>We conclude, exhorting believers to dwell much on the consideration of these things, that you may be stirred up more and more to live like the Lord's faithful servants to whom he will at last give a crown of life.</w:t>
      </w:r>
    </w:p>
    <w:p w14:paraId="65D02DFC">
      <w:pPr>
        <w:spacing w:before="70"/>
        <w:ind w:left="288" w:right="1" w:firstLine="0"/>
        <w:jc w:val="left"/>
        <w:rPr>
          <w:rFonts w:hint="eastAsia"/>
          <w:sz w:val="30"/>
          <w:szCs w:val="30"/>
        </w:rPr>
      </w:pPr>
      <w:r>
        <w:rPr>
          <w:rFonts w:hint="eastAsia"/>
          <w:sz w:val="30"/>
          <w:szCs w:val="30"/>
        </w:rPr>
        <w:t>我们总结，劝勉信徒多多思考这些事情，使你们越来越多地被激励，像主忠心的仆人一样生活，祂最终将赐给他们生命的冠冕。</w:t>
      </w:r>
    </w:p>
    <w:p w14:paraId="0A3605B5">
      <w:pPr>
        <w:spacing w:before="70"/>
        <w:ind w:left="288" w:right="1" w:firstLine="0"/>
        <w:jc w:val="left"/>
        <w:rPr>
          <w:rFonts w:hint="eastAsia"/>
          <w:sz w:val="30"/>
          <w:szCs w:val="30"/>
        </w:rPr>
      </w:pPr>
    </w:p>
    <w:p w14:paraId="0E2DF964">
      <w:pPr>
        <w:spacing w:before="70"/>
        <w:ind w:left="288" w:right="1" w:firstLine="0"/>
        <w:jc w:val="left"/>
        <w:rPr>
          <w:rFonts w:hint="eastAsia"/>
          <w:sz w:val="30"/>
          <w:szCs w:val="30"/>
        </w:rPr>
      </w:pPr>
      <w:r>
        <w:rPr>
          <w:rFonts w:hint="eastAsia"/>
          <w:sz w:val="30"/>
          <w:szCs w:val="30"/>
        </w:rPr>
        <w:t>It is matter of great lamentation that there are so few in our day and generation who are faithful followers of the Lamb of God.</w:t>
      </w:r>
    </w:p>
    <w:p w14:paraId="6CF178CB">
      <w:pPr>
        <w:spacing w:before="70"/>
        <w:ind w:left="288" w:right="1" w:firstLine="0"/>
        <w:jc w:val="left"/>
        <w:rPr>
          <w:rFonts w:hint="eastAsia"/>
          <w:sz w:val="30"/>
          <w:szCs w:val="30"/>
        </w:rPr>
      </w:pPr>
      <w:r>
        <w:rPr>
          <w:rFonts w:hint="eastAsia"/>
          <w:sz w:val="30"/>
          <w:szCs w:val="30"/>
        </w:rPr>
        <w:t>令人极为痛惜的是，在我们这个时代和世代中，忠心跟随上帝羔羊的人如此之少。</w:t>
      </w:r>
    </w:p>
    <w:p w14:paraId="4E724D32">
      <w:pPr>
        <w:spacing w:before="70"/>
        <w:ind w:left="288" w:right="1" w:firstLine="0"/>
        <w:jc w:val="left"/>
        <w:rPr>
          <w:rFonts w:hint="eastAsia"/>
          <w:sz w:val="30"/>
          <w:szCs w:val="30"/>
        </w:rPr>
      </w:pPr>
    </w:p>
    <w:p w14:paraId="29A04606">
      <w:pPr>
        <w:spacing w:before="70"/>
        <w:ind w:left="288" w:right="1" w:firstLine="0"/>
        <w:jc w:val="left"/>
        <w:rPr>
          <w:rFonts w:hint="eastAsia"/>
          <w:sz w:val="30"/>
          <w:szCs w:val="30"/>
        </w:rPr>
      </w:pPr>
      <w:r>
        <w:rPr>
          <w:rFonts w:hint="eastAsia"/>
          <w:sz w:val="30"/>
          <w:szCs w:val="30"/>
        </w:rPr>
        <w:t>As to such as are still strangers to Christ, we exhort them to come in among the faithful followers of Christ, come in among them in the way of believing; in the way of freely taking a whole Christ and a whole salvation, closing with his righteousness and offices, taking up his cross and espousing his cause.</w:t>
      </w:r>
    </w:p>
    <w:p w14:paraId="6927065F">
      <w:pPr>
        <w:spacing w:before="70"/>
        <w:ind w:left="288" w:right="1" w:firstLine="0"/>
        <w:jc w:val="left"/>
        <w:rPr>
          <w:rFonts w:hint="eastAsia"/>
          <w:sz w:val="30"/>
          <w:szCs w:val="30"/>
        </w:rPr>
      </w:pPr>
      <w:r>
        <w:rPr>
          <w:rFonts w:hint="eastAsia"/>
          <w:sz w:val="30"/>
          <w:szCs w:val="30"/>
        </w:rPr>
        <w:t>至于那些仍然与基督陌生的人，我们劝勉他们加入基督忠心的跟随者之中，以相信的方式加入他们；以自由接受全备的基督和全备的救恩的方式，接受祂的义和职分，背起祂的十字架，拥护祂的事业。</w:t>
      </w:r>
    </w:p>
    <w:p w14:paraId="6FA35105">
      <w:pPr>
        <w:spacing w:before="70"/>
        <w:ind w:left="288" w:right="1" w:firstLine="0"/>
        <w:jc w:val="left"/>
        <w:rPr>
          <w:rFonts w:hint="eastAsia"/>
          <w:sz w:val="30"/>
          <w:szCs w:val="30"/>
        </w:rPr>
      </w:pPr>
    </w:p>
    <w:p w14:paraId="025A4E44">
      <w:pPr>
        <w:spacing w:before="70"/>
        <w:ind w:left="288" w:right="1" w:firstLine="0"/>
        <w:jc w:val="left"/>
        <w:rPr>
          <w:rFonts w:hint="eastAsia"/>
          <w:sz w:val="30"/>
          <w:szCs w:val="30"/>
        </w:rPr>
      </w:pPr>
      <w:r>
        <w:rPr>
          <w:rFonts w:hint="eastAsia"/>
          <w:sz w:val="30"/>
          <w:szCs w:val="30"/>
        </w:rPr>
        <w:t>Without union and communion with the Lord Jesus Christ and faithfulness to him till death, you cannot expect to wear the crown of eternal life and glory.</w:t>
      </w:r>
    </w:p>
    <w:p w14:paraId="048D6B36">
      <w:pPr>
        <w:spacing w:before="70"/>
        <w:ind w:left="288" w:right="1" w:firstLine="0"/>
        <w:jc w:val="left"/>
        <w:rPr>
          <w:rFonts w:hint="eastAsia"/>
          <w:sz w:val="30"/>
          <w:szCs w:val="30"/>
        </w:rPr>
      </w:pPr>
      <w:r>
        <w:rPr>
          <w:rFonts w:hint="eastAsia"/>
          <w:sz w:val="30"/>
          <w:szCs w:val="30"/>
        </w:rPr>
        <w:t>没有与主耶稣基督的联合和相交，以及对祂至死的忠心，你不能期望戴上永生和荣耀的冠冕。</w:t>
      </w:r>
    </w:p>
    <w:p w14:paraId="666D975E">
      <w:pPr>
        <w:spacing w:before="70"/>
        <w:ind w:left="288" w:right="1" w:firstLine="0"/>
        <w:jc w:val="left"/>
        <w:rPr>
          <w:rFonts w:hint="eastAsia"/>
          <w:sz w:val="30"/>
          <w:szCs w:val="30"/>
        </w:rPr>
      </w:pPr>
    </w:p>
    <w:p w14:paraId="4E16E9C1">
      <w:pPr>
        <w:spacing w:before="70"/>
        <w:ind w:left="288" w:right="1" w:firstLine="0"/>
        <w:jc w:val="left"/>
        <w:rPr>
          <w:rFonts w:hint="eastAsia"/>
          <w:sz w:val="30"/>
          <w:szCs w:val="30"/>
        </w:rPr>
      </w:pPr>
    </w:p>
    <w:p w14:paraId="165D4FE4">
      <w:pPr>
        <w:pStyle w:val="3"/>
        <w:bidi w:val="0"/>
        <w:rPr>
          <w:rFonts w:hint="eastAsia"/>
        </w:rPr>
      </w:pPr>
      <w:r>
        <w:rPr>
          <w:rFonts w:hint="eastAsia"/>
        </w:rPr>
        <w:t>SERMON,157</w:t>
      </w:r>
    </w:p>
    <w:p w14:paraId="4A47E70C">
      <w:pPr>
        <w:pStyle w:val="3"/>
        <w:bidi w:val="0"/>
        <w:rPr>
          <w:rFonts w:hint="eastAsia"/>
        </w:rPr>
      </w:pPr>
      <w:r>
        <w:rPr>
          <w:rFonts w:hint="eastAsia"/>
        </w:rPr>
        <w:t>讲道，157</w:t>
      </w:r>
    </w:p>
    <w:p w14:paraId="07E13F28">
      <w:pPr>
        <w:pStyle w:val="5"/>
        <w:ind w:right="101"/>
        <w:rPr>
          <w:rFonts w:hint="eastAsia"/>
        </w:rPr>
      </w:pPr>
    </w:p>
    <w:p w14:paraId="4CC6E0FB">
      <w:pPr>
        <w:pStyle w:val="5"/>
        <w:ind w:right="101"/>
        <w:rPr>
          <w:rFonts w:hint="eastAsia"/>
        </w:rPr>
      </w:pPr>
      <w:r>
        <w:rPr>
          <w:rFonts w:hint="eastAsia"/>
        </w:rPr>
        <w:t>By The Rev. John Anderson, D. D.158</w:t>
      </w:r>
    </w:p>
    <w:p w14:paraId="7FD1B433">
      <w:pPr>
        <w:pStyle w:val="5"/>
        <w:ind w:right="101"/>
        <w:rPr>
          <w:rFonts w:hint="eastAsia"/>
        </w:rPr>
      </w:pPr>
      <w:r>
        <w:rPr>
          <w:rFonts w:hint="eastAsia"/>
        </w:rPr>
        <w:t>由约翰·安德森牧师，神学博士158</w:t>
      </w:r>
    </w:p>
    <w:p w14:paraId="28EF4E4B">
      <w:pPr>
        <w:pStyle w:val="5"/>
        <w:ind w:right="101"/>
        <w:rPr>
          <w:rFonts w:hint="eastAsia"/>
        </w:rPr>
      </w:pPr>
    </w:p>
    <w:p w14:paraId="468FAFF5">
      <w:pPr>
        <w:pStyle w:val="5"/>
        <w:ind w:right="101"/>
        <w:rPr>
          <w:rFonts w:hint="eastAsia"/>
        </w:rPr>
      </w:pPr>
      <w:r>
        <w:rPr>
          <w:rFonts w:hint="eastAsia"/>
        </w:rPr>
        <w:t>"Cease, my son, to hear the instruction that causeth to err from the words of knowledge." (Prov. xix. 27.)</w:t>
      </w:r>
    </w:p>
    <w:p w14:paraId="087E6D3D">
      <w:pPr>
        <w:pStyle w:val="5"/>
        <w:ind w:right="101"/>
        <w:rPr>
          <w:rFonts w:hint="eastAsia"/>
        </w:rPr>
      </w:pPr>
      <w:r>
        <w:rPr>
          <w:rFonts w:hint="eastAsia"/>
        </w:rPr>
        <w:t>"我儿，停止听那使人偏离知识言语的教导。"（箴言十九章27节）</w:t>
      </w:r>
    </w:p>
    <w:p w14:paraId="433CDA8E">
      <w:pPr>
        <w:pStyle w:val="5"/>
        <w:ind w:right="101"/>
        <w:rPr>
          <w:rFonts w:hint="eastAsia"/>
        </w:rPr>
      </w:pPr>
    </w:p>
    <w:p w14:paraId="7E2B9ADD">
      <w:pPr>
        <w:pStyle w:val="5"/>
        <w:ind w:right="101"/>
        <w:rPr>
          <w:rFonts w:hint="eastAsia"/>
        </w:rPr>
      </w:pPr>
      <w:r>
        <w:rPr>
          <w:rFonts w:hint="eastAsia"/>
        </w:rPr>
        <w:t>In this exhortation, which speaketh to us with peculiar earnestness, as to children, we observe, 1. An evil of which men are in danger, which is, that of erring from the words of knowledge.</w:t>
      </w:r>
    </w:p>
    <w:p w14:paraId="6A04FF66">
      <w:pPr>
        <w:pStyle w:val="5"/>
        <w:ind w:right="101"/>
        <w:rPr>
          <w:rFonts w:hint="eastAsia"/>
        </w:rPr>
      </w:pPr>
      <w:r>
        <w:rPr>
          <w:rFonts w:hint="eastAsia"/>
        </w:rPr>
        <w:t>在这个以特别的恳切对我们说话如同对儿女的劝诫中，我们注意到：1. 人们所面临的危险，就是偏离知识的言语。</w:t>
      </w:r>
    </w:p>
    <w:p w14:paraId="37F17BCA">
      <w:pPr>
        <w:pStyle w:val="5"/>
        <w:ind w:right="101"/>
        <w:rPr>
          <w:rFonts w:hint="eastAsia"/>
        </w:rPr>
      </w:pPr>
    </w:p>
    <w:p w14:paraId="2556B8C8">
      <w:pPr>
        <w:pStyle w:val="5"/>
        <w:ind w:right="101"/>
        <w:rPr>
          <w:rFonts w:hint="eastAsia"/>
        </w:rPr>
      </w:pPr>
      <w:r>
        <w:rPr>
          <w:rFonts w:hint="eastAsia"/>
        </w:rPr>
        <w:t>By the words of knowledge, we are to understand the truths which God hath revealed in his word; which the apostle calls wholesome words, even the words of our Lord Jesus Christ.</w:t>
      </w:r>
    </w:p>
    <w:p w14:paraId="5A19C8F3">
      <w:pPr>
        <w:pStyle w:val="5"/>
        <w:ind w:right="101"/>
        <w:rPr>
          <w:rFonts w:hint="eastAsia"/>
        </w:rPr>
      </w:pPr>
      <w:r>
        <w:rPr>
          <w:rFonts w:hint="eastAsia"/>
        </w:rPr>
        <w:t>所谓知识的言语，我们应当理解为上帝在祂话语中所启示的真理；使徒称之为纯正的话语，就是我们主耶稣基督的话语。</w:t>
      </w:r>
    </w:p>
    <w:p w14:paraId="74CC26AC">
      <w:pPr>
        <w:pStyle w:val="5"/>
        <w:ind w:right="101"/>
        <w:rPr>
          <w:rFonts w:hint="eastAsia"/>
        </w:rPr>
      </w:pPr>
    </w:p>
    <w:p w14:paraId="0A5E2396">
      <w:pPr>
        <w:pStyle w:val="5"/>
        <w:ind w:right="101"/>
        <w:rPr>
          <w:rFonts w:hint="eastAsia"/>
        </w:rPr>
      </w:pPr>
      <w:r>
        <w:rPr>
          <w:rFonts w:hint="eastAsia"/>
        </w:rPr>
        <w:t>To err from them is to deny them, or to be obstinately attached to any contrary opinions or practices.</w:t>
      </w:r>
    </w:p>
    <w:p w14:paraId="6C6D5DC3">
      <w:pPr>
        <w:pStyle w:val="5"/>
        <w:ind w:right="101"/>
        <w:rPr>
          <w:rFonts w:hint="eastAsia"/>
        </w:rPr>
      </w:pPr>
      <w:r>
        <w:rPr>
          <w:rFonts w:hint="eastAsia"/>
        </w:rPr>
        <w:t>偏离它们就是否认它们，或者顽固地坚持任何相反的观点或做法。</w:t>
      </w:r>
    </w:p>
    <w:p w14:paraId="15A4A79A">
      <w:pPr>
        <w:pStyle w:val="5"/>
        <w:ind w:right="101"/>
        <w:rPr>
          <w:rFonts w:hint="eastAsia"/>
        </w:rPr>
      </w:pPr>
    </w:p>
    <w:p w14:paraId="013A16BE">
      <w:pPr>
        <w:pStyle w:val="5"/>
        <w:ind w:right="101"/>
        <w:rPr>
          <w:rFonts w:hint="eastAsia"/>
        </w:rPr>
      </w:pPr>
      <w:r>
        <w:rPr>
          <w:rFonts w:hint="eastAsia"/>
        </w:rPr>
        <w:t>2. The cause of that evil, which goes under the specious name of instruction, but which is to be understood of the schemes or methods that are taken to draw away persons from the faith, love and profession of the words of knowledge.</w:t>
      </w:r>
    </w:p>
    <w:p w14:paraId="5503EE51">
      <w:pPr>
        <w:pStyle w:val="5"/>
        <w:ind w:right="101"/>
        <w:rPr>
          <w:rFonts w:hint="eastAsia"/>
        </w:rPr>
      </w:pPr>
      <w:r>
        <w:rPr>
          <w:rFonts w:hint="eastAsia"/>
        </w:rPr>
        <w:t>2. 那恶事的原因，它披着教导这个冠冕堂皇的名字，但实际上是指那些用来使人偏离对知识言语的信仰、爱慕和宣认的计谋或方法。</w:t>
      </w:r>
    </w:p>
    <w:p w14:paraId="3157101B">
      <w:pPr>
        <w:pStyle w:val="5"/>
        <w:ind w:right="101"/>
        <w:rPr>
          <w:rFonts w:hint="eastAsia"/>
        </w:rPr>
      </w:pPr>
    </w:p>
    <w:p w14:paraId="489C6813">
      <w:pPr>
        <w:pStyle w:val="5"/>
        <w:ind w:right="101"/>
        <w:rPr>
          <w:rFonts w:hint="eastAsia"/>
        </w:rPr>
      </w:pPr>
      <w:r>
        <w:rPr>
          <w:rFonts w:hint="eastAsia"/>
        </w:rPr>
        <w:t>3. The duty to which we are exhorted with respect to this pretended instruction, which is, that we should cease to hear it; that we should be on our guard not only against erroneous doctrines, but against all the schemes or methods that are taken to propagate them.</w:t>
      </w:r>
    </w:p>
    <w:p w14:paraId="3F39FC0F">
      <w:pPr>
        <w:pStyle w:val="5"/>
        <w:ind w:right="101"/>
        <w:rPr>
          <w:rFonts w:hint="eastAsia"/>
        </w:rPr>
      </w:pPr>
      <w:r>
        <w:rPr>
          <w:rFonts w:hint="eastAsia"/>
        </w:rPr>
        <w:t>3. 关于这种虚假教导，我们被劝诫的职责是停止听从它；我们应当警惕不仅仅是错误的教义，还有一切用来传播这些教义的计谋或方法。</w:t>
      </w:r>
    </w:p>
    <w:p w14:paraId="13FD3902">
      <w:pPr>
        <w:pStyle w:val="5"/>
        <w:ind w:right="101"/>
        <w:rPr>
          <w:rFonts w:hint="eastAsia"/>
        </w:rPr>
      </w:pPr>
    </w:p>
    <w:p w14:paraId="5D63230B">
      <w:pPr>
        <w:pStyle w:val="5"/>
        <w:ind w:right="101"/>
        <w:rPr>
          <w:rFonts w:hint="eastAsia"/>
        </w:rPr>
      </w:pPr>
      <w:r>
        <w:rPr>
          <w:rFonts w:hint="eastAsia"/>
        </w:rPr>
        <w:t>It is now proposed, through divine aid,</w:t>
      </w:r>
    </w:p>
    <w:p w14:paraId="68BFD993">
      <w:pPr>
        <w:pStyle w:val="5"/>
        <w:ind w:right="101"/>
        <w:rPr>
          <w:rFonts w:hint="eastAsia"/>
        </w:rPr>
      </w:pPr>
      <w:r>
        <w:rPr>
          <w:rFonts w:hint="eastAsia"/>
        </w:rPr>
        <w:t>现在，借着神的帮助，我们提出：</w:t>
      </w:r>
    </w:p>
    <w:p w14:paraId="246CD400">
      <w:pPr>
        <w:pStyle w:val="5"/>
        <w:ind w:right="101"/>
        <w:rPr>
          <w:rFonts w:hint="eastAsia"/>
        </w:rPr>
      </w:pPr>
    </w:p>
    <w:p w14:paraId="57BF7E7B">
      <w:pPr>
        <w:pStyle w:val="5"/>
        <w:ind w:right="101"/>
        <w:rPr>
          <w:rFonts w:hint="eastAsia"/>
        </w:rPr>
      </w:pPr>
      <w:r>
        <w:rPr>
          <w:rFonts w:hint="eastAsia"/>
        </w:rPr>
        <w:t>I.To consider the evil of erring from the words of knowledge:</w:t>
      </w:r>
    </w:p>
    <w:p w14:paraId="31D0E81D">
      <w:pPr>
        <w:pStyle w:val="5"/>
        <w:ind w:right="101"/>
        <w:rPr>
          <w:rFonts w:hint="eastAsia"/>
        </w:rPr>
      </w:pPr>
      <w:r>
        <w:rPr>
          <w:rFonts w:hint="eastAsia"/>
        </w:rPr>
        <w:t>一、思考偏离知识言语的恶：</w:t>
      </w:r>
    </w:p>
    <w:p w14:paraId="09252DCA">
      <w:pPr>
        <w:pStyle w:val="5"/>
        <w:ind w:right="101"/>
        <w:rPr>
          <w:rFonts w:hint="eastAsia"/>
        </w:rPr>
      </w:pPr>
    </w:p>
    <w:p w14:paraId="47AFDAFC">
      <w:pPr>
        <w:pStyle w:val="5"/>
        <w:ind w:right="101"/>
        <w:rPr>
          <w:rFonts w:hint="eastAsia"/>
        </w:rPr>
      </w:pPr>
      <w:r>
        <w:rPr>
          <w:rFonts w:hint="eastAsia"/>
        </w:rPr>
        <w:t>II.To enquire what is to be understood by that instruction which causeth to err; and</w:t>
      </w:r>
    </w:p>
    <w:p w14:paraId="1161E773">
      <w:pPr>
        <w:pStyle w:val="5"/>
        <w:ind w:right="101"/>
        <w:rPr>
          <w:rFonts w:hint="eastAsia"/>
        </w:rPr>
      </w:pPr>
      <w:r>
        <w:rPr>
          <w:rFonts w:hint="eastAsia"/>
        </w:rPr>
        <w:t>二、探究什么是导致偏离的教导；以及</w:t>
      </w:r>
    </w:p>
    <w:p w14:paraId="1C220D4B">
      <w:pPr>
        <w:pStyle w:val="5"/>
        <w:ind w:right="101"/>
        <w:rPr>
          <w:rFonts w:hint="eastAsia"/>
        </w:rPr>
      </w:pPr>
    </w:p>
    <w:p w14:paraId="552EA1B0">
      <w:pPr>
        <w:pStyle w:val="5"/>
        <w:ind w:right="101"/>
        <w:rPr>
          <w:rFonts w:hint="eastAsia"/>
        </w:rPr>
      </w:pPr>
      <w:r>
        <w:rPr>
          <w:rFonts w:hint="eastAsia"/>
        </w:rPr>
        <w:t>III.To explain and enforce the duty of ceasing to hear all such instruction.</w:t>
      </w:r>
    </w:p>
    <w:p w14:paraId="6B4AA6E3">
      <w:pPr>
        <w:pStyle w:val="5"/>
        <w:ind w:right="101"/>
        <w:rPr>
          <w:rFonts w:hint="eastAsia"/>
        </w:rPr>
      </w:pPr>
      <w:r>
        <w:rPr>
          <w:rFonts w:hint="eastAsia"/>
        </w:rPr>
        <w:t>三、解释并强调停止听从一切此类教导的职责。</w:t>
      </w:r>
    </w:p>
    <w:p w14:paraId="5B038EE1">
      <w:pPr>
        <w:pStyle w:val="5"/>
        <w:ind w:right="101"/>
        <w:rPr>
          <w:rFonts w:hint="eastAsia"/>
        </w:rPr>
      </w:pPr>
    </w:p>
    <w:p w14:paraId="0507A0B7">
      <w:pPr>
        <w:pStyle w:val="5"/>
        <w:ind w:right="101"/>
        <w:rPr>
          <w:rFonts w:hint="eastAsia"/>
        </w:rPr>
      </w:pPr>
      <w:r>
        <w:rPr>
          <w:rFonts w:hint="eastAsia"/>
        </w:rPr>
        <w:t>I.The evil of erring from the words of knowledge appears from such considerations as the following:</w:t>
      </w:r>
    </w:p>
    <w:p w14:paraId="68984D41">
      <w:pPr>
        <w:pStyle w:val="5"/>
        <w:ind w:right="101"/>
        <w:rPr>
          <w:rFonts w:hint="eastAsia"/>
        </w:rPr>
      </w:pPr>
      <w:r>
        <w:rPr>
          <w:rFonts w:hint="eastAsia"/>
        </w:rPr>
        <w:t>一、偏离知识言语的恶体现在以下几个方面：</w:t>
      </w:r>
    </w:p>
    <w:p w14:paraId="53A26ED7">
      <w:pPr>
        <w:pStyle w:val="5"/>
        <w:ind w:right="101"/>
        <w:rPr>
          <w:rFonts w:hint="eastAsia"/>
        </w:rPr>
      </w:pPr>
    </w:p>
    <w:p w14:paraId="33A37451">
      <w:pPr>
        <w:pStyle w:val="5"/>
        <w:ind w:right="101"/>
        <w:rPr>
          <w:rFonts w:hint="eastAsia"/>
        </w:rPr>
      </w:pPr>
      <w:r>
        <w:rPr>
          <w:rFonts w:hint="eastAsia"/>
        </w:rPr>
        <w:t>1.Erring from the words of knowledge is direct rebellion against the authority of God, whose law binds us to believe whatever he reveals.</w:t>
      </w:r>
    </w:p>
    <w:p w14:paraId="1604CF54">
      <w:pPr>
        <w:pStyle w:val="5"/>
        <w:ind w:right="101"/>
        <w:rPr>
          <w:rFonts w:hint="eastAsia"/>
        </w:rPr>
      </w:pPr>
      <w:r>
        <w:rPr>
          <w:rFonts w:hint="eastAsia"/>
        </w:rPr>
        <w:t>1.偏离知识言语是对上帝权威的直接反叛，祂的律法约束我们相信祂所启示的一切。</w:t>
      </w:r>
    </w:p>
    <w:p w14:paraId="076FEB41">
      <w:pPr>
        <w:pStyle w:val="5"/>
        <w:ind w:right="101"/>
        <w:rPr>
          <w:rFonts w:hint="eastAsia"/>
        </w:rPr>
      </w:pPr>
    </w:p>
    <w:p w14:paraId="24D19129">
      <w:pPr>
        <w:pStyle w:val="5"/>
        <w:ind w:right="101"/>
        <w:rPr>
          <w:rFonts w:hint="eastAsia"/>
        </w:rPr>
      </w:pPr>
      <w:r>
        <w:rPr>
          <w:rFonts w:hint="eastAsia"/>
        </w:rPr>
        <w:t>The language of obstinate error is, I prefer my own wisdom and my own will in such a particular to the wisdom and will of God himself.</w:t>
      </w:r>
    </w:p>
    <w:p w14:paraId="1536A866">
      <w:pPr>
        <w:pStyle w:val="5"/>
        <w:ind w:right="101"/>
        <w:rPr>
          <w:rFonts w:hint="eastAsia"/>
        </w:rPr>
      </w:pPr>
      <w:r>
        <w:rPr>
          <w:rFonts w:hint="eastAsia"/>
        </w:rPr>
        <w:t>顽固错误的语言是：在某特定方面，我更喜欢自己的智慧和意愿，而非上帝自己的智慧和旨意。</w:t>
      </w:r>
    </w:p>
    <w:p w14:paraId="697801F2">
      <w:pPr>
        <w:pStyle w:val="5"/>
        <w:ind w:right="101"/>
        <w:rPr>
          <w:rFonts w:hint="eastAsia"/>
        </w:rPr>
      </w:pPr>
    </w:p>
    <w:p w14:paraId="3658E61E">
      <w:pPr>
        <w:pStyle w:val="5"/>
        <w:ind w:right="101"/>
        <w:rPr>
          <w:rFonts w:hint="eastAsia"/>
        </w:rPr>
      </w:pPr>
      <w:r>
        <w:rPr>
          <w:rFonts w:hint="eastAsia"/>
        </w:rPr>
        <w:t>Besides, it is a direct breach of an express command frequently repeated, Do not err—Be not deceived.</w:t>
      </w:r>
    </w:p>
    <w:p w14:paraId="07CA64BD">
      <w:pPr>
        <w:pStyle w:val="5"/>
        <w:ind w:right="101"/>
        <w:rPr>
          <w:rFonts w:hint="eastAsia"/>
        </w:rPr>
      </w:pPr>
      <w:r>
        <w:rPr>
          <w:rFonts w:hint="eastAsia"/>
        </w:rPr>
        <w:t>此外，这是对一个经常重复的明确命令的直接违背，就是"不要错误—不要受迷惑"。</w:t>
      </w:r>
    </w:p>
    <w:p w14:paraId="5A00424D">
      <w:pPr>
        <w:pStyle w:val="5"/>
        <w:ind w:right="101"/>
        <w:rPr>
          <w:rFonts w:hint="eastAsia"/>
        </w:rPr>
      </w:pPr>
    </w:p>
    <w:p w14:paraId="0C105A95">
      <w:pPr>
        <w:pStyle w:val="5"/>
        <w:ind w:right="101"/>
        <w:rPr>
          <w:rFonts w:hint="eastAsia"/>
        </w:rPr>
      </w:pPr>
      <w:r>
        <w:rPr>
          <w:rFonts w:hint="eastAsia"/>
        </w:rPr>
        <w:t>2.Supposing the erroneous not to be so far given up to a desperately wicked and reprobate mind, as openly to deny the authority and majesty of God shining in the holy Scriptures; supposing them to be such as allow the Scriptures to be the word of God, the only rule of faith and practice; yet their sin is exceedingly aggravated in regard that, while they Represent their error as contained in the Scriptures, they make the God of truth a liar; nay, they make him the father of a lie.</w:t>
      </w:r>
    </w:p>
    <w:p w14:paraId="659F004A">
      <w:pPr>
        <w:pStyle w:val="5"/>
        <w:ind w:right="101"/>
        <w:rPr>
          <w:rFonts w:hint="eastAsia"/>
        </w:rPr>
      </w:pPr>
      <w:r>
        <w:rPr>
          <w:rFonts w:hint="eastAsia"/>
        </w:rPr>
        <w:t>2.假设犯错者并没有完全陷入极其邪恶和被弃绝的心思，公开否认在圣经中闪耀的上帝权威和威严；假设他们承认圣经是上帝的话语，是信仰和实践的唯一准则；然而，当他们将自己的错误表示为包含在圣经中时，他们的罪就极其加重了，因为他们使真理的上帝成为说谎者；不，他们使祂成为谎言之父。</w:t>
      </w:r>
    </w:p>
    <w:p w14:paraId="3A3DC180">
      <w:pPr>
        <w:pStyle w:val="5"/>
        <w:ind w:right="101"/>
        <w:rPr>
          <w:rFonts w:hint="eastAsia"/>
        </w:rPr>
      </w:pPr>
    </w:p>
    <w:p w14:paraId="7FD76E42">
      <w:pPr>
        <w:pStyle w:val="5"/>
        <w:ind w:right="101"/>
        <w:rPr>
          <w:rFonts w:hint="eastAsia"/>
        </w:rPr>
      </w:pPr>
      <w:r>
        <w:rPr>
          <w:rFonts w:hint="eastAsia"/>
        </w:rPr>
        <w:t>Since there is so much impiety and blasphemy in the perversion of Scripture for the support of falsehood, with what fear and trembling should we guard against that perversion against walking in craftiness, or handling the word of God deceitfully?</w:t>
      </w:r>
    </w:p>
    <w:p w14:paraId="628F9551">
      <w:pPr>
        <w:pStyle w:val="5"/>
        <w:ind w:right="101"/>
        <w:rPr>
          <w:rFonts w:hint="eastAsia"/>
        </w:rPr>
      </w:pPr>
      <w:r>
        <w:rPr>
          <w:rFonts w:hint="eastAsia"/>
        </w:rPr>
        <w:t>既然为支持虚假而曲解圣经中包含着如此多的不敬虔和亵渎，我们应当何等恐惧战兢地防备那种曲解，防备行事诡诈，或欺骗性地处理上帝的话语？</w:t>
      </w:r>
    </w:p>
    <w:p w14:paraId="72E92791">
      <w:pPr>
        <w:pStyle w:val="5"/>
        <w:ind w:right="101"/>
        <w:rPr>
          <w:rFonts w:hint="eastAsia"/>
        </w:rPr>
      </w:pPr>
    </w:p>
    <w:p w14:paraId="3FBB1AD6">
      <w:pPr>
        <w:pStyle w:val="5"/>
        <w:ind w:right="101"/>
        <w:rPr>
          <w:rFonts w:hint="eastAsia"/>
        </w:rPr>
      </w:pPr>
      <w:r>
        <w:rPr>
          <w:rFonts w:hint="eastAsia"/>
        </w:rPr>
        <w:t>3.Error proceeds from the corrupt bias which the human heart received at the fall.</w:t>
      </w:r>
    </w:p>
    <w:p w14:paraId="10E942B9">
      <w:pPr>
        <w:pStyle w:val="5"/>
        <w:ind w:right="101"/>
        <w:rPr>
          <w:rFonts w:hint="eastAsia"/>
        </w:rPr>
      </w:pPr>
      <w:r>
        <w:rPr>
          <w:rFonts w:hint="eastAsia"/>
        </w:rPr>
        <w:t>3.错误源于人心在堕落时所接受的败坏倾向。</w:t>
      </w:r>
    </w:p>
    <w:p w14:paraId="7AF90F1A">
      <w:pPr>
        <w:pStyle w:val="5"/>
        <w:ind w:right="101"/>
        <w:rPr>
          <w:rFonts w:hint="eastAsia"/>
        </w:rPr>
      </w:pPr>
    </w:p>
    <w:p w14:paraId="47B5CFB6">
      <w:pPr>
        <w:pStyle w:val="5"/>
        <w:ind w:right="101"/>
        <w:rPr>
          <w:rFonts w:hint="eastAsia"/>
        </w:rPr>
      </w:pPr>
      <w:r>
        <w:rPr>
          <w:rFonts w:hint="eastAsia"/>
        </w:rPr>
        <w:t>The understanding was then involved in darkness, and the will possessed with the love of it.</w:t>
      </w:r>
    </w:p>
    <w:p w14:paraId="6EBF7141">
      <w:pPr>
        <w:pStyle w:val="5"/>
        <w:ind w:right="101"/>
        <w:rPr>
          <w:rFonts w:hint="eastAsia"/>
        </w:rPr>
      </w:pPr>
      <w:r>
        <w:rPr>
          <w:rFonts w:hint="eastAsia"/>
        </w:rPr>
        <w:t>理解力那时被黑暗所笼罩，意志被对黑暗的爱所占据。</w:t>
      </w:r>
    </w:p>
    <w:p w14:paraId="47657DDC">
      <w:pPr>
        <w:pStyle w:val="5"/>
        <w:ind w:right="101"/>
        <w:rPr>
          <w:rFonts w:hint="eastAsia"/>
        </w:rPr>
      </w:pPr>
    </w:p>
    <w:p w14:paraId="6F558A71">
      <w:pPr>
        <w:pStyle w:val="5"/>
        <w:ind w:right="101"/>
        <w:rPr>
          <w:rFonts w:hint="eastAsia"/>
        </w:rPr>
      </w:pPr>
      <w:r>
        <w:rPr>
          <w:rFonts w:hint="eastAsia"/>
        </w:rPr>
        <w:t>It has ever since been the case with respect to spiritual and eternal things, that men have loved darkness rather than light.</w:t>
      </w:r>
    </w:p>
    <w:p w14:paraId="1D877412">
      <w:pPr>
        <w:pStyle w:val="5"/>
        <w:ind w:right="101"/>
        <w:rPr>
          <w:rFonts w:hint="eastAsia"/>
        </w:rPr>
      </w:pPr>
      <w:r>
        <w:rPr>
          <w:rFonts w:hint="eastAsia"/>
        </w:rPr>
        <w:t>从那时起，关于属灵和永恒的事物，人们一直爱黑暗胜过光明。</w:t>
      </w:r>
    </w:p>
    <w:p w14:paraId="5FBEF34D">
      <w:pPr>
        <w:pStyle w:val="5"/>
        <w:ind w:right="101"/>
        <w:rPr>
          <w:rFonts w:hint="eastAsia"/>
        </w:rPr>
      </w:pPr>
    </w:p>
    <w:p w14:paraId="3B263E3C">
      <w:pPr>
        <w:pStyle w:val="5"/>
        <w:ind w:right="101"/>
        <w:rPr>
          <w:rFonts w:hint="eastAsia"/>
        </w:rPr>
      </w:pPr>
      <w:r>
        <w:rPr>
          <w:rFonts w:hint="eastAsia"/>
        </w:rPr>
        <w:t>God made man upright, but they sought out many inventions; among which none were fraught with more malignity than opinions pertinaciously maintained in opposition to the simplicity of revealed truth.</w:t>
      </w:r>
    </w:p>
    <w:p w14:paraId="44E8E9F7">
      <w:pPr>
        <w:pStyle w:val="5"/>
        <w:ind w:right="101"/>
        <w:rPr>
          <w:rFonts w:hint="eastAsia"/>
        </w:rPr>
      </w:pPr>
      <w:r>
        <w:rPr>
          <w:rFonts w:hint="eastAsia"/>
        </w:rPr>
        <w:t>上帝造人正直，但他们寻出许多巧计；在这些巧计中，没有比那些顽固坚持与启示真理之简朴相对的观点更充满恶意的了。</w:t>
      </w:r>
    </w:p>
    <w:p w14:paraId="3D9F2C99">
      <w:pPr>
        <w:pStyle w:val="5"/>
        <w:ind w:right="101"/>
        <w:rPr>
          <w:rFonts w:hint="eastAsia"/>
        </w:rPr>
      </w:pPr>
    </w:p>
    <w:p w14:paraId="6F81D58E">
      <w:pPr>
        <w:pStyle w:val="5"/>
        <w:ind w:right="101"/>
        <w:rPr>
          <w:rFonts w:hint="eastAsia"/>
        </w:rPr>
      </w:pPr>
      <w:r>
        <w:rPr>
          <w:rFonts w:hint="eastAsia"/>
        </w:rPr>
        <w:t>4.Erring from the words of knowledge is that which chiefly begins and keeps up divisions in the church of God.</w:t>
      </w:r>
    </w:p>
    <w:p w14:paraId="4C58DE3B">
      <w:pPr>
        <w:pStyle w:val="5"/>
        <w:ind w:right="101"/>
        <w:rPr>
          <w:rFonts w:hint="eastAsia"/>
        </w:rPr>
      </w:pPr>
      <w:r>
        <w:rPr>
          <w:rFonts w:hint="eastAsia"/>
        </w:rPr>
        <w:t>4.偏离知识言语是主要引起并维持上帝教会分裂的原因。</w:t>
      </w:r>
    </w:p>
    <w:p w14:paraId="4E3AABF3">
      <w:pPr>
        <w:pStyle w:val="5"/>
        <w:ind w:right="101"/>
        <w:rPr>
          <w:rFonts w:hint="eastAsia"/>
        </w:rPr>
      </w:pPr>
    </w:p>
    <w:p w14:paraId="28BFAF7B">
      <w:pPr>
        <w:pStyle w:val="5"/>
        <w:ind w:right="101"/>
        <w:rPr>
          <w:rFonts w:hint="eastAsia"/>
        </w:rPr>
      </w:pPr>
      <w:r>
        <w:rPr>
          <w:rFonts w:hint="eastAsia"/>
        </w:rPr>
        <w:t>That it must be so, is evident, if we only consider what is the true unity of the church, namely, the unity of the faith and of the knowledge of the Son of God; a joint or unanimous adherence to the words of knowledge.</w:t>
      </w:r>
    </w:p>
    <w:p w14:paraId="3810C064">
      <w:pPr>
        <w:pStyle w:val="5"/>
        <w:ind w:right="101"/>
        <w:rPr>
          <w:rFonts w:hint="eastAsia"/>
        </w:rPr>
      </w:pPr>
      <w:r>
        <w:rPr>
          <w:rFonts w:hint="eastAsia"/>
        </w:rPr>
        <w:t>这必然如此是显而易见的，如果我们只考虑什么是教会的真正合一，即信仰的合一和对上帝儿子的认识的合一；对知识言语的联合或一致的坚持。</w:t>
      </w:r>
    </w:p>
    <w:p w14:paraId="11B443A3">
      <w:pPr>
        <w:pStyle w:val="5"/>
        <w:ind w:right="101"/>
        <w:rPr>
          <w:rFonts w:hint="eastAsia"/>
        </w:rPr>
      </w:pPr>
    </w:p>
    <w:p w14:paraId="3345A370">
      <w:pPr>
        <w:pStyle w:val="5"/>
        <w:ind w:right="101"/>
        <w:rPr>
          <w:rFonts w:hint="eastAsia"/>
        </w:rPr>
      </w:pPr>
      <w:r>
        <w:rPr>
          <w:rFonts w:hint="eastAsia"/>
        </w:rPr>
        <w:t>It is also evident from the history of the church, especially since the New Testament dispensation took place, which is almost wholly taken up with the account of the divisions occasioned by erroneous opinions with respect to the doctrine, the worship or the government of the church.</w:t>
      </w:r>
    </w:p>
    <w:p w14:paraId="1B4DE3D0">
      <w:pPr>
        <w:pStyle w:val="5"/>
        <w:ind w:right="101"/>
        <w:rPr>
          <w:rFonts w:hint="eastAsia"/>
        </w:rPr>
      </w:pPr>
      <w:r>
        <w:rPr>
          <w:rFonts w:hint="eastAsia"/>
        </w:rPr>
        <w:t>这也从教会历史中明显可见，特别是自新约时代开始以来，历史几乎完全被那些因关于教会教义、敬拜或治理的错误观点所引起的分裂的记载所占据。</w:t>
      </w:r>
    </w:p>
    <w:p w14:paraId="409CE53C">
      <w:pPr>
        <w:pStyle w:val="5"/>
        <w:ind w:right="101"/>
        <w:rPr>
          <w:rFonts w:hint="eastAsia"/>
        </w:rPr>
      </w:pPr>
    </w:p>
    <w:p w14:paraId="136F1A52">
      <w:pPr>
        <w:pStyle w:val="5"/>
        <w:ind w:right="101"/>
        <w:rPr>
          <w:rFonts w:hint="eastAsia"/>
        </w:rPr>
      </w:pPr>
      <w:r>
        <w:rPr>
          <w:rFonts w:hint="eastAsia"/>
        </w:rPr>
        <w:t>When we lament the divisions of the visible church, we should not forget to lament the numerous errors and corruptions that support those divisions.</w:t>
      </w:r>
    </w:p>
    <w:p w14:paraId="08523C65">
      <w:pPr>
        <w:pStyle w:val="5"/>
        <w:ind w:right="101"/>
        <w:rPr>
          <w:rFonts w:hint="eastAsia"/>
        </w:rPr>
      </w:pPr>
      <w:r>
        <w:rPr>
          <w:rFonts w:hint="eastAsia"/>
        </w:rPr>
        <w:t>当我们哀叹有形教会的分裂时，我们不应忘记哀叹那些支持这些分裂的众多错误和败坏。</w:t>
      </w:r>
    </w:p>
    <w:p w14:paraId="441C6FE9">
      <w:pPr>
        <w:pStyle w:val="5"/>
        <w:ind w:right="101"/>
        <w:rPr>
          <w:rFonts w:hint="eastAsia"/>
        </w:rPr>
      </w:pPr>
    </w:p>
    <w:p w14:paraId="312E7878">
      <w:pPr>
        <w:pStyle w:val="5"/>
        <w:ind w:right="101"/>
        <w:rPr>
          <w:rFonts w:hint="eastAsia"/>
        </w:rPr>
      </w:pPr>
      <w:r>
        <w:rPr>
          <w:rFonts w:hint="eastAsia"/>
        </w:rPr>
        <w:t>5.Error is ruining to the souls of men.</w:t>
      </w:r>
    </w:p>
    <w:p w14:paraId="023F17B1">
      <w:pPr>
        <w:pStyle w:val="5"/>
        <w:ind w:right="101"/>
        <w:rPr>
          <w:rFonts w:hint="eastAsia"/>
        </w:rPr>
      </w:pPr>
      <w:r>
        <w:rPr>
          <w:rFonts w:hint="eastAsia"/>
        </w:rPr>
        <w:t>5.错误对人的灵魂是毁灭性的。</w:t>
      </w:r>
    </w:p>
    <w:p w14:paraId="3650A02B">
      <w:pPr>
        <w:pStyle w:val="5"/>
        <w:ind w:right="101"/>
        <w:rPr>
          <w:rFonts w:hint="eastAsia"/>
        </w:rPr>
      </w:pPr>
    </w:p>
    <w:p w14:paraId="1BB92073">
      <w:pPr>
        <w:pStyle w:val="5"/>
        <w:ind w:right="101"/>
        <w:rPr>
          <w:rFonts w:hint="eastAsia"/>
        </w:rPr>
      </w:pPr>
      <w:r>
        <w:rPr>
          <w:rFonts w:hint="eastAsia"/>
        </w:rPr>
        <w:t>Heresies are among the works of the flesh; of which the apostle says, "They who do such things shall not inherit the kingdom of God."</w:t>
      </w:r>
    </w:p>
    <w:p w14:paraId="28ED6353">
      <w:pPr>
        <w:pStyle w:val="5"/>
        <w:ind w:right="101"/>
        <w:rPr>
          <w:rFonts w:hint="eastAsia"/>
        </w:rPr>
      </w:pPr>
      <w:r>
        <w:rPr>
          <w:rFonts w:hint="eastAsia"/>
        </w:rPr>
        <w:t>异端是肉体的工作之一；关于这些，使徒说："行这样事的人必不能承受上帝的国。"</w:t>
      </w:r>
    </w:p>
    <w:p w14:paraId="3F13CF46">
      <w:pPr>
        <w:pStyle w:val="5"/>
        <w:ind w:right="101"/>
        <w:rPr>
          <w:rFonts w:hint="eastAsia"/>
        </w:rPr>
      </w:pPr>
    </w:p>
    <w:p w14:paraId="4F126E77">
      <w:pPr>
        <w:pStyle w:val="5"/>
        <w:ind w:right="101"/>
        <w:rPr>
          <w:rFonts w:hint="eastAsia"/>
        </w:rPr>
      </w:pPr>
      <w:r>
        <w:rPr>
          <w:rFonts w:hint="eastAsia"/>
        </w:rPr>
        <w:t>Hence the apostle Peter represents the unlearned and unstable as wresting the scriptures unto their own destruction.</w:t>
      </w:r>
    </w:p>
    <w:p w14:paraId="19237E33">
      <w:pPr>
        <w:pStyle w:val="5"/>
        <w:ind w:right="101"/>
        <w:rPr>
          <w:rFonts w:hint="eastAsia"/>
        </w:rPr>
      </w:pPr>
      <w:r>
        <w:rPr>
          <w:rFonts w:hint="eastAsia"/>
        </w:rPr>
        <w:t>因此，使徒彼得描述无学问和不稳固的人曲解圣经，自取灭亡。</w:t>
      </w:r>
    </w:p>
    <w:p w14:paraId="2A61F7CF">
      <w:pPr>
        <w:pStyle w:val="5"/>
        <w:ind w:right="101"/>
        <w:rPr>
          <w:rFonts w:hint="eastAsia"/>
        </w:rPr>
      </w:pPr>
    </w:p>
    <w:p w14:paraId="540CB72E">
      <w:pPr>
        <w:pStyle w:val="5"/>
        <w:ind w:right="101"/>
        <w:rPr>
          <w:rFonts w:hint="eastAsia"/>
        </w:rPr>
      </w:pPr>
      <w:r>
        <w:rPr>
          <w:rFonts w:hint="eastAsia"/>
        </w:rPr>
        <w:t>Who can tell how much danger there is in making God a liar?</w:t>
      </w:r>
    </w:p>
    <w:p w14:paraId="587C1BB4">
      <w:pPr>
        <w:pStyle w:val="5"/>
        <w:ind w:right="101"/>
        <w:rPr>
          <w:rFonts w:hint="eastAsia"/>
        </w:rPr>
      </w:pPr>
      <w:r>
        <w:rPr>
          <w:rFonts w:hint="eastAsia"/>
        </w:rPr>
        <w:t>谁能说出使上帝成为说谎者有多危险呢？</w:t>
      </w:r>
    </w:p>
    <w:p w14:paraId="677DBBCA">
      <w:pPr>
        <w:pStyle w:val="5"/>
        <w:ind w:right="101"/>
        <w:rPr>
          <w:rFonts w:hint="eastAsia"/>
        </w:rPr>
      </w:pPr>
    </w:p>
    <w:p w14:paraId="6F253DF7">
      <w:pPr>
        <w:pStyle w:val="5"/>
        <w:ind w:right="101"/>
        <w:rPr>
          <w:rFonts w:hint="eastAsia"/>
        </w:rPr>
      </w:pPr>
      <w:r>
        <w:rPr>
          <w:rFonts w:hint="eastAsia"/>
        </w:rPr>
        <w:t>But those errors which are manifestly contrary to what has been already known and acknowledged by the church of God, are more dangerous than such as cannot be said to be so; as being errors which imply a peculiar contempt of the charge which our Lord, repeatedly gives to his people, That which you have hold fast.</w:t>
      </w:r>
    </w:p>
    <w:p w14:paraId="64FFEC06">
      <w:pPr>
        <w:pStyle w:val="5"/>
        <w:ind w:right="101"/>
        <w:rPr>
          <w:rFonts w:hint="eastAsia"/>
        </w:rPr>
      </w:pPr>
      <w:r>
        <w:rPr>
          <w:rFonts w:hint="eastAsia"/>
        </w:rPr>
        <w:t>但那些明显违背上帝教会已知并承认的事物的错误，比那些不能说是如此的错误更危险；因为这些错误意味着对我们主反复给祂子民的嘱咐的特别蔑视，就是"你们所有的，要持守"。</w:t>
      </w:r>
    </w:p>
    <w:p w14:paraId="74B37B1F">
      <w:pPr>
        <w:pStyle w:val="5"/>
        <w:ind w:right="101"/>
        <w:rPr>
          <w:rFonts w:hint="eastAsia"/>
        </w:rPr>
      </w:pPr>
    </w:p>
    <w:p w14:paraId="7B151F27">
      <w:pPr>
        <w:pStyle w:val="5"/>
        <w:ind w:right="101"/>
        <w:rPr>
          <w:rFonts w:hint="eastAsia"/>
        </w:rPr>
      </w:pPr>
      <w:r>
        <w:rPr>
          <w:rFonts w:hint="eastAsia"/>
        </w:rPr>
        <w:t>To signify the danger of error to men's souls, the teachers or propagators of it are called in scripture, subverters of souls, and ravenous wolves, not sparing the flock.</w:t>
      </w:r>
    </w:p>
    <w:p w14:paraId="0D98F632">
      <w:pPr>
        <w:pStyle w:val="5"/>
        <w:ind w:right="101"/>
        <w:rPr>
          <w:rFonts w:hint="eastAsia"/>
        </w:rPr>
      </w:pPr>
      <w:r>
        <w:rPr>
          <w:rFonts w:hint="eastAsia"/>
        </w:rPr>
        <w:t>为表明错误对人灵魂的危险，其教师或传播者在圣经中被称为灵魂的颠覆者，和不爱惜羊群的凶暴的狼。</w:t>
      </w:r>
    </w:p>
    <w:p w14:paraId="6DD56116">
      <w:pPr>
        <w:pStyle w:val="5"/>
        <w:ind w:right="101"/>
        <w:rPr>
          <w:rFonts w:hint="eastAsia"/>
        </w:rPr>
      </w:pPr>
    </w:p>
    <w:p w14:paraId="28298FBA">
      <w:pPr>
        <w:pStyle w:val="5"/>
        <w:ind w:right="101"/>
        <w:rPr>
          <w:rFonts w:hint="eastAsia"/>
        </w:rPr>
      </w:pPr>
      <w:r>
        <w:rPr>
          <w:rFonts w:hint="eastAsia"/>
        </w:rPr>
        <w:t>Such being the evil and danger of error, how much ought professors to watch against it!</w:t>
      </w:r>
    </w:p>
    <w:p w14:paraId="1FD5AADD">
      <w:pPr>
        <w:pStyle w:val="5"/>
        <w:ind w:right="101"/>
        <w:rPr>
          <w:rFonts w:hint="eastAsia"/>
        </w:rPr>
      </w:pPr>
      <w:r>
        <w:rPr>
          <w:rFonts w:hint="eastAsia"/>
        </w:rPr>
        <w:t>既然错误如此邪恶和危险，教授们应当何等警惕防备它！</w:t>
      </w:r>
    </w:p>
    <w:p w14:paraId="289E96AE">
      <w:pPr>
        <w:pStyle w:val="5"/>
        <w:ind w:right="101"/>
        <w:rPr>
          <w:rFonts w:hint="eastAsia"/>
        </w:rPr>
      </w:pPr>
    </w:p>
    <w:p w14:paraId="56465F48">
      <w:pPr>
        <w:pStyle w:val="5"/>
        <w:ind w:right="101"/>
        <w:rPr>
          <w:rFonts w:hint="eastAsia"/>
        </w:rPr>
      </w:pPr>
      <w:r>
        <w:rPr>
          <w:rFonts w:hint="eastAsia"/>
        </w:rPr>
        <w:t>Many of them have such confidence in their own wisdom and understanding, that they are under no apprehension of being seduced by the instruction that causeth to err from the words of knowledge.</w:t>
      </w:r>
    </w:p>
    <w:p w14:paraId="3F3E494C">
      <w:pPr>
        <w:pStyle w:val="5"/>
        <w:ind w:right="101"/>
        <w:rPr>
          <w:rFonts w:hint="eastAsia"/>
        </w:rPr>
      </w:pPr>
      <w:r>
        <w:rPr>
          <w:rFonts w:hint="eastAsia"/>
        </w:rPr>
        <w:t>他们中许多人对自己的智慧和理解如此自信，以至于他们丝毫不担心被那导致偏离知识言语的教导所诱惑。</w:t>
      </w:r>
    </w:p>
    <w:p w14:paraId="725E3C37">
      <w:pPr>
        <w:pStyle w:val="5"/>
        <w:ind w:right="101"/>
        <w:rPr>
          <w:rFonts w:hint="eastAsia"/>
        </w:rPr>
      </w:pPr>
    </w:p>
    <w:p w14:paraId="5AD9731C">
      <w:pPr>
        <w:pStyle w:val="5"/>
        <w:ind w:right="101"/>
        <w:rPr>
          <w:rFonts w:hint="eastAsia"/>
        </w:rPr>
      </w:pPr>
      <w:r>
        <w:rPr>
          <w:rFonts w:hint="eastAsia"/>
        </w:rPr>
        <w:t>This glorying is not good.</w:t>
      </w:r>
    </w:p>
    <w:p w14:paraId="02C73B92">
      <w:pPr>
        <w:pStyle w:val="5"/>
        <w:ind w:right="101"/>
        <w:rPr>
          <w:rFonts w:hint="eastAsia"/>
        </w:rPr>
      </w:pPr>
      <w:r>
        <w:rPr>
          <w:rFonts w:hint="eastAsia"/>
        </w:rPr>
        <w:t>这种夸口不是好的。</w:t>
      </w:r>
    </w:p>
    <w:p w14:paraId="518EF588">
      <w:pPr>
        <w:pStyle w:val="5"/>
        <w:ind w:right="101"/>
        <w:rPr>
          <w:rFonts w:hint="eastAsia"/>
        </w:rPr>
      </w:pPr>
    </w:p>
    <w:p w14:paraId="5F25AD00">
      <w:pPr>
        <w:pStyle w:val="5"/>
        <w:ind w:right="101"/>
        <w:rPr>
          <w:rFonts w:hint="eastAsia"/>
        </w:rPr>
      </w:pPr>
      <w:r>
        <w:rPr>
          <w:rFonts w:hint="eastAsia"/>
        </w:rPr>
        <w:t>Those whom the Lord graciously keeps from error are made sensible that they cannot keep themselves from it; they dare not lean on their own understanding.</w:t>
      </w:r>
    </w:p>
    <w:p w14:paraId="49B3BF6C">
      <w:pPr>
        <w:pStyle w:val="5"/>
        <w:ind w:right="101"/>
        <w:rPr>
          <w:rFonts w:hint="eastAsia"/>
        </w:rPr>
      </w:pPr>
      <w:r>
        <w:rPr>
          <w:rFonts w:hint="eastAsia"/>
        </w:rPr>
        <w:t>那些蒙主恩典保守不犯错的人，会意识到他们不能靠自己远离错误；他们不敢依靠自己的理解。</w:t>
      </w:r>
    </w:p>
    <w:p w14:paraId="2A7C2D55">
      <w:pPr>
        <w:pStyle w:val="5"/>
        <w:ind w:right="101"/>
        <w:rPr>
          <w:rFonts w:hint="eastAsia"/>
        </w:rPr>
      </w:pPr>
    </w:p>
    <w:p w14:paraId="54AB1B1B">
      <w:pPr>
        <w:pStyle w:val="5"/>
        <w:ind w:right="101"/>
        <w:rPr>
          <w:rFonts w:hint="eastAsia"/>
        </w:rPr>
      </w:pPr>
      <w:r>
        <w:rPr>
          <w:rFonts w:hint="eastAsia"/>
        </w:rPr>
        <w:t>They are aware of the unspeakable hazard of resting in mere head-notions of divine truths, that is, in such knowledge as may be attained by our natural understanding.</w:t>
      </w:r>
    </w:p>
    <w:p w14:paraId="479941D7">
      <w:pPr>
        <w:pStyle w:val="5"/>
        <w:ind w:right="101"/>
        <w:rPr>
          <w:rFonts w:hint="eastAsia"/>
        </w:rPr>
      </w:pPr>
      <w:r>
        <w:rPr>
          <w:rFonts w:hint="eastAsia"/>
        </w:rPr>
        <w:t>他们意识到仅仅停留在对神圣真理的头脑概念上的不可言表的危险，即那种可能通过我们自然理解力所获得的知识。</w:t>
      </w:r>
    </w:p>
    <w:p w14:paraId="5B7CBDF1">
      <w:pPr>
        <w:pStyle w:val="5"/>
        <w:ind w:right="101"/>
        <w:rPr>
          <w:rFonts w:hint="eastAsia"/>
        </w:rPr>
      </w:pPr>
    </w:p>
    <w:p w14:paraId="2E138FC7">
      <w:pPr>
        <w:pStyle w:val="5"/>
        <w:ind w:right="101"/>
        <w:rPr>
          <w:rFonts w:hint="eastAsia"/>
        </w:rPr>
      </w:pPr>
      <w:r>
        <w:rPr>
          <w:rFonts w:hint="eastAsia"/>
        </w:rPr>
        <w:t>They are sure that it is another sort of knowledge which is given to some in virtue of such promises as these: "Thus saith the Lord the Redeemer, the Holy One of Israel, I am the Lord thy God, who teacheth thee to profit, who leadeth thee by the way that thou shouldst go: I will give them an heart to know me, that I am the Lord: And ye shall know the truth, and the truth shall make you free: When he who is the Spirit of truth is come, he will guide you into all truth."</w:t>
      </w:r>
    </w:p>
    <w:p w14:paraId="0ABA9016">
      <w:pPr>
        <w:pStyle w:val="5"/>
        <w:ind w:right="101"/>
        <w:rPr>
          <w:rFonts w:hint="eastAsia"/>
        </w:rPr>
      </w:pPr>
      <w:r>
        <w:rPr>
          <w:rFonts w:hint="eastAsia"/>
        </w:rPr>
        <w:t>他们确信这是另一种知识，它被赐给一些人是凭借这样的应许："耶和华―救赎主、以色列的圣者如此说，我是耶和华你的上帝，教导你使你得益处，引导你当行的路：我要赐给他们认识我的心，知道我是耶和华：你们必晓得真理，真理必叫你们得以自由：当真理的圣灵来了，祂要引导你们明白一切的真理。"</w:t>
      </w:r>
    </w:p>
    <w:p w14:paraId="7A4FB71D">
      <w:pPr>
        <w:pStyle w:val="5"/>
        <w:ind w:right="101"/>
        <w:rPr>
          <w:rFonts w:hint="eastAsia"/>
        </w:rPr>
      </w:pPr>
    </w:p>
    <w:p w14:paraId="664547B2">
      <w:pPr>
        <w:pStyle w:val="5"/>
        <w:ind w:right="101"/>
        <w:rPr>
          <w:rFonts w:hint="eastAsia"/>
        </w:rPr>
      </w:pPr>
      <w:r>
        <w:rPr>
          <w:rFonts w:hint="eastAsia"/>
        </w:rPr>
        <w:t>Believers have such a spiritual discernment of divine truths in their native beauty and excellence, as makes them cleave thereto with purpose of heart: And according to the measure of this spiritual and saving knowledge of divine truths, the inward frame of their minds and their outward practice are moulded into conformity to the truths thus spiritually and savingly known.</w:t>
      </w:r>
    </w:p>
    <w:p w14:paraId="05C5C75E">
      <w:pPr>
        <w:pStyle w:val="5"/>
        <w:ind w:right="101"/>
        <w:rPr>
          <w:rFonts w:hint="eastAsia"/>
        </w:rPr>
      </w:pPr>
      <w:r>
        <w:rPr>
          <w:rFonts w:hint="eastAsia"/>
        </w:rPr>
        <w:t>信徒对神圣真理有这样的属灵洞察力，能看到其本有的美丽和卓越，使他们立定心志坚持这些真理：并且根据这种对神圣真理的属灵和救恩知识的程度，他们内心的架构和外在的行为被塑造成与这些以属灵和拯救方式所知道的真理相符。</w:t>
      </w:r>
    </w:p>
    <w:p w14:paraId="531A3332">
      <w:pPr>
        <w:pStyle w:val="5"/>
        <w:ind w:right="101"/>
        <w:rPr>
          <w:rFonts w:hint="eastAsia"/>
        </w:rPr>
      </w:pPr>
    </w:p>
    <w:p w14:paraId="29A09C00">
      <w:pPr>
        <w:pStyle w:val="5"/>
        <w:ind w:right="101"/>
        <w:rPr>
          <w:rFonts w:hint="eastAsia"/>
        </w:rPr>
      </w:pPr>
      <w:r>
        <w:rPr>
          <w:rFonts w:hint="eastAsia"/>
        </w:rPr>
        <w:t>II.We are next to enquire, what is the instruction which causeth to err from the words of knowledge?</w:t>
      </w:r>
    </w:p>
    <w:p w14:paraId="05758877">
      <w:pPr>
        <w:pStyle w:val="5"/>
        <w:ind w:right="101"/>
        <w:rPr>
          <w:rFonts w:hint="eastAsia"/>
        </w:rPr>
      </w:pPr>
      <w:r>
        <w:rPr>
          <w:rFonts w:hint="eastAsia"/>
        </w:rPr>
        <w:t>二、接下来我们要探究，什么是导致偏离知识言语的教导？</w:t>
      </w:r>
    </w:p>
    <w:p w14:paraId="19B0A3D9">
      <w:pPr>
        <w:pStyle w:val="5"/>
        <w:ind w:right="101"/>
        <w:rPr>
          <w:rFonts w:hint="eastAsia"/>
        </w:rPr>
      </w:pPr>
    </w:p>
    <w:p w14:paraId="70FF26E9">
      <w:pPr>
        <w:pStyle w:val="5"/>
        <w:ind w:right="101"/>
        <w:rPr>
          <w:rFonts w:hint="eastAsia"/>
        </w:rPr>
      </w:pPr>
      <w:r>
        <w:rPr>
          <w:rFonts w:hint="eastAsia"/>
        </w:rPr>
        <w:t>By this instruction we are to understand, as was hinted before, the various methods that are taken to ensnare church-members, or to seduce them from the faith, love and profession of the truth.</w:t>
      </w:r>
    </w:p>
    <w:p w14:paraId="209996DC">
      <w:pPr>
        <w:pStyle w:val="5"/>
        <w:ind w:right="101"/>
        <w:rPr>
          <w:rFonts w:hint="eastAsia"/>
        </w:rPr>
      </w:pPr>
      <w:r>
        <w:rPr>
          <w:rFonts w:hint="eastAsia"/>
        </w:rPr>
        <w:t>通过这种教导，我们要理解的是，如前所暗示的，那些用来诱捕教会成员，或引诱他们离开真理的信仰、爱慕和认信的各种方法。</w:t>
      </w:r>
    </w:p>
    <w:p w14:paraId="62DA8879">
      <w:pPr>
        <w:pStyle w:val="5"/>
        <w:ind w:right="101"/>
        <w:rPr>
          <w:rFonts w:hint="eastAsia"/>
        </w:rPr>
      </w:pPr>
    </w:p>
    <w:p w14:paraId="3A165A74">
      <w:pPr>
        <w:pStyle w:val="5"/>
        <w:ind w:right="101"/>
        <w:rPr>
          <w:rFonts w:hint="eastAsia"/>
        </w:rPr>
      </w:pPr>
      <w:r>
        <w:rPr>
          <w:rFonts w:hint="eastAsia"/>
        </w:rPr>
        <w:t>These methods are so many and various, that volumes might be filled with an account of them.</w:t>
      </w:r>
    </w:p>
    <w:p w14:paraId="67B32048">
      <w:pPr>
        <w:pStyle w:val="5"/>
        <w:ind w:right="101"/>
        <w:rPr>
          <w:rFonts w:hint="eastAsia"/>
        </w:rPr>
      </w:pPr>
      <w:r>
        <w:rPr>
          <w:rFonts w:hint="eastAsia"/>
        </w:rPr>
        <w:t>这些方法如此之多且多样，以至于可以用它们的叙述填满卷帙。</w:t>
      </w:r>
    </w:p>
    <w:p w14:paraId="7428D1BB">
      <w:pPr>
        <w:pStyle w:val="5"/>
        <w:ind w:right="101"/>
        <w:rPr>
          <w:rFonts w:hint="eastAsia"/>
        </w:rPr>
      </w:pPr>
    </w:p>
    <w:p w14:paraId="49D69F8A">
      <w:pPr>
        <w:pStyle w:val="5"/>
        <w:ind w:right="101"/>
        <w:rPr>
          <w:rFonts w:hint="eastAsia"/>
        </w:rPr>
      </w:pPr>
      <w:r>
        <w:rPr>
          <w:rFonts w:hint="eastAsia"/>
        </w:rPr>
        <w:t>They are such as the following: Magnifying one truth or duty, and then setting it in opposition to another, from which there is a design of seducing us: representing an error as inseparable from something which is undoubtedly truth or duty: building upon detached expressions of scripture, without regard to the scope or connection of the place in which they stand, or to the current doctrine of the scripture on the same subject: sometimes immoderately extolling, sometimes invidiously disparaging societies or particular persons, in order to gain credit to some favorite error, or to divert attention from some hated truth: first proposing an error as a harmless inoffensive opinion, which it would be uncharitable to suppose a man to be a whit the worse for entertaining; and then representing all endeavors to discover the real nature and tendency of such an opinion as nothing but controversy, which Christians are advised not to meddle with; repeating, at the same time, the most groundless misrepresentations of the contrary truth, as if they were arguments.</w:t>
      </w:r>
    </w:p>
    <w:p w14:paraId="0C2CCB19">
      <w:pPr>
        <w:pStyle w:val="5"/>
        <w:ind w:right="101"/>
        <w:rPr>
          <w:rFonts w:hint="eastAsia"/>
        </w:rPr>
      </w:pPr>
      <w:r>
        <w:rPr>
          <w:rFonts w:hint="eastAsia"/>
        </w:rPr>
        <w:t>它们如下所示：夸大一个真理或职责，然后将其与另一个真理或职责对立起来，目的是引诱我们离开后者；将错误表示为与无疑是真理或职责的某物不可分割；建立在圣经的零散表达上，不顾它们所处位置的范围或联系，或不顾圣经关于同一主题的普遍教义；有时过度赞扬，有时恶意贬低社团或特定人物，以便为某些喜爱的错误赢得信誉，或转移对某些被憎恨的真理的注意力；首先将错误提出为无害的无冒犯性的观点，认为假设一个人因接受它而变得更糟是不仁慈的；然后将所有努力揭示这种观点的真实本质和倾向表示为不过是争论，建议基督徒不要卷入其中；同时，重复对相反真理最没有根据的曲解，好像它们是论据一样。</w:t>
      </w:r>
    </w:p>
    <w:p w14:paraId="7FABD262">
      <w:pPr>
        <w:pStyle w:val="5"/>
        <w:ind w:right="101"/>
        <w:rPr>
          <w:rFonts w:hint="eastAsia"/>
        </w:rPr>
      </w:pPr>
    </w:p>
    <w:p w14:paraId="2E1D0C0A">
      <w:pPr>
        <w:pStyle w:val="5"/>
        <w:ind w:right="101"/>
        <w:rPr>
          <w:rFonts w:hint="eastAsia"/>
        </w:rPr>
      </w:pPr>
      <w:r>
        <w:rPr>
          <w:rFonts w:hint="eastAsia"/>
        </w:rPr>
        <w:t>He must be ignorant indeed of the opposition which has been made to the cause of God and truth in former and in present times, who can be at any loss for examples of such methods as these now mentioned; which have been commonly employed to cause church-members to err from the words of knowledge.</w:t>
      </w:r>
    </w:p>
    <w:p w14:paraId="5D7BD6B8">
      <w:pPr>
        <w:pStyle w:val="5"/>
        <w:ind w:right="101"/>
        <w:rPr>
          <w:rFonts w:hint="eastAsia"/>
        </w:rPr>
      </w:pPr>
      <w:r>
        <w:rPr>
          <w:rFonts w:hint="eastAsia"/>
        </w:rPr>
        <w:t>对于过去和现在对上帝事业和真理所作的反对，如果有人对这些现在提到的方法的例子感到困惑，他实在是无知的；这些方法常被用来使教会成员偏离知识的言语。</w:t>
      </w:r>
    </w:p>
    <w:p w14:paraId="13D3814D">
      <w:pPr>
        <w:pStyle w:val="5"/>
        <w:ind w:right="101"/>
      </w:pPr>
    </w:p>
    <w:p w14:paraId="1F271175">
      <w:pPr>
        <w:pStyle w:val="5"/>
        <w:rPr>
          <w:rFonts w:hint="eastAsia"/>
        </w:rPr>
      </w:pPr>
      <w:r>
        <w:rPr>
          <w:rFonts w:hint="eastAsia"/>
        </w:rPr>
        <w:t>In general, the instruction which causeth to err from the words of knowledge, is either that of individuals, or that of particular societies or church-communions.</w:t>
      </w:r>
    </w:p>
    <w:p w14:paraId="0954C4F9">
      <w:pPr>
        <w:pStyle w:val="5"/>
        <w:rPr>
          <w:rFonts w:hint="eastAsia"/>
        </w:rPr>
      </w:pPr>
      <w:r>
        <w:rPr>
          <w:rFonts w:hint="eastAsia"/>
        </w:rPr>
        <w:t>总的来说，导致偏离知识言语的教导，要么来自个人，要么来自特定社团或教会团体。</w:t>
      </w:r>
    </w:p>
    <w:p w14:paraId="0BDC61F3">
      <w:pPr>
        <w:pStyle w:val="5"/>
        <w:rPr>
          <w:rFonts w:hint="eastAsia"/>
        </w:rPr>
      </w:pPr>
    </w:p>
    <w:p w14:paraId="526CAB0C">
      <w:pPr>
        <w:pStyle w:val="5"/>
        <w:rPr>
          <w:rFonts w:hint="eastAsia"/>
        </w:rPr>
      </w:pPr>
      <w:r>
        <w:rPr>
          <w:rFonts w:hint="eastAsia"/>
        </w:rPr>
        <w:t>The instruction causing to err, of individuals, lies either in the sophistry and color of reasoning, by which they attempt to justify their error, or in the good words and fair speeches, whereby they deceive the hearts of the simple.</w:t>
      </w:r>
    </w:p>
    <w:p w14:paraId="2156CE97">
      <w:pPr>
        <w:pStyle w:val="5"/>
        <w:rPr>
          <w:rFonts w:hint="eastAsia"/>
        </w:rPr>
      </w:pPr>
      <w:r>
        <w:rPr>
          <w:rFonts w:hint="eastAsia"/>
        </w:rPr>
        <w:t>个人导致偏离的教导，要么在于诡辩和貌似有理的推理，借此他们试图为自己的错误辩解，要么在于花言巧语，借此他们欺骗单纯人的心。</w:t>
      </w:r>
    </w:p>
    <w:p w14:paraId="40474F3D">
      <w:pPr>
        <w:pStyle w:val="5"/>
        <w:rPr>
          <w:rFonts w:hint="eastAsia"/>
        </w:rPr>
      </w:pPr>
    </w:p>
    <w:p w14:paraId="48BAB6B1">
      <w:pPr>
        <w:pStyle w:val="5"/>
        <w:rPr>
          <w:rFonts w:hint="eastAsia"/>
        </w:rPr>
      </w:pPr>
      <w:r>
        <w:rPr>
          <w:rFonts w:hint="eastAsia"/>
        </w:rPr>
        <w:t>The instruction that causeth to err includes all the sleight of individuals and cunning craftiness whereby they lie in wait to deceive.</w:t>
      </w:r>
    </w:p>
    <w:p w14:paraId="1CA39642">
      <w:pPr>
        <w:pStyle w:val="5"/>
        <w:rPr>
          <w:rFonts w:hint="eastAsia"/>
        </w:rPr>
      </w:pPr>
      <w:r>
        <w:rPr>
          <w:rFonts w:hint="eastAsia"/>
        </w:rPr>
        <w:t>导致偏离的教导包括个人的一切诡计和狡猾的手段，借此他们伏击等待欺骗人。</w:t>
      </w:r>
    </w:p>
    <w:p w14:paraId="5D2E8080">
      <w:pPr>
        <w:pStyle w:val="5"/>
        <w:rPr>
          <w:rFonts w:hint="eastAsia"/>
        </w:rPr>
      </w:pPr>
    </w:p>
    <w:p w14:paraId="6A530AE3">
      <w:pPr>
        <w:pStyle w:val="5"/>
        <w:rPr>
          <w:rFonts w:hint="eastAsia"/>
        </w:rPr>
      </w:pPr>
      <w:r>
        <w:rPr>
          <w:rFonts w:hint="eastAsia"/>
        </w:rPr>
        <w:t>With regard to a particular church communion, it is chargeable with the instruction that causeth to err from the words of knowledge, so far as some error in doctrine, or some corruption in worship, or in government, serves to distinguish it from other communions, the support of that error being the scope of its peculiar constitution, and, in a great measure, of its public administrations.</w:t>
      </w:r>
    </w:p>
    <w:p w14:paraId="540215EE">
      <w:pPr>
        <w:pStyle w:val="5"/>
        <w:rPr>
          <w:rFonts w:hint="eastAsia"/>
        </w:rPr>
      </w:pPr>
      <w:r>
        <w:rPr>
          <w:rFonts w:hint="eastAsia"/>
        </w:rPr>
        <w:t>关于特定教会团体，只要其教义中的某些错误，或敬拜或治理中的某些败坏，成为它与其他团体的区别，而支持该错误是其特殊组织的范围，并在很大程度上是其公共管理的范围，它就应当为导致偏离知识言语的教导负责。</w:t>
      </w:r>
    </w:p>
    <w:p w14:paraId="091AC93F">
      <w:pPr>
        <w:pStyle w:val="5"/>
        <w:rPr>
          <w:rFonts w:hint="eastAsia"/>
        </w:rPr>
      </w:pPr>
    </w:p>
    <w:p w14:paraId="779F0900">
      <w:pPr>
        <w:pStyle w:val="5"/>
        <w:rPr>
          <w:rFonts w:hint="eastAsia"/>
        </w:rPr>
      </w:pPr>
      <w:r>
        <w:rPr>
          <w:rFonts w:hint="eastAsia"/>
        </w:rPr>
        <w:t>Thus, when Jeroboam was raised to the throne of the ten tribes, he got a new church-communion constituted for the maintenance of some errors, which seemed to be for the interest of his government; such as, that it was not necessary for the people to go up three times a year to Jerusalem: that persons of the other tribes might officiate as priests, as well as those of the tribe of Levi: that the passover might be kept on the day which Jeroboam devised of his own heart, as well as on the day appointed in the law of Moses.</w:t>
      </w:r>
    </w:p>
    <w:p w14:paraId="4D0D0508">
      <w:pPr>
        <w:pStyle w:val="5"/>
        <w:rPr>
          <w:rFonts w:hint="eastAsia"/>
        </w:rPr>
      </w:pPr>
      <w:r>
        <w:rPr>
          <w:rFonts w:hint="eastAsia"/>
        </w:rPr>
        <w:t>因此，当耶罗波安被立为十个支派的王时，他建立了一个新的教会团体，以维持一些似乎对他的统治有利的错误；比如，人民不必一年三次上耶路撒冷；除利未支派外，其他支派的人也可以担任祭司；逾越节可以在耶罗波安自己心里所定的日子守，而不必在摩西律法所定的日子。</w:t>
      </w:r>
    </w:p>
    <w:p w14:paraId="3A95E0F4">
      <w:pPr>
        <w:pStyle w:val="5"/>
        <w:rPr>
          <w:rFonts w:hint="eastAsia"/>
        </w:rPr>
      </w:pPr>
    </w:p>
    <w:p w14:paraId="4FF800C4">
      <w:pPr>
        <w:pStyle w:val="5"/>
        <w:rPr>
          <w:rFonts w:hint="eastAsia"/>
        </w:rPr>
      </w:pPr>
      <w:r>
        <w:rPr>
          <w:rFonts w:hint="eastAsia"/>
        </w:rPr>
        <w:t>These tenets were employed in the whole of the public worship that was performed at Dan and Bethel, and in all the public administrations of the priests of that corrupt communion, whether they formally insisted on them in their discourses or not.</w:t>
      </w:r>
    </w:p>
    <w:p w14:paraId="7796E5EF">
      <w:pPr>
        <w:pStyle w:val="5"/>
        <w:rPr>
          <w:rFonts w:hint="eastAsia"/>
        </w:rPr>
      </w:pPr>
      <w:r>
        <w:rPr>
          <w:rFonts w:hint="eastAsia"/>
        </w:rPr>
        <w:t>这些教义被用于在但和伯特利举行的整个公共敬拜中，以及那个败坏团体的祭司的所有公共管理中，无论他们在讲论中是否正式坚持这些教义。</w:t>
      </w:r>
    </w:p>
    <w:p w14:paraId="33FF9A00">
      <w:pPr>
        <w:pStyle w:val="5"/>
        <w:rPr>
          <w:rFonts w:hint="eastAsia"/>
        </w:rPr>
      </w:pPr>
    </w:p>
    <w:p w14:paraId="14CF135F">
      <w:pPr>
        <w:pStyle w:val="5"/>
        <w:rPr>
          <w:rFonts w:hint="eastAsia"/>
        </w:rPr>
      </w:pPr>
      <w:r>
        <w:rPr>
          <w:rFonts w:hint="eastAsia"/>
        </w:rPr>
        <w:t>They never appeared in the character of public teachers, or of priests which Jeroboam had made; but they might be justly considered as teaching and propagating the tenets now mentioned.</w:t>
      </w:r>
    </w:p>
    <w:p w14:paraId="05250467">
      <w:pPr>
        <w:pStyle w:val="5"/>
        <w:rPr>
          <w:rFonts w:hint="eastAsia"/>
        </w:rPr>
      </w:pPr>
      <w:r>
        <w:rPr>
          <w:rFonts w:hint="eastAsia"/>
        </w:rPr>
        <w:t>他们从未以公共教师或耶罗波安所立的祭司的身份出现；但他们可以公正地被视为教导和传播上述教义。</w:t>
      </w:r>
    </w:p>
    <w:p w14:paraId="088AE12A">
      <w:pPr>
        <w:pStyle w:val="5"/>
        <w:rPr>
          <w:rFonts w:hint="eastAsia"/>
        </w:rPr>
      </w:pPr>
    </w:p>
    <w:p w14:paraId="663ABD6D">
      <w:pPr>
        <w:pStyle w:val="5"/>
        <w:rPr>
          <w:rFonts w:hint="eastAsia"/>
        </w:rPr>
      </w:pPr>
      <w:r>
        <w:rPr>
          <w:rFonts w:hint="eastAsia"/>
        </w:rPr>
        <w:t>Hence they were continually a snare in "Mizpeh, and a net spread upon mount Tabor."</w:t>
      </w:r>
    </w:p>
    <w:p w14:paraId="5A53F2F5">
      <w:pPr>
        <w:pStyle w:val="5"/>
        <w:rPr>
          <w:rFonts w:hint="eastAsia"/>
        </w:rPr>
      </w:pPr>
      <w:r>
        <w:rPr>
          <w:rFonts w:hint="eastAsia"/>
        </w:rPr>
        <w:t>因此，他们在"米斯巴成了网罗，在他泊山上铺张的网。"</w:t>
      </w:r>
    </w:p>
    <w:p w14:paraId="48D63F45">
      <w:pPr>
        <w:pStyle w:val="5"/>
        <w:rPr>
          <w:rFonts w:hint="eastAsia"/>
        </w:rPr>
      </w:pPr>
    </w:p>
    <w:p w14:paraId="6743293F">
      <w:pPr>
        <w:pStyle w:val="5"/>
        <w:rPr>
          <w:rFonts w:hint="eastAsia"/>
        </w:rPr>
      </w:pPr>
      <w:r>
        <w:rPr>
          <w:rFonts w:hint="eastAsia"/>
        </w:rPr>
        <w:t>In like manner, every particular church-communion, considered as distinct from, and opposite to other church-communions, exists for the sake of some peculiar errors or truths whereby they are distinguished from others.</w:t>
      </w:r>
    </w:p>
    <w:p w14:paraId="1C01E8D7">
      <w:pPr>
        <w:pStyle w:val="5"/>
        <w:rPr>
          <w:rFonts w:hint="eastAsia"/>
        </w:rPr>
      </w:pPr>
      <w:r>
        <w:rPr>
          <w:rFonts w:hint="eastAsia"/>
        </w:rPr>
        <w:t>同样，每个特定的教会团体，被视为与其他教会团体不同且相对的，其存在是为了某些特殊的错误或真理，这些错误或真理使他们与其他团体区别开来。</w:t>
      </w:r>
    </w:p>
    <w:p w14:paraId="39737DAA">
      <w:pPr>
        <w:pStyle w:val="5"/>
        <w:rPr>
          <w:rFonts w:hint="eastAsia"/>
        </w:rPr>
      </w:pPr>
    </w:p>
    <w:p w14:paraId="39B93687">
      <w:pPr>
        <w:pStyle w:val="5"/>
        <w:rPr>
          <w:rFonts w:hint="eastAsia"/>
        </w:rPr>
      </w:pPr>
      <w:r>
        <w:rPr>
          <w:rFonts w:hint="eastAsia"/>
        </w:rPr>
        <w:t>Thus, the Popish church exists for the purpose of maintaining the universal headship of the Pope over the visible church, the equality, or rather superiority of the church's authority to that of the scriptures, justification by works, the worshipping of saints and angels, and of images; purgatory, transubstantiation, and other abominations.</w:t>
      </w:r>
    </w:p>
    <w:p w14:paraId="63EBD42A">
      <w:pPr>
        <w:pStyle w:val="5"/>
        <w:rPr>
          <w:rFonts w:hint="eastAsia"/>
        </w:rPr>
      </w:pPr>
      <w:r>
        <w:rPr>
          <w:rFonts w:hint="eastAsia"/>
        </w:rPr>
        <w:t>因此，天主教会的存在是为了维护教皇对有形教会的普遍首领地位，教会权威与圣经权威的平等，或者说优于圣经的权威，因行为称义，敬拜圣徒和天使，以及偶像；炼狱，变质说，和其他可憎之事。</w:t>
      </w:r>
    </w:p>
    <w:p w14:paraId="02A8068A">
      <w:pPr>
        <w:pStyle w:val="5"/>
        <w:rPr>
          <w:rFonts w:hint="eastAsia"/>
        </w:rPr>
      </w:pPr>
    </w:p>
    <w:p w14:paraId="1B964FDB">
      <w:pPr>
        <w:pStyle w:val="5"/>
        <w:rPr>
          <w:rFonts w:hint="eastAsia"/>
        </w:rPr>
      </w:pPr>
      <w:r>
        <w:rPr>
          <w:rFonts w:hint="eastAsia"/>
        </w:rPr>
        <w:t>The Episcopal church exists for the support of a certain order of pastors to whom they appropriate the name of bishops, and who are rulers of other pastors; and also for the maintaining of some superstitious modes of worship, as the use of a liturgy or prescribed forms of prayer in public worship, the keeping of certain holy- days, the posture of kneeling at the Lord's table.</w:t>
      </w:r>
    </w:p>
    <w:p w14:paraId="6F81CDB4">
      <w:pPr>
        <w:pStyle w:val="5"/>
        <w:rPr>
          <w:rFonts w:hint="eastAsia"/>
        </w:rPr>
      </w:pPr>
      <w:r>
        <w:rPr>
          <w:rFonts w:hint="eastAsia"/>
        </w:rPr>
        <w:t>圣公会的存在是为了支持一定秩序的牧师，他们专用主教的名称，这些主教是其他牧师的统治者；也是为了维持一些迷信的敬拜方式，如在公共敬拜中使用礼仪或规定的祷告形式，遵守某些圣日，在主的桌前跪拜。</w:t>
      </w:r>
    </w:p>
    <w:p w14:paraId="24791CBF">
      <w:pPr>
        <w:pStyle w:val="5"/>
        <w:rPr>
          <w:rFonts w:hint="eastAsia"/>
        </w:rPr>
      </w:pPr>
    </w:p>
    <w:p w14:paraId="5655C389">
      <w:pPr>
        <w:pStyle w:val="5"/>
        <w:rPr>
          <w:rFonts w:hint="eastAsia"/>
        </w:rPr>
      </w:pPr>
      <w:r>
        <w:rPr>
          <w:rFonts w:hint="eastAsia"/>
        </w:rPr>
        <w:t>The Methodist church exists for the singular purpose of maintaining the inutility of all particular forms of worship or church order; and the utility, notwithstanding that, of their own, which is neither taken from the scriptures, nor agreeable to the practice of any of the Reformed Churches;—for the purpose of maintaining that the officers of the church ought to be travelling preachers, who have no particular charge, class-leaders, stewards, and a number of others lately instituted;—lastly, for the purpose of teaching that there is hardly any religion in holding any set of opinions; but a great deal in holding all the five articles (as they have been commonly called) of the Arminians.</w:t>
      </w:r>
    </w:p>
    <w:p w14:paraId="5FA88737">
      <w:pPr>
        <w:pStyle w:val="5"/>
        <w:rPr>
          <w:rFonts w:hint="eastAsia"/>
        </w:rPr>
      </w:pPr>
      <w:r>
        <w:rPr>
          <w:rFonts w:hint="eastAsia"/>
        </w:rPr>
        <w:t>卫理公会的存在是为了独特的目的：维护所有特定敬拜形式或教会秩序的无用；尽管如此，却维护他们自己的敬拜形式和秩序的有用，而这些既不是从圣经中取得的，也不符合任何改革宗教会的实践；—为了维护教会的职员应当是巡回传道人，他们没有特定的职责，班级领袖，管家，以及最近设立的其他一些职位；—最后，为了教导几乎没有任何宗教在于持守任何一套观点；但持守亚米纽斯派的所有五条信条（通常被称为）却大有宗教意义。</w:t>
      </w:r>
    </w:p>
    <w:p w14:paraId="2F0430A0">
      <w:pPr>
        <w:pStyle w:val="5"/>
        <w:rPr>
          <w:rFonts w:hint="eastAsia"/>
        </w:rPr>
      </w:pPr>
    </w:p>
    <w:p w14:paraId="433EA920">
      <w:pPr>
        <w:pStyle w:val="5"/>
        <w:rPr>
          <w:rFonts w:hint="eastAsia"/>
        </w:rPr>
      </w:pPr>
      <w:r>
        <w:rPr>
          <w:rFonts w:hint="eastAsia"/>
        </w:rPr>
        <w:t>Independent churches exist for the purpose of maintaining, that the exercise of church government and discipline belongs to the whole body of church members, and not in any peculiar sense, to the pastors; and that the whole power of governing each particular congregation (that is, each society consisting of such a number as can conveniently join together in the same time and place, in the same acts of public worship) is confined within itself.</w:t>
      </w:r>
    </w:p>
    <w:p w14:paraId="2EB78494">
      <w:pPr>
        <w:pStyle w:val="5"/>
        <w:rPr>
          <w:rFonts w:hint="eastAsia"/>
        </w:rPr>
      </w:pPr>
      <w:r>
        <w:rPr>
          <w:rFonts w:hint="eastAsia"/>
        </w:rPr>
        <w:t>独立教会的存在是为了维护教会治理和纪律的执行属于整个教会成员团体，而不是以任何特殊意义属于牧师；并且治理每个特定会众（即，由能方便地在同一时间和地点，在同样的公共敬拜行为中聚集的人数组成的每个社团）的全部权力都局限于其自身。</w:t>
      </w:r>
    </w:p>
    <w:p w14:paraId="24CF77EA">
      <w:pPr>
        <w:pStyle w:val="5"/>
        <w:rPr>
          <w:rFonts w:hint="eastAsia"/>
        </w:rPr>
      </w:pPr>
    </w:p>
    <w:p w14:paraId="525E96F6">
      <w:pPr>
        <w:pStyle w:val="5"/>
        <w:rPr>
          <w:rFonts w:hint="eastAsia"/>
        </w:rPr>
      </w:pPr>
      <w:r>
        <w:rPr>
          <w:rFonts w:hint="eastAsia"/>
        </w:rPr>
        <w:t>The Baptist church exists for the purpose of maintaining that adult persons are the only subjects capable of baptism, and that there is no baptism by the application of water in sprinkling, or in any other way than immersion or dipping.</w:t>
      </w:r>
    </w:p>
    <w:p w14:paraId="3F8ABE96">
      <w:pPr>
        <w:pStyle w:val="5"/>
        <w:rPr>
          <w:rFonts w:hint="eastAsia"/>
        </w:rPr>
      </w:pPr>
      <w:r>
        <w:rPr>
          <w:rFonts w:hint="eastAsia"/>
        </w:rPr>
        <w:t>浸信会的存在是为了维护成年人是唯一能接受洗礼的对象，并且没有通过洒水或除浸入或浸泡之外的任何其他方式施洗的洗礼。</w:t>
      </w:r>
    </w:p>
    <w:p w14:paraId="45EE3828">
      <w:pPr>
        <w:pStyle w:val="5"/>
        <w:rPr>
          <w:rFonts w:hint="eastAsia"/>
        </w:rPr>
      </w:pPr>
    </w:p>
    <w:p w14:paraId="7C1FD316">
      <w:pPr>
        <w:pStyle w:val="5"/>
        <w:rPr>
          <w:rFonts w:hint="eastAsia"/>
        </w:rPr>
      </w:pPr>
      <w:r>
        <w:rPr>
          <w:rFonts w:hint="eastAsia"/>
        </w:rPr>
        <w:t>It may be asked, "for what purpose does the communion of the Associate Presbytery of Pennsylvania exist in this country, and what are their distinguishing principles?"</w:t>
      </w:r>
    </w:p>
    <w:p w14:paraId="516DA97B">
      <w:pPr>
        <w:pStyle w:val="5"/>
        <w:rPr>
          <w:rFonts w:hint="eastAsia"/>
        </w:rPr>
      </w:pPr>
      <w:r>
        <w:rPr>
          <w:rFonts w:hint="eastAsia"/>
        </w:rPr>
        <w:t>可能有人会问："宾夕法尼亚联合长老会的团契在这个国家存在的目的是什么，他们的特色原则是什么？"</w:t>
      </w:r>
    </w:p>
    <w:p w14:paraId="65A72593">
      <w:pPr>
        <w:pStyle w:val="5"/>
        <w:rPr>
          <w:rFonts w:hint="eastAsia"/>
        </w:rPr>
      </w:pPr>
    </w:p>
    <w:p w14:paraId="1D52E982">
      <w:pPr>
        <w:pStyle w:val="5"/>
        <w:rPr>
          <w:rFonts w:hint="eastAsia"/>
        </w:rPr>
      </w:pPr>
      <w:r>
        <w:rPr>
          <w:rFonts w:hint="eastAsia"/>
        </w:rPr>
        <w:t>We answer, that it exists for the purpose of holding a public and judicial testimony for the doctrine and order of the church of Christ: In which they testify and declare from the word of God, such articles as follow—</w:t>
      </w:r>
    </w:p>
    <w:p w14:paraId="06D236F9">
      <w:pPr>
        <w:pStyle w:val="5"/>
        <w:rPr>
          <w:rFonts w:hint="eastAsia"/>
        </w:rPr>
      </w:pPr>
      <w:r>
        <w:rPr>
          <w:rFonts w:hint="eastAsia"/>
        </w:rPr>
        <w:t>我们回答说，它的存在是为了为基督教会的教义和秩序持守公开和司法性的见证：他们从上帝的话语中证明并宣告以下条款—</w:t>
      </w:r>
    </w:p>
    <w:p w14:paraId="6DC74B14">
      <w:pPr>
        <w:pStyle w:val="5"/>
        <w:rPr>
          <w:rFonts w:hint="eastAsia"/>
        </w:rPr>
      </w:pPr>
    </w:p>
    <w:p w14:paraId="5EA6D69C">
      <w:pPr>
        <w:pStyle w:val="5"/>
        <w:rPr>
          <w:rFonts w:hint="eastAsia"/>
        </w:rPr>
      </w:pPr>
      <w:r>
        <w:rPr>
          <w:rFonts w:hint="eastAsia"/>
        </w:rPr>
        <w:t>That the covenant of works was made with Adam as the representative of all his posterity descending from him by ordinary generation—</w:t>
      </w:r>
    </w:p>
    <w:p w14:paraId="35C64A20">
      <w:pPr>
        <w:pStyle w:val="5"/>
        <w:rPr>
          <w:rFonts w:hint="eastAsia"/>
        </w:rPr>
      </w:pPr>
      <w:r>
        <w:rPr>
          <w:rFonts w:hint="eastAsia"/>
        </w:rPr>
        <w:t>行为之约是与亚当立的，他作为所有通过普通生育从他而来的后裔的代表—</w:t>
      </w:r>
    </w:p>
    <w:p w14:paraId="462E8D30">
      <w:pPr>
        <w:pStyle w:val="5"/>
        <w:rPr>
          <w:rFonts w:hint="eastAsia"/>
        </w:rPr>
      </w:pPr>
    </w:p>
    <w:p w14:paraId="5E41F7C0">
      <w:pPr>
        <w:pStyle w:val="5"/>
        <w:rPr>
          <w:rFonts w:hint="eastAsia"/>
        </w:rPr>
      </w:pPr>
      <w:r>
        <w:rPr>
          <w:rFonts w:hint="eastAsia"/>
        </w:rPr>
        <w:t>That man is now in a fallen and ruined state, and cannot help himself by his doing or suffering therefrom—</w:t>
      </w:r>
    </w:p>
    <w:p w14:paraId="428232D1">
      <w:pPr>
        <w:pStyle w:val="5"/>
        <w:rPr>
          <w:rFonts w:hint="eastAsia"/>
        </w:rPr>
      </w:pPr>
      <w:r>
        <w:rPr>
          <w:rFonts w:hint="eastAsia"/>
        </w:rPr>
        <w:t>人现在处于堕落和败坏的状态，不能通过自己的行为或受苦来自救—</w:t>
      </w:r>
    </w:p>
    <w:p w14:paraId="619344EF">
      <w:pPr>
        <w:pStyle w:val="5"/>
        <w:rPr>
          <w:rFonts w:hint="eastAsia"/>
        </w:rPr>
      </w:pPr>
    </w:p>
    <w:p w14:paraId="6787EB4A">
      <w:pPr>
        <w:pStyle w:val="5"/>
        <w:rPr>
          <w:rFonts w:hint="eastAsia"/>
        </w:rPr>
      </w:pPr>
      <w:r>
        <w:rPr>
          <w:rFonts w:hint="eastAsia"/>
        </w:rPr>
        <w:t>That the Lord Jesus Christ, as the surety of the elect, has, by his obedience to the law as a covenant, and satisfaction to the justice of God, purchased eternal redemption for all his people, and they only;—as election, redemption, and his intercession, are of equal extent—</w:t>
      </w:r>
    </w:p>
    <w:p w14:paraId="1473D9DF">
      <w:pPr>
        <w:pStyle w:val="5"/>
        <w:rPr>
          <w:rFonts w:hint="eastAsia"/>
        </w:rPr>
      </w:pPr>
      <w:r>
        <w:rPr>
          <w:rFonts w:hint="eastAsia"/>
        </w:rPr>
        <w:t>主耶稣基督，作为选民的保证人，通过祂对律法作为约的顺服，以及对上帝公义的满足，为祂所有的子民，且只为他们购买了永恒的救赎；—因为拣选、救赎和祂的代求，范围是相等的—</w:t>
      </w:r>
    </w:p>
    <w:p w14:paraId="1D813C65">
      <w:pPr>
        <w:pStyle w:val="5"/>
        <w:rPr>
          <w:rFonts w:hint="eastAsia"/>
        </w:rPr>
      </w:pPr>
    </w:p>
    <w:p w14:paraId="76A8C7D1">
      <w:pPr>
        <w:pStyle w:val="5"/>
        <w:rPr>
          <w:rFonts w:hint="eastAsia"/>
        </w:rPr>
      </w:pPr>
      <w:r>
        <w:rPr>
          <w:rFonts w:hint="eastAsia"/>
        </w:rPr>
        <w:t>That the gospel, strictly taken, only contains precious promises, and all precepts and threatenings belong to the law.</w:t>
      </w:r>
    </w:p>
    <w:p w14:paraId="5C876B34">
      <w:pPr>
        <w:pStyle w:val="5"/>
        <w:rPr>
          <w:rFonts w:hint="eastAsia"/>
        </w:rPr>
      </w:pPr>
      <w:r>
        <w:rPr>
          <w:rFonts w:hint="eastAsia"/>
        </w:rPr>
        <w:t>福音，严格来说，只包含宝贵的应许，所有的诫命和威胁都属于律法。</w:t>
      </w:r>
    </w:p>
    <w:p w14:paraId="0C91B5C9">
      <w:pPr>
        <w:pStyle w:val="5"/>
        <w:rPr>
          <w:rFonts w:hint="eastAsia"/>
        </w:rPr>
      </w:pPr>
    </w:p>
    <w:p w14:paraId="51DEFCFD">
      <w:pPr>
        <w:pStyle w:val="5"/>
        <w:rPr>
          <w:rFonts w:hint="eastAsia"/>
        </w:rPr>
      </w:pPr>
      <w:r>
        <w:rPr>
          <w:rFonts w:hint="eastAsia"/>
        </w:rPr>
        <w:t>That there is a free and unconditional grant or offer of Christ159 made in the word to all sinners of mankind, wherever the gospel comes, without any regard to previous qualifications—</w:t>
      </w:r>
    </w:p>
    <w:p w14:paraId="3ED20038">
      <w:pPr>
        <w:pStyle w:val="5"/>
        <w:rPr>
          <w:rFonts w:hint="eastAsia"/>
        </w:rPr>
      </w:pPr>
      <w:r>
        <w:rPr>
          <w:rFonts w:hint="eastAsia"/>
        </w:rPr>
        <w:t>在话语中向全人类的所有罪人，无论福音传到何处，都有基督159的自由和无条件的赐予或提供，而不考虑先前的资格—</w:t>
      </w:r>
    </w:p>
    <w:p w14:paraId="6C0B15D6">
      <w:pPr>
        <w:pStyle w:val="5"/>
        <w:rPr>
          <w:rFonts w:hint="eastAsia"/>
        </w:rPr>
      </w:pPr>
    </w:p>
    <w:p w14:paraId="7F370C43">
      <w:pPr>
        <w:pStyle w:val="5"/>
        <w:rPr>
          <w:rFonts w:hint="eastAsia"/>
        </w:rPr>
      </w:pPr>
      <w:r>
        <w:rPr>
          <w:rFonts w:hint="eastAsia"/>
        </w:rPr>
        <w:t>That the surety righteousness of Christ is the true and proper condition of the covenant of grace, and not faith, repentance or sincerity—</w:t>
      </w:r>
    </w:p>
    <w:p w14:paraId="1DBF0FDB">
      <w:pPr>
        <w:pStyle w:val="5"/>
        <w:rPr>
          <w:rFonts w:hint="eastAsia"/>
        </w:rPr>
      </w:pPr>
      <w:r>
        <w:rPr>
          <w:rFonts w:hint="eastAsia"/>
        </w:rPr>
        <w:t>基督的保证人义是恩典之约的真实和适当条件，而不是信心、悔改或诚意—</w:t>
      </w:r>
    </w:p>
    <w:p w14:paraId="5CEC2014">
      <w:pPr>
        <w:pStyle w:val="5"/>
        <w:rPr>
          <w:rFonts w:hint="eastAsia"/>
        </w:rPr>
      </w:pPr>
    </w:p>
    <w:p w14:paraId="354BAEEC">
      <w:pPr>
        <w:pStyle w:val="5"/>
        <w:rPr>
          <w:rFonts w:hint="eastAsia"/>
        </w:rPr>
      </w:pPr>
      <w:r>
        <w:rPr>
          <w:rFonts w:hint="eastAsia"/>
        </w:rPr>
        <w:t>That saving faith is a persuasion wrought in the heart of a poor sinner by the Holy Spirit, and grounded on the gospel grant alone of Christ being indeed a Saviour, a Prophet, Priest and King, to him in particular—160</w:t>
      </w:r>
    </w:p>
    <w:p w14:paraId="5280CE5F">
      <w:pPr>
        <w:pStyle w:val="5"/>
        <w:rPr>
          <w:rFonts w:hint="eastAsia"/>
        </w:rPr>
      </w:pPr>
      <w:r>
        <w:rPr>
          <w:rFonts w:hint="eastAsia"/>
        </w:rPr>
        <w:t>拯救的信心是圣灵在可怜罪人心中所作的确信，并且仅仅基于福音所赐的基督确实是救主，是先知、祭司和君王，特别是对他个人而言—160</w:t>
      </w:r>
    </w:p>
    <w:p w14:paraId="61BD6C99">
      <w:pPr>
        <w:pStyle w:val="5"/>
        <w:rPr>
          <w:rFonts w:hint="eastAsia"/>
        </w:rPr>
      </w:pPr>
    </w:p>
    <w:p w14:paraId="7C0FA944">
      <w:pPr>
        <w:pStyle w:val="5"/>
        <w:rPr>
          <w:rFonts w:hint="eastAsia"/>
        </w:rPr>
      </w:pPr>
      <w:r>
        <w:rPr>
          <w:rFonts w:hint="eastAsia"/>
        </w:rPr>
        <w:t>That love to God, a principle of gratitude for redemption through Christ, and a regard to the glory of God, are the motives of obedience in the hearts of true believers, and not the hopes of heaven and the fears of hell—</w:t>
      </w:r>
    </w:p>
    <w:p w14:paraId="0AC9358F">
      <w:pPr>
        <w:pStyle w:val="5"/>
        <w:rPr>
          <w:rFonts w:hint="eastAsia"/>
        </w:rPr>
      </w:pPr>
      <w:r>
        <w:rPr>
          <w:rFonts w:hint="eastAsia"/>
        </w:rPr>
        <w:t>对上帝的爱，因基督的救赎而产生的感恩原则，以及对上帝荣耀的关注，是真信徒心中顺服的动机，而不是对天堂的盼望和对地狱的恐惧—</w:t>
      </w:r>
    </w:p>
    <w:p w14:paraId="161B4CAD">
      <w:pPr>
        <w:pStyle w:val="5"/>
        <w:rPr>
          <w:rFonts w:hint="eastAsia"/>
        </w:rPr>
      </w:pPr>
    </w:p>
    <w:p w14:paraId="61ED12AA">
      <w:pPr>
        <w:pStyle w:val="5"/>
        <w:rPr>
          <w:rFonts w:hint="eastAsia"/>
        </w:rPr>
      </w:pPr>
      <w:r>
        <w:rPr>
          <w:rFonts w:hint="eastAsia"/>
        </w:rPr>
        <w:t>That the Lord will never leave nor forsake his Saints, so that they shall totally or finally fall away from a state of grace—</w:t>
      </w:r>
    </w:p>
    <w:p w14:paraId="1AB66B87">
      <w:pPr>
        <w:pStyle w:val="5"/>
        <w:rPr>
          <w:rFonts w:hint="eastAsia"/>
        </w:rPr>
      </w:pPr>
      <w:r>
        <w:rPr>
          <w:rFonts w:hint="eastAsia"/>
        </w:rPr>
        <w:t>主永不撇下或离弃祂的圣徒，使他们完全或最终从恩典状态中堕落—</w:t>
      </w:r>
    </w:p>
    <w:p w14:paraId="44844BBB">
      <w:pPr>
        <w:pStyle w:val="5"/>
        <w:rPr>
          <w:rFonts w:hint="eastAsia"/>
        </w:rPr>
      </w:pPr>
    </w:p>
    <w:p w14:paraId="5BFFBAB1">
      <w:pPr>
        <w:pStyle w:val="5"/>
        <w:rPr>
          <w:rFonts w:hint="eastAsia"/>
        </w:rPr>
      </w:pPr>
      <w:r>
        <w:rPr>
          <w:rFonts w:hint="eastAsia"/>
        </w:rPr>
        <w:t>That all saints are imperfect in the present state—</w:t>
      </w:r>
    </w:p>
    <w:p w14:paraId="0CD926C0">
      <w:pPr>
        <w:pStyle w:val="5"/>
        <w:rPr>
          <w:rFonts w:hint="eastAsia"/>
        </w:rPr>
      </w:pPr>
      <w:r>
        <w:rPr>
          <w:rFonts w:hint="eastAsia"/>
        </w:rPr>
        <w:t>所有圣徒在现在的状态中都是不完全的—</w:t>
      </w:r>
    </w:p>
    <w:p w14:paraId="078BC913">
      <w:pPr>
        <w:pStyle w:val="5"/>
        <w:rPr>
          <w:rFonts w:hint="eastAsia"/>
        </w:rPr>
      </w:pPr>
    </w:p>
    <w:p w14:paraId="48FA981C">
      <w:pPr>
        <w:pStyle w:val="5"/>
        <w:rPr>
          <w:rFonts w:hint="eastAsia"/>
        </w:rPr>
      </w:pPr>
      <w:r>
        <w:rPr>
          <w:rFonts w:hint="eastAsia"/>
        </w:rPr>
        <w:t>That the punishment of the wicked will be for ever and ever—</w:t>
      </w:r>
    </w:p>
    <w:p w14:paraId="55933FA6">
      <w:pPr>
        <w:pStyle w:val="5"/>
        <w:rPr>
          <w:rFonts w:hint="eastAsia"/>
        </w:rPr>
      </w:pPr>
      <w:r>
        <w:rPr>
          <w:rFonts w:hint="eastAsia"/>
        </w:rPr>
        <w:t>恶人的惩罚将是永永远远的—</w:t>
      </w:r>
    </w:p>
    <w:p w14:paraId="5406314A">
      <w:pPr>
        <w:pStyle w:val="5"/>
        <w:rPr>
          <w:rFonts w:hint="eastAsia"/>
        </w:rPr>
      </w:pPr>
    </w:p>
    <w:p w14:paraId="313F8DDC">
      <w:pPr>
        <w:pStyle w:val="5"/>
        <w:rPr>
          <w:rFonts w:hint="eastAsia"/>
        </w:rPr>
      </w:pPr>
      <w:r>
        <w:rPr>
          <w:rFonts w:hint="eastAsia"/>
        </w:rPr>
        <w:t>That a Confession of Faith is necessary for the well-being of the church, and every article of it should be a term of communion—161</w:t>
      </w:r>
    </w:p>
    <w:p w14:paraId="5228040E">
      <w:pPr>
        <w:pStyle w:val="5"/>
        <w:rPr>
          <w:rFonts w:hint="eastAsia"/>
        </w:rPr>
      </w:pPr>
      <w:r>
        <w:rPr>
          <w:rFonts w:hint="eastAsia"/>
        </w:rPr>
        <w:t>信仰告白对教会的健全是必要的，它的每一条都应该是交通的条件—161</w:t>
      </w:r>
    </w:p>
    <w:p w14:paraId="77B939E9">
      <w:pPr>
        <w:pStyle w:val="5"/>
        <w:rPr>
          <w:rFonts w:hint="eastAsia"/>
        </w:rPr>
      </w:pPr>
    </w:p>
    <w:p w14:paraId="01930921">
      <w:pPr>
        <w:pStyle w:val="5"/>
        <w:rPr>
          <w:rFonts w:hint="eastAsia"/>
        </w:rPr>
      </w:pPr>
      <w:r>
        <w:rPr>
          <w:rFonts w:hint="eastAsia"/>
        </w:rPr>
        <w:t>That public covenanting, or the public avowal of the truths and ways of God, with the solemnity of an oath, is both warranted by the word, in New Testament times, and seasonable at this time—</w:t>
      </w:r>
    </w:p>
    <w:p w14:paraId="22364001">
      <w:pPr>
        <w:pStyle w:val="5"/>
        <w:rPr>
          <w:rFonts w:hint="eastAsia"/>
        </w:rPr>
      </w:pPr>
      <w:r>
        <w:rPr>
          <w:rFonts w:hint="eastAsia"/>
        </w:rPr>
        <w:t>公共立约，或以誓言的庄严公开宣告上帝的真理和道路，既在新约时代被圣言所保证，在此时也是合宜的—</w:t>
      </w:r>
    </w:p>
    <w:p w14:paraId="4E216B2C">
      <w:pPr>
        <w:pStyle w:val="5"/>
        <w:rPr>
          <w:rFonts w:hint="eastAsia"/>
        </w:rPr>
      </w:pPr>
    </w:p>
    <w:p w14:paraId="513343CB">
      <w:pPr>
        <w:pStyle w:val="5"/>
        <w:rPr>
          <w:rFonts w:hint="eastAsia"/>
        </w:rPr>
      </w:pPr>
      <w:r>
        <w:rPr>
          <w:rFonts w:hint="eastAsia"/>
        </w:rPr>
        <w:t>That the Psalms of David are proper to be sung in worshipping assemblies, and in families, and not psalms or songs of human devising—</w:t>
      </w:r>
    </w:p>
    <w:p w14:paraId="4D315545">
      <w:pPr>
        <w:pStyle w:val="5"/>
        <w:rPr>
          <w:rFonts w:hint="eastAsia"/>
        </w:rPr>
      </w:pPr>
      <w:r>
        <w:rPr>
          <w:rFonts w:hint="eastAsia"/>
        </w:rPr>
        <w:t>大卫的诗篇适合在敬拜聚会和家庭中唱，而不是人所设计的诗篇或歌曲—</w:t>
      </w:r>
    </w:p>
    <w:p w14:paraId="3BE3846A">
      <w:pPr>
        <w:pStyle w:val="5"/>
        <w:rPr>
          <w:rFonts w:hint="eastAsia"/>
        </w:rPr>
      </w:pPr>
    </w:p>
    <w:p w14:paraId="74A440DF">
      <w:pPr>
        <w:pStyle w:val="5"/>
        <w:rPr>
          <w:rFonts w:hint="eastAsia"/>
        </w:rPr>
      </w:pPr>
      <w:r>
        <w:rPr>
          <w:rFonts w:hint="eastAsia"/>
        </w:rPr>
        <w:t>That Presbyterial church government is the only form of government of divine institution—</w:t>
      </w:r>
    </w:p>
    <w:p w14:paraId="7F82A134">
      <w:pPr>
        <w:pStyle w:val="5"/>
        <w:rPr>
          <w:rFonts w:hint="eastAsia"/>
        </w:rPr>
      </w:pPr>
      <w:r>
        <w:rPr>
          <w:rFonts w:hint="eastAsia"/>
        </w:rPr>
        <w:t>长老制教会治理是神圣设立的唯一治理形式—</w:t>
      </w:r>
    </w:p>
    <w:p w14:paraId="2FB19691">
      <w:pPr>
        <w:pStyle w:val="5"/>
        <w:rPr>
          <w:rFonts w:hint="eastAsia"/>
        </w:rPr>
      </w:pPr>
    </w:p>
    <w:p w14:paraId="0F026912">
      <w:pPr>
        <w:pStyle w:val="5"/>
        <w:rPr>
          <w:rFonts w:hint="eastAsia"/>
        </w:rPr>
      </w:pPr>
      <w:r>
        <w:rPr>
          <w:rFonts w:hint="eastAsia"/>
        </w:rPr>
        <w:t>That the whole church ought to have (what the nature of presbyterial government requires) the same terms of church-communion in all its particular congregations—</w:t>
      </w:r>
    </w:p>
    <w:p w14:paraId="49009AA9">
      <w:pPr>
        <w:pStyle w:val="5"/>
        <w:rPr>
          <w:rFonts w:hint="eastAsia"/>
        </w:rPr>
      </w:pPr>
      <w:r>
        <w:rPr>
          <w:rFonts w:hint="eastAsia"/>
        </w:rPr>
        <w:t>整个教会应当拥有（长老制治理的性质所要求的）在其所有特定会众中相同的教会交通条件—</w:t>
      </w:r>
    </w:p>
    <w:p w14:paraId="7561CD25">
      <w:pPr>
        <w:pStyle w:val="5"/>
        <w:rPr>
          <w:rFonts w:hint="eastAsia"/>
        </w:rPr>
      </w:pPr>
    </w:p>
    <w:p w14:paraId="55AC8A38">
      <w:pPr>
        <w:pStyle w:val="5"/>
        <w:rPr>
          <w:rFonts w:hint="eastAsia"/>
        </w:rPr>
      </w:pPr>
      <w:r>
        <w:rPr>
          <w:rFonts w:hint="eastAsia"/>
        </w:rPr>
        <w:t>That the sacraments of Baptism and the Lord's Supper ought to be both alike publicly administered and accompanied with the preaching of the word—</w:t>
      </w:r>
    </w:p>
    <w:p w14:paraId="646F9DFC">
      <w:pPr>
        <w:pStyle w:val="5"/>
        <w:rPr>
          <w:rFonts w:hint="eastAsia"/>
        </w:rPr>
      </w:pPr>
      <w:r>
        <w:rPr>
          <w:rFonts w:hint="eastAsia"/>
        </w:rPr>
        <w:t>洗礼和主的晚餐这两个圣礼都应当同样公开施行，并伴随着话语的传讲—</w:t>
      </w:r>
    </w:p>
    <w:p w14:paraId="00E32ED5">
      <w:pPr>
        <w:pStyle w:val="5"/>
        <w:rPr>
          <w:rFonts w:hint="eastAsia"/>
        </w:rPr>
      </w:pPr>
    </w:p>
    <w:p w14:paraId="3D8717EF">
      <w:pPr>
        <w:pStyle w:val="5"/>
        <w:rPr>
          <w:rFonts w:hint="eastAsia"/>
        </w:rPr>
      </w:pPr>
      <w:r>
        <w:rPr>
          <w:rFonts w:hint="eastAsia"/>
        </w:rPr>
        <w:t>That the revolutions which take place in the kingdoms of this world, or church members living under different civil governments, do not affect the unity of the church of Christ, and therefore there is no such thing as foreign jurisdiction in the church of Christ, of whom he says, "my dove, my undefiled, is but one"—</w:t>
      </w:r>
    </w:p>
    <w:p w14:paraId="2BBC5CBF">
      <w:pPr>
        <w:pStyle w:val="5"/>
        <w:rPr>
          <w:rFonts w:hint="eastAsia"/>
        </w:rPr>
      </w:pPr>
      <w:r>
        <w:rPr>
          <w:rFonts w:hint="eastAsia"/>
        </w:rPr>
        <w:t>发生在这个世界的国度中的变革，或生活在不同民事政府下的教会成员，不影响基督教会的合一，因此在基督的教会中没有所谓的外国管辖权，关于祂的教会，祂说："我的鸽子，我的完全人，只有一个"—</w:t>
      </w:r>
    </w:p>
    <w:p w14:paraId="65F182FB">
      <w:pPr>
        <w:pStyle w:val="5"/>
        <w:rPr>
          <w:rFonts w:hint="eastAsia"/>
        </w:rPr>
      </w:pPr>
    </w:p>
    <w:p w14:paraId="1B9ABD17">
      <w:pPr>
        <w:pStyle w:val="5"/>
        <w:rPr>
          <w:rFonts w:hint="eastAsia"/>
        </w:rPr>
      </w:pPr>
      <w:r>
        <w:rPr>
          <w:rFonts w:hint="eastAsia"/>
        </w:rPr>
        <w:t>That it is a dangerous principle to give up with these truths that are disputed among men esteemed pious and learned, and that an appearance of saintship alone, without a sound profession of the faith, and a gospel conversation, is all that is necessary for church-communion.</w:t>
      </w:r>
    </w:p>
    <w:p w14:paraId="753F9BF0">
      <w:pPr>
        <w:pStyle w:val="5"/>
        <w:rPr>
          <w:rFonts w:hint="eastAsia"/>
        </w:rPr>
      </w:pPr>
      <w:r>
        <w:rPr>
          <w:rFonts w:hint="eastAsia"/>
        </w:rPr>
        <w:t>放弃那些在被尊为虔诚和有学问的人中有争议的真理是一个危险的原则，并且单有圣徒的外表，而没有信仰的健全告白和福音的言行，就声称这是教会交通所需的一切是危险的。</w:t>
      </w:r>
    </w:p>
    <w:p w14:paraId="02C2FBB1">
      <w:pPr>
        <w:pStyle w:val="5"/>
        <w:rPr>
          <w:rFonts w:hint="eastAsia"/>
        </w:rPr>
      </w:pPr>
    </w:p>
    <w:p w14:paraId="347DC4C0">
      <w:pPr>
        <w:pStyle w:val="5"/>
        <w:rPr>
          <w:rFonts w:hint="eastAsia"/>
        </w:rPr>
      </w:pPr>
      <w:r>
        <w:rPr>
          <w:rFonts w:hint="eastAsia"/>
        </w:rPr>
        <w:t>Thus, it is manifest, that each particular church communion exists for the sake of the tenets or principles for which it is distinguished from other church communions: for it is plain that there is no occasion for its existence in order to the maintaining of what it holds in common with other church-communions.</w:t>
      </w:r>
    </w:p>
    <w:p w14:paraId="1387E2CF">
      <w:pPr>
        <w:pStyle w:val="5"/>
        <w:rPr>
          <w:rFonts w:hint="eastAsia"/>
        </w:rPr>
      </w:pPr>
      <w:r>
        <w:rPr>
          <w:rFonts w:hint="eastAsia"/>
        </w:rPr>
        <w:t>因此，显而易见，每个特定的教会团体的存在都是为了那些使它与其他教会团体区别开来的教义或原则：因为很明显，它的存在不是为了维护它与其他教会团体共同持有的东西。</w:t>
      </w:r>
    </w:p>
    <w:p w14:paraId="338F62EA">
      <w:pPr>
        <w:pStyle w:val="5"/>
        <w:rPr>
          <w:rFonts w:hint="eastAsia"/>
        </w:rPr>
      </w:pPr>
    </w:p>
    <w:p w14:paraId="2F46E0FE">
      <w:pPr>
        <w:pStyle w:val="5"/>
        <w:rPr>
          <w:rFonts w:hint="eastAsia"/>
        </w:rPr>
      </w:pPr>
      <w:r>
        <w:rPr>
          <w:rFonts w:hint="eastAsia"/>
        </w:rPr>
        <w:t>And the maintaining of such distinguishing tenets being the end of any particular church communion, the propagation of them must always be one end of its public administrations.162</w:t>
      </w:r>
    </w:p>
    <w:p w14:paraId="2AC2F322">
      <w:pPr>
        <w:pStyle w:val="5"/>
        <w:rPr>
          <w:rFonts w:hint="eastAsia"/>
        </w:rPr>
      </w:pPr>
      <w:r>
        <w:rPr>
          <w:rFonts w:hint="eastAsia"/>
        </w:rPr>
        <w:t>而维护这些特色教义是任何特定教会团体的目的，那么传播这些教义必然总是其公共管理的一个目的。162</w:t>
      </w:r>
    </w:p>
    <w:p w14:paraId="2D8F7411">
      <w:pPr>
        <w:pStyle w:val="5"/>
        <w:rPr>
          <w:rFonts w:hint="eastAsia"/>
        </w:rPr>
      </w:pPr>
    </w:p>
    <w:p w14:paraId="46CB70CC">
      <w:pPr>
        <w:pStyle w:val="5"/>
        <w:rPr>
          <w:rFonts w:hint="eastAsia"/>
        </w:rPr>
      </w:pPr>
      <w:r>
        <w:rPr>
          <w:rFonts w:hint="eastAsia"/>
        </w:rPr>
        <w:t>If these tenets be really errors, or instances of departure from the true faith, then the public administrations of such a church-communion are so far for the maintenance of error, and thus belong to the instruction which causeth to err from the words of knowledge.</w:t>
      </w:r>
    </w:p>
    <w:p w14:paraId="24B878E4">
      <w:pPr>
        <w:pStyle w:val="5"/>
        <w:rPr>
          <w:rFonts w:hint="eastAsia"/>
        </w:rPr>
      </w:pPr>
      <w:r>
        <w:rPr>
          <w:rFonts w:hint="eastAsia"/>
        </w:rPr>
        <w:t>如果这些教义真的是错误，或是偏离真信仰的例子，那么这样的教会团体的公共管理在此程度上是为了维护错误，因此属于导致偏离知识言语的教导。</w:t>
      </w:r>
    </w:p>
    <w:p w14:paraId="1F706B01">
      <w:pPr>
        <w:pStyle w:val="5"/>
        <w:rPr>
          <w:rFonts w:hint="eastAsia"/>
        </w:rPr>
      </w:pPr>
    </w:p>
    <w:p w14:paraId="59E8897F">
      <w:pPr>
        <w:pStyle w:val="5"/>
        <w:rPr>
          <w:rFonts w:hint="eastAsia"/>
        </w:rPr>
      </w:pPr>
      <w:r>
        <w:rPr>
          <w:rFonts w:hint="eastAsia"/>
        </w:rPr>
        <w:t>The precious truths that may be taught in such public administrations will no more hinder the propagation of some particular error from being a principal end of them, than the precious truths advanced in the discourses of Job's three friends hindered the support of their uncharitable judgment concerning him, from being the scope of those discourses.</w:t>
      </w:r>
    </w:p>
    <w:p w14:paraId="75732E57">
      <w:pPr>
        <w:pStyle w:val="5"/>
        <w:rPr>
          <w:rFonts w:hint="eastAsia"/>
        </w:rPr>
      </w:pPr>
      <w:r>
        <w:rPr>
          <w:rFonts w:hint="eastAsia"/>
        </w:rPr>
        <w:t>在这种公共管理中可能教导的宝贵真理，不会阻止某些特定错误的传播成为它们的主要目的，就像约伯三个朋友的讲论中提出的宝贵真理，没有阻止他们对他的不仁爱判断的支持，成为那些讲论的范围。</w:t>
      </w:r>
    </w:p>
    <w:p w14:paraId="18ABBAFD">
      <w:pPr>
        <w:pStyle w:val="5"/>
        <w:rPr>
          <w:rFonts w:hint="eastAsia"/>
        </w:rPr>
      </w:pPr>
    </w:p>
    <w:p w14:paraId="4F833638">
      <w:pPr>
        <w:pStyle w:val="5"/>
        <w:rPr>
          <w:rFonts w:hint="eastAsia"/>
        </w:rPr>
      </w:pPr>
      <w:r>
        <w:rPr>
          <w:rFonts w:hint="eastAsia"/>
        </w:rPr>
        <w:t>I.We come now to offer some explanation of the duty of ceasing to hear the instruction that causeth to err from the words of knowledge.</w:t>
      </w:r>
    </w:p>
    <w:p w14:paraId="473DB48B">
      <w:pPr>
        <w:pStyle w:val="5"/>
        <w:rPr>
          <w:rFonts w:hint="eastAsia"/>
        </w:rPr>
      </w:pPr>
      <w:r>
        <w:rPr>
          <w:rFonts w:hint="eastAsia"/>
        </w:rPr>
        <w:t>三、我们现在来对停止听从导致偏离知识言语的教导的职责作一些解释。</w:t>
      </w:r>
    </w:p>
    <w:p w14:paraId="4D15EBB5">
      <w:pPr>
        <w:pStyle w:val="5"/>
        <w:rPr>
          <w:rFonts w:hint="eastAsia"/>
        </w:rPr>
      </w:pPr>
    </w:p>
    <w:p w14:paraId="52195FB5">
      <w:pPr>
        <w:pStyle w:val="5"/>
        <w:rPr>
          <w:rFonts w:hint="eastAsia"/>
        </w:rPr>
      </w:pPr>
      <w:r>
        <w:rPr>
          <w:rFonts w:hint="eastAsia"/>
        </w:rPr>
        <w:t>This duty implies knowledge and care to distinguish good and wholesome instruction from that which is of dangerous tendency.</w:t>
      </w:r>
    </w:p>
    <w:p w14:paraId="6B40FD7F">
      <w:pPr>
        <w:pStyle w:val="5"/>
        <w:rPr>
          <w:rFonts w:hint="eastAsia"/>
        </w:rPr>
      </w:pPr>
      <w:r>
        <w:rPr>
          <w:rFonts w:hint="eastAsia"/>
        </w:rPr>
        <w:t>这一职责意味着要有知识和谨慎，以区分良好和有益的教导与那些具有危险倾向的教导。</w:t>
      </w:r>
    </w:p>
    <w:p w14:paraId="2354DD9B">
      <w:pPr>
        <w:pStyle w:val="5"/>
        <w:rPr>
          <w:rFonts w:hint="eastAsia"/>
        </w:rPr>
      </w:pPr>
    </w:p>
    <w:p w14:paraId="7130135D">
      <w:pPr>
        <w:pStyle w:val="5"/>
        <w:rPr>
          <w:rFonts w:hint="eastAsia"/>
        </w:rPr>
      </w:pPr>
      <w:r>
        <w:rPr>
          <w:rFonts w:hint="eastAsia"/>
        </w:rPr>
        <w:t>So Christ says concerning his sheep: "My sheep know my voice; a stranger will they not follow, but will flee from him; for they know not the voice of strangers."</w:t>
      </w:r>
    </w:p>
    <w:p w14:paraId="3C151DFD">
      <w:pPr>
        <w:pStyle w:val="5"/>
        <w:rPr>
          <w:rFonts w:hint="eastAsia"/>
        </w:rPr>
      </w:pPr>
      <w:r>
        <w:rPr>
          <w:rFonts w:hint="eastAsia"/>
        </w:rPr>
        <w:t>所以基督关于祂的羊说："我的羊认识我的声音；陌生人，它们不跟从，却要逃避他；因为它们不认识陌生人的声音。"</w:t>
      </w:r>
    </w:p>
    <w:p w14:paraId="4BAC12DD">
      <w:pPr>
        <w:pStyle w:val="5"/>
      </w:pPr>
    </w:p>
    <w:p w14:paraId="184B593B">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As soon as we have sufficient ground to believe that it is the scope of any pretended instruction to cause us to err from the words of knowledge, we are to depart from it.</w:t>
      </w:r>
    </w:p>
    <w:p w14:paraId="616790A0">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一旦我们有充分理由相信任何所谓教导的目的是使我们偏离知识的言语，我们就应当离开它。</w:t>
      </w:r>
    </w:p>
    <w:p w14:paraId="1FAB3657">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260FAFDB">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It is not the way of Christ's sheep to countenance such instruction; for they know not the voice of strangers, and will flee from them.</w:t>
      </w:r>
    </w:p>
    <w:p w14:paraId="2882DFD6">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基督的羊不会赞同这样的教导；因为他们不认识陌生人的声音，会逃避他们。</w:t>
      </w:r>
    </w:p>
    <w:p w14:paraId="37F9314D">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1FB0947D">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With respect to our private deportment, we are to beware of contracting private intimacies, and of frequenting unnecessarily the company of those from whom we expect to hear the instruction that causeth to err from the words of knowledge; for "evil communications corrupt good manners: and the companion of fools shall be destroyed."</w:t>
      </w:r>
    </w:p>
    <w:p w14:paraId="586ADB94">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关于我们的私人行为，我们要谨防与那些我们预期会听到导致偏离知识言语的教导的人建立私人亲密关系，以及不必要地频繁与他们交往；因为"滥交败坏善行：愚昧人的伴侣必被毁灭。"</w:t>
      </w:r>
    </w:p>
    <w:p w14:paraId="39CC0F98">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588C9163">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With respect to our public deportment, we are to withdraw from those church-communions whose constitutions are founded on error and defection from the truth, and whose public administrations are thereto subservient.</w:t>
      </w:r>
    </w:p>
    <w:p w14:paraId="0398FC32">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关于我们的公共行为，我们要从那些章程建立在错误和背离真理之上，且公共管理服务于此的教会团体中退出。</w:t>
      </w:r>
    </w:p>
    <w:p w14:paraId="04D3CE13">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6A2D2C58">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What we chiefly intend on this head, is a particular consideration of the following question or case of conscience, namely, Whether the members of a church, which is in a state of separation from another church, may, without sin, occasionally attend on the administration of public ordinances in that other church?</w:t>
      </w:r>
    </w:p>
    <w:p w14:paraId="2F3929DE">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在这一点上，我们主要想要特别考虑以下问题或良心案例，即：一个处于与另一个教会分离状态的教会的成员，是否可以在不犯罪的情况下，偶尔参加那另一个教会的公共礼仪的施行？</w:t>
      </w:r>
    </w:p>
    <w:p w14:paraId="20AB4056">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74BF2BBE">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In this question three things are supposed:</w:t>
      </w:r>
    </w:p>
    <w:p w14:paraId="261822B4">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在这个问题中假设了三件事：</w:t>
      </w:r>
    </w:p>
    <w:p w14:paraId="0E984EC3">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6AA7DDA9">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1.That the persons of whom we speak, are upon good grounds, persuaded that the church-communion from which they are in a state of separation, is so far chargeable, in her profession and obstinately continued practice, with the instruction that causeth to err from the words of knowledge, as to render a state of separation from her warrantable, and, according to the circumstances of the case, necessary.</w:t>
      </w:r>
    </w:p>
    <w:p w14:paraId="0158A930">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1.我们所说的这些人，有充分理由确信，他们所分离的教会团体，在其宣告和顽固持续的实践中，在导致偏离知识言语的教导上是如此应当受到谴责，以至于使与她分离的状态是有理由的，并且根据情况的环境，是必要的。</w:t>
      </w:r>
    </w:p>
    <w:p w14:paraId="3D061A25">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2E8BE625">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2.That they are in full communion with a church in the state of separation now supposed.</w:t>
      </w:r>
    </w:p>
    <w:p w14:paraId="5D1A114A">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2.他们与现在假设的分离状态中的一个教会有完全的交通。</w:t>
      </w:r>
    </w:p>
    <w:p w14:paraId="2AB9AF0B">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0A851CE4">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3.That the two churches are in a stated opposition to one another as to some articles of truth or duty, held by the one, and rejected by the other.</w:t>
      </w:r>
    </w:p>
    <w:p w14:paraId="3035B24D">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3.这两个教会在一些真理或职责的条款上处于明确的对立状态，一个持守，另一个拒绝。</w:t>
      </w:r>
    </w:p>
    <w:p w14:paraId="57ECB0B5">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22D44EED">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These things being supposed, we say, it is unwarrantable for church members to attend upon, or countenance the administration of public ordinances, in any church-communion from which they are, on solid and scriptural grounds, in a state of separation.</w:t>
      </w:r>
    </w:p>
    <w:p w14:paraId="510B7C88">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假设这些事情，我们说，教会成员参加或赞同任何他们基于坚实和符合圣经根据而处于分离状态的教会团体的公共礼仪的施行，是不合理的。</w:t>
      </w:r>
    </w:p>
    <w:p w14:paraId="73150D8D">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0F9F62D4">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This we maintain for such reasons as the following:</w:t>
      </w:r>
    </w:p>
    <w:p w14:paraId="180EFB7F">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我们基于以下理由维持这一立场：</w:t>
      </w:r>
    </w:p>
    <w:p w14:paraId="7EA269D4">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431ED2C7">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1.The attendance of church-members, on public ordinances, in a church-communion from which they are in a state of separation, is directly contrary to the divine command in the text, and in other places of scripture.</w:t>
      </w:r>
    </w:p>
    <w:p w14:paraId="6F631B49">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1.教会成员参加他们处于分离状态的教会团体的公共礼仪，直接违背了经文中的神圣命令，以及圣经其他地方的命令。</w:t>
      </w:r>
    </w:p>
    <w:p w14:paraId="645AE993">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50034858">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For, in the supposed case, the public administrations of such a church communion always carry in them instruction that causeth to err from the words of knowledge; it has been shown that they always proceed upon or imply such instruction.</w:t>
      </w:r>
    </w:p>
    <w:p w14:paraId="00E86E0B">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因为，在假设的情况下，这样的教会团体的公共管理总是带有导致偏离知识言语的教导；已经表明，它们总是基于或暗示这样的教导。</w:t>
      </w:r>
    </w:p>
    <w:p w14:paraId="725E2193">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5968C51C">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The practice in question is contrary to all those passages of scripture which enjoin us to beware not only of false doctrine, but of the teachers of it: And surely nothing can be more reasonable than to consider every public teacher as a teacher of all that error or corruption of which he is not ashamed to make a public profession; as he certainly does of whatever error or corruption is professed and justified by the church communion to which he belongs, especially when it is professed and justified in opposition to the truth maintained by another communion.</w:t>
      </w:r>
    </w:p>
    <w:p w14:paraId="1B794CAB">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所讨论的行为违背了圣经中所有那些命令我们不仅要提防虚假教义，还要提防其教师的经文：确实，没有什么比将每个公共教师视为所有他不以公开宣认为耻的错误或败坏的教师更合理的了；因为他肯定会教导他所属的教会团体所宣认和辩护的任何错误或败坏，特别是当这些错误或败坏是在反对另一个团体所维护的真理时宣认和辩护的。</w:t>
      </w:r>
    </w:p>
    <w:p w14:paraId="7C1FC827">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70045705">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We are enjoined to mark such as cause divisions and offences contrary to the doctrine which we have learned, and to avoid them.</w:t>
      </w:r>
    </w:p>
    <w:p w14:paraId="17170F9A">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我们被命令要留意那些违背我们所学之教义而引起分裂和罪过的人，并要避开他们。</w:t>
      </w:r>
    </w:p>
    <w:p w14:paraId="61088C31">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365F2719">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Nothing is plainer than that they who teach such doctrine, and justify such corruptions, as render a state of separation necessary, are causing divisions and offences contrary to the doctrine which we have learned, and are therefore to be avoided; that is, their public administrations are not to be countenanced by us, lest we be chargeable with countenancing their corrupt schemes, whereby they cause divisions and offences.</w:t>
      </w:r>
    </w:p>
    <w:p w14:paraId="0E722617">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没有什么比这更明显的了：那些教导使分离状态成为必要的教义，并为这样的败坏辩护的人，正在引起违背我们所学之教义的分裂和罪过，因此应当被避开；也就是说，我们不应当赞同他们的公共管理，免得我们被指责赞同他们的败坏计谋，这些计谋引起分裂和罪过。</w:t>
      </w:r>
    </w:p>
    <w:p w14:paraId="6B294B44">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48D59F8C">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2.The attendance of church-members, on the dispensation of public ordinances, in a church-communion from which they are in a state of separation, is inconsistent with the weight and importance of a warrantable separation.</w:t>
      </w:r>
    </w:p>
    <w:p w14:paraId="0D379CBC">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2.教会成员参加他们处于分离状态的教会团体的公共礼仪的施行，与合理分离的重要性和意义不符。</w:t>
      </w:r>
    </w:p>
    <w:p w14:paraId="63FE5DE2">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0584721D">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When a particular church hates to be reformed; when its obstinacy, in rejecting some of the truths and institutions of our Lord Jesus, is come to such a height, that, in its communion, a suitable exercise of the keys with which Christ hath entrusted his ministers for the joint or judicial maintaining of those truths and institutions, is altogether impracticable; then separation at last becomes necessary.</w:t>
      </w:r>
    </w:p>
    <w:p w14:paraId="0C9DBBB2">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当一个特定的教会憎恨被改革；当它在拒绝我们主耶稣的一些真理和制度的顽固达到这样的高度，以至于在其团契中，基督托付给祂的传道人用来联合或司法性地维护那些真理和制度的钥匙的适当运用，完全不可行时；那么分离最终成为必要。</w:t>
      </w:r>
    </w:p>
    <w:p w14:paraId="7E6496DF">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703F2A18">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While any particular church, from which we are in a state of separation, continues obstinate in her defections, our state of separation from it ought to continue.</w:t>
      </w:r>
    </w:p>
    <w:p w14:paraId="45B9D239">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只要我们处于分离状态的任何特定教会继续顽固地偏离，我们与它的分离状态就应当继续。</w:t>
      </w:r>
    </w:p>
    <w:p w14:paraId="2D2DBD03">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4BADFE34">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In this case, the Lord says to us, as he said to Jeremiah, "Let them return unto thee, but return not thou unto them."</w:t>
      </w:r>
    </w:p>
    <w:p w14:paraId="281220E8">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在这种情况下，主对我们说，就像祂对耶利米说的那样："他们可以归向你，你却不要归向他们。"</w:t>
      </w:r>
    </w:p>
    <w:p w14:paraId="29682AE8">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4D3B4469">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Hence it is manifest, that when a state of separation is warrantable, the church-communion from which we are separated, and that with which we join, can not be so much alike, that we can be either in the one or in the other indifferently with a safe conscience.</w:t>
      </w:r>
    </w:p>
    <w:p w14:paraId="5F616EF3">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因此显而易见，当分离状态是合理的时候，我们所分离的教会团体，和我们所加入的教会团体，不可能如此相似，以至于我们可以无所谓地选择任何一个而良心安全。</w:t>
      </w:r>
    </w:p>
    <w:p w14:paraId="790749E3">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510DE3C8">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On the contrary, the evil of rejecting the truths or institutions of our Lord Jesus, on account of which a just separation is stated, is so great, that we can not countenance those public administrations, which, according to our separation, have the maintaining of that evil for one part of their scope and design, without being chargeable with gross inconsistency and unfaithfulness to our own light.</w:t>
      </w:r>
    </w:p>
    <w:p w14:paraId="63CCF4B6">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相反，拒绝我们主耶稣的真理或制度的罪恶，这是公正分离所基于的原因，是如此之大，以至于我们不能赞同那些公共管理，这些管理根据我们的分离，将维护那罪恶作为其范围和设计的一部分，否则我们就要被指责为严重的不一致和对我们自己的光照不忠实。</w:t>
      </w:r>
    </w:p>
    <w:p w14:paraId="650C555B">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00059A0D">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If a separation were warrantable, which is only on account of the greater convenience of attending on ordinances in the church that is in a state of separation, we might, then, notwithstanding such a separation, upon the absence of the ordinary pastor, attend on the ministry of one of another communion, though his gifts were not so agreeable, or his situation so convenient to us.</w:t>
      </w:r>
    </w:p>
    <w:p w14:paraId="2B83ECCE">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如果一个分离是合理的，仅仅是因为在处于分离状态的教会中参加礼仪更方便，那么，尽管有这样的分离，在常规牧师缺席的情况下，我们可能会参加另一个团体的一位传道人的事工，即使他的恩赐不那么令人愉快，或者他的位置对我们不那么方便。</w:t>
      </w:r>
    </w:p>
    <w:p w14:paraId="294F98EC">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3595A9A2">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But a separation of that sort would sacrifice the peace and unity of the church to private convenience and humor; would harden persons whose evil character, in Jude 19 is, that they "separate themselves," and must be abhorred by every man of principle and conscience.</w:t>
      </w:r>
    </w:p>
    <w:p w14:paraId="704907FA">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但那种分离会为了私人的便利和情绪而牺牲教会的和平与合一；会使那些在犹大书19节中被描述为"分离自己"的邪恶品格的人变得更加顽固，这必须被每一个有原则和良心的人所憎恶。</w:t>
      </w:r>
    </w:p>
    <w:p w14:paraId="7A1BBF8B">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67F3A7A3">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But a warrantable separation is a quite different affair; the grounds of it are so weighty, as to render an occasional as well as a stated attendance on the public ordinances of the church-communion from which we are in a state of separation, quite unwarrantable.</w:t>
      </w:r>
    </w:p>
    <w:p w14:paraId="0737C8EE">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但一个合理的分离是完全不同的事情；它的理由是如此重要，以至于偶尔或经常参加我们处于分离状态的教会团体的公共礼仪，是完全不合理的。</w:t>
      </w:r>
    </w:p>
    <w:p w14:paraId="29FC5583">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555058A6">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3.An occasional attendance on public administrations in a church-communion from which we are in a state of separation, tends to subvert the order and discipline of the church of Christ.</w:t>
      </w:r>
    </w:p>
    <w:p w14:paraId="49A3C4A9">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3.偶尔参加我们处于分离状态的教会团体的公共管理，倾向于颠覆基督教会的秩序和纪律。</w:t>
      </w:r>
    </w:p>
    <w:p w14:paraId="24CC1DA4">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5A3FA12D">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It can not be denied, that the errors and offences of those church-communions from which we are justly in a state of separation, are in their own nature, being open violations of God's law obstinately persisted in, sufficient grounds of church-censure: Nay, if the consciences of church-members who are in a state of separation on account of these errors and offences, be not exceedingly stupefied, they must acknowledge that the ministers and people from whom a separation is thus justly stated, are, in effect, under the censure of the church by a scriptural testimony against them, and by a necessary separation from them.</w:t>
      </w:r>
    </w:p>
    <w:p w14:paraId="7A183C23">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不能否认，那些我们正当处于分离状态的教会团体的错误和罪行，就其本质而言，是公开违反上帝律法并顽固坚持的，是教会谴责的充分理由：不，如果因这些错误和罪行而处于分离状态的教会成员的良心没有极度麻木，他们必须承认，那些被如此正当分离的传道人和民众，实际上是在教会的谴责之下，通过针对他们的合乎圣经的见证，以及与他们必要的分离。</w:t>
      </w:r>
    </w:p>
    <w:p w14:paraId="3760B829">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2666B9EA">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But how does the holy scripture direct us to behave towards those that are under church-censure?</w:t>
      </w:r>
    </w:p>
    <w:p w14:paraId="4C4D6A6A">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但圣经如何指导我们对待那些在教会谴责下的人？</w:t>
      </w:r>
    </w:p>
    <w:p w14:paraId="773F6D24">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571ED4B1">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It certainly directs us to behave to them in such a manner as may be expressive of the sense we have of the evil of their ways; in such a manner as may make them ashamed; in such a manner as is directly contrary to the countenance given to corrupt church-communions by our attending on their public administrations.</w:t>
      </w:r>
    </w:p>
    <w:p w14:paraId="53B9362F">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它肯定指导我们以这样的方式对待他们，这种方式可以表达我们对他们道路之恶的感受；以这样的方式，可以使他们感到羞愧；以这样的方式，这与我们通过参加败坏教会团体的公共管理而给予他们的赞同直接相反。</w:t>
      </w:r>
    </w:p>
    <w:p w14:paraId="08172749">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010A4312">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"Now we command you brethren, in the name of our Lord Jesus Christ, that ye withdraw yourselves from every brother that walketh disorderly, and not after the tradition which he received of us. And if any man obey not our word by this epistle, note that man, and have no company with him, that he may be ashamed." (2 Thess. iii. 6, 14.)</w:t>
      </w:r>
    </w:p>
    <w:p w14:paraId="36488743">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"弟兄们，我们奉主耶稣基督的名吩咐你们，凡有弟兄不按规矩而行，不遵守从我们所受的传统，就当远离他。若有人不听从我们这信上的话，要记下这人，不和他交往，叫他自觉羞愧。"（帖撒罗尼迦后书三章6, 14节）</w:t>
      </w:r>
    </w:p>
    <w:p w14:paraId="12E07E29">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463A51C8">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On the other hand, when we give public countenance to those who are the objects of church-censure, and behave towards them as if they were in full communion, we are attempting to defeat the design of the church's censure.</w:t>
      </w:r>
    </w:p>
    <w:p w14:paraId="28FFA24A">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另一方面，当我们公开赞同那些是教会谴责对象的人，并且对待他们如同他们是完全交通的，我们就是在试图挫败教会谴责的目的。</w:t>
      </w:r>
    </w:p>
    <w:p w14:paraId="73C28BA1">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76522312">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The aim of church-censure is to bring church-members to a humbling sense and hearty renunciation of sin: but this conduct hardens them in it.</w:t>
      </w:r>
    </w:p>
    <w:p w14:paraId="420E3512">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教会谴责的目的是使教会成员产生谦卑的感受和真心地放弃罪：但这种行为使他们在罪中变得顽固。</w:t>
      </w:r>
    </w:p>
    <w:p w14:paraId="67C25EA6">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4B7A2BCC">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Church-censure tends to inspire church-members with a sense of the heinousness of the evil for which it is inflicted; but this conduct leads them to consider it as a light and trivial matter.</w:t>
      </w:r>
    </w:p>
    <w:p w14:paraId="3EEC7D38">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教会谴责倾向于使教会成员感受到被谴责之恶的严重性；但这种行为使他们认为它是轻微和琐碎的事情。</w:t>
      </w:r>
    </w:p>
    <w:p w14:paraId="0965CA3B">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3A79270F">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This conduct, therefore, manifestly tends to destroy all the use of church-censure: for if church-members allow themselves to trample upon it in one case, (in which, as in this, they can not with any consistency dispute the justice of it,) they must be ignorant indeed of human nature as well as of God's word, who can suppose that any due regard to it in other cases will be long maintained.</w:t>
      </w:r>
    </w:p>
    <w:p w14:paraId="7D9C3C43">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因此，这种行为明显倾向于摧毁教会谴责的所有用处：因为如果教会成员允许自己在一种情况下践踏它（在这种情况下，就像在这里一样，他们不能以任何一致性质疑其公正），那么他们确实是对人性以及上帝的话语无知的，谁能假设在其他情况下对它的任何应有尊重会长期维持。</w:t>
      </w:r>
    </w:p>
    <w:p w14:paraId="5D4324CF">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33217D60">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If it be excepted, that it seems improper for a particular church to censure such as are not in her communion; We answer, there are two ways in which a church may censure even those that are out of her communion.</w:t>
      </w:r>
    </w:p>
    <w:p w14:paraId="5A764E55">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如果有人提出异议，认为一个特定的教会谴责那些不在她的交通中的人似乎是不恰当的；我们回答，一个教会可以通过两种方式谴责甚至那些不在她交通中的人。</w:t>
      </w:r>
    </w:p>
    <w:p w14:paraId="4C5A1336">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56C530B2">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The first is, by a judicial and authoritative condemnation of their errors and corruptions. Thus Zion is to "condemn in judgment every tongue that riseth up against her."</w:t>
      </w:r>
    </w:p>
    <w:p w14:paraId="45D2CEDC">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第一种是通过对他们的错误和败坏的司法和权威性的谴责。因此锡安要"在判断中定罪每一个起来攻击她的舌头。"</w:t>
      </w:r>
    </w:p>
    <w:p w14:paraId="662DB47E">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p>
    <w:p w14:paraId="14842655">
      <w:pPr>
        <w:pStyle w:val="11"/>
        <w:numPr>
          <w:ilvl w:val="0"/>
          <w:numId w:val="0"/>
        </w:numPr>
        <w:tabs>
          <w:tab w:val="left" w:pos="774"/>
        </w:tabs>
        <w:spacing w:before="0" w:after="0" w:line="240" w:lineRule="auto"/>
        <w:ind w:left="99" w:leftChars="0" w:right="98" w:rightChars="0" w:firstLine="287" w:firstLineChars="0"/>
        <w:jc w:val="both"/>
        <w:rPr>
          <w:rFonts w:hint="eastAsia"/>
          <w:sz w:val="30"/>
          <w:szCs w:val="30"/>
        </w:rPr>
      </w:pPr>
      <w:r>
        <w:rPr>
          <w:rFonts w:hint="eastAsia"/>
          <w:sz w:val="30"/>
          <w:szCs w:val="30"/>
        </w:rPr>
        <w:t>The second way is by the contrariety of her pure profession and holy practice to the profession and practice of others.</w:t>
      </w:r>
    </w:p>
    <w:p w14:paraId="70795473">
      <w:pPr>
        <w:pStyle w:val="11"/>
        <w:numPr>
          <w:ilvl w:val="0"/>
          <w:numId w:val="0"/>
        </w:numPr>
        <w:tabs>
          <w:tab w:val="left" w:pos="774"/>
        </w:tabs>
        <w:spacing w:before="0" w:after="0" w:line="240" w:lineRule="auto"/>
        <w:ind w:left="99" w:leftChars="0" w:right="98" w:rightChars="0" w:firstLine="287" w:firstLineChars="0"/>
        <w:jc w:val="both"/>
        <w:rPr>
          <w:rFonts w:hint="eastAsia"/>
        </w:rPr>
      </w:pPr>
      <w:r>
        <w:rPr>
          <w:rFonts w:hint="eastAsia"/>
          <w:sz w:val="30"/>
          <w:szCs w:val="30"/>
        </w:rPr>
        <w:t>第二种方式是通过她纯洁的宣认和圣洁的实践与他人的宣认和实践的对比。</w:t>
      </w:r>
    </w:p>
    <w:p w14:paraId="4B927CBE">
      <w:pPr>
        <w:pStyle w:val="11"/>
        <w:numPr>
          <w:ilvl w:val="0"/>
          <w:numId w:val="0"/>
        </w:numPr>
        <w:tabs>
          <w:tab w:val="left" w:pos="774"/>
        </w:tabs>
        <w:spacing w:before="0" w:after="0" w:line="240" w:lineRule="auto"/>
        <w:ind w:left="99" w:leftChars="0" w:right="98" w:rightChars="0" w:firstLine="287"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6E9A11">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4.Occasional attendance on the public administrations in a church-communion, from which we are warrantably in a state of separation, does not comport with that watchfulness and jealousy over our own hearts, which are so suitable to our condition in the militant church.</w:t>
      </w:r>
    </w:p>
    <w:p w14:paraId="3E1069DD">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4.偶尔参加我们合理地处于分离状态的教会团体的公共管理，与我们对自己心灵的警醒和谨慎不符，这种警醒和谨慎对我们在争战中的教会中的状况是如此适合。</w:t>
      </w:r>
    </w:p>
    <w:p w14:paraId="2FC2C647">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012D7DD">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these are ministrations in which, it is acknowledged by the persons we speak of, there is much of the instruction that causeth to err from the words of knowledge; if not in what is actually delivered in their hearing, at least in the profession of religion which is made in such a church-communion, and to which all the public administrations there are in a designed subservience.</w:t>
      </w:r>
    </w:p>
    <w:p w14:paraId="044CCF5C">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因为这些是事工，我们所说的人承认，其中有许多导致偏离知识言语的教导；如果不是在他们听到的实际内容中，至少是在这样的教会团体中所作的宗教宣认中，而所有的公共管理都是有意地服务于这种宣认。</w:t>
      </w:r>
    </w:p>
    <w:p w14:paraId="2AA5DEA6">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3455816">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Many do not scruple to attend on the ministrations of false teachers, as apprehensive of no danger from them; for, say they, we are not so ignorant as not to know what is to be received as true, and what is to be rejected as false.</w:t>
      </w:r>
    </w:p>
    <w:p w14:paraId="3536BBF8">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许多人毫不犹豫地参加假教师的事工，认为没有危险；因为，他们说，我们不是如此无知，以至于不知道什么应当被接受为真，什么应当被拒绝为假。</w:t>
      </w:r>
    </w:p>
    <w:p w14:paraId="5EF96884">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E192D96">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such we say, the Lord forbids you not only to believe the instruction that causeth to err, but even to hear it: he commands you to cease from giving even an outward attention to it: and therefore in your attendance thereon, you are manifestly going out of the Lord's way; you are trampling on his authority.</w:t>
      </w:r>
    </w:p>
    <w:p w14:paraId="50B0C07B">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对这样的人我们说，主禁止你们不仅不要相信导致偏离的教导，甚至不要听它：祂命令你们停止给予它甚至外在的注意：因此在你们参加这些事工时，你们显然是走出了主的道路；你们是践踏祂的权威。</w:t>
      </w:r>
    </w:p>
    <w:p w14:paraId="09750C2A">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4376AE4">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while you are doing so, your confidence that you shall not be seduced, is but a vain and presumptuous leaning on your own understanding, and running a greater risk than eating food mixed with poison.</w:t>
      </w:r>
    </w:p>
    <w:p w14:paraId="2C29C552">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而当你们这样做时，你们相信自己不会被诱惑的信心，只不过是虚妄和自以为是地依靠自己的理解，冒着比吃混有毒药的食物更大的风险。</w:t>
      </w:r>
    </w:p>
    <w:p w14:paraId="01A1A3A1">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D93AE6E">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Whilst you are thus venturing out of the plain road of duty, you are in a great hazard of being left to follow the bent of your corrupted nature, and to embrace error instead of truth.</w:t>
      </w:r>
    </w:p>
    <w:p w14:paraId="0F6BF8D1">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当你们这样冒险离开明确的责任道路时，你们处于被放任跟随你们堕落本性的倾向的极大危险中，拥抱错误而非真理。</w:t>
      </w:r>
    </w:p>
    <w:p w14:paraId="563D586A">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6F4B840">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should consider that there is a hellish energy attending error, as well as a heavenly energy attending divine truth; for we read of the "working of Satan with all power and with all deceivableness of unrighteousness in them that perish."</w:t>
      </w:r>
    </w:p>
    <w:p w14:paraId="36DB1CA7">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你们应当考虑到伴随错误的有地狱般的能量，正如伴随神圣真理的有天堂般的能量；因为我们读到"撒但的运行，是带着一切的能力，和一切不义的诡诈，在那灭亡的人身上。"</w:t>
      </w:r>
    </w:p>
    <w:p w14:paraId="2F61D351">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020897D">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true, that, even when we have the best ground to expect a pure dispensation of word and ordinances, public speakers are not exempted from inadvertent and unguarded expressions.</w:t>
      </w:r>
    </w:p>
    <w:p w14:paraId="33DD0C4E">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诚然，即使当我们有最好的理由期待纯净的话语和礼仪的施行，公开讲者也不能免于无意和不慎的表达。</w:t>
      </w:r>
    </w:p>
    <w:p w14:paraId="77D1A754">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0F801D8">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we are to judge of a dispensation of ordinances in any church-communion by the scope and tendency of it: and of the scope and tendency of it, by the peculiar and distinguishing principles and avowed practice of the church-communion in which it is.</w:t>
      </w:r>
    </w:p>
    <w:p w14:paraId="6974C780">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但我们要根据任何教会团体的礼仪施行的范围和倾向来判断它：并根据其所在的教会团体的特殊和区别性原则以及公开的实践，来判断其范围和倾向。</w:t>
      </w:r>
    </w:p>
    <w:p w14:paraId="11BBE93C">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9E455C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according to our judgment thus formed, we ought or ought not to attend.</w:t>
      </w:r>
    </w:p>
    <w:p w14:paraId="190F07C0">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并且，根据我们这样形成的判断，我们应当或不应当参加。</w:t>
      </w:r>
    </w:p>
    <w:p w14:paraId="548893D9">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BCA89A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needless reading of erroneous books, that is, of books which are well known to be intended and calculated for the propagation of gross error, is to be avoided.</w:t>
      </w:r>
    </w:p>
    <w:p w14:paraId="028F744F">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不必要地阅读错误的书籍，即那些众所周知是为传播严重错误而设计和计算的书籍，是应当避免的。</w:t>
      </w:r>
    </w:p>
    <w:p w14:paraId="2AB1CB0B">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77FBFD7">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there is a difference between the private reading of an erroneous book and attending on the administrations of an erroneous teacher: for, First, as it is more especially by the preaching of the word that church-members are converted and edified; so it is more especially by the preaching of error that they are seduced.</w:t>
      </w:r>
    </w:p>
    <w:p w14:paraId="68D1D0C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然而，私下阅读错误的书籍与参加错误教师的事工之间有区别：首先，正如教会成员特别是通过话语的传讲而被转变和造就；同样，他们特别是通过错误的传讲而被诱惑。</w:t>
      </w:r>
    </w:p>
    <w:p w14:paraId="127A8109">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A1E4E38">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in the preaching of error there is a prostitution of the sacred office of the ministry, which is not in the mere proposal of opinions in common conversation or in books.</w:t>
      </w:r>
    </w:p>
    <w:p w14:paraId="32E6A741">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其次，在错误的传讲中，存在着对神圣事工职位的玷污，这在普通谈话或书籍中的简单提议中是不存在的。</w:t>
      </w:r>
    </w:p>
    <w:p w14:paraId="0E253C90">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1E5FB6F">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Thirdly, it can not be pretended, that in the private reading of a book published by an erroneous teacher, there is any public countenance given to him in the character of a church-officer, or any sort of church-communion with his followers, as there certainly is in a public attendance on his ministrations.</w:t>
      </w:r>
    </w:p>
    <w:p w14:paraId="38C6E8AA">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第三，不能假装在私下阅读错误教师出版的书籍时，有任何公开的赞同给予他作为教会职员的身份，或任何种类的与他的追随者的教会交通，这在公开参加他的事工中肯定存在。</w:t>
      </w:r>
    </w:p>
    <w:p w14:paraId="3715B02A">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DC6E4F5">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Fourthly, the private reading of books is of the nature of that private communication of sentiments to one another, which is previously necessary in order to a state of church-communion.</w:t>
      </w:r>
    </w:p>
    <w:p w14:paraId="2CB187E6">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第四，私下阅读书籍的性质是私人之间的观点交流，这在达到教会交通状态之前是必要的。</w:t>
      </w:r>
    </w:p>
    <w:p w14:paraId="1D2835B0">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43E7E1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reading is a proper mean of acquiring the information which is needful to determine us whether we ought to join in such a particular church communion or not: or whether we ought to attend on the public administrations thereof or not.</w:t>
      </w:r>
    </w:p>
    <w:p w14:paraId="5DA017FB">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因此，阅读是获取我们需要的信息的适当方式，以确定我们是否应当加入这样一个特定的教会团体或不：或者我们是否应当参加其公共管理或不。</w:t>
      </w:r>
    </w:p>
    <w:p w14:paraId="40B40595">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C6BDF50">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find, in the use of this and other means, that we ought not to attend on them, we should, according to the opportunities of our place and station in the church, to warn others of the danger of attending on them.</w:t>
      </w:r>
    </w:p>
    <w:p w14:paraId="24D8DA12">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如果我们在使用这种和其他方式时发现，我们不应当参加它们，我们应当根据我们在教会中的位置和职位的机会，警告他人参加它们的危险。</w:t>
      </w:r>
    </w:p>
    <w:p w14:paraId="5F2B501F">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07BC481">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Hence the examination of erroneous books, when it is performed with honesty and judgment, is a real service to the church of Christ.</w:t>
      </w:r>
    </w:p>
    <w:p w14:paraId="004E070C">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因此，当以诚实和判断力检验错误的书籍时，这是对基督教会的真实服务。</w:t>
      </w:r>
    </w:p>
    <w:p w14:paraId="7C26C168">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8DE7AA7">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5.An occasional attendance on the public administrations from which we are justly in a state of separation, is contrary to the due exercise of charity towards our fellow church-members: for supposing (what we are far from allowing to be ever the case in fact) that a church-member had attained such a measure of knowledge and establishment in the truth, as to be in no danger of receiving hurt to his own soul, by his attendance on the public administrations of the erroneous; yet he can not but know that the weaker sort of his fellow church-members are in great danger, who may be emboldened to attend on the same administrations by his example.</w:t>
      </w:r>
    </w:p>
    <w:p w14:paraId="39A392A0">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偶尔参加我们正当处于分离状态的公共管理，违背了对我们同伴教会成员应有的爱心实践：因为假设（我们远不允许这在事实上曾经是这样的情况）一个教会成员已经达到了在真理中的知识和建立的程度，以至于通过参加错误的公共管理对他自己的灵魂没有受伤害的危险；然而他不能不知道他的同伴教会成员中较弱的一种人处于极大的危险中，他们可能因他的榜样而被鼓励参加同样的管理。</w:t>
      </w:r>
    </w:p>
    <w:p w14:paraId="44CBA5D2">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74DADB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he not hereby chargeable with putting a stumbling-block or an occasion to fall in his brother's way?</w:t>
      </w:r>
    </w:p>
    <w:p w14:paraId="5F6B869B">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他是否因此应当被指责为在他弟兄的道路上放置绊脚石或跌倒的机会？</w:t>
      </w:r>
    </w:p>
    <w:p w14:paraId="6D2D77C6">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EB0A6BF">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properly, in the scripture sense, giving offence to our brethren: for giving them offence, is not, as is commonly imagined, displeasing them, but rather being any way an occasion of their falling into sin.</w:t>
      </w:r>
    </w:p>
    <w:p w14:paraId="05AE6DB5">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这正是在圣经意义上，给我们的弟兄们造成的绊倒：因为给他们造成绊倒，不是像通常想象的那样，使他们不快，而是以任何方式成为他们陷入罪中的机会。</w:t>
      </w:r>
    </w:p>
    <w:p w14:paraId="558D9781">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F7F10F0">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Besides, it is breaking the bonds of church-communion in vexing the hearts of our brethren, who rightly judge occasional hearing to be a sin, and inconsistent with our profession of Christ's name.</w:t>
      </w:r>
    </w:p>
    <w:p w14:paraId="1747A818">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此外，这是在折磨我们弟兄的心中打破教会交通的纽带，他们正确地判断偶尔听讲是一种罪，与我们对基督名的宣认不符。</w:t>
      </w:r>
    </w:p>
    <w:p w14:paraId="6A9D1FEE">
      <w:pPr>
        <w:pStyle w:val="5"/>
        <w:spacing w:before="70"/>
        <w:ind w:firstLine="0"/>
      </w:pPr>
    </w:p>
    <w:p w14:paraId="73AAF8F1">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6.An occasional attendance on the public administrations in different and opposite church-communions, is contrary to the right manner of attending on gospel ordinances; which our Lord enjoins upon us, when he says, "Take heed how ye hear."</w:t>
      </w:r>
    </w:p>
    <w:p w14:paraId="27F2B61E">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6.在不同和对立的教会团体中偶尔参加公共管理，违背了参加福音礼仪的正确方式；这是我们的主在祂说"谨慎你们怎样听"时对我们的命令。</w:t>
      </w:r>
    </w:p>
    <w:p w14:paraId="360A92AE">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56B832A">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in the first place, this occasional attendance on ordinances is a self-contradictory attendance: for whoever attends on the public ordinances of God in any particular church, must be considered either as a mere spectator of the public exercises there, or as having communion with that church in them.</w:t>
      </w:r>
    </w:p>
    <w:p w14:paraId="678E74D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因为首先，这种偶尔参加礼仪是一种自相矛盾的参加：因为无论谁在任何特定教会中参加上帝的公共礼仪，必须被视为要么是那里公共活动的纯粹观众，要么是与那个教会在其中有交通。</w:t>
      </w:r>
    </w:p>
    <w:p w14:paraId="2E379334">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50A5961">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 mere spectator he can not be: because the public exercises of praying, praising, and hearing the word, are of such a nature, that for a person to be present at them from choice, is to be under the highest obligation to join in them: a person that deliberately attends on such exercises as a mere spectator, is a profaner of God's name; and will find, sooner or later, that there is no such thing as being an unconcerned spectator of God's ordinances in the visible church.</w:t>
      </w:r>
    </w:p>
    <w:p w14:paraId="57F39AC2">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他不能仅仅是观众：因为祷告、赞美和听道的公共活动的性质是这样的，一个人选择出席这些活动，就有最高的义务参与其中：一个人故意作为纯粹的观众参加这样的活动，是亵渎上帝的名；迟早他会发现，在有形教会中，没有所谓的对上帝礼仪无关心的观众这回事。</w:t>
      </w:r>
    </w:p>
    <w:p w14:paraId="797310AC">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E5384CE">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Whoever attends on the public ordinances of any particular church, must, therefore, be considered as having public communion with that church.</w:t>
      </w:r>
    </w:p>
    <w:p w14:paraId="5464270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因此，无论谁参加任何特定教会的公共礼仪，必须被视为与那个教会有公共交通。</w:t>
      </w:r>
    </w:p>
    <w:p w14:paraId="26998934">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D52623B">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in the supposed case, the person is involved in a contradiction.</w:t>
      </w:r>
    </w:p>
    <w:p w14:paraId="66F23C6B">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因此，在假设的情况下，这个人陷入了矛盾。</w:t>
      </w:r>
    </w:p>
    <w:p w14:paraId="7C277E9F">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3E43A0E">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 attendance on the public ordinances of one particular church, says, he approves of the constitution and principles of that church; and that he is "one body, one bread," with the other members of it; but all this is contradicted by his attendance on the public ordinances of another church which is in a state of separation from the former.</w:t>
      </w:r>
    </w:p>
    <w:p w14:paraId="6519419B">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他参加一个特定教会的公共礼仪，表示他赞同那个教会的章程和原则；并且他与其他成员是"一个身体，一个饼"；但所有这些都被他参加另一个与前者处于分离状态的教会的公共礼仪所否定。</w:t>
      </w:r>
    </w:p>
    <w:p w14:paraId="74FEDE5A">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34D6B6F">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in the second place, is not this occasional attendance on the administrations of different churches a blasphemous attendance?</w:t>
      </w:r>
    </w:p>
    <w:p w14:paraId="497DBF56">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不，其次，这种对不同教会的管理的偶尔参加不是亵渎的参加吗？</w:t>
      </w:r>
    </w:p>
    <w:p w14:paraId="6DEFBEC8">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3D02392">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attending on public ordinances we profess to have come to hear what God the Lord shall say to us, by those whom he sends to speak to us in his name.</w:t>
      </w:r>
    </w:p>
    <w:p w14:paraId="3236DBAC">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在参加公共礼仪时，我们宣称已经来听上帝主要通过那些祂差遣以祂的名向我们说话的人对我们说什么。</w:t>
      </w:r>
    </w:p>
    <w:p w14:paraId="3818327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FEA5BD2">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when we go to hear it declared to us according to the profession of one church, as what the Lord himself speaks to us, That Christ died for the elect only; and that Presbyterial church-government is the only form of it which Christ hath appointed in his word: and afterwards go to hear, as the Lord's message, according to the profession of another church, That Christ died for every individual of mankind; and that Independency or Episcopacy, or no particular form of church-government at all, are appointed in the word; is it not plain, that our attendance on public ordinances, in such opposite communions, is either a piece of solemn mockery, or a charging the Most High with contradictions?</w:t>
      </w:r>
    </w:p>
    <w:p w14:paraId="0759E43B">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当我们去听根据一个教会的宣认向我们宣告的，作为主自己对我们说的话，基督只为选民而死；并且长老制教会治理是基督在祂的话语中所指定的唯一形式：而之后又去听，作为主的信息，根据另一个教会的宣认，基督为每一个人类个体而死；并且独立制或主教制，或根本没有特定形式的教会治理，是在话语中指定的；难道不明显，我们在这样对立的团体中参加公共礼仪，要么是一种庄严的嘲弄，要么是指控至高者有矛盾吗？</w:t>
      </w:r>
    </w:p>
    <w:p w14:paraId="5E0D1C08">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3D4E7AE">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do not go to hear God speak what we know is to be spoken to us in his ordinances, our attendance is a blasphemous mockery; and if we do go to hear him speak, as is now represented, we blasphemously charge him with contradictions.</w:t>
      </w:r>
    </w:p>
    <w:p w14:paraId="49D82AF7">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如果我们不去听上帝说我们知道在祂的礼仪中将对我们说的话，我们的参加是亵渎的嘲弄；如果我们确实去听祂说话，如现在所表示的，我们亵渎地指控祂有矛盾。</w:t>
      </w:r>
    </w:p>
    <w:p w14:paraId="3C542AD7">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9CC242F">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third place, it is a partial attendance on ordinances.</w:t>
      </w:r>
    </w:p>
    <w:p w14:paraId="1C592378">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第三，这是对礼仪的部分参加。</w:t>
      </w:r>
    </w:p>
    <w:p w14:paraId="4C2941B7">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88C4B4A">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persons, in the supposed case, attend on the public administrations of a church-communion from which they are in a state of separation, they are chargeable with putting asunder what God hath joined together; namely, the preaching of the word and the dispensation of the sacraments.</w:t>
      </w:r>
    </w:p>
    <w:p w14:paraId="6BF8A3E4">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当人们在假设的情况下参加他们处于分离状态的教会团体的公共管理时，他们被指控分开上帝所联合的；即话语的传讲和圣礼的施行。</w:t>
      </w:r>
    </w:p>
    <w:p w14:paraId="081182CF">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AD8D007">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 will they find a divine warrant to receive one as authorized to preach the word to them, from whom it is unwarrantable to receive the sacraments; or to join in communion with a particular church, in such public exercises of divine worship as prayer, praise, and hearing the word preached, while it is unwarrantable to join with the same church in baptism and the Lord's Supper?</w:t>
      </w:r>
    </w:p>
    <w:p w14:paraId="134906A5">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在哪里能找到神圣的授权，接受一个被授权向他们传道的人，而从他那里接受圣礼是不合理的；或者在诸如祷告、赞美和听道等神圣敬拜的公共活动中与特定教会联合交通，而与同一教会在洗礼和主的晚餐中联合是不合理的？</w:t>
      </w:r>
    </w:p>
    <w:p w14:paraId="5BDBB0D6">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469CE6A">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Paul appears to represent the public and authoritative dispensation of the word as the principal part of the trust that was committed to him as a minister of Christ: "Christ sent me not to baptize, but to preach the gospel." (1 Cor. i. 17.)</w:t>
      </w:r>
    </w:p>
    <w:p w14:paraId="2D9FF9AB">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保罗似乎将话语的公共和权威性施行表示为作为基督的仆人交托给他的信任的主要部分："基督差遣我，不是为施洗，乃是为传福音。"（哥林多前书一章17节）</w:t>
      </w:r>
    </w:p>
    <w:p w14:paraId="1CB26BE4">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1E66A70">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"Unto me, who am less than the least of all saints, is this grace given, that I should preach among the Gentiles the unsearchable riches of Christ." (Eph. iii. 8.)</w:t>
      </w:r>
    </w:p>
    <w:p w14:paraId="5557F94C">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"我本来比众圣徒中最小的还小，然而他还赐我这恩典，叫我把基督那测不透的丰富传给外邦人。"（以弗所书三章8节）</w:t>
      </w:r>
    </w:p>
    <w:p w14:paraId="60822F38">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CD0ABC8">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seems unwarrantable, therefore, to consider the preaching of the word as a less sacred or important part of the ministerial office than the dispensation of the sacraments.</w:t>
      </w:r>
    </w:p>
    <w:p w14:paraId="53B0CAA4">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因此，将话语的传讲视为比圣礼的施行更不神圣或更不重要的部分，似乎是不合理的。</w:t>
      </w:r>
    </w:p>
    <w:p w14:paraId="11298832">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932F82C">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fourth place, this occasional attendance on the public administrations of different church-communions, is, from the nature of it, apt to be prostituted to carnal purposes.</w:t>
      </w:r>
    </w:p>
    <w:p w14:paraId="7613F2A8">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第四，这种对不同教会团体的公共管理的偶尔参加，从其本质上说，容易被滥用于肉体目的。</w:t>
      </w:r>
    </w:p>
    <w:p w14:paraId="4CBC0F91">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584E321">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sort of occasional attendance is not necessary to the enjoyment of the gospel and its ordinances in purity and simplicity; for these may be had in a steadfast adherence to one church-communion.</w:t>
      </w:r>
    </w:p>
    <w:p w14:paraId="4799F124">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这种偶尔参加对于以纯洁和简单的方式享受福音及其礼仪并非必要；因为这些可以在坚定地坚持一个教会团体中获得。</w:t>
      </w:r>
    </w:p>
    <w:p w14:paraId="2C9DD72D">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E7BFF4C">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 great inducement to that sort of attendance is, that thereby men's vain curiosity, or fondness for something new in the gifts of a speaker, or in his manner of address, is gratified: on this account, men "heap up to themselves teachers, having itching ears."</w:t>
      </w:r>
    </w:p>
    <w:p w14:paraId="3509C10B">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但那种参加的主要诱因是，通过它，人们的虚荣好奇，或对演讲者礼物或其演讲方式中的新事物的喜爱，得到满足：因此，人们"为自己堆积教师，耳朵发痒。"</w:t>
      </w:r>
    </w:p>
    <w:p w14:paraId="10791484">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3E222A4">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persons are often induced to this attendance out of compliment to their friends or neighbors; or because, according to the atheistical temper of the present age, it is accounted a mark of liberality and enlargement of mind.</w:t>
      </w:r>
    </w:p>
    <w:p w14:paraId="1CBEF2D1">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不，人们经常出于对朋友或邻居的敬意而被诱导参加；或者因为，根据当前时代的无神论气质，它被视为宽容和心胸开阔的标志。</w:t>
      </w:r>
    </w:p>
    <w:p w14:paraId="55200F07">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71E7044">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fifth place, some give evidence that they make an idol of ordinances, by their attendance on them in church-communions, from which they are in a state of separation.</w:t>
      </w:r>
    </w:p>
    <w:p w14:paraId="53E4452A">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第五，有些人通过参加他们处于分离状态的教会团体中的礼仪，显示出他们将礼仪偶像化。</w:t>
      </w:r>
    </w:p>
    <w:p w14:paraId="51A22032">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0B63F69">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the case of those who do not scruple to turn aside from the path of duty to what they can not deny to be sinful, for the sake, as they pretend, of the public ordinances.</w:t>
      </w:r>
    </w:p>
    <w:p w14:paraId="06B0C9F9">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这是那些不犹豫离开责任道路转向他们不能否认是有罪的事情的人的情况，理由是，正如他们所假装的，为了公共礼仪。</w:t>
      </w:r>
    </w:p>
    <w:p w14:paraId="45199156">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FC43C12">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are some who allow it to be an important duty to bear testimony, even in a way of separation, for reformation principles, in opposition to the corruptions or backslidings of those called Presbyterians, as well as to those of others.</w:t>
      </w:r>
    </w:p>
    <w:p w14:paraId="4AC236CE">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有些人承认，以分离的方式为改革原则作见证，反对那些被称为长老会的人以及其他人的败坏或背道，是一项重要的责任。</w:t>
      </w:r>
    </w:p>
    <w:p w14:paraId="659B1008">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C5B9FB7">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also allow, (what indeed no considerate person can deny) that attendance on public ordinances, as dispensed by those that are in a stated opposition to that testimony, is inconsistent with a due maintenance of it, and that a practice, which carries in it that inconsistency, is sinful: and yet these very persons will allow themselves and families in this practice, confessedly sinful as it is.</w:t>
      </w:r>
    </w:p>
    <w:p w14:paraId="011090F2">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也承认（确实，没有任何考虑周到的人能否认）参加由那些公开反对那见证的人所施行的公共礼仪，与适当维护它是不一致的，并且一种带有这种不一致的做法是有罪的：然而这些人会允许自己和家人进行这种做法，尽管承认它是有罪的。</w:t>
      </w:r>
    </w:p>
    <w:p w14:paraId="66265E14">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EE3BFF2">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Their apology is to this purpose: That they are almost destitute of ordinances dispensed under a testimony for truth, by reason of their great distance from the place where ministers are settled, and because they have seldom any supply of preaching in the way they desire to have it.</w:t>
      </w:r>
    </w:p>
    <w:p w14:paraId="4AACC416">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他们的辩解是为了这个目的：由于他们离传道人定居的地方距离很远，并且因为他们很少有他们想要的方式的讲道供应，他们几乎没有在真理见证下施行的礼仪。</w:t>
      </w:r>
    </w:p>
    <w:p w14:paraId="514C0493">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75CD0DF">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this we answer, by directing to such persons the following enquires:</w:t>
      </w:r>
    </w:p>
    <w:p w14:paraId="7CE46639">
      <w:pPr>
        <w:pStyle w:val="5"/>
        <w:spacing w:before="70"/>
        <w:ind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对此我们回答，通过向这些人提出以下询问：</w:t>
      </w:r>
    </w:p>
    <w:p w14:paraId="78B103AE">
      <w:pPr>
        <w:pStyle w:val="5"/>
        <w:spacing w:before="70"/>
        <w:ind w:firstLine="0"/>
      </w:pPr>
    </w:p>
    <w:p w14:paraId="29135BFF">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1.Should it not be our end in attending on public ordinances, that we may not sin against God?</w:t>
      </w:r>
    </w:p>
    <w:p w14:paraId="4E3059C6">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1.我们参加公共礼仪的目的不应当是为了不得罪上帝吗？</w:t>
      </w:r>
    </w:p>
    <w:p w14:paraId="3949CF43">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8E61BF6">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how can we pretend to do what is inconsistent with our holy profession, and therefore sinful, that we may not sin?</w:t>
      </w:r>
    </w:p>
    <w:p w14:paraId="1E8F535E">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但我们怎么能假装做与我们神圣宣认不一致，因此有罪的事情，以免我们犯罪呢？</w:t>
      </w:r>
    </w:p>
    <w:p w14:paraId="30504519">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5253755">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Shall we dishonor God, that we may honor him?</w:t>
      </w:r>
    </w:p>
    <w:p w14:paraId="1EDB5394">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我们要亵渎上帝，以便尊崇祂吗？</w:t>
      </w:r>
    </w:p>
    <w:p w14:paraId="0D9DABFC">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0B0B1B4">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Shall we do evil, that good may come?</w:t>
      </w:r>
    </w:p>
    <w:p w14:paraId="72B45E39">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我们要行恶以成善吗？</w:t>
      </w:r>
    </w:p>
    <w:p w14:paraId="22E17D6F">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4D063BA">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2.Can you be said to be destitute of ordinances while you have the Bible in your hands, and Catechisms, and other helps towards the right understanding of it, while you have daily opportunity of family worship, and of meditation and prayer in secret; and also of family catechising, and of family discipline?</w:t>
      </w:r>
    </w:p>
    <w:p w14:paraId="44FD1480">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2.当你手中有圣经、要理问答和其他帮助正确理解它的工具，当你每天有机会进行家庭敬拜、默想和私下祷告；以及家庭教理问答和家庭纪律时，能说你缺乏礼仪吗？</w:t>
      </w:r>
    </w:p>
    <w:p w14:paraId="6935F56F">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D8A7BBB">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it not owing to negligence, or to formality and deadness in the use of these private means, that your families grow up in ignorance, and also that the Lord is provoked to withhold from you the enjoyment of public ordinances?</w:t>
      </w:r>
    </w:p>
    <w:p w14:paraId="1ABE7A07">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难道不是因为在使用这些私人方式时的疏忽，或形式主义和死气沉沉，使你的家庭在无知中成长，也使主被激怒而不给你享受公共礼仪吗？</w:t>
      </w:r>
    </w:p>
    <w:p w14:paraId="7A197754">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C3F4674">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it is his ordinary way to grant more means and privileges to those who are diligent in improving those which they have.</w:t>
      </w:r>
    </w:p>
    <w:p w14:paraId="740D985C">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因为祂通常的方式是向那些勤于改进他们所拥有的方式和特权的人赐予更多。</w:t>
      </w:r>
    </w:p>
    <w:p w14:paraId="258A88FC">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0D52A17">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3.Have you not had too little regard to the enjoyment of pure ordinances, in your removals from place to place?</w:t>
      </w:r>
    </w:p>
    <w:p w14:paraId="0C1EE6E2">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3.在你从一个地方迁移到另一个地方时，你是否对享受纯净礼仪的关注太少？</w:t>
      </w:r>
    </w:p>
    <w:p w14:paraId="3D32D36C">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F44899F">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Have not the situations you have chosen for your families, been rather where they might get large worldly estates, than where they might have a prospect of obtaining the green pastures of public ordinances for their souls?</w:t>
      </w:r>
    </w:p>
    <w:p w14:paraId="32C71FB4">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你为家人选择的地点，是否更多地考虑他们可能获得大量世俗财产，而非他们可能有望为灵魂获得公共礼仪的青草地？</w:t>
      </w:r>
    </w:p>
    <w:p w14:paraId="56ED6688">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C66157C">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4.While you continue in the practice of an occasional attendance on the public administrations of church communions that are in a stated opposition to a seasonable testimony for the doctrine and order of the church of Christ, is not your adherence to that testimony thereby rendered doubtful and uncertain?</w:t>
      </w:r>
    </w:p>
    <w:p w14:paraId="09BADA79">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4.当你继续实践偶尔参加那些公开反对基督教会教义和秩序的合宜见证的教会团体的公共管理时，你对那见证的坚持是否因此变得可疑和不确定？</w:t>
      </w:r>
    </w:p>
    <w:p w14:paraId="25F77399">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C60D3B3">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not a steady and consistent adherence to that testimony the way to obtain the enjoyment of public ordinances under the banner of it?</w:t>
      </w:r>
    </w:p>
    <w:p w14:paraId="6D9DD523">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稳固和一致地坚持那见证不是获得在其旗帜下享受公共礼仪的途径吗？</w:t>
      </w:r>
    </w:p>
    <w:p w14:paraId="679FB120">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BE00CB0">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Without the study of the former, the desire of the latter must be but lukewarm, and the expectation of it groundless.</w:t>
      </w:r>
    </w:p>
    <w:p w14:paraId="056614F4">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没有对前者的研究，对后者的渴望必定是不冷不热的，对它的期望是没有根据的。</w:t>
      </w:r>
    </w:p>
    <w:p w14:paraId="49BB88B5">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ABFB762">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it is "the longing soul that the Lord will satisfy, and it is the hungry soul that he will fill with good."</w:t>
      </w:r>
    </w:p>
    <w:p w14:paraId="027802F3">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因为是"渴慕的灵魂，主会满足，是饥饿的灵魂，祂会用美物充满。"</w:t>
      </w:r>
    </w:p>
    <w:p w14:paraId="4FAEED59">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C3B623A">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may be proper here to take notice of some other pleas, which are commonly offered for occasional attendance on the public administration of church-communions, from which we are in a state of separation.</w:t>
      </w:r>
    </w:p>
    <w:p w14:paraId="7C86169A">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在这里注意一些其他通常为偶尔参加我们处于分离状态的教会团体的公共管理提出的辩护可能是适当的。</w:t>
      </w:r>
    </w:p>
    <w:p w14:paraId="054881DC">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EBD5C53">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1st. It is said, that such occasional attendance is according to the apostle's exhortation, "Prove all things." (1 Thess. v. 31.)</w:t>
      </w:r>
    </w:p>
    <w:p w14:paraId="6A30B67A">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第一，有人说，这种偶尔参加符合使徒的劝勉："凡事察验。"（帖撒罗尼迦前书五章31节）</w:t>
      </w:r>
    </w:p>
    <w:p w14:paraId="3D73B4C7">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93C7BBC">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answer, 1. The occasional hearing against which we have been arguing, was all along supposed to be that of persons so far convinced of the corrupt state of the church whose administrations they occasionally attend, that they judge it necessary to be in a state of separation from it. This is a thing, therefore, which these persons are supposed to have already proved.</w:t>
      </w:r>
    </w:p>
    <w:p w14:paraId="6595816C">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我们回答，1. 我们一直在反对的偶尔听讲，一直被假设为那些已经确信他们偶尔参加的教会的败坏状态的人，以至于他们判断有必要与之处于分离状态。因此，这是这些人被假定已经证明的事情。</w:t>
      </w:r>
    </w:p>
    <w:p w14:paraId="451CA79C">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01502DE">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2.Nor is occasional hearing a proper way of coming at the knowledge of the peculiar principles of a particular church: for you may frequently hear the public discourses of its preachers, without ever getting any proper or satisfactory account of those principles.</w:t>
      </w:r>
    </w:p>
    <w:p w14:paraId="1493E53E">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2.偶尔听讲也不是获取一个特定教会特殊原则知识的适当方式：因为你可能经常听其传道人的公开讲论，却从未获得那些原则的任何适当或令人满意的说明。</w:t>
      </w:r>
    </w:p>
    <w:p w14:paraId="31120C05">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BB82606">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would be unjust to lay every unguarded thing to the charge of a church which may fall from one of its public speakers: and on the other hand, it would be rash to conclude, that a church, as such, holds every article of divine truth that the public speakers of it may happen to utter.</w:t>
      </w:r>
    </w:p>
    <w:p w14:paraId="1FDD9869">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将一个教会的一位公开演讲者可能说出的每一个不慎之词归咎于该教会是不公正的：另一方面，断定一个教会作为整体持有其公开演讲者可能恰好说出的每一条神圣真理，将是鲁莽的。</w:t>
      </w:r>
    </w:p>
    <w:p w14:paraId="0EF18CDA">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5D5BA34">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3.To prove all things, in the sense of the apostle, is to bring every doctrine or practice to the touchstone of the written word.</w:t>
      </w:r>
    </w:p>
    <w:p w14:paraId="698246C0">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3.在使徒的意义上凡事察验，是将每一个教义或实践带到成文话语的试金石前。</w:t>
      </w:r>
    </w:p>
    <w:p w14:paraId="07E17C44">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8F20144">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you are duly exercised in doing so, you will pay a suitable regard to the other part of the exhortation; namely. Hold fast that which is good: you will take a decided part against whatever you find conformable to the infallible rule.</w:t>
      </w:r>
    </w:p>
    <w:p w14:paraId="30D8AE4E">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如果你适当地操练这样做，你会适当地注意劝勉的另一部分；即，持守那美好的：你会坚决反对任何你发现不符合无误准则的事物。</w:t>
      </w:r>
    </w:p>
    <w:p w14:paraId="1A411A99">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DA76E6A">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will not be ever learning, and never come to the knowledge of the truth.</w:t>
      </w:r>
    </w:p>
    <w:p w14:paraId="346F042F">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你将不会总是学习，却永不能明白真道。</w:t>
      </w:r>
    </w:p>
    <w:p w14:paraId="1D210045">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6CBB5BB">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2ndly. It is said, that the ministrations which are occasionally attended, are those of regular ministers of the gospel; those of a true church, in which, we have ground to believe, persons have communion with Jesus Christ the head.</w:t>
      </w:r>
    </w:p>
    <w:p w14:paraId="31C83A66">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第二，有人说，偶尔参加的事工是正规福音传道人的事工；是真实教会的事工，我们有理由相信，在这些事工中，人们与元首耶稣基督有交通。</w:t>
      </w:r>
    </w:p>
    <w:p w14:paraId="1C415E14">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DCB92E1">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answer to this it might be sufficient to observe, that if it proved any thing, it would prove too much for the purpose of justifying those who attend on the public administrations of church-communions from which they are in a state of separation; for if we may warrantably attend on the administrations of such ministers occasionally, we may attend on them always, and we may receive the sacraments from them as well as the word, and then separation from them must be unnecessary; and if unnecessary, then unlawful.</w:t>
      </w:r>
    </w:p>
    <w:p w14:paraId="36854EF9">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此的回答可能足够观察到，如果它证明了任何事情，那对于为那些参加他们处于分离状态的教会团体的公共管理的人辩护的目的来说，它会证明得太多；因为如果我们可以合理地偶尔参加这些传道人的管理，我们可以一直参加它们，我们可以从他们那里接受圣礼和话语，那么与他们分离必定是不必要的；如果是不必要的，那就是不合法的。</w:t>
      </w:r>
    </w:p>
    <w:p w14:paraId="25E252EC">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33064BCA">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as this plea is commonly in the mouths of those that plead for occasional hearing, it may be useful to introduce here a few observations of some valuable writers on this subject.</w:t>
      </w:r>
    </w:p>
    <w:p w14:paraId="38161BAC">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但由于这种辩护常常在那些为偶尔听讲辩护的人口中，在此引入一些有价值的作者对这个主题的几点观察可能是有用的。</w:t>
      </w:r>
    </w:p>
    <w:p w14:paraId="3188C98D">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10EC8DE">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secession," says a judicious divine,163 "may be warrantably declared from a church on account of her corruptions and back-slidings, when yet she is not unchurched.</w:t>
      </w:r>
    </w:p>
    <w:p w14:paraId="5E0460F6">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"分离，"一位明智的神学家163说，"可能因一个教会的败坏和背道而合理地宣布，但她尚未被撤销教会身份。</w:t>
      </w:r>
    </w:p>
    <w:p w14:paraId="4F43C208">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702D7A9">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Though the dissenters in England and Ireland have stated a secession from the church of England, on account of her corruption in worship, government and discipline, they do not therefore, unchurch her; they do not refuse her the character and denomination of a Protestant church.</w:t>
      </w:r>
    </w:p>
    <w:p w14:paraId="78ABE0D6">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虽然英格兰和爱尔兰的异议者已经陈述了与英格兰教会的分离，原因是她在敬拜、治理和纪律上的败坏，但他们并不因此撤销她的教会身份；他们不拒绝她作为新教教会的特性和名称。</w:t>
      </w:r>
    </w:p>
    <w:p w14:paraId="0800FC4B">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49E1A47">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they do not dispute that many have lived and died in communion with the church of England, through ignorance of her corruptions, and the sinfulness thereof, who have had communion with Christ."</w:t>
      </w:r>
    </w:p>
    <w:p w14:paraId="3CB1802C">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不，他们不争论许多人因为对她的败坏和其罪恶性的无知，而在与英格兰教会的交通中生活和死亡，这些人曾与基督有交通。"</w:t>
      </w:r>
    </w:p>
    <w:p w14:paraId="2DB6992A">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D553EF2">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the observation of this divine, we may add, that, in the same manner, a minister of such a corrupt church may be called, in a large sense, a minister of the gospel; though as a minister of such a corrupt church, he be chargeable both with teaching false doctrine himself, and with holding communion with those who do so: and therefore when we withdraw from the communion of a corrupt church, we are of course, to withdraw from the public administrations of its ministers.</w:t>
      </w:r>
    </w:p>
    <w:p w14:paraId="6212CE1A">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这位神学家的观察，我们可以补充，以同样的方式，这样一个败坏教会的传道人可以在广义上被称为福音的传道人；尽管作为这样一个败坏教会的传道人，他既要被指责自己教导假教义，又要被指责与那些这样做的人保持交通：因此当我们退出一个败坏教会的交通时，我们当然要退出其传道人的公共管理。</w:t>
      </w:r>
    </w:p>
    <w:p w14:paraId="410222DD">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6EBD54B">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primitive church," says Claude, in his historical defence of the Reformation, "never had any union with such as taught false doctrine; and to shew how necessary and indispensable they judged a separation from them to be, they went so far as to refuse communion with the orthodox themselves, when either by surprise or weakness, or some interest, they had received heretics into their communion, although as to themselves they had kept their faith in purity.</w:t>
      </w:r>
    </w:p>
    <w:p w14:paraId="630F5876">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原始教会，"克劳德在他的《改革历史辩护》中说，"从未与那些教导假教义的人有任何联合；为表明他们认为与他们分离是何等必要和不可或缺，他们甚至拒绝与正统派本身交通，当后者由于惊讶或软弱，或某些利益，接受异端进入他们的交通，尽管就他们自己而言，他们已保持了信仰的纯洁。</w:t>
      </w:r>
    </w:p>
    <w:p w14:paraId="1FF59C05">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FFB2334">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the orthodox of the church of Rome refused to hold communion with Felix their bishop, because he held communion with the Arians, although he entirely held the creed of the council of Nice."</w:t>
      </w:r>
    </w:p>
    <w:p w14:paraId="1BC52833">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因此，罗马教会的正统派拒绝与他们的主教菲利克斯保持交通，因为他与亚流派保持交通，尽管他完全持守尼西亚会议的信条。"</w:t>
      </w:r>
    </w:p>
    <w:p w14:paraId="750C9960">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D7DF583">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may add what Dupin, in his Bibliotheca Auctorum Ecclesiasticorum, relates of Hilary, bishop of Poictiers.</w:t>
      </w:r>
    </w:p>
    <w:p w14:paraId="13532ED4">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我们可以补充杜平在其《教会作者文库》中关于普瓦捷主教希拉里的记述。</w:t>
      </w:r>
    </w:p>
    <w:p w14:paraId="59051CFB">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913870F">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pious man, having come to a synod that met at Selencia, in the year 350, did, at his first entrance into the Synod, make confession of his faith according to the decisions of the council of Nice; upon which he took his seat in the Synod.</w:t>
      </w:r>
    </w:p>
    <w:p w14:paraId="5FA24DF3">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那位虔诚的人在350年来到在塞伦西亚召开的主教会议时，在他第一次进入会议时，根据尼西亚会议的决定宣告了他的信仰；随后他在会议中就座。</w:t>
      </w:r>
    </w:p>
    <w:p w14:paraId="5C5A059A">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628B036">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soon observing that many of the bishops were Arians, he departed, and would not be any more present with them.</w:t>
      </w:r>
    </w:p>
    <w:p w14:paraId="6956E2AF">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但很快注意到许多主教是亚流派，他离开了，不愿再与他们同在。</w:t>
      </w:r>
    </w:p>
    <w:p w14:paraId="63C18EE3">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B86132D">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to be observed, that the Synod admitted of this confession of his faith; yet he would have no church-communion, where Arians were sitting as members.</w:t>
      </w:r>
    </w:p>
    <w:p w14:paraId="3FED0224">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应当注意，会议接受了他的信仰告白；然而他不愿有任何教会交通，那里有亚流派作为成员坐着。</w:t>
      </w:r>
    </w:p>
    <w:p w14:paraId="79E6A96F">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75F6AD0">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example is agreeable to the word of God, wherein we are forbidden to receive such as bring corrupt doctrine, or to say a confederacy with them that say a confederacy.</w:t>
      </w:r>
    </w:p>
    <w:p w14:paraId="139FB797">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这个例子与上帝的话语相符，其中我们被禁止接受那些带来败坏教义的人，或与那些说联盟的人说联盟。</w:t>
      </w:r>
    </w:p>
    <w:p w14:paraId="269382CB">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ED8E346">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it is objected, that they are but small truths or omissions on account of which we are in a state of separation from some churches.</w:t>
      </w:r>
    </w:p>
    <w:p w14:paraId="1F11F818">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但有人反对说，我们与某些教会处于分离状态的原因只不过是小真理或遗漏。</w:t>
      </w:r>
    </w:p>
    <w:p w14:paraId="77D94375">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EF64F57">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answer, that the truths concerning Presbyterial church government being an ordinance of the Lord Christ, concerning public covenanting being the duty of the church under the New Testament, and seasonable at present, concerning the use of the scripture songs in our solemn worship, concerning the duty of the church, as such, to bear a suitable testimony against the errors and corruptions of the present times, are such as none will represent as small matters, but those that are ignorant of them.</w:t>
      </w:r>
    </w:p>
    <w:p w14:paraId="669A796E">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回答说，关于长老制教会治理是主基督的礼仪，关于公共立约是新约教会的责任，且目前合宜，关于在我们庄严敬拜中使用圣经诗歌，关于教会作为整体有责任对当前时代的错误和败坏作出适当见证的真理，是没有人会表示为小事的，除非那些对它们无知的人。</w:t>
      </w:r>
    </w:p>
    <w:p w14:paraId="0B2591F6">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FECB3BE">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even with respect to truths comparatively small, says Mr. Fleming, in the Fulfilling of the Scriptures, "They may be great in their season, when they are the word of Christ's patience.</w:t>
      </w:r>
    </w:p>
    <w:p w14:paraId="719CD9BD">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但即使对于相对较小的真理，弗莱明先生在《圣经的应验》中说："它们在其季节中可能是伟大的，当它们是基督忍耐的话语时。</w:t>
      </w:r>
    </w:p>
    <w:p w14:paraId="11EC1D35">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0A6644BD">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the lesser a truth seems, and of mean value with many, it makes the Christian's adherence to it a greater testimony.</w:t>
      </w:r>
    </w:p>
    <w:p w14:paraId="37EA2302">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不，一个真理看起来越小，在许多人看来价值越低，它使基督徒对它的坚持成为更大的见证。</w:t>
      </w:r>
    </w:p>
    <w:p w14:paraId="59908A15">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9EBE6C6">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clear, that so close a concatenation there is among the truths of God held forth in the scripture, that one part thereof cannot be reached without a special prejudice to the whole.</w:t>
      </w:r>
    </w:p>
    <w:p w14:paraId="68A6791F">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很明显，在圣经中阐明的上帝真理之间存在如此紧密的联系，以至于其中一部分不能被触及而不对整体造成特殊的偏见。</w:t>
      </w:r>
    </w:p>
    <w:p w14:paraId="1BBA7A83">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02B4406">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Yea, it may be said, every corruption of the truth hath an aim at the very soul of religion, by a direct tendency thereto."</w:t>
      </w:r>
    </w:p>
    <w:p w14:paraId="6CA63ED6">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是的，可以说，每一个对真理的败坏都通过直接倾向，瞄准了宗教的灵魂。"</w:t>
      </w:r>
    </w:p>
    <w:p w14:paraId="37F3CC21">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2FDDD71">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With respect to omissions, such as omitting to censure the erroneous, to bear a particular testimony against the errors and corruption of the present times, or to comply with the call now given to set about reformation in the way of covenanting; We answer in the words of another divine;</w:t>
      </w:r>
    </w:p>
    <w:p w14:paraId="7CCE35B0">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关于遗漏，如遗漏谴责错误，对当前时代的错误和败坏作出特殊见证，或遵从目前给予的通过立约方式进行改革的呼吁；我们用另一位神学家的话回答；</w:t>
      </w:r>
    </w:p>
    <w:p w14:paraId="5DBC061F">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602FF024">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"Omissions," says he, "are so heinous and grievous in the sight of God, that when sentence is passed upon men at the great day, omissions only are mentioned, (Matth. xxv. 41, 42, &amp;c.) For I was an hungered, and ye gave me no meat, &amp;c.</w:t>
      </w:r>
    </w:p>
    <w:p w14:paraId="5F72E548">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"遗漏，"他说，"在上帝眼中是如此可恶和痛苦，以至于当在大日对人宣判时，只提到遗漏，（马太福音二十五章41, 42节等）因为我饿了，你们不给我吃的，等等。</w:t>
      </w:r>
    </w:p>
    <w:p w14:paraId="4AB0011B">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B3188FA">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Omissions may even turn the purest churches into synagogues of Satan.</w:t>
      </w:r>
    </w:p>
    <w:p w14:paraId="65ACF16B">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遗漏甚至可能将最纯洁的教会变成撒但的会堂。</w:t>
      </w:r>
    </w:p>
    <w:p w14:paraId="12CC467B">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4C7938AC">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the erroneous are not censured, and error is not condemned, a society professing to be a religious society may soon become a herd of blasphemous Arians and Socinians, and of wicked Arminians, and of the like gross perverters of the truth."</w:t>
      </w:r>
    </w:p>
    <w:p w14:paraId="4EF3DF84">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如果错误的人不被谴责，错误不被定罪，一个自称为宗教社团的社团可能很快成为亵渎的亚流派和苏西尼派，以及邪恶的亚米纽斯派，和类似的严重歪曲真理者的群体。"</w:t>
      </w:r>
    </w:p>
    <w:p w14:paraId="2F046DA8">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7C3257E0">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it is farther objected, that we refuse to have communion with those with whom the church's Head holds communion.</w:t>
      </w:r>
    </w:p>
    <w:p w14:paraId="4E4ABCF3">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但进一步反对说，我们拒绝与那些教会的元首与之有交通的人有交通。</w:t>
      </w:r>
    </w:p>
    <w:p w14:paraId="6F9BC7D7">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280B6621">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answer in the words of the same divine: "Though corruption and superstition can never have the approbation and countenance of heaven, it does not therefore follow, that when we depart from communion with a particular visible church on account of her corruptions, our separation is interpretatively a condemning of Christ the head of the church, as if he were to be blamed, if he, in his adorable sovereignty, communicate himself and his grace, even to those who remain in communion with a corrupt and degenerate church.</w:t>
      </w:r>
    </w:p>
    <w:p w14:paraId="704F13BC">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用同一位神学家的话回答："尽管败坏和迷信永远不能获得天堂的赞同和支持，但并不因此而推断，当我们因为一个特定有形教会的败坏而退出与之的交通时，我们的分离在解释上是对基督作为教会元首的谴责，好像如果祂在祂可崇敬的主权中，将自己和祂的恩典传达给那些仍然与败坏和退化的教会保持交通的人，祂就应当受到责备。</w:t>
      </w:r>
    </w:p>
    <w:p w14:paraId="1AF3037C">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5A425F52">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sovereignty of grace may be glorified among those whom it is not safe nor warrantable for us to hold communion with as members of the same ecclesiastic body.</w:t>
      </w:r>
    </w:p>
    <w:p w14:paraId="49446347">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恩典的主权可能在那些我们作为同一教会团体的成员与之保持交通既不安全也不合理的人中得到荣耀。</w:t>
      </w:r>
    </w:p>
    <w:p w14:paraId="6785FE12">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p>
    <w:p w14:paraId="1B4E11BC">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hidden and secret communications of the Redeemer, are neither the standard nor rule of our duty."</w:t>
      </w:r>
    </w:p>
    <w:p w14:paraId="5A5A960F">
      <w:pPr>
        <w:pStyle w:val="5"/>
        <w:spacing w:before="70"/>
        <w:ind w:right="97" w:firstLine="0"/>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救赎主隐藏和秘密的交通，既不是我们职责的标准，也不是规则。"</w:t>
      </w:r>
    </w:p>
    <w:p w14:paraId="05F42C38">
      <w:pPr>
        <w:pStyle w:val="5"/>
        <w:spacing w:before="70"/>
        <w:ind w:right="97" w:firstLine="0"/>
      </w:pPr>
    </w:p>
    <w:p w14:paraId="1E734001">
      <w:pPr>
        <w:pStyle w:val="5"/>
        <w:spacing w:after="0"/>
        <w:rPr>
          <w:rFonts w:hint="eastAsia"/>
        </w:rPr>
      </w:pPr>
      <w:r>
        <w:rPr>
          <w:rFonts w:hint="eastAsia"/>
        </w:rPr>
        <w:t>Lastly, it is objected, that the scheme of putting a stop to the practice of occasional hearing, tends to widen the breaches among the various church-communions of Christians, which we should rather endeavor to heal.</w:t>
      </w:r>
    </w:p>
    <w:p w14:paraId="0F155966">
      <w:pPr>
        <w:pStyle w:val="5"/>
        <w:spacing w:after="0"/>
        <w:rPr>
          <w:rFonts w:hint="eastAsia"/>
        </w:rPr>
      </w:pPr>
      <w:r>
        <w:rPr>
          <w:rFonts w:hint="eastAsia"/>
        </w:rPr>
        <w:t>最后，有人反对说，制止偶尔听讲的实践的计划，倾向于扩大各种基督徒教会团体之间的分裂，而我们应当努力愈合这些分裂。</w:t>
      </w:r>
    </w:p>
    <w:p w14:paraId="2DF8B4EA">
      <w:pPr>
        <w:pStyle w:val="5"/>
        <w:spacing w:after="0"/>
        <w:rPr>
          <w:rFonts w:hint="eastAsia"/>
        </w:rPr>
      </w:pPr>
    </w:p>
    <w:p w14:paraId="6A509D8D">
      <w:pPr>
        <w:pStyle w:val="5"/>
        <w:spacing w:after="0"/>
        <w:rPr>
          <w:rFonts w:hint="eastAsia"/>
        </w:rPr>
      </w:pPr>
      <w:r>
        <w:rPr>
          <w:rFonts w:hint="eastAsia"/>
        </w:rPr>
        <w:t>Answ. There will be no genuine healing of breaches, till churches be brought to an humbling sense of their errors and defections, and to a sincere, unanimous, particular acknowledgement of the various articles of divine truth which they have injured, either by denying or refusing to own.</w:t>
      </w:r>
    </w:p>
    <w:p w14:paraId="01EEAD63">
      <w:pPr>
        <w:pStyle w:val="5"/>
        <w:spacing w:after="0"/>
        <w:rPr>
          <w:rFonts w:hint="eastAsia"/>
        </w:rPr>
      </w:pPr>
      <w:r>
        <w:rPr>
          <w:rFonts w:hint="eastAsia"/>
        </w:rPr>
        <w:t>答：在教会被带到对其错误和偏离的谦卑认识，以及对他们所伤害的各种神圣真理条款（无论是通过否认或拒绝承认）的真诚、一致、特别的承认之前，不会有真正的分裂愈合。</w:t>
      </w:r>
    </w:p>
    <w:p w14:paraId="2BBDC084">
      <w:pPr>
        <w:pStyle w:val="5"/>
        <w:spacing w:after="0"/>
        <w:rPr>
          <w:rFonts w:hint="eastAsia"/>
        </w:rPr>
      </w:pPr>
    </w:p>
    <w:p w14:paraId="6F207A7E">
      <w:pPr>
        <w:pStyle w:val="5"/>
        <w:spacing w:after="0"/>
        <w:rPr>
          <w:rFonts w:hint="eastAsia"/>
        </w:rPr>
      </w:pPr>
      <w:r>
        <w:rPr>
          <w:rFonts w:hint="eastAsia"/>
        </w:rPr>
        <w:t>In order to this healing, churches and their members must be brought under such deep concern to attain the true knowledge, and to walk in a steadfast adherence to it, as will cure them of the levity of occasional hearing.</w:t>
      </w:r>
    </w:p>
    <w:p w14:paraId="778AD481">
      <w:pPr>
        <w:pStyle w:val="5"/>
        <w:spacing w:after="0"/>
        <w:rPr>
          <w:rFonts w:hint="eastAsia"/>
        </w:rPr>
      </w:pPr>
      <w:r>
        <w:rPr>
          <w:rFonts w:hint="eastAsia"/>
        </w:rPr>
        <w:t>为了这种愈合，教会及其成员必须被带到如此深切的关注，以获得真知识，并在坚定的坚持中行走，这将治愈他们偶尔听讲的轻率。</w:t>
      </w:r>
    </w:p>
    <w:p w14:paraId="7FAC3F51">
      <w:pPr>
        <w:pStyle w:val="5"/>
        <w:spacing w:after="0"/>
        <w:rPr>
          <w:rFonts w:hint="eastAsia"/>
        </w:rPr>
      </w:pPr>
    </w:p>
    <w:p w14:paraId="0CD75161">
      <w:pPr>
        <w:pStyle w:val="5"/>
        <w:spacing w:after="0"/>
        <w:rPr>
          <w:rFonts w:hint="eastAsia"/>
        </w:rPr>
      </w:pPr>
      <w:r>
        <w:rPr>
          <w:rFonts w:hint="eastAsia"/>
        </w:rPr>
        <w:t>When the healing Spirit is poured from on high, each church-member will be saying, "Here are two opposite doctrines; they can not both be of God; for there is no inconsistency in him. I now see it to be a matter of infinite importance for me to have a certain knowledge of the truth which is of God. Nor will I rest till through the Lord's blessing on the use of the means, namely, searching the scriptures, communication with fellow church-members, meditation, and ardent prayer for the illumination of the Spirit, I attain a solid knowledge and full satisfaction as to this matter. And when I have thus bought the truth, that is, when the Lord has freely given me the understanding of it, I will make a consistent adherence to it in profession and practice, the study and the business of my life."</w:t>
      </w:r>
    </w:p>
    <w:p w14:paraId="64D695C4">
      <w:pPr>
        <w:pStyle w:val="5"/>
        <w:spacing w:after="0"/>
        <w:rPr>
          <w:rFonts w:hint="eastAsia"/>
        </w:rPr>
      </w:pPr>
      <w:r>
        <w:rPr>
          <w:rFonts w:hint="eastAsia"/>
        </w:rPr>
        <w:t>当医治的灵从高处浇灌下来时，每个教会成员都会说："这里有两个相反的教义；它们不可能都是从上帝来的；因为在祂里面没有不一致。我现在看到，对我来说，拥有确切的上帝真理的知识是一件无限重要的事情。我也不会停止，直到通过主对我使用方法的祝福，即查考圣经，与教会同伴交流，默想，和为圣灵的光照热切祷告，我获得对这事的坚实知识和完全满足。当我如此买了真理，也就是当主自由地给了我对它的理解时，我将使在宣认和实践中对它的一致坚持，成为我生命的研究和事业。"</w:t>
      </w:r>
    </w:p>
    <w:p w14:paraId="33A1ABAD">
      <w:pPr>
        <w:pStyle w:val="5"/>
        <w:spacing w:after="0"/>
        <w:rPr>
          <w:rFonts w:hint="eastAsia"/>
        </w:rPr>
      </w:pPr>
    </w:p>
    <w:p w14:paraId="68505F5A">
      <w:pPr>
        <w:pStyle w:val="5"/>
        <w:spacing w:after="0"/>
        <w:rPr>
          <w:rFonts w:hint="eastAsia"/>
        </w:rPr>
      </w:pPr>
      <w:r>
        <w:rPr>
          <w:rFonts w:hint="eastAsia"/>
        </w:rPr>
        <w:t>When such a disposition becomes general among church-members, one might venture to say that the time of the church's healing is not far off; it would be a token of the set time to favor Zion being come.</w:t>
      </w:r>
    </w:p>
    <w:p w14:paraId="1C3D547D">
      <w:pPr>
        <w:pStyle w:val="5"/>
        <w:spacing w:after="0"/>
        <w:rPr>
          <w:rFonts w:hint="eastAsia"/>
        </w:rPr>
      </w:pPr>
      <w:r>
        <w:rPr>
          <w:rFonts w:hint="eastAsia"/>
        </w:rPr>
        <w:t>当这样的心态在教会成员中变得普遍时，人们可能冒险说教会愈合的时间不远了；这将是恩待锡安的定时已经到来的标志。</w:t>
      </w:r>
    </w:p>
    <w:p w14:paraId="047B8E98">
      <w:pPr>
        <w:pStyle w:val="5"/>
        <w:spacing w:after="0"/>
        <w:rPr>
          <w:rFonts w:hint="eastAsia"/>
        </w:rPr>
      </w:pPr>
    </w:p>
    <w:p w14:paraId="44977BAE">
      <w:pPr>
        <w:pStyle w:val="5"/>
        <w:spacing w:after="0"/>
        <w:rPr>
          <w:rFonts w:hint="eastAsia"/>
        </w:rPr>
      </w:pPr>
      <w:r>
        <w:rPr>
          <w:rFonts w:hint="eastAsia"/>
        </w:rPr>
        <w:t>With respect to occasional hearers, they contribute no more to true peace between opposite church-communions, than whisperers and tale-bearers do to the reconciliation of two persons at variance.</w:t>
      </w:r>
    </w:p>
    <w:p w14:paraId="1066C4D2">
      <w:pPr>
        <w:pStyle w:val="5"/>
        <w:spacing w:after="0"/>
        <w:rPr>
          <w:rFonts w:hint="eastAsia"/>
        </w:rPr>
      </w:pPr>
      <w:r>
        <w:rPr>
          <w:rFonts w:hint="eastAsia"/>
        </w:rPr>
        <w:t>关于偶尔听讲的人，他们对对立教会团体之间的真正和平的贡献，不比传话者和搬弄是非者对和解两个不和的人的贡献多。</w:t>
      </w:r>
    </w:p>
    <w:p w14:paraId="493EF9A5">
      <w:pPr>
        <w:pStyle w:val="5"/>
        <w:spacing w:after="0"/>
        <w:rPr>
          <w:rFonts w:hint="eastAsia"/>
        </w:rPr>
      </w:pPr>
    </w:p>
    <w:p w14:paraId="357B350B">
      <w:pPr>
        <w:pStyle w:val="5"/>
        <w:spacing w:after="0"/>
        <w:rPr>
          <w:rFonts w:hint="eastAsia"/>
        </w:rPr>
      </w:pPr>
      <w:r>
        <w:rPr>
          <w:rFonts w:hint="eastAsia"/>
        </w:rPr>
        <w:t>In both cases, they seldom or never fail to embitter the parties against one another by their anecdotes and misrepresentations.</w:t>
      </w:r>
    </w:p>
    <w:p w14:paraId="23FB12C5">
      <w:pPr>
        <w:pStyle w:val="5"/>
        <w:spacing w:after="0"/>
        <w:rPr>
          <w:rFonts w:hint="eastAsia"/>
        </w:rPr>
      </w:pPr>
      <w:r>
        <w:rPr>
          <w:rFonts w:hint="eastAsia"/>
        </w:rPr>
        <w:t>在这两种情况下，他们几乎总是通过他们的轶事和曲解，使双方彼此更加苦毒。</w:t>
      </w:r>
    </w:p>
    <w:p w14:paraId="4589598D">
      <w:pPr>
        <w:pStyle w:val="5"/>
        <w:spacing w:after="0"/>
        <w:rPr>
          <w:rFonts w:hint="eastAsia"/>
        </w:rPr>
      </w:pPr>
    </w:p>
    <w:p w14:paraId="5EDFE345">
      <w:pPr>
        <w:pStyle w:val="5"/>
        <w:spacing w:after="0"/>
        <w:rPr>
          <w:rFonts w:hint="eastAsia"/>
        </w:rPr>
      </w:pPr>
      <w:r>
        <w:rPr>
          <w:rFonts w:hint="eastAsia"/>
        </w:rPr>
        <w:t>If each church-communion were to declare with precision and particularity, what is unanimously held by them in every article wherein they differ from others; and if their members were required to evidence a steady adherence to every article thus declared, the good consequences would soon appear.</w:t>
      </w:r>
    </w:p>
    <w:p w14:paraId="248AD44A">
      <w:pPr>
        <w:pStyle w:val="5"/>
        <w:spacing w:after="0"/>
        <w:rPr>
          <w:rFonts w:hint="eastAsia"/>
        </w:rPr>
      </w:pPr>
      <w:r>
        <w:rPr>
          <w:rFonts w:hint="eastAsia"/>
        </w:rPr>
        <w:t>如果每个教会团体都能精确和详细地宣告，在他们与他人不同的每一条款中，他们一致持守的是什么；如果要求他们的成员证明对每一条如此宣告的条款的稳固坚持，良好的后果很快就会出现。</w:t>
      </w:r>
    </w:p>
    <w:p w14:paraId="0AA57000">
      <w:pPr>
        <w:pStyle w:val="5"/>
        <w:spacing w:after="0"/>
        <w:rPr>
          <w:rFonts w:hint="eastAsia"/>
        </w:rPr>
      </w:pPr>
    </w:p>
    <w:p w14:paraId="14B5B7E3">
      <w:pPr>
        <w:pStyle w:val="5"/>
        <w:spacing w:after="0"/>
        <w:rPr>
          <w:rFonts w:hint="eastAsia"/>
        </w:rPr>
      </w:pPr>
      <w:r>
        <w:rPr>
          <w:rFonts w:hint="eastAsia"/>
        </w:rPr>
        <w:t>For, in the first place, the misrepresentations of tale-bearers, otherwise called occasional hearers, would no more obtain credit, the means of refuting them being always at hand.</w:t>
      </w:r>
    </w:p>
    <w:p w14:paraId="2C50D8CA">
      <w:pPr>
        <w:pStyle w:val="5"/>
        <w:spacing w:after="0"/>
        <w:rPr>
          <w:rFonts w:hint="eastAsia"/>
        </w:rPr>
      </w:pPr>
      <w:r>
        <w:rPr>
          <w:rFonts w:hint="eastAsia"/>
        </w:rPr>
        <w:t>因为，首先，搬弄是非者，也就是所谓的偶尔听讲者的曲解，将不再获得信任，反驳它们的手段总是随手可得。</w:t>
      </w:r>
    </w:p>
    <w:p w14:paraId="0A82DEC8">
      <w:pPr>
        <w:pStyle w:val="5"/>
        <w:spacing w:after="0"/>
        <w:rPr>
          <w:rFonts w:hint="eastAsia"/>
        </w:rPr>
      </w:pPr>
    </w:p>
    <w:p w14:paraId="42A42CD7">
      <w:pPr>
        <w:pStyle w:val="5"/>
        <w:spacing w:after="0"/>
        <w:rPr>
          <w:rFonts w:hint="eastAsia"/>
        </w:rPr>
      </w:pPr>
      <w:r>
        <w:rPr>
          <w:rFonts w:hint="eastAsia"/>
        </w:rPr>
        <w:t>In the second place, church-communions would have more real esteem of one another in proportion as they evidenced themselves to be acting from principle.</w:t>
      </w:r>
    </w:p>
    <w:p w14:paraId="1C3425FE">
      <w:pPr>
        <w:pStyle w:val="5"/>
        <w:spacing w:after="0"/>
        <w:rPr>
          <w:rFonts w:hint="eastAsia"/>
        </w:rPr>
      </w:pPr>
      <w:r>
        <w:rPr>
          <w:rFonts w:hint="eastAsia"/>
        </w:rPr>
        <w:t>其次，教会团体将按照他们证明自己是出于原则行事的程度，彼此有更真实的尊重。</w:t>
      </w:r>
    </w:p>
    <w:p w14:paraId="5794CEA4">
      <w:pPr>
        <w:pStyle w:val="5"/>
        <w:spacing w:after="0"/>
        <w:rPr>
          <w:rFonts w:hint="eastAsia"/>
        </w:rPr>
      </w:pPr>
    </w:p>
    <w:p w14:paraId="73689CC6">
      <w:pPr>
        <w:pStyle w:val="5"/>
        <w:spacing w:after="0"/>
        <w:rPr>
          <w:rFonts w:hint="eastAsia"/>
        </w:rPr>
      </w:pPr>
      <w:r>
        <w:rPr>
          <w:rFonts w:hint="eastAsia"/>
        </w:rPr>
        <w:t>In the third place, seeing one another in earnest in maintaining their respective tenets, each would be led to consider the tenets of another with more seriousness, and to enquire with more diligence what truth or what error is in them: an enquiry which would be much less difficult, were every church-communion honestly and plainly to ascertain their distinguishing tenets by a public and particular declaration.</w:t>
      </w:r>
    </w:p>
    <w:p w14:paraId="16CCC50C">
      <w:pPr>
        <w:pStyle w:val="5"/>
        <w:spacing w:after="0"/>
        <w:rPr>
          <w:rFonts w:hint="eastAsia"/>
        </w:rPr>
      </w:pPr>
      <w:r>
        <w:rPr>
          <w:rFonts w:hint="eastAsia"/>
        </w:rPr>
        <w:t>第三，看到彼此认真维护各自的教义，每个人都将被引导更加严肃地考虑另一个人的教义，并更加勤奋地查询其中有什么真理或什么错误：如果每个教会团体诚实和明确地通过公开和特别的宣告确定他们的特色教义，这种查询将会简单得多。</w:t>
      </w:r>
    </w:p>
    <w:p w14:paraId="66455930">
      <w:pPr>
        <w:pStyle w:val="5"/>
        <w:spacing w:after="0"/>
        <w:rPr>
          <w:rFonts w:hint="eastAsia"/>
        </w:rPr>
      </w:pPr>
    </w:p>
    <w:p w14:paraId="77246EF6">
      <w:pPr>
        <w:pStyle w:val="5"/>
        <w:spacing w:after="0"/>
        <w:rPr>
          <w:rFonts w:hint="eastAsia"/>
        </w:rPr>
      </w:pPr>
      <w:r>
        <w:rPr>
          <w:rFonts w:hint="eastAsia"/>
        </w:rPr>
        <w:t>Since the grand apostasy in the papal church, there have been two most remarkable periods, wherein several churches gave suitable evidence of sincerity and earnestness in endeavoring to attain the knowledge and pure profession of the truth.</w:t>
      </w:r>
    </w:p>
    <w:p w14:paraId="5AD99225">
      <w:pPr>
        <w:pStyle w:val="5"/>
        <w:spacing w:after="0"/>
        <w:rPr>
          <w:rFonts w:hint="eastAsia"/>
        </w:rPr>
      </w:pPr>
      <w:r>
        <w:rPr>
          <w:rFonts w:hint="eastAsia"/>
        </w:rPr>
        <w:t>自从天主教会的大背道以来，有两个最显著的时期，其中几个教会给出了适当的证据，表明他们真诚和热切地努力获取真理的知识和纯洁的宣认。</w:t>
      </w:r>
    </w:p>
    <w:p w14:paraId="687CBCBC">
      <w:pPr>
        <w:pStyle w:val="5"/>
        <w:spacing w:after="0"/>
        <w:rPr>
          <w:rFonts w:hint="eastAsia"/>
        </w:rPr>
      </w:pPr>
    </w:p>
    <w:p w14:paraId="5BABD8C1">
      <w:pPr>
        <w:pStyle w:val="5"/>
        <w:spacing w:after="0"/>
        <w:rPr>
          <w:rFonts w:hint="eastAsia"/>
        </w:rPr>
      </w:pPr>
      <w:r>
        <w:rPr>
          <w:rFonts w:hint="eastAsia"/>
        </w:rPr>
        <w:t>The first was that of the glorious Reformation from Popery; when the Lord brought so many churches from the bosom of Antichrist with confessions of faith and testimonies to his truth in their hands.</w:t>
      </w:r>
    </w:p>
    <w:p w14:paraId="3038F4DA">
      <w:pPr>
        <w:pStyle w:val="5"/>
        <w:spacing w:after="0"/>
        <w:rPr>
          <w:rFonts w:hint="eastAsia"/>
        </w:rPr>
      </w:pPr>
      <w:r>
        <w:rPr>
          <w:rFonts w:hint="eastAsia"/>
        </w:rPr>
        <w:t>第一个是从天主教辉煌的改革时期；当时主从敌基督的怀抱中带出如此多的教会，手中拿着信仰告白和对祂真理的见证。</w:t>
      </w:r>
    </w:p>
    <w:p w14:paraId="0A9B1742">
      <w:pPr>
        <w:pStyle w:val="5"/>
        <w:spacing w:after="0"/>
        <w:rPr>
          <w:rFonts w:hint="eastAsia"/>
        </w:rPr>
      </w:pPr>
    </w:p>
    <w:p w14:paraId="5ED2F4E0">
      <w:pPr>
        <w:pStyle w:val="5"/>
        <w:spacing w:after="0"/>
        <w:rPr>
          <w:rFonts w:hint="eastAsia"/>
        </w:rPr>
      </w:pPr>
      <w:r>
        <w:rPr>
          <w:rFonts w:hint="eastAsia"/>
        </w:rPr>
        <w:t>The second period was about the middle of the last century, when so resolute and successful a stand was made against superstition in the worship of God, and against the tyrannical government of Episcopacy.</w:t>
      </w:r>
    </w:p>
    <w:p w14:paraId="3021A69A">
      <w:pPr>
        <w:pStyle w:val="5"/>
        <w:spacing w:after="0"/>
        <w:rPr>
          <w:rFonts w:hint="eastAsia"/>
        </w:rPr>
      </w:pPr>
      <w:r>
        <w:rPr>
          <w:rFonts w:hint="eastAsia"/>
        </w:rPr>
        <w:t>第二个时期大约是在上个世纪中叶，当时对上帝敬拜中的迷信，以及对主教制的暴政统治，作出了如此坚决和成功的抵抗。</w:t>
      </w:r>
    </w:p>
    <w:p w14:paraId="095F276E">
      <w:pPr>
        <w:pStyle w:val="5"/>
        <w:spacing w:after="0"/>
        <w:rPr>
          <w:rFonts w:hint="eastAsia"/>
        </w:rPr>
      </w:pPr>
    </w:p>
    <w:p w14:paraId="784F32A2">
      <w:pPr>
        <w:pStyle w:val="5"/>
        <w:spacing w:after="0"/>
        <w:rPr>
          <w:rFonts w:hint="eastAsia"/>
        </w:rPr>
      </w:pPr>
      <w:r>
        <w:rPr>
          <w:rFonts w:hint="eastAsia"/>
        </w:rPr>
        <w:t>But the time of going forward in reformation was short, and was succeeded by a grievous defection from what had been attained.</w:t>
      </w:r>
    </w:p>
    <w:p w14:paraId="610B2B95">
      <w:pPr>
        <w:pStyle w:val="5"/>
        <w:spacing w:after="0"/>
        <w:rPr>
          <w:rFonts w:hint="eastAsia"/>
        </w:rPr>
      </w:pPr>
      <w:r>
        <w:rPr>
          <w:rFonts w:hint="eastAsia"/>
        </w:rPr>
        <w:t>但前进改革的时间很短，随后是对已经达到的成就的严重背离。</w:t>
      </w:r>
    </w:p>
    <w:p w14:paraId="5720E76D">
      <w:pPr>
        <w:pStyle w:val="5"/>
        <w:spacing w:after="0"/>
        <w:rPr>
          <w:rFonts w:hint="eastAsia"/>
        </w:rPr>
      </w:pPr>
    </w:p>
    <w:p w14:paraId="61017966">
      <w:pPr>
        <w:pStyle w:val="5"/>
        <w:spacing w:after="0"/>
        <w:rPr>
          <w:rFonts w:hint="eastAsia"/>
        </w:rPr>
      </w:pPr>
      <w:r>
        <w:rPr>
          <w:rFonts w:hint="eastAsia"/>
        </w:rPr>
        <w:t>In the course of which defection, the Protestant churches as such, have fallen into great lukewarmness and indifference to the purity of their holy profession: which indifference has been excused and increased by the prevailing opinion of latitudinarianism:——</w:t>
      </w:r>
    </w:p>
    <w:p w14:paraId="2429A8E7">
      <w:pPr>
        <w:pStyle w:val="5"/>
        <w:spacing w:after="0"/>
        <w:rPr>
          <w:rFonts w:hint="eastAsia"/>
        </w:rPr>
      </w:pPr>
      <w:r>
        <w:rPr>
          <w:rFonts w:hint="eastAsia"/>
        </w:rPr>
        <w:t>在这种背离的过程中，新教教会作为整体，已经落入对其神圣宣认的纯洁性的极大不冷不热和漠视：这种漠视已经被盛行的宽容主义观点所原谅和增加：——</w:t>
      </w:r>
    </w:p>
    <w:p w14:paraId="5D7BCAA2">
      <w:pPr>
        <w:pStyle w:val="5"/>
        <w:spacing w:after="0"/>
        <w:rPr>
          <w:rFonts w:hint="eastAsia"/>
        </w:rPr>
      </w:pPr>
    </w:p>
    <w:p w14:paraId="6EA7BF61">
      <w:pPr>
        <w:pStyle w:val="5"/>
        <w:spacing w:after="0"/>
        <w:rPr>
          <w:rFonts w:hint="eastAsia"/>
        </w:rPr>
      </w:pPr>
      <w:r>
        <w:rPr>
          <w:rFonts w:hint="eastAsia"/>
        </w:rPr>
        <w:t>Latitudinarianism, which makes religion consist sometimes in such emotions and passions as are excited by pictures and musical sound, sometimes in such mere outward morality as might be found in heathens, in any thing rather than in a single adherence to the truths revealed in God's word:—</w:t>
      </w:r>
    </w:p>
    <w:p w14:paraId="632F5174">
      <w:pPr>
        <w:pStyle w:val="5"/>
        <w:spacing w:after="0"/>
        <w:rPr>
          <w:rFonts w:hint="eastAsia"/>
        </w:rPr>
      </w:pPr>
      <w:r>
        <w:rPr>
          <w:rFonts w:hint="eastAsia"/>
        </w:rPr>
        <w:t>宽容主义，它使宗教有时包含在由图画和音乐声音激发的情感和热情中，有时包含在可能在异教徒中找到的那种仅仅外在的道德中，在任何事物中，而不是在对上帝话语中启示的真理的单纯坚持中：—</w:t>
      </w:r>
    </w:p>
    <w:p w14:paraId="2A9F2EED">
      <w:pPr>
        <w:pStyle w:val="5"/>
        <w:spacing w:after="0"/>
        <w:rPr>
          <w:rFonts w:hint="eastAsia"/>
        </w:rPr>
      </w:pPr>
    </w:p>
    <w:p w14:paraId="3B62E077">
      <w:pPr>
        <w:pStyle w:val="5"/>
        <w:spacing w:after="0"/>
        <w:rPr>
          <w:rFonts w:hint="eastAsia"/>
        </w:rPr>
      </w:pPr>
      <w:r>
        <w:rPr>
          <w:rFonts w:hint="eastAsia"/>
        </w:rPr>
        <w:t>Latitudinarianism, which makes an attachment for any gross error or corruption which ever plagued the church of God, pass for great piety:—</w:t>
      </w:r>
    </w:p>
    <w:p w14:paraId="4A204F8D">
      <w:pPr>
        <w:pStyle w:val="5"/>
        <w:spacing w:after="0"/>
        <w:rPr>
          <w:rFonts w:hint="eastAsia"/>
        </w:rPr>
      </w:pPr>
      <w:r>
        <w:rPr>
          <w:rFonts w:hint="eastAsia"/>
        </w:rPr>
        <w:t>宽容主义，它使对任何曾经困扰上帝教会的严重错误或败坏的依附，被视为伟大的虔诚：—</w:t>
      </w:r>
    </w:p>
    <w:p w14:paraId="23BA98D8">
      <w:pPr>
        <w:pStyle w:val="5"/>
        <w:spacing w:after="0"/>
        <w:rPr>
          <w:rFonts w:hint="eastAsia"/>
        </w:rPr>
      </w:pPr>
    </w:p>
    <w:p w14:paraId="62250078">
      <w:pPr>
        <w:pStyle w:val="5"/>
        <w:spacing w:after="0"/>
        <w:rPr>
          <w:rFonts w:hint="eastAsia"/>
        </w:rPr>
      </w:pPr>
      <w:r>
        <w:rPr>
          <w:rFonts w:hint="eastAsia"/>
        </w:rPr>
        <w:t>Latitudinarianism, which, in vast multitudes bearing the Christian denomination, is already ripened into open and avowed profanity, infidelity and atheism:—</w:t>
      </w:r>
    </w:p>
    <w:p w14:paraId="2D73F623">
      <w:pPr>
        <w:pStyle w:val="5"/>
        <w:spacing w:after="0"/>
        <w:rPr>
          <w:rFonts w:hint="eastAsia"/>
        </w:rPr>
      </w:pPr>
      <w:r>
        <w:rPr>
          <w:rFonts w:hint="eastAsia"/>
        </w:rPr>
        <w:t>宽容主义，它在许多带有基督教名称的人群中，已经成熟为公开和承认的亵渎、不信和无神论：—</w:t>
      </w:r>
    </w:p>
    <w:p w14:paraId="75C89F14">
      <w:pPr>
        <w:pStyle w:val="5"/>
        <w:spacing w:after="0"/>
        <w:rPr>
          <w:rFonts w:hint="eastAsia"/>
        </w:rPr>
      </w:pPr>
    </w:p>
    <w:p w14:paraId="18EC8C39">
      <w:pPr>
        <w:pStyle w:val="5"/>
        <w:spacing w:after="0"/>
        <w:rPr>
          <w:rFonts w:hint="eastAsia"/>
        </w:rPr>
      </w:pPr>
      <w:r>
        <w:rPr>
          <w:rFonts w:hint="eastAsia"/>
        </w:rPr>
        <w:t>Latitudinarianism, an idol to which this generation seems to be so absolutely attached, that there is reason to apprehend that such a severe calamity will be necessary to wean them from it, as was necessary to wean the Jews from their idolatry.</w:t>
      </w:r>
    </w:p>
    <w:p w14:paraId="071E14D2">
      <w:pPr>
        <w:pStyle w:val="5"/>
        <w:spacing w:after="0"/>
        <w:rPr>
          <w:rFonts w:hint="eastAsia"/>
        </w:rPr>
      </w:pPr>
      <w:r>
        <w:rPr>
          <w:rFonts w:hint="eastAsia"/>
        </w:rPr>
        <w:t>宽容主义，一个这一代人似乎如此绝对依附的偶像，以至于有理由担心，要使他们脱离它，将需要如此严重的灾难，就像使犹太人脱离他们的偶像崇拜所必需的那样。</w:t>
      </w:r>
    </w:p>
    <w:p w14:paraId="0CBE5723">
      <w:pPr>
        <w:pStyle w:val="5"/>
        <w:spacing w:after="0"/>
        <w:rPr>
          <w:rFonts w:hint="eastAsia"/>
        </w:rPr>
      </w:pPr>
    </w:p>
    <w:p w14:paraId="461F0AE8">
      <w:pPr>
        <w:pStyle w:val="5"/>
        <w:spacing w:after="0"/>
        <w:rPr>
          <w:rFonts w:hint="eastAsia"/>
        </w:rPr>
      </w:pPr>
      <w:r>
        <w:rPr>
          <w:rFonts w:hint="eastAsia"/>
        </w:rPr>
        <w:t>Let us hope and pray, that the blessed work which was begun in the Reformation from Popery, which was advanced in the Reformation from Prelacy, and which is still earned on amidst great and manifold opposition, may speedily issue in the more eminent glory of the latter day.</w:t>
      </w:r>
    </w:p>
    <w:p w14:paraId="1A8F60CB">
      <w:pPr>
        <w:pStyle w:val="5"/>
        <w:spacing w:after="0"/>
        <w:rPr>
          <w:rFonts w:hint="eastAsia"/>
        </w:rPr>
      </w:pPr>
      <w:r>
        <w:rPr>
          <w:rFonts w:hint="eastAsia"/>
        </w:rPr>
        <w:t>让我们希望并祈祷，那在从天主教的改革中开始的蒙福工作，在从主教制的改革中进步的工作，以及在巨大和多种反对中仍在进行的工作，可以迅速导致后期日子更卓越的荣耀。</w:t>
      </w:r>
    </w:p>
    <w:p w14:paraId="0FF09B29">
      <w:pPr>
        <w:pStyle w:val="5"/>
        <w:spacing w:after="0"/>
        <w:rPr>
          <w:rFonts w:hint="eastAsia"/>
        </w:rPr>
      </w:pPr>
    </w:p>
    <w:p w14:paraId="5F0B4649">
      <w:pPr>
        <w:pStyle w:val="5"/>
        <w:spacing w:after="0"/>
        <w:rPr>
          <w:rFonts w:hint="eastAsia"/>
        </w:rPr>
      </w:pPr>
      <w:r>
        <w:rPr>
          <w:rFonts w:hint="eastAsia"/>
        </w:rPr>
        <w:t>We conclude with an exhortation to those that are engaged in a professed adherence to a testimony for the principles of the first and second Reformation, against the various defections therefrom, in the present state of the visible church.</w:t>
      </w:r>
    </w:p>
    <w:p w14:paraId="65ECA228">
      <w:pPr>
        <w:pStyle w:val="5"/>
        <w:spacing w:after="0"/>
        <w:rPr>
          <w:rFonts w:hint="eastAsia"/>
        </w:rPr>
      </w:pPr>
      <w:r>
        <w:rPr>
          <w:rFonts w:hint="eastAsia"/>
        </w:rPr>
        <w:t>我们结束时劝勉那些在目前有形教会的状态中，宣称坚持为第一次和第二次改革原则作见证，反对从其中的各种背离的人。</w:t>
      </w:r>
    </w:p>
    <w:p w14:paraId="360D7ED0">
      <w:pPr>
        <w:pStyle w:val="5"/>
        <w:spacing w:after="0"/>
        <w:rPr>
          <w:rFonts w:hint="eastAsia"/>
        </w:rPr>
      </w:pPr>
    </w:p>
    <w:p w14:paraId="0E09FDFF">
      <w:pPr>
        <w:pStyle w:val="5"/>
        <w:spacing w:after="0"/>
        <w:rPr>
          <w:rFonts w:hint="eastAsia"/>
        </w:rPr>
      </w:pPr>
      <w:r>
        <w:rPr>
          <w:rFonts w:hint="eastAsia"/>
        </w:rPr>
        <w:t>We call you, in the Lord's name, to study a firm and consistent adherence to that testimony in profession and practice.</w:t>
      </w:r>
    </w:p>
    <w:p w14:paraId="2D28F851">
      <w:pPr>
        <w:pStyle w:val="5"/>
        <w:spacing w:after="0"/>
        <w:rPr>
          <w:rFonts w:hint="eastAsia"/>
        </w:rPr>
      </w:pPr>
      <w:r>
        <w:rPr>
          <w:rFonts w:hint="eastAsia"/>
        </w:rPr>
        <w:t>我们奉主的名呼吁你们，研究在宣认和实践中对那见证的坚定和一致的坚持。</w:t>
      </w:r>
    </w:p>
    <w:p w14:paraId="703DCE0B">
      <w:pPr>
        <w:pStyle w:val="5"/>
        <w:spacing w:after="0"/>
        <w:rPr>
          <w:rFonts w:hint="eastAsia"/>
        </w:rPr>
      </w:pPr>
    </w:p>
    <w:p w14:paraId="25D06043">
      <w:pPr>
        <w:pStyle w:val="5"/>
        <w:spacing w:after="0"/>
        <w:rPr>
          <w:rFonts w:hint="eastAsia"/>
        </w:rPr>
      </w:pPr>
      <w:r>
        <w:rPr>
          <w:rFonts w:hint="eastAsia"/>
        </w:rPr>
        <w:t>The charge which the adversaries of Paul brought against him, and from which he vindicated himself, that his word towards the Corinthians was yea and nay, an affirmation and denial of the same thing, holds lamentably true against many professors at this day.</w:t>
      </w:r>
    </w:p>
    <w:p w14:paraId="6D892FB6">
      <w:pPr>
        <w:pStyle w:val="5"/>
        <w:spacing w:after="0"/>
        <w:rPr>
          <w:rFonts w:hint="eastAsia"/>
        </w:rPr>
      </w:pPr>
      <w:r>
        <w:rPr>
          <w:rFonts w:hint="eastAsia"/>
        </w:rPr>
        <w:t>保罗的对手对他提出的，而他为自己辩护的指控，即他对哥林多人的话是是而又非，对同一件事的肯定和否定，在今天对许多教授者来说可悲地成立。</w:t>
      </w:r>
    </w:p>
    <w:p w14:paraId="50DE35E2">
      <w:pPr>
        <w:pStyle w:val="5"/>
        <w:spacing w:after="0"/>
        <w:rPr>
          <w:rFonts w:hint="eastAsia"/>
        </w:rPr>
      </w:pPr>
    </w:p>
    <w:p w14:paraId="103FDE2F">
      <w:pPr>
        <w:pStyle w:val="5"/>
        <w:spacing w:after="0"/>
        <w:rPr>
          <w:rFonts w:hint="eastAsia"/>
        </w:rPr>
      </w:pPr>
      <w:r>
        <w:rPr>
          <w:rFonts w:hint="eastAsia"/>
        </w:rPr>
        <w:t>One part of their conduct says, yea, they are adhering to a testimony for the truth; another part of it says, nay, they are making light of it.</w:t>
      </w:r>
    </w:p>
    <w:p w14:paraId="7245078C">
      <w:pPr>
        <w:pStyle w:val="5"/>
        <w:spacing w:after="0"/>
        <w:rPr>
          <w:rFonts w:hint="eastAsia"/>
        </w:rPr>
      </w:pPr>
      <w:r>
        <w:rPr>
          <w:rFonts w:hint="eastAsia"/>
        </w:rPr>
        <w:t>他们行为的一部分说，是的，他们坚持为真理作见证；另一部分说，不，他们轻视它。</w:t>
      </w:r>
    </w:p>
    <w:p w14:paraId="04EEEAA3">
      <w:pPr>
        <w:pStyle w:val="5"/>
        <w:spacing w:after="0"/>
        <w:rPr>
          <w:rFonts w:hint="eastAsia"/>
        </w:rPr>
      </w:pPr>
    </w:p>
    <w:p w14:paraId="44179492">
      <w:pPr>
        <w:pStyle w:val="5"/>
        <w:spacing w:after="0"/>
        <w:rPr>
          <w:rFonts w:hint="eastAsia"/>
        </w:rPr>
      </w:pPr>
      <w:r>
        <w:rPr>
          <w:rFonts w:hint="eastAsia"/>
        </w:rPr>
        <w:t>Be concerned that your adherence to the present truth may, through the grace of our Lord Jesus Christ, be yea, that is, steady and consistent.</w:t>
      </w:r>
    </w:p>
    <w:p w14:paraId="0F6BC61C">
      <w:pPr>
        <w:pStyle w:val="5"/>
        <w:spacing w:after="0"/>
        <w:rPr>
          <w:rFonts w:hint="eastAsia"/>
        </w:rPr>
      </w:pPr>
      <w:r>
        <w:rPr>
          <w:rFonts w:hint="eastAsia"/>
        </w:rPr>
        <w:t>关心你们对当前真理的坚持，通过我们主耶稣基督的恩典，可能是确定的，即稳固和一致的。</w:t>
      </w:r>
    </w:p>
    <w:p w14:paraId="6659E589">
      <w:pPr>
        <w:pStyle w:val="5"/>
        <w:spacing w:after="0"/>
        <w:rPr>
          <w:rFonts w:hint="eastAsia"/>
        </w:rPr>
      </w:pPr>
    </w:p>
    <w:p w14:paraId="0C9C0581">
      <w:pPr>
        <w:pStyle w:val="5"/>
        <w:spacing w:after="0"/>
        <w:rPr>
          <w:rFonts w:hint="eastAsia"/>
        </w:rPr>
      </w:pPr>
      <w:r>
        <w:rPr>
          <w:rFonts w:hint="eastAsia"/>
        </w:rPr>
        <w:t>Hold fast the profession of your faith without wavering.</w:t>
      </w:r>
    </w:p>
    <w:p w14:paraId="03ADD791">
      <w:pPr>
        <w:pStyle w:val="5"/>
        <w:spacing w:after="0"/>
        <w:rPr>
          <w:rFonts w:hint="eastAsia"/>
        </w:rPr>
      </w:pPr>
      <w:r>
        <w:rPr>
          <w:rFonts w:hint="eastAsia"/>
        </w:rPr>
        <w:t>持守你们信仰的宣认，不要动摇。</w:t>
      </w:r>
    </w:p>
    <w:p w14:paraId="1424DB31">
      <w:pPr>
        <w:pStyle w:val="5"/>
        <w:spacing w:after="0"/>
        <w:rPr>
          <w:rFonts w:hint="eastAsia"/>
        </w:rPr>
      </w:pPr>
    </w:p>
    <w:p w14:paraId="3B29E232">
      <w:pPr>
        <w:pStyle w:val="5"/>
        <w:spacing w:after="0"/>
        <w:rPr>
          <w:rFonts w:hint="eastAsia"/>
        </w:rPr>
      </w:pPr>
      <w:r>
        <w:rPr>
          <w:rFonts w:hint="eastAsia"/>
        </w:rPr>
        <w:t>And that you may do so, we offer you the following advices.</w:t>
      </w:r>
    </w:p>
    <w:p w14:paraId="4910E29E">
      <w:pPr>
        <w:pStyle w:val="5"/>
        <w:spacing w:after="0"/>
        <w:rPr>
          <w:rFonts w:hint="eastAsia"/>
        </w:rPr>
      </w:pPr>
      <w:r>
        <w:rPr>
          <w:rFonts w:hint="eastAsia"/>
        </w:rPr>
        <w:t>为了使你们能够这样做，我们提供你们以下建议。</w:t>
      </w:r>
    </w:p>
    <w:p w14:paraId="7245CEED">
      <w:pPr>
        <w:pStyle w:val="5"/>
        <w:spacing w:after="0"/>
        <w:sectPr>
          <w:pgSz w:w="12240" w:h="15840"/>
          <w:pgMar w:top="1360" w:right="1440" w:bottom="280" w:left="1440" w:header="720" w:footer="720" w:gutter="0"/>
          <w:cols w:space="720" w:num="1"/>
        </w:sectPr>
      </w:pPr>
    </w:p>
    <w:p w14:paraId="3117C7A9">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1.Be careful to attain a competent knowledge of the several articles of the present truth and testimony of Jesus.</w:t>
      </w:r>
    </w:p>
    <w:p w14:paraId="3F8C6352">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1.谨慎获得关于当前耶稣真理和见证的各个条款的充分知识。</w:t>
      </w:r>
    </w:p>
    <w:p w14:paraId="6C998BC6">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7C2338F">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Study to know these, not merely as contained in our subordinate standards, such as, our Judicial Testimony, our Catechisms and Confession of Faith, but also according to what the nature of these subordinate standards require, as contained in the scriptures of truth, which are the supreme standard, and the only foundation of a genuine faith.</w:t>
      </w:r>
    </w:p>
    <w:p w14:paraId="55581A37">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研究了解这些，不仅仅是作为包含在我们从属标准中的内容，如我们的司法见证、我们的要理问答和信仰告白，也要按照这些从属标准的性质所要求的，作为包含在真理圣经中的内容，圣经是最高标准，也是真实信仰的唯一基础。</w:t>
      </w:r>
    </w:p>
    <w:p w14:paraId="0A2C1DEF">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217BD53">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adversaries represent our subordinate standards as turning away men's attention from the holy scriptures as the only rule of faith and practice, they are propagating what, if they be acquainted with these standards, their own consciences must allow to be a base calumny, and an open shameless contradiction to the letter, and to the whole nature and design of such standards; they being nothing more than the declared adherence of the church, in the articles specified, to the word of God alone; and there being no other way conceivable in which the church, as such, can make a faithful opposition to the various errors and corruptions, according as they come to prevail.</w:t>
      </w:r>
    </w:p>
    <w:p w14:paraId="147D72F7">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对手将我们的从属标准表示为使人们的注意力转离作为信仰和实践唯一准则的圣经时，他们宣传的内容，如果他们熟悉这些标准，他们自己的良心必须承认这是一种卑鄙的诽谤，是对这些标准的字面、整个性质和设计的公开无耻的矛盾；这些标准不过是教会在指定条款中宣告坚持仅仅上帝的话语；而且没有其他可想象的方式，使教会作为整体，能够忠实地反对各种错误和败坏，随着它们开始流行。</w:t>
      </w:r>
    </w:p>
    <w:p w14:paraId="30D19691">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6A16360">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fall in with the design of these subordinate standards, it is necessary for you to be like the Bereans, "searching the scriptures daily, whether these things be so."</w:t>
      </w:r>
    </w:p>
    <w:p w14:paraId="52A490F9">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为了符合这些从属标准的设计，你们必须像庇哩亚人一样，"天天考查圣经，要晓得这道是与不是。"</w:t>
      </w:r>
    </w:p>
    <w:p w14:paraId="7DF8D8B5">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D9A8A64">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2.Study to have distinct views of the testimony for truth, to which you adhere, being the cause of God.</w:t>
      </w:r>
    </w:p>
    <w:p w14:paraId="138C1673">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2.研究对你们所坚持的真理见证有明确的认识，这是上帝的事业。</w:t>
      </w:r>
    </w:p>
    <w:p w14:paraId="47A929CB">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9854D89">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his cause, because every article of revealed truth is a letter of his name; and the denial of it is an open contempt of his authority, and an impeachment of his veracity.</w:t>
      </w:r>
    </w:p>
    <w:p w14:paraId="4DD858DD">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这是祂的事业，因为每一条启示真理都是祂名字的一个字母；而否认它是公开蔑视祂的权威，和对祂诚实的质疑。</w:t>
      </w:r>
    </w:p>
    <w:p w14:paraId="4F337671">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CBBDFB">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this persuasion that must animate you to steadfastness in your holy profession, under all the changes of outward appearance; and to activity in the support of it in your several places and stations.</w:t>
      </w:r>
    </w:p>
    <w:p w14:paraId="1A379F2D">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正是这种信念必须激励你们在外表的所有变化下，在你们神圣的职业中保持坚定；并在你们各自的地方和职位上积极支持它。</w:t>
      </w:r>
    </w:p>
    <w:p w14:paraId="6C31FED3">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8DC5F6">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3.Let your attendance, on gospel ordinances, while you have them in purity, be regular and exemplary.</w:t>
      </w:r>
    </w:p>
    <w:p w14:paraId="63ACA394">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3.让你们参加福音礼仪，当你们以纯净的方式拥有它们时，成为规律和榜样。</w:t>
      </w:r>
    </w:p>
    <w:p w14:paraId="533C2555">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35A61D">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Carelessness in this respect is rebellion against the Lord's command, and evidences a criminal neglect of his declarative glory, and of the welfare both of the church and of your own precious and immortal souls.</w:t>
      </w:r>
    </w:p>
    <w:p w14:paraId="2E70D7E8">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在这方面的疏忽是对主命令的反叛，并证明对祂宣告性荣耀，以及对教会和你们自己宝贵不朽灵魂的福祉的犯罪忽视。</w:t>
      </w:r>
    </w:p>
    <w:p w14:paraId="565A9DDE">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3886BAA">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 concerned that your frame of mind, on the calls you have to attend on public ordinances may be like that of David, as represented in the 122nd Psalm, "I was glad when they said unto me, Let us go into the house of the Lord."</w:t>
      </w:r>
    </w:p>
    <w:p w14:paraId="1FCE419B">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关心你们参加公共礼仪的心态可能像大卫的那样，如第122篇诗所表示的那样，"人对我说，我们往耶和华的殿去，我就欢喜。"</w:t>
      </w:r>
    </w:p>
    <w:p w14:paraId="27EBF2F9">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33CDEE">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4.Beware of resting in any knowledge of the truth which is not saving and experimental, and which has not a sanctifying effect on the heart and life.</w:t>
      </w:r>
    </w:p>
    <w:p w14:paraId="18AE53E5">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4.谨防停留在任何非拯救和非经验性的真理知识上，这种知识对心灵和生活没有圣化的效果。</w:t>
      </w:r>
    </w:p>
    <w:p w14:paraId="736F174F">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EB7A99C">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truth, received into the heart by faith and love, is a root and principle of holy obedience, according to Ephes. iv. 21, 22, 23, 24. "If so be that ye have heard him, and been taught by him, as the truth is in Jesus; that ye put off, concerning the former conversation, the old man, winch is corrupt according to the deceitful lusts; and be renewed in the spirit of your mind; and that you put on the new man, which after God is created in righteousness and true holiness."</w:t>
      </w:r>
    </w:p>
    <w:p w14:paraId="32DDC779">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真理，通过信心和爱接受到心中，是圣洁顺服的根和原则，根据以弗所书四章21, 22, 23, 24节。"如果你们听过他的道，领了他的教，学了他的真理，就要脱去你们从前行为上的旧人，这旧人是因私欲的迷惑渐渐变坏的；又要将你们的心志改换一新，并且穿上新人；这新人是照着神的形像造的，有真理的仁义和圣洁。"</w:t>
      </w:r>
    </w:p>
    <w:p w14:paraId="461AC11B">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399895B">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5.Continue in the exercise of faith and of prayer.</w:t>
      </w:r>
    </w:p>
    <w:p w14:paraId="58E331F3">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5.继续操练信心和祷告。</w:t>
      </w:r>
    </w:p>
    <w:p w14:paraId="597E6B26">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BB76A2">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Remember that ye owe all your steadfastness to the free grace of God in Christ Jesus.</w:t>
      </w:r>
    </w:p>
    <w:p w14:paraId="17704AE0">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记住，你们所有的坚定都归功于上帝在基督耶稣里的自由恩典。</w:t>
      </w:r>
    </w:p>
    <w:p w14:paraId="365271F6">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A4F814F">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more steadfast your views of him, whose name is the Lord our Righteousness, you will be the more steadfast in your holy profession.</w:t>
      </w:r>
    </w:p>
    <w:p w14:paraId="3270328F">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你们对祂的认识越坚定，祂的名是主我们的义，你们在神圣的宣认中就越坚定。</w:t>
      </w:r>
    </w:p>
    <w:p w14:paraId="6038ECB4">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F1DAC20">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Behold your strength and standing to be not in yourselves, but in Him.</w:t>
      </w:r>
    </w:p>
    <w:p w14:paraId="347122E8">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看到你们的力量和站立不是在你们自己里面，而是在祂里面。</w:t>
      </w:r>
    </w:p>
    <w:p w14:paraId="363A3A4B">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20963CF">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ye would have faith exercised, evidenced or increased, be much in prayer.</w:t>
      </w:r>
    </w:p>
    <w:p w14:paraId="4D14D24D">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如果你们想要信心操练、显明或增长，要多多祷告。</w:t>
      </w:r>
    </w:p>
    <w:p w14:paraId="49EBA6A0">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6DF1544">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"Come boldly to the throne of grace, that you may obtain mercy, and find grace to help you in the time of need;" that ye may join with the people of God in all ages, in saying, "A glorious high throne, from the beginning, is the place of our sanctuary."</w:t>
      </w:r>
    </w:p>
    <w:p w14:paraId="12810C44">
      <w:pPr>
        <w:pStyle w:val="11"/>
        <w:spacing w:after="0" w:line="240" w:lineRule="auto"/>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"所以我们只管坦然无惧地来到施恩的宝座前，为要得怜恤，蒙恩惠，作随时的帮助；"使你们可以与历代的上帝子民一同说，"从起初高高在上的荣耀宝座，是我们圣所之地。"</w:t>
      </w:r>
    </w:p>
    <w:p w14:paraId="55E101CF">
      <w:pPr>
        <w:pStyle w:val="11"/>
        <w:spacing w:after="0" w:line="240" w:lineRule="auto"/>
        <w:jc w:val="both"/>
        <w:rPr>
          <w:sz w:val="30"/>
        </w:rPr>
        <w:sectPr>
          <w:pgSz w:w="12240" w:h="15840"/>
          <w:pgMar w:top="1360" w:right="1440" w:bottom="280" w:left="1440" w:header="720" w:footer="720" w:gutter="0"/>
          <w:cols w:space="720" w:num="1"/>
        </w:sectPr>
      </w:pPr>
    </w:p>
    <w:p w14:paraId="66B19C6A">
      <w:pPr>
        <w:pStyle w:val="3"/>
        <w:bidi w:val="0"/>
      </w:pPr>
      <w:bookmarkStart w:id="36" w:name="_bookmark195"/>
      <w:bookmarkEnd w:id="36"/>
      <w:r>
        <w:t>[For the Evangelical Repository.]</w:t>
      </w:r>
    </w:p>
    <w:p w14:paraId="52CC75CD">
      <w:pPr>
        <w:pStyle w:val="3"/>
        <w:bidi w:val="0"/>
        <w:rPr>
          <w:rFonts w:hint="eastAsia"/>
        </w:rPr>
      </w:pPr>
      <w:r>
        <w:rPr>
          <w:rFonts w:hint="eastAsia"/>
        </w:rPr>
        <w:t>A LETTER TO A DYING FRIEND. Rev. JOHN ANDERSON, D. D.164临终朋友的一封信。约翰·安德森牧师, 神学博士164</w:t>
      </w:r>
    </w:p>
    <w:p w14:paraId="571BE117">
      <w:pPr>
        <w:pStyle w:val="3"/>
        <w:bidi w:val="0"/>
        <w:rPr>
          <w:rFonts w:hint="eastAsia"/>
        </w:rPr>
      </w:pPr>
      <w:r>
        <w:rPr>
          <w:rFonts w:hint="eastAsia"/>
        </w:rPr>
        <w:t>[For the Evangelical Repository.]</w:t>
      </w:r>
    </w:p>
    <w:p w14:paraId="5E2F87E4">
      <w:pPr>
        <w:pStyle w:val="3"/>
        <w:bidi w:val="0"/>
        <w:rPr>
          <w:rFonts w:hint="eastAsia"/>
        </w:rPr>
      </w:pPr>
      <w:r>
        <w:rPr>
          <w:rFonts w:hint="eastAsia"/>
        </w:rPr>
        <w:t>[福音文库]</w:t>
      </w:r>
    </w:p>
    <w:p w14:paraId="2E8FB5F8">
      <w:pPr>
        <w:pStyle w:val="5"/>
        <w:spacing w:after="0"/>
        <w:jc w:val="left"/>
        <w:rPr>
          <w:rFonts w:hint="eastAsia"/>
        </w:rPr>
      </w:pPr>
    </w:p>
    <w:p w14:paraId="7FB924FB">
      <w:pPr>
        <w:pStyle w:val="5"/>
        <w:spacing w:after="0"/>
        <w:jc w:val="left"/>
        <w:rPr>
          <w:rFonts w:hint="eastAsia"/>
        </w:rPr>
      </w:pPr>
      <w:r>
        <w:rPr>
          <w:rFonts w:hint="eastAsia"/>
        </w:rPr>
        <w:t>Dr. Cooper,—Dear Sir,—The following letter by the late venerable John Anderson, D. D., was written in a time of sore bodily sickness from which the Doctor was beginning to recover. Mr. James Frazer, to whom it was addressed, had completed his academical studies, and was engaged in the study of Theology under Dr. A., at that time Professor of Divinity in the Associate church. Mr. Frazer, by his engaging manners, amiable disposition, and unaffected piety, was greatly esteemed by his acquaintances, and particularly by his pastor and teacher of Theology. He was the only child of his aged parents. He died on the 12th of May, 1817, on which day the letter was written and read to him a few hours before his departure. In compliance with the request of one of the Doctor's elders, I send you a copy of the letter that it may be published in your paper, and go to many for their edification.</w:t>
      </w:r>
    </w:p>
    <w:p w14:paraId="1B22C03D">
      <w:pPr>
        <w:pStyle w:val="5"/>
        <w:spacing w:after="0"/>
        <w:jc w:val="left"/>
        <w:rPr>
          <w:rFonts w:hint="eastAsia"/>
        </w:rPr>
      </w:pPr>
      <w:r>
        <w:rPr>
          <w:rFonts w:hint="eastAsia"/>
        </w:rPr>
        <w:t>库珀博士，—亲爱的先生，—以下是已故可敬的约翰·安德森博士的信，写于他正从严重的身体疾病中开始恢复之时。收信人詹姆斯·弗雷泽先生已完成学术研究，当时正在安德森博士指导下研习神学，安德森博士当时是联合教会的神学教授。弗雷泽先生因其迷人的举止、友善的性情和质朴的虔诚，深受熟人爱戴，尤其是他的牧师和神学老师。他是年迈父母的独子。他于1817年5月12日去世，这封信就是在那天写的，并在他离世前几小时读给他听。应博士的一位长老的请求，我把这封信的副本寄给您，以便在您的报纸上发表，使许多人从中得到启发。</w:t>
      </w:r>
    </w:p>
    <w:p w14:paraId="489CF7F7">
      <w:pPr>
        <w:pStyle w:val="5"/>
        <w:spacing w:after="0"/>
        <w:jc w:val="left"/>
        <w:rPr>
          <w:rFonts w:hint="eastAsia"/>
        </w:rPr>
      </w:pPr>
    </w:p>
    <w:p w14:paraId="58668DF3">
      <w:pPr>
        <w:pStyle w:val="5"/>
        <w:spacing w:after="0"/>
        <w:jc w:val="left"/>
        <w:rPr>
          <w:rFonts w:hint="eastAsia"/>
        </w:rPr>
      </w:pPr>
      <w:r>
        <w:rPr>
          <w:rFonts w:hint="eastAsia"/>
        </w:rPr>
        <w:t>Wm. M. McElwee.</w:t>
      </w:r>
    </w:p>
    <w:p w14:paraId="650C6D1A">
      <w:pPr>
        <w:pStyle w:val="5"/>
        <w:spacing w:after="0"/>
        <w:jc w:val="left"/>
        <w:rPr>
          <w:rFonts w:hint="eastAsia"/>
        </w:rPr>
      </w:pPr>
      <w:r>
        <w:rPr>
          <w:rFonts w:hint="eastAsia"/>
        </w:rPr>
        <w:t>威廉·M·麦克尔维</w:t>
      </w:r>
    </w:p>
    <w:p w14:paraId="689C6DA9">
      <w:pPr>
        <w:pStyle w:val="5"/>
        <w:spacing w:after="0"/>
        <w:jc w:val="left"/>
        <w:rPr>
          <w:rFonts w:hint="eastAsia"/>
        </w:rPr>
      </w:pPr>
    </w:p>
    <w:p w14:paraId="2CE13F46">
      <w:pPr>
        <w:pStyle w:val="5"/>
        <w:spacing w:after="0"/>
        <w:jc w:val="left"/>
        <w:rPr>
          <w:rFonts w:hint="eastAsia"/>
        </w:rPr>
      </w:pPr>
      <w:r>
        <w:rPr>
          <w:rFonts w:hint="eastAsia"/>
        </w:rPr>
        <w:t>—————</w:t>
      </w:r>
    </w:p>
    <w:p w14:paraId="2D5ABE94">
      <w:pPr>
        <w:pStyle w:val="5"/>
        <w:spacing w:after="0"/>
        <w:jc w:val="left"/>
        <w:rPr>
          <w:rFonts w:hint="eastAsia"/>
        </w:rPr>
      </w:pPr>
    </w:p>
    <w:p w14:paraId="07A63D91">
      <w:pPr>
        <w:pStyle w:val="5"/>
        <w:spacing w:after="0"/>
        <w:jc w:val="left"/>
        <w:rPr>
          <w:rFonts w:hint="eastAsia"/>
        </w:rPr>
      </w:pPr>
      <w:r>
        <w:rPr>
          <w:rFonts w:hint="eastAsia"/>
        </w:rPr>
        <w:t>My very dear Sir,—What shall I say to you? But a few days ago I thought that this illness, from which I am not yet recovered, would bring me to the house appointed for all living; and still it behooves me to consider my departure as at hand. How are we to be exercised on the brink of eternity?</w:t>
      </w:r>
    </w:p>
    <w:p w14:paraId="6098EE10">
      <w:pPr>
        <w:pStyle w:val="5"/>
        <w:spacing w:after="0"/>
        <w:jc w:val="left"/>
        <w:rPr>
          <w:rFonts w:hint="eastAsia"/>
        </w:rPr>
      </w:pPr>
      <w:r>
        <w:rPr>
          <w:rFonts w:hint="eastAsia"/>
        </w:rPr>
        <w:t>我亲爱的先生，—我该对你说什么呢？就在几天前，我认为这场病，我还未完全康复，会将我带到为众生预备的家；现在我仍然应当视我的离世为近在眼前。我们在永恒的边缘应当如何操练呢？</w:t>
      </w:r>
    </w:p>
    <w:p w14:paraId="0CCF311F">
      <w:pPr>
        <w:pStyle w:val="5"/>
        <w:spacing w:after="0"/>
        <w:jc w:val="left"/>
        <w:rPr>
          <w:rFonts w:hint="eastAsia"/>
        </w:rPr>
      </w:pPr>
    </w:p>
    <w:p w14:paraId="28C462FB">
      <w:pPr>
        <w:pStyle w:val="5"/>
        <w:spacing w:after="0"/>
        <w:jc w:val="left"/>
        <w:rPr>
          <w:rFonts w:hint="eastAsia"/>
        </w:rPr>
      </w:pPr>
      <w:r>
        <w:rPr>
          <w:rFonts w:hint="eastAsia"/>
        </w:rPr>
        <w:t>1.In acknowledging our guilt and vileness. It is necessary that we have the sentence of death in ourselves, knowing that we are wretched and miserable, poor, and blind, and naked.</w:t>
      </w:r>
    </w:p>
    <w:p w14:paraId="0C89AF30">
      <w:pPr>
        <w:pStyle w:val="5"/>
        <w:spacing w:after="0"/>
        <w:jc w:val="left"/>
        <w:rPr>
          <w:rFonts w:hint="eastAsia"/>
        </w:rPr>
      </w:pPr>
      <w:r>
        <w:rPr>
          <w:rFonts w:hint="eastAsia"/>
        </w:rPr>
        <w:t>1.承认我们的罪责和卑微。我们必须在自己里面有了死的判决，知道我们是困苦、可怜、贫穷、瞎眼、赤身的。</w:t>
      </w:r>
    </w:p>
    <w:p w14:paraId="0EB63360">
      <w:pPr>
        <w:pStyle w:val="5"/>
        <w:spacing w:after="0"/>
        <w:jc w:val="left"/>
        <w:rPr>
          <w:rFonts w:hint="eastAsia"/>
        </w:rPr>
      </w:pPr>
    </w:p>
    <w:p w14:paraId="444F3A91">
      <w:pPr>
        <w:pStyle w:val="5"/>
        <w:spacing w:after="0"/>
        <w:jc w:val="left"/>
        <w:rPr>
          <w:rFonts w:hint="eastAsia"/>
        </w:rPr>
      </w:pPr>
      <w:r>
        <w:rPr>
          <w:rFonts w:hint="eastAsia"/>
        </w:rPr>
        <w:t>2.In looking away from ourselves and every other creature to Jesus Christ for righteousness and salvation according to his call, Look unto me, and be ye saved, all the ends of the earth. Considering ourselves as poor sinners to whom God speaks in the word of the gospel, let us be persuaded that he gives us Christ to be the true bread—to be our righteousness and salvation, for as much as he says, My Father giveth you the true bread from heaven. Let us depend on the righteousness of Christ alone, as the ground of our pardon and acceptance with God, counting all things but loss and dung that we may be found in Christ, not having our own righteousness, which is of the law; but that which is through the faith of Christ, the righteousness which is of God by faith. Let us look away from everything in ourselves, from all our doings and sufferings, from our frames and feelings, and even from oar own act of faith, to him who is the object of faith, whose name is the Lord our righteousness. Let each of us call him by this name, with application to ourselves in particular, saying, He is the Lord my righteousness, not doubting that in thus betaking ourselves to him, God will own us as having a sufficient justifying righteousness, on account of which we shall be forever accepted before his throne, and obtain the full possession of the everlasting inheritance. In betaking ourselves thus to Christ, we come out of the region of the broken law, where there is nothing but condemnation and wrath, into the region of the new covenant where there is nothing to be heard but peace through the blood of sprinkling which speaketh better things than that of Abel. We should send the law, conscience, and Satan, to Christ our surety for answer to all their claims and challenges. No exercise is more pleasing to God the Father than this; because, hereby, we honour the Son in the character wherein the Father hath sent him, the character of our propitiation, our righteousness.</w:t>
      </w:r>
    </w:p>
    <w:p w14:paraId="0E56728C">
      <w:pPr>
        <w:pStyle w:val="5"/>
        <w:spacing w:after="0"/>
        <w:jc w:val="left"/>
        <w:rPr>
          <w:rFonts w:hint="eastAsia"/>
        </w:rPr>
      </w:pPr>
      <w:r>
        <w:rPr>
          <w:rFonts w:hint="eastAsia"/>
        </w:rPr>
        <w:t>2.把目光从我们自己和任何其他受造物转向耶稣基督，寻求公义和救恩，正如祂的呼召：地极的人都当仰望我，就必得救。把我们自己看作是上帝在福音之言中对之说话的可怜罪人，让我们确信祂赐给我们基督作真正的粮食—作我们的公义和救恩，因为祂说：我父将天上的真粮赐给你们。让我们单单依靠基督的公义，作为我们蒙上帝赦免和悦纳的根基，看万事如粪土，为要得着基督，并且在祂里面，不是有自己因律法而得的义，乃是有信基督而来的义，就是因信上帝而来的义。让我们从自己里面的一切转离，从我们所有的行为和受苦，从我们的状态和感受，甚至从我们自己的信心行为，转向祂，祂是信心的对象，祂的名是主我们的义。让我们每个人都以这个名称称呼祂，特别应用于我们自己，说：祂是主我的义，不怀疑我们如此投靠祂，上帝会承认我们拥有足够的称义之义，因这义我们将永远在祂的宝座前蒙悦纳，并完全拥有永远的产业。如此投靠基督，我们就从破碎律法的区域出来，那里只有定罪和忿怒，进入新约的区域，那里只听见藉着所洒的血所带来的平安，这血说的比亚伯的血所说的更美。我们应当把律法、良心和撒但，都送到我们的担保基督那里，由祂回答它们所有的要求和挑战。没有比这更讨父上帝喜悦的操练；因为，借此，我们尊崇子的位格，就是父差遣祂来的位格，我们的挽回祭，我们的义。</w:t>
      </w:r>
    </w:p>
    <w:p w14:paraId="10BCD71E">
      <w:pPr>
        <w:pStyle w:val="5"/>
        <w:spacing w:after="0"/>
        <w:jc w:val="left"/>
        <w:rPr>
          <w:rFonts w:hint="eastAsia"/>
        </w:rPr>
      </w:pPr>
    </w:p>
    <w:p w14:paraId="49B97434">
      <w:pPr>
        <w:pStyle w:val="5"/>
        <w:spacing w:after="0"/>
        <w:jc w:val="left"/>
        <w:rPr>
          <w:rFonts w:hint="eastAsia"/>
        </w:rPr>
      </w:pPr>
      <w:r>
        <w:rPr>
          <w:rFonts w:hint="eastAsia"/>
        </w:rPr>
        <w:t>3.On the brink of eternity we should be exercised in embracing the promises, "as all yea and amen in Christ." The promises are all in Christ in two ways: first in respect of his righteousness, which is the condition of all the promises, on the account of which we are to look for their fulfilment.— God gives us the promise of pardon, of a new heart, of the Holy Spirit, and of eternal life, to assure us that he is willing to give us these blessings for the sake of his Son's righteousness. O what encouragement is this to plead the promises, saying to a promising God in Christ, Do as thou hast said.</w:t>
      </w:r>
    </w:p>
    <w:p w14:paraId="3AF1F11B">
      <w:pPr>
        <w:pStyle w:val="5"/>
        <w:spacing w:after="0"/>
        <w:jc w:val="left"/>
        <w:rPr>
          <w:rFonts w:hint="eastAsia"/>
        </w:rPr>
      </w:pPr>
      <w:r>
        <w:rPr>
          <w:rFonts w:hint="eastAsia"/>
        </w:rPr>
        <w:t>3.在永恒的边缘，我们应当操练接受应许，"这些应许在基督里都是是的，都是阿们的。"应许都在基督里，通过两种方式：首先是关于祂的公义，这是所有应许的条件，因这公义我们期待它们的成就。—上帝应许我们赦免、新心、圣灵和永生，以确保祂愿意为祂儿子公义的缘故赐给我们这些福分。这是何等的鼓励，使我们恳求应许，对在基督里应许的上帝说：照你所说的行。</w:t>
      </w:r>
    </w:p>
    <w:p w14:paraId="247DD171">
      <w:pPr>
        <w:pStyle w:val="5"/>
        <w:spacing w:after="0"/>
        <w:jc w:val="left"/>
        <w:rPr>
          <w:rFonts w:hint="eastAsia"/>
        </w:rPr>
      </w:pPr>
    </w:p>
    <w:p w14:paraId="3D0CEF2A">
      <w:pPr>
        <w:pStyle w:val="5"/>
        <w:spacing w:after="0"/>
        <w:jc w:val="left"/>
        <w:rPr>
          <w:rFonts w:hint="eastAsia"/>
        </w:rPr>
      </w:pPr>
      <w:r>
        <w:rPr>
          <w:rFonts w:hint="eastAsia"/>
        </w:rPr>
        <w:t>In the second place, the promises are in Christ, as God gives all promised blessings in giving us Christ, and we receive them all in receiving him. We are to live in faith and die in faith, as the patriarchs did, having seen the promises as a sure foundation for faith to rest upon, being persuaded of them and embracing them, (Heb. xi. 13.) Let us believe our full warrant to rest upon the promises immediately, as our security for the blessings specified in them. The inhabitants of Jerusalem rested on the words of Hezekiah in a time of danger: what infinitely greater reason have you and I to rest upon the words of divine faithfulness for eternal salvation.</w:t>
      </w:r>
    </w:p>
    <w:p w14:paraId="4C1508A2">
      <w:pPr>
        <w:pStyle w:val="5"/>
        <w:spacing w:after="0"/>
        <w:jc w:val="left"/>
        <w:rPr>
          <w:rFonts w:hint="eastAsia"/>
        </w:rPr>
      </w:pPr>
      <w:r>
        <w:rPr>
          <w:rFonts w:hint="eastAsia"/>
        </w:rPr>
        <w:t>其次，应许都在基督里，因为上帝在赐给我们基督的同时赐给我们所有应许的福分，而我们在接受祂的同时也接受了这一切。我们要在信心中生活，在信心中死去，如先祖们所行，看见这些应许是信心休息的确定根基，确信它们，拥抱它们（希伯来书十一13）。让我们相信我们有充分的保证立即依靠这些应许，作为我们获取其中指明的福分的保障。耶路撒冷的居民在危险时刻依靠希西家的话：你我有何等无限更大的理由，依靠神圣信实的话语获得永恒的救恩。</w:t>
      </w:r>
    </w:p>
    <w:p w14:paraId="599B07AA">
      <w:pPr>
        <w:pStyle w:val="5"/>
        <w:spacing w:after="0"/>
        <w:jc w:val="left"/>
        <w:rPr>
          <w:rFonts w:hint="eastAsia"/>
        </w:rPr>
      </w:pPr>
    </w:p>
    <w:p w14:paraId="74B8EDFB">
      <w:pPr>
        <w:pStyle w:val="5"/>
        <w:spacing w:after="0"/>
        <w:jc w:val="left"/>
        <w:rPr>
          <w:rFonts w:hint="eastAsia"/>
        </w:rPr>
      </w:pPr>
      <w:r>
        <w:rPr>
          <w:rFonts w:hint="eastAsia"/>
        </w:rPr>
        <w:t>4.We should be exercised in depending upon the grace and Spirit of Christ for carrying on and completing the work of our sanctification. Our hearts soon fail; they are never to be trusted. But Christ by his grace and Spirit is the strength of our heart, the strength of our spiritual life, the strength of our faith, of our love, of our repentance, and of our holy desires. We should be encouraged to have our hearts weaned from the world, but we must be willing to owe this to the grace of our Lord Jesus Christ, who giveth power to the faint and increaseth strength to them who have no might. He giveth his Spirit to them that ask him, and then he is said to be shed on us abundantly through Jesus Christ our Lord. Let us seek of him the grace of patience; for he is the God of all patience and the God of all comfort. Let us patiently wait for him even when he delays to give us the fulfilment of his word in the sensible answer of our desires and prayers. Let us rest upon his naked word, and continue in prayer until our prayers be turned to praise. Do we know in whom we have believed? we could find no rest in the law, in the world, or anywhere else but in him. We have our righteousness, our strength, our light, our life, our comfort in him; we seek the enjoyment of him as our true and everlasting blessedness,—we should then be persuaded that he will keep that which we have committed to him against that day.</w:t>
      </w:r>
    </w:p>
    <w:p w14:paraId="32AE73F2">
      <w:pPr>
        <w:pStyle w:val="5"/>
        <w:spacing w:after="0"/>
        <w:jc w:val="left"/>
        <w:rPr>
          <w:rFonts w:hint="eastAsia"/>
        </w:rPr>
      </w:pPr>
      <w:r>
        <w:rPr>
          <w:rFonts w:hint="eastAsia"/>
        </w:rPr>
        <w:t>4.我们应当操练依靠基督的恩典和圣灵来进行和完成我们成圣的工作。我们的心很快衰败；它们永远不可信任。但基督藉着祂的恩典和圣灵是我们心的力量，我们属灵生命的力量，我们信心、爱心、悔改和圣洁渴望的力量。我们应当受鼓励使我们的心脱离世界，但我们必须愿意将此归功于我们主耶稣基督的恩典，祂赐力量给疲乏的人，加添力量给无力的人。祂将祂的灵赐给求祂的人，然后祂被说成是藉着耶稣基督我们的主丰富地浇灌在我们身上。让我们向祂寻求忍耐的恩典；因为祂是一切忍耐的上帝，一切安慰的上帝。让我们耐心等候祂，即使当祂延迟给我们祂的话语的成就，在对我们欲望和祷告的可感知的回应中。让我们依靠祂赤裸的话语，持续祷告，直到我们的祷告转为赞美。我们知道我们所信的是谁吗？我们在律法中，在世界中，或在任何其它地方都找不到安息，只有在祂里面。我们的义、力量、光明、生命、安慰都在祂里面；我们寻求享受祂作为我们真实和永恒的福分，—我们应当确信祂必保守我们所交托祂的，直到那日。</w:t>
      </w:r>
    </w:p>
    <w:p w14:paraId="2A57200E">
      <w:pPr>
        <w:pStyle w:val="5"/>
        <w:spacing w:after="0"/>
        <w:jc w:val="left"/>
        <w:rPr>
          <w:rFonts w:hint="eastAsia"/>
        </w:rPr>
      </w:pPr>
    </w:p>
    <w:p w14:paraId="6F0F0CA1">
      <w:pPr>
        <w:pStyle w:val="5"/>
        <w:spacing w:after="0"/>
        <w:jc w:val="left"/>
        <w:rPr>
          <w:rFonts w:hint="eastAsia"/>
        </w:rPr>
      </w:pPr>
      <w:r>
        <w:rPr>
          <w:rFonts w:hint="eastAsia"/>
        </w:rPr>
        <w:t>5.My dear friend, it becomes us in all things to be resigned to the will of God in Christ. This resignation is not of ourselves, but in this, as in any other respect, the grace of our Lord Jesus Christ is sufficient for us. If it be his will to spare you, which, with submission to the Lord's will, is the desire of your sympathizing friend, as well as the desire of your parents and of many others, he will bring you back from the gates of death and will be with you here; but if he is calling you away from the present life, he is about to receive you to himself and your death will be an answer to his intercessory prayer, Father, I will that those whom thou hast given me be with me where I am; that they may behold my glory which thou hast given me. (John xvii. 24.) O that the Lord may be with you, when you walk through the valley of the shadow of death. Death is no longer formidable to us in Christ; it is but a shadow, it has lost its sting. In looking to Christ we look away from all oar fears of death.</w:t>
      </w:r>
    </w:p>
    <w:p w14:paraId="6D6D6496">
      <w:pPr>
        <w:pStyle w:val="5"/>
        <w:spacing w:after="0"/>
        <w:jc w:val="left"/>
        <w:rPr>
          <w:rFonts w:hint="eastAsia"/>
        </w:rPr>
      </w:pPr>
      <w:r>
        <w:rPr>
          <w:rFonts w:hint="eastAsia"/>
        </w:rPr>
        <w:t>5.我亲爱的朋友，在一切事上顺服上帝在基督里的旨意是合宜的。这种顺服不是出于我们自己，而是在这方面，如同在任何其他方面一样，我们主耶稣基督的恩典是足够的。如果是祂的旨意要留你在世，这也是顺服主旨意的情况下，你同情的朋友的愿望，以及你父母和许多其他人的愿望，祂会使你从死亡之门回来，与你同在；但如果祂正在召你离开现今的生命，祂即将接你到祂自己那里，你的死将是对祂代祷的回应：父啊，我在哪里，愿你所赐给我的人也同我在那里，叫他们看见你所赐给我的荣耀（约翰福音十七24）。愿主与你同在，当你行过死荫的幽谷。在基督里，死亡对我们不再可怕；它只是一个影子，它已失去了毒钩。仰望基督，我们就远离对死亡的一切恐惧。</w:t>
      </w:r>
    </w:p>
    <w:p w14:paraId="54BA0F74">
      <w:pPr>
        <w:pStyle w:val="5"/>
        <w:spacing w:after="0"/>
        <w:jc w:val="left"/>
        <w:rPr>
          <w:rFonts w:hint="eastAsia"/>
        </w:rPr>
      </w:pPr>
    </w:p>
    <w:p w14:paraId="75AD405C">
      <w:pPr>
        <w:pStyle w:val="5"/>
        <w:spacing w:after="0"/>
        <w:jc w:val="left"/>
        <w:rPr>
          <w:rFonts w:hint="eastAsia"/>
        </w:rPr>
      </w:pPr>
      <w:r>
        <w:rPr>
          <w:rFonts w:hint="eastAsia"/>
        </w:rPr>
        <w:t>6.When we are leaving the church on earth we should offer up some petitions for her welfare—that the Lord may still take care of his own cause—that he may still have a seed to serve him.</w:t>
      </w:r>
    </w:p>
    <w:p w14:paraId="26B8311E">
      <w:pPr>
        <w:pStyle w:val="5"/>
        <w:spacing w:after="0"/>
        <w:jc w:val="left"/>
        <w:rPr>
          <w:rFonts w:hint="eastAsia"/>
        </w:rPr>
      </w:pPr>
      <w:r>
        <w:rPr>
          <w:rFonts w:hint="eastAsia"/>
        </w:rPr>
        <w:t>6.当我们离开地上的教会时，我们应当为她的福祉献上一些祈求—愿主仍然看顾祂自己的事业—愿祂仍有后裔事奉祂。</w:t>
      </w:r>
    </w:p>
    <w:p w14:paraId="59CA65C6">
      <w:pPr>
        <w:pStyle w:val="5"/>
        <w:spacing w:after="0"/>
        <w:jc w:val="left"/>
        <w:rPr>
          <w:rFonts w:hint="eastAsia"/>
        </w:rPr>
      </w:pPr>
    </w:p>
    <w:p w14:paraId="195F35EE">
      <w:pPr>
        <w:pStyle w:val="5"/>
        <w:spacing w:after="0"/>
        <w:jc w:val="left"/>
        <w:rPr>
          <w:rFonts w:hint="eastAsia"/>
        </w:rPr>
      </w:pPr>
      <w:r>
        <w:rPr>
          <w:rFonts w:hint="eastAsia"/>
        </w:rPr>
        <w:t>I am, dear and much esteemed friend, ever yours,</w:t>
      </w:r>
    </w:p>
    <w:p w14:paraId="6BA5CBD9">
      <w:pPr>
        <w:pStyle w:val="5"/>
        <w:spacing w:after="0"/>
        <w:jc w:val="left"/>
        <w:rPr>
          <w:rFonts w:hint="eastAsia"/>
        </w:rPr>
      </w:pPr>
      <w:r>
        <w:rPr>
          <w:rFonts w:hint="eastAsia"/>
        </w:rPr>
        <w:t>我是你亲爱和尊敬的朋友，永远属你的，</w:t>
      </w:r>
    </w:p>
    <w:p w14:paraId="097EE0C0">
      <w:pPr>
        <w:pStyle w:val="5"/>
        <w:spacing w:after="0"/>
        <w:jc w:val="left"/>
        <w:rPr>
          <w:rFonts w:hint="eastAsia"/>
        </w:rPr>
      </w:pPr>
    </w:p>
    <w:p w14:paraId="728ED5F6">
      <w:pPr>
        <w:pStyle w:val="5"/>
        <w:spacing w:after="0"/>
        <w:jc w:val="left"/>
        <w:rPr>
          <w:rFonts w:hint="eastAsia"/>
        </w:rPr>
      </w:pPr>
      <w:r>
        <w:rPr>
          <w:rFonts w:hint="eastAsia"/>
        </w:rPr>
        <w:t>John Anderson.</w:t>
      </w:r>
    </w:p>
    <w:p w14:paraId="2565B4E9">
      <w:pPr>
        <w:pStyle w:val="5"/>
        <w:spacing w:after="0"/>
        <w:jc w:val="left"/>
        <w:rPr>
          <w:rFonts w:hint="eastAsia"/>
        </w:rPr>
      </w:pPr>
      <w:r>
        <w:rPr>
          <w:rFonts w:hint="eastAsia"/>
        </w:rPr>
        <w:t>约翰·安德森</w:t>
      </w:r>
    </w:p>
    <w:p w14:paraId="5471FF0B">
      <w:pPr>
        <w:pStyle w:val="5"/>
        <w:spacing w:after="0"/>
        <w:jc w:val="right"/>
        <w:sectPr>
          <w:pgSz w:w="12240" w:h="15840"/>
          <w:pgMar w:top="1360" w:right="1440" w:bottom="280" w:left="1440" w:header="720" w:footer="720" w:gutter="0"/>
          <w:cols w:space="720" w:num="1"/>
        </w:sectPr>
      </w:pPr>
    </w:p>
    <w:p w14:paraId="490A7398">
      <w:pPr>
        <w:pStyle w:val="3"/>
        <w:bidi w:val="0"/>
        <w:rPr>
          <w:rFonts w:hint="default"/>
          <w:lang w:val="en-US" w:eastAsia="en-US"/>
        </w:rPr>
      </w:pPr>
      <w:bookmarkStart w:id="37" w:name="_bookmark196"/>
      <w:bookmarkEnd w:id="37"/>
      <w:r>
        <w:t>Notes</w:t>
      </w:r>
      <w:r>
        <w:rPr>
          <w:rFonts w:hint="default"/>
          <w:lang w:val="en-US" w:eastAsia="en-US"/>
        </w:rPr>
        <w:t>注释</w:t>
      </w:r>
    </w:p>
    <w:p w14:paraId="7960D3D9">
      <w:pPr>
        <w:bidi w:val="0"/>
      </w:pPr>
    </w:p>
    <w:p w14:paraId="0A56F208">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bookmarkStart w:id="38" w:name="1"/>
      <w:bookmarkEnd w:id="38"/>
      <w:bookmarkStart w:id="39" w:name="_bookmark197"/>
      <w:bookmarkEnd w:id="39"/>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1.From, "Biographical Sketches and Sermons, of some of the first Ministers of the Associate Church in America" by James P. Miller, 1839.</w:t>
      </w:r>
    </w:p>
    <w:p w14:paraId="6CA0405A">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1.摘自詹姆斯·P·米勒1839年著作《美国联合教会的一些首批牧师的传记素描和讲道》。</w:t>
      </w:r>
    </w:p>
    <w:p w14:paraId="3296D411">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7AE7F00E">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2.Rom. vi. 23. The gift of God, by way of eminence; his gift to poor sinners, who, in themselves, are as worthy of eternal death, as the labourer is worthy of his wages. That which is most worthy of God, as being of all his gifts the freest, the richest, and the most glorifying to all his perfections, is eternal life in Christ Jesus our Lord; that is, eternal life given us freely for the sake of Him whose name is, the lord our righteousness.</w:t>
      </w:r>
    </w:p>
    <w:p w14:paraId="587A1620">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罗马书六章23节。上帝的恩赐，以卓越的方式；祂给予可怜罪人的恩赐，这些罪人本身配得永死，正如工人配得工价一样。最配得上帝的，作为祂所有恩赐中最自由、最丰富、最荣耀祂一切完美的，是在我们主基督耶稣里的永生；即为了祂的缘故而白白赐给我们的永生，祂的名是主我们的义。</w:t>
      </w:r>
    </w:p>
    <w:p w14:paraId="16C92677">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66945629">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3.Witsius in Symbolum, de nomine Christi.</w:t>
      </w:r>
    </w:p>
    <w:p w14:paraId="6F8FD89A">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3.威茨乌斯在《信经》中论基督的名。</w:t>
      </w:r>
    </w:p>
    <w:p w14:paraId="14B68DA1">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1C4D4ADC">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4.Faith receives Christ as Priest, King, and Prophet: though as Christ, in the order of his offices was first a Priest, undertaking to satisfy for sin; then as a Prophet and King, to rule and guide his people to eternal life; so faith, in order of nature, first looketh on him as a Priest for reconciliation with God; then as a Prophet and King, for illumination and sanctification.— Troughton's Lutherus Redivivus, chap. x.</w:t>
      </w:r>
    </w:p>
    <w:p w14:paraId="7298F3CD">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信心接受基督为祭司、君王和先知：虽然基督在祂职分的顺序中，首先是祭司，承担满足罪的要求；然后作为先知和君王，统治并引导祂的子民到永生；因此信心，在自然的顺序中，首先视祂为祭司，与上帝和好；然后作为先知和君王，得到光照和成圣。— 特劳顿的《路德复活》，第十章。</w:t>
      </w:r>
    </w:p>
    <w:p w14:paraId="4A8FE7B0">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5A2AECEE">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5.Some have quarrelled this expression, that Christ's priestly office is the foundation of his prophetical and kingly offices. But, whatever may be said about the mode of expression, the sentiment appears exceedingly just. Christ would have had no business among sinning men, more than among fallen angels, as a Divine Teacher, by his Word and Spirit, had he not become their surety, to redeem them from the curse, and procure a special right to dominion over them, and in them, as their Sovereign Lord.—Rom. xiv. 8, 9, &amp;c. So it was most necessary that Christ should be a partaker of our nature, in order to serve, surfer, and intercede, as a Priest.—See Owen on Hebrews, vol. i. p. 225, of the Exposition. (R.)</w:t>
      </w:r>
    </w:p>
    <w:p w14:paraId="1DDD547F">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有些人质疑这种表达，即基督的祭司职分是祂先知和君王职分的基础。但无论对这种表达方式怎么说，这种情感似乎非常正确。如果基督没有成为他们的担保，从咒诅中救赎他们，并获得对他们的特殊管辖权，作为他们的主权之主，基督作为神圣的教师，通过祂的话语和圣灵，在罪人中间就没有什么事可做，就像在堕落的天使中间一样。—罗马书十四章8, 9节等。因此，基督成为我们本性的分享者是最必要的，以便作为祭司服事、受苦和代求。—见欧文关于希伯来书的著作，第一卷第225页。(R.)</w:t>
      </w:r>
    </w:p>
    <w:p w14:paraId="5AE18321">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691C8E6">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6.The doctrine contained in these words of the apostle, "He that cometh to God must believe that he is, and that he is the rewarder of them that diligently seek him" (Heb. xi. 6), is far more sublime than anything that can be known by the light of nature. For,—1. To "believe that God is," is to give credit to the testimony wherein he hath revealed his name, his perfections, and the riches of his all-sufficiency; for faith is knowledge founded singly on the testimony of God: and since God hath revealed himself in his Word as well able to be the Salvation of the sinner, it follows, that a person does not truly believe that God is, unless he believes the Gospel, as it gives God the praise of his being well able to "justify the ungodly;" for this is included in the notion of God, as he reveals himself in his Word.—2. God might be "what he is," as to his all-sufficiency, though it were not his will to be the God and Salvation of the sinner. Hence faith does not stop here; for it also believes that God is actually "the rewarder of them that diligently seek him;" according to his own declaration, "I said not unto the seed of Jacob, Seek ye my face in vain."—Isa. xlv. 19.—3. Another principle of faith is, that God is to be sought as our chief good, with diligence and deep concern; and that we "must come to him." Here it is supposed that God has given us a testimony, wherein he hath shown us the way wherein poor man, in his present fallen condition, may seek him, and come to him. It is certain, the sinner cannot "seek God," unless he seek also the righteousness of God; nor may he look for salvation, but in such a way as declares and magnifies that righteousness.—Rom. iii. 26. Nor is it fit that he should "come to God" without such an atoning and interceding High Priest as the apostle says "became us" (Heb. vii. 26), or otherwise than is included in Him who "engaged his heart to approach unto God" on our behalf, in our name.—Jer. xxx. 21.</w:t>
      </w:r>
    </w:p>
    <w:p w14:paraId="13A9679C">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6.使徒的话中包含的教义，"到上帝面前来的人必须信有上帝，且信祂赏赐那寻求祂的人"（希伯来书十一章6节），远比通过自然之光所能知道的任何事情都更崇高。因为，—1. "信有上帝"，是相信祂所启示的见证，其中祂启示了祂的名，祂的完美，和祂全备丰富；因为信心是单单建立在上帝见证上的知识：既然上帝在祂的话语中启示自己完全能够成为罪人的救恩，那么，一个人除非相信福音，否则他不真正相信有上帝，因为福音将赞美归给上帝，祂完全能够"称不敬虔的为义；"这包含在上帝的概念中，因为祂在祂的话语中启示自己。—2. 上帝可能是"祂所是的"，就祂的全备而言，尽管祂没有意愿成为罪人的上帝和救恩。因此信心不止于此；因为它还相信上帝实际上是"那殷勤寻求祂之人的赏赐者；"根据祂自己的宣告，"我没有对雅各的后裔说，你们寻求我是徒然的。"—以赛亚书四十五章19节。—3. 信心的另一个原则是，上帝应当被寻求作为我们的最高善，要勤奋和深切关注；我们"必须到祂面前来。"这里假定上帝已经给了我们一个见证，其中祂向我们显明了贫穷的人，在他现在堕落的状况中，可以寻求祂并来到祂面前的道路。可以确定，罪人不能"寻求上帝"，除非他也寻求上帝的义；他也不可能寻求救恩，除非是以一种宣告并尊崇那义的方式。—罗马书三章26节。他也不适合"到上帝面前来"，除非有这样一位赎罪和代求的大祭司，就如使徒所说的"对我们合宜"（希伯来书七章26节），或者除非包含在那位"以心相许亲近上帝"的祂里面，祂为我们的缘故，以我们的名义这样做。—耶利米书三十章21节。</w:t>
      </w:r>
    </w:p>
    <w:p w14:paraId="7087CA51">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0B69B95">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They utterly mistake the apostle's meaning, who suppose that there is nothing in the words now considered, but what natural religion teaches; for the knowledge of God, such as it is, which men attain by the light of nature, is not "faith," nor is it sufficient to salvation, nor by it can anyone "please God."</w:t>
      </w:r>
    </w:p>
    <w:p w14:paraId="5BFDD140">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那些认为使徒现在考虑的话语中没有任何超出自然宗教教导的人，完全误解了使徒的意思；因为上帝的知识，无论是什么，人通过自然之光所获得的，不是"信心"，也不足以得救，也不能藉此使任何人"讨上帝喜悦"。</w:t>
      </w:r>
    </w:p>
    <w:p w14:paraId="7510CE37">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C842403">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7."The natural man," so called by the apostle (homo animalis), the rational man, who has no other principle of action than his own mind, or natural reason, does not perceive the things of the Spirit of God; they exceed his reasoning powers, and, after all his efforts, he cannot know them, so as to form a right judgment of them. Wherefore? "Because they are spiritually discerned." They belong to a sublimer sphere, which the axioms or principles of natural reason do not reach.</w:t>
      </w:r>
    </w:p>
    <w:p w14:paraId="5D3F21A3">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7."属血气的人"，使徒如此称呼的（拉丁文：homo animalis），理性的人，除了自己的心智或自然理性外没有其他行动原则，不领会上帝圣灵的事；它们超越了他的推理能力，尽管他努力，他不能知道它们，不能对它们形成正确的判断。为什么？"因为它们是属灵的，只有属灵的人才能看透。"它们属于一个更高的领域，自然理性的公理或原则无法达到。</w:t>
      </w:r>
    </w:p>
    <w:p w14:paraId="047E383A">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93CCFA7">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There is another cause why men cannot discern a foundation for the peculiar doctrines of revelation, in the axioms or principles of reason, beside the sublimity of these doctrines; which is, that the reason of all natural men is now so corrupt, and even blind, especially with respect to the things of God, that they are continually taking gross errors for axioms and principles of reason.</w:t>
      </w:r>
    </w:p>
    <w:p w14:paraId="4E8D0952">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除了这些教义的崇高外，还有另一个原因，为什么人不能在理性的公理或原则中辨别启示特殊教义的基础；那就是，所有属血气的人的理性现在是如此败坏，甚至盲目，特别是关于上帝的事情，以至于他们不断地将严重的错误当作理性的公理和原则。</w:t>
      </w:r>
    </w:p>
    <w:p w14:paraId="364DD820">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1E3CE1C7">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Excellent are the words of Lord Bacon, in his Treatise concerning the Improvement of the Sciences, in the beginning of the ninth book. "The prerogative of God," says he, "extends to the whole man—to our reason as well as our will; for man must deny himself altogether, in coming to God. Wherefore, as we are bound to obey the divine law, notwithstanding the reluctance of the will; so we are to give credit to the Word of God, notwithstanding the reluctance of reason; for if we believe those things only in the Scripture which are agreeable to our reason, we assent to the reasonableness of the things, but give no credit to the Testifier of them—as we use to deal with witnesses of a suspected character. Moreover, there is something more excellent in believing than in mere knowledge; for in knowledge, the mind is acted upon by sense, which results from material things; but in faith, the soul is acted upon by a soul," says Lord Bacon: I would rather say, by the Spirit of God, who is a nobler agent.</w:t>
      </w:r>
    </w:p>
    <w:p w14:paraId="17C1B604">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培根勋爵在他的《论科学的改进》中，第九册开始部分的话非常精彩。"上帝的特权，"他说，"延伸到整个人—不仅是我们的意志，也包括我们的理性；因为人在来到上帝面前时，必须完全否定自己。因此，正如我们有义务遵守神圣的律法，尽管意志不情愿；我们也要相信上帝的话语，尽管理性不情愿；因为如果我们只相信圣经中与我们理性相符的事情，我们同意事情的合理性，但不信任其见证者—就像我们对待有嫌疑的证人那样。此外，在信心中有比单纯知识更卓越的东西；因为在知识中，心灵受感官影响，而感官来自物质事物；但在信心中，灵魂受到灵魂的影响，"培根勋爵如此说：我宁愿说，受上帝的灵的影响，祂是更高贵的代理。</w:t>
      </w:r>
    </w:p>
    <w:p w14:paraId="276B3016">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41DBA99E">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The hearts and minds of unregenerate men are far from being thus subjected to the authority of the Word of God. Such, however, may have a knowledge of much revealed truth; and with respect to the variety and arrangements of their notions, and suitable utterance, they may, and it is probable often do, excel real Christians. But this is not to be ascribed to the force of the ordinary light of natural reason and conscience, but to the peculiar heightening of that light by the common influences or operations of the Holy Spirit, which persons partake of in the visible Church, for her benefit.</w:t>
      </w:r>
    </w:p>
    <w:p w14:paraId="726D6E68">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未重生之人的心灵和思想远非如此服从上帝话语的权威。然而，这样的人可能知道许多启示的真理；关于他们观念的多样性和安排，以及适当的表达，他们可能，而且很可能经常超过真正的基督徒。但这不是归因于自然理性和良心的普通之光的力量，而是归因于圣灵的共同影响或运作对那光的特殊提升，这是人们在有形教会中为了教会的益处而分享的。</w:t>
      </w:r>
    </w:p>
    <w:p w14:paraId="76583064">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5733B115">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But the light of that knowledge is of a different kind, which, being inseparably accompanied with the love of the truth, and with the sanctification of the inner man, is kindled in the souls of the elect by the Spirit of Christ, which he purchased for them, and which flows from him as the Head, into them as the members of his mystical body. The Holy Spirit endues them with a new spiritual capacity of apprehending spiritual things; a capacity no less peculiarly adapted to the purpose of apprehending spiritual things, in their reality, glory, and suitableness, than the eye is adapted to the purpose of seeing, or the ear to that of hearing. He also gives them the use or exercise of this capacity, by opening and unfolding the Word of God to them; by causing them to behold the infallible truth and excellency of it in its own light, so that their persuasion thereof is no less full and satisfying than their persuasion of the existence of the sun, when he shines upon them in a clear day. See a dissertation of Witsius, which he addresses, Ad amplissimum virum Ulricum Huberum. This is the doctrine of the Westminster Confession of Faith, chap. i. art. 6: "We acknowledge the inward illumination of the Spirit to be necessary for the saving understanding of such things as are revealed in the Word."</w:t>
      </w:r>
    </w:p>
    <w:p w14:paraId="61F4D01C">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但那种知识的光是一种不同种类的光，它与真理的爱和内在人的成圣不可分离地伴随着，是由基督的灵在选民的灵魂中点燃的，这灵是祂为他们购买的，从祂作为头流向他们作为祂奥秘身体的肢体。圣灵赋予他们一种新的属灵能力，使他们能够理解属灵的事物；这种能力与眼睛适合看见的目的，或耳朵适合听的目的一样，特别适合于理解属灵事物的现实、荣耀和适合性。祂还通过向他们打开和展开上帝的话语，给予他们这种能力的使用或操练；使他们在它自己的光中看到它无误的真理和卓越，以至于他们对此的确信不亚于他们对太阳存在的确信，当太阳在晴朗的日子照耀他们时。参见威茨乌斯的一篇论文，他写给"最尊敬的乌尔里希·胡伯尔先生"。这是《威斯敏斯特信仰告白》第一章第6条的教义："我们承认圣灵的内在光照对于拯救性地理解话语中所启示的事物是必要的。"</w:t>
      </w:r>
    </w:p>
    <w:p w14:paraId="7DCBBDC1">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13927FE2">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8."Often," says Luther, "and willingly, do I inculcate this truth. That you should shut your ears, and say, you know no God out of Christ."</w:t>
      </w:r>
    </w:p>
    <w:p w14:paraId="68920CD8">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8.路德说："我经常并乐意灌输这个真理。你们应当塞住耳朵，说，你除了基督以外不知道神。"</w:t>
      </w:r>
    </w:p>
    <w:p w14:paraId="71023971">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5E869AF0">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9.that is, 'to attempt.'</w:t>
      </w:r>
    </w:p>
    <w:p w14:paraId="290C8D02">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9.即"尝试"。</w:t>
      </w:r>
    </w:p>
    <w:p w14:paraId="5441BB20">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2C9806D6">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10.This is agreeable to that scriptural definition of justifying faith which we have in our Larger Catechism: "Justifying faith is a saving grace, wrought in the heart of a sinner by the Spirit and Word of God; whereby he, being convinced of his sin and misery, and of the disability in himself and all other creatures to recover him out of his lost condition, not only assenteth to the truth of the promise of the Gospel, but receiveth and resteth upon Christ and his righteousness, therein held forth, for pardon of sin, and for the accepting and accounting of his person righteous in the sight of God for salvation." Excellent, to this purpose, are the words of an eminent divine: "I would not," says he, "willingly speak of preparations to faith; because it putteth men upon searching something in themselves, upon fashioning their own hearts, and trimming them, to come to Christ; whereas nothing can be acceptable to him but what cometh from him. But, I think, all that men intend, when they speak of preparations, may be gained this way,—by holding out to men the impossibility of coming to Christ till they be emptied of themselves. Not that the one is a thing going before, to be done by us; but because they are all one. It is one motion of the soul, to come out of itself, and into Jesus: it is one thing to distrust ourselves, and to trust in Him: and, by this means, when the true nature of faith itself is holden out, men might, examine themselves rather by it, whether they have it, than by the preparations to it."—Mr Hugh Binning, on Isa. xxvi. 3.</w:t>
      </w:r>
    </w:p>
    <w:p w14:paraId="5663B7F0">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10.这与我们《大要理问答》中对称义信心的圣经定义相符："称义的信心是一种拯救的恩典，由上帝的灵和话语在罪人心中所产生；借此，他确信自己的罪和苦难，并确信自己和所有其他受造物无力使他从失落的状况中恢复，不仅同意福音应许的真实性，而且接受并依靠基督和祂的义，在其中所提出的，为了罪的赦免，以及为了在上帝眼中接受并计算他的人为义以得救。"一位杰出神学家的话对此目的非常出色："我不愿意，"他说，"谈论信心的准备；因为它使人寻找自己里面的东西，塑造自己的心，修饰它们，来到基督面前；而只有从祂而来的才能被祂接受。但是，我认为，当人们谈论准备时，他们所有的意图都可以通过这种方式获得，—向人们表明，除非他们倒空自己，否则不可能来到基督面前。不是说一个是在前面的事情，要由我们来做；而是因为它们都是一个。灵魂的一个动作，就是从自己出来，进入耶稣：不信任我们自己，并信靠祂是同一件事：通过这种方式，当信心本身的真实本质被表明出来时，人们可能更多地通过它来检验自己是否拥有它，而不是通过对它的准备。"—休·宾宁先生，论以赛亚书二十六章3节。</w:t>
      </w:r>
    </w:p>
    <w:p w14:paraId="5B780505">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2CD59442">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11.that is, 'those things which naturally follow or accompany the act of believing.'</w:t>
      </w:r>
    </w:p>
    <w:p w14:paraId="06829A83">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11.即"那些自然跟随或伴随信心行为的事物。"</w:t>
      </w:r>
    </w:p>
    <w:p w14:paraId="1D204BE7">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3C399D4">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12.Faith, as it respects the kingly office of Christ, is the soul's resting on him for sanctification, and for deliverance from all evil. The language of it is, The Lord is our judge, the Lord is our lawgiver, the Lord is our king; he will save us. But the absolute surrender of ourselves, or our resolved subjection to his laws, is a native and necessary effect of faith, but is by no means faith itself. Faith is not our resolving, undertaking, or promising to do; but our persuasion of what Christ is, and of what he has undertaken and promised to do. When we say, that faith is not a resolution of subjection to Christ, we do not detract from the necessity of such a resolution; because we maintain that this, and other things, are as necessary in the Christian character as faith itself. Thus the necessity of repentance and holiness is represented in as strong terms as that of faith.—Luke xiii. 3, Heb. xii. 14. Without these, faith would be dead, and unprofitable to salvation.—James ii. 14–17.</w:t>
      </w:r>
    </w:p>
    <w:p w14:paraId="05719E75">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12.信心，就其关乎基督的君王职分而言，是灵魂依靠祂得成圣，并从一切恶中得解脱。它的语言是，主是我们的审判者，主是我们的立法者，主是我们的王；祂必拯救我们。但我们自己的绝对降服，或我们对祂律法的坚决服从，是信心的自然和必要的效果，但绝不是信心本身。信心不是我们的决心、承诺或应许去做；而是我们对基督是谁，以及祂已承担和应许要做什么的确信。当我们说，信心不是对基督的服从的决心时，我们并不减损这种决心的必要性；因为我们坚持认为，这和其他事情，在基督徒品格中与信心本身一样必要。因此，悔改和圣洁的必要性以与信心一样强烈的术语表示。—路加福音十三章3节，希伯来书十二章14节。没有这些，信心将是死的，对救恩无益。—雅各书二章14-17节。</w:t>
      </w:r>
    </w:p>
    <w:p w14:paraId="4917F520">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25E0C40F">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13.See Calvin on the place.</w:t>
      </w:r>
    </w:p>
    <w:p w14:paraId="0184B86B">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13.见加尔文对该处的注释。</w:t>
      </w:r>
    </w:p>
    <w:p w14:paraId="26924659">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73B1351E">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14.See Answers to Twelve Questions, put to some ministers by the Commission of the General Assembly of the Church of Scotland, in the year 1721.</w:t>
      </w:r>
    </w:p>
    <w:p w14:paraId="7F66155B">
      <w:pPr>
        <w:pStyle w:val="11"/>
        <w:numPr>
          <w:ilvl w:val="0"/>
          <w:numId w:val="0"/>
        </w:numPr>
        <w:tabs>
          <w:tab w:val="left" w:pos="906"/>
        </w:tabs>
        <w:spacing w:before="0" w:after="0" w:line="240" w:lineRule="auto"/>
        <w:ind w:left="99" w:leftChars="0" w:right="103" w:rightChars="0" w:firstLine="287"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14.见对十二个问题的回答，这些问题是由苏格兰教会总会委员会在1721年向一些牧师提出的。</w:t>
      </w:r>
    </w:p>
    <w:p w14:paraId="326DDAB2">
      <w:pPr>
        <w:pStyle w:val="11"/>
        <w:numPr>
          <w:ilvl w:val="0"/>
          <w:numId w:val="0"/>
        </w:numPr>
        <w:tabs>
          <w:tab w:val="left" w:pos="906"/>
        </w:tabs>
        <w:spacing w:before="0" w:after="0" w:line="240" w:lineRule="auto"/>
        <w:ind w:left="99" w:leftChars="0" w:right="103" w:rightChars="0" w:firstLine="287" w:firstLineChars="0"/>
        <w:jc w:val="both"/>
        <w:rPr>
          <w:sz w:val="30"/>
        </w:rPr>
      </w:pPr>
    </w:p>
    <w:p w14:paraId="057781E1">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bookmarkStart w:id="40" w:name="_bookmark211"/>
      <w:bookmarkEnd w:id="40"/>
      <w:bookmarkStart w:id="41" w:name="15"/>
      <w:bookmarkEnd w:id="41"/>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15.There is, perhaps, some inaccuracy, or at least ambiguity, of expression, in many valuable authors, about the state of men under the covenant of works. It is certainly true, that all men are under the covenant of works, if this implies, that they are under the curse of it as a broken covenant; and they are also cursed who continue not in all things written in the law, as the rule of their obedience, while they have no interest in the righteousness of the surety. It is also true, that all men are under the command of the covenant of works, if this be understood only as affirming, that all men have contracted, in their representing head, Adam, a debt of obedience, which they can never pay in their own persons; yea, to which, while strangers to Christ, they are continually adding, by the transgression of the law as a rule of duty. Now, believers are honourably delivered from this, by the obedience of Jesus Christ. Sinners are under it, as desperate debtors, who can give no satisfaction to law and justice. But the covenant of works was never renewed with any sinful man, after Adam broke it; either in, what some have called its natural state, as including the whole moral law, which Christ fulfilled, and the curse of which he endured; or, in its positive state, as summed up in abstinence from the tree of knowledge of good and evil. It has no promise of life now to any man, either in the Pagan or Christian parts of the world. Such Scriptures as Jer. xviii. 5, Rom. x. 5, Gal. iii. 11, declare only what was the original tenor of this covenant. All who enjoy the Word of Christ, instead of being encouraged so much as to endeavour obedience to the law as a covenant, are required to renounce all hopes of salvation in that way, to seek it by faith in Christ.—Rom. iii. 19, 20; Gal. iii. 10-12; and though men are, under the influence of ignorance, and a perverse disposition, disposed to seek righteousness by the law, especially when awakened and convinced of sin in some measure, yet in regard of moral obligation, and gracious revelation, they are required and</w:t>
      </w:r>
    </w:p>
    <w:p w14:paraId="79E2E610">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211C6CD">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15.在许多宝贵的著作中，关于人在行为之约下的状态，也许存在一些不准确或至少是模糊的表述。确实，所有人都在行为之约之下，如果这意味着他们作为破坏约的人而处于咒诅之下；那些不遵行律法中所写的一切事情的人也是被咒诅的，因为这是他们顺服的准则，而他们对保证人的义没有分。同样，所有人都在行为之约的命令之下，这也是真实的，如果这仅被理解为肯定所有人在他们的代表元首亚当里，已经欠下了顺服的债，而他们在自己身上永远无法偿还；是的，对此，当他们与基督隔绝时，他们通过违背律法作为职责的准则而不断增添。现在，信徒通过耶稣基督的顺服，光荣地从这约中被释放出来。罪人在其下，如同绝望的债务人，无法向律法和公义提供任何满足。但行为之约在亚当破坏它之后，从未与任何有罪的人重新立约；无论是在一些人所称的其自然状态中，包括全部道德律法，这是基督所成全的，也是祂所忍受咒诅的；还是在其积极状态中，即概括为禁戒分别善恶树。它现在对世界上任何人，无论是在异教徒或基督教地区，都没有生命的应许。像耶利米书十八章5节，罗马书十章5节，加拉太书三章11节这样的经文，只是宣告了这约的原始内容。所有享有基督之道的人，不是被鼓励尽力遵守律法作为约，而是被要求放弃以那种方式得救的一切希望，通过信基督寻求救恩。——罗马书三章19-20节；加拉太书三章10-12节；虽然人们在无知和乖僻心性的影响下，倾向于通过律法寻求义，特别是当他们在某种程度上被唤醒并确信有罪时，然而就道德义务和恩典启示而言，他们被要求并</w:t>
      </w:r>
    </w:p>
    <w:p w14:paraId="7A9AC163">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2486F211">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16.Christ is the author or cause of eternal salvation to all who, by hearing, attentively listen to him, which includes faith in his promises and doctrines, with obedience to his commandments, and compliance with his gracious invitations.—Rev. xxii. 14. (R.)</w:t>
      </w:r>
    </w:p>
    <w:p w14:paraId="1BBD578A">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4001B9DB">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16.基督是所有通过聆听、专心听从祂的人永恒救恩的创始者或原因，这包括对祂的应许和教义的信心，对祂诫命的顺服，以及对祂恩慈邀请的响应。——启示录二十二章14节。(R.)</w:t>
      </w:r>
    </w:p>
    <w:p w14:paraId="73054151">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2910ACA7">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17.If it be objected, that in the Gospel there are promises of life upon condition of our obedience, as in Rom. viii. 13: "If ye through the Spirit do mortify the deeds of the body, ye shall live;" we answer, The promises of the Gospel are not made to the work, but to the worker; and to the worker, not for his work, but for Christ's according to his work. For example, the promise of life is not made to the work of mortification, but to him that mortifies his flesh; and that not for his mortification, but because he is in Christ, and his mortification is the token and evidence thereof.—Perkins on Galatians.</w:t>
      </w:r>
    </w:p>
    <w:p w14:paraId="4D9F2260">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6944E648">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17.若有人反对说，福音中有以我们顺服为条件的生命应许，如罗马书八章13节："你们若靠着圣灵治死身体的恶行，必要活着"；我们回答说，福音的应许不是向工作发出的，而是向工作者发出的；且向工作者发出，不是因他的工作，而是因基督的缘故，按照他的工作。例如，生命的应许不是向治死恶行的工作发出的，而是向那治死肉体的人发出的；这不是因为他的治死恶行，而是因为他在基督里，而他治死恶行乃是这事的标记和证据。——珀金斯论加拉太书。</w:t>
      </w:r>
    </w:p>
    <w:p w14:paraId="638C1060">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681A89DA">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It is a very just observation of Dr Smith of Pequea, in the Second of his Three Sermons on Faith, lately published, to this purpose: That the distressful case is mentioned in Matt. xi. 28, not as a condition either of the person's right to the blessing, or of his right to come for it, but to point him out, as it were, by name, and invite him to come to Christ for free salvation. He justly represents the sinner as under a fatal mistake, when he attempts to appropriate the promised blessing, not because it is freely offered, but because he has something to offer for it.</w:t>
      </w:r>
    </w:p>
    <w:p w14:paraId="131AE6E2">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09FA7E3">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这是佩奎亚的史密斯博士在他最近出版的《信心三篇讲道》中第二篇一个非常正确的观察，其目的是：在马太福音十一章28节中提到的痛苦情况，不是作为一个人获得祝福权利的条件，也不是他有权来求取的条件，而是为了将他指明出来，可以说是点名，并邀请他来到基督面前获得白白的救恩。他正确地描述罪人处于一个致命的错误中，当他试图获取所应许的祝福时，不是因为它是白白提供的，而是因为他有什么可以为此提供的。</w:t>
      </w:r>
    </w:p>
    <w:p w14:paraId="610BB3F1">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5F318909">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18.To say that the grant of Christ and all his salvation in the promise is not free and unconditional, because what is thus granted cannot be actually possessed and enjoyed unless it be believed, or, in other words, received, is to say in effect, that there never was, nor can be, any such thing as a free gift or unconditional grant of anything; for no gift can be so free, no grant so absolute, but, in the very nature of the thing, a man must accept, before he can actually enjoy the benefit of it.—Mr Wilson's Palemon's Creed Reviewed and Examined, vol. ii. p. 63.</w:t>
      </w:r>
    </w:p>
    <w:p w14:paraId="0FA6AED0">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18946380">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18.若说基督和祂在应许中所有救恩的赐予不是自由和无条件的，因为除非被相信或者说被接受，否则所赐予的东西不能实际被拥有和享用，这实际上是在说，从来没有，也不可能有任何像自由礼物或无条件赐予这样的事情；因为没有礼物能如此自由，没有赐予能如此绝对，但在事物的本质上，一个人必须接受，才能实际享受其益处。——威尔逊先生的《帕莱蒙信条评论与检验》，第二卷，第63页。</w:t>
      </w:r>
    </w:p>
    <w:p w14:paraId="79EE8778">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017A7374">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19.He calleth you: "Go, then, unto him, I beseech you; and if he come and meet you (as his manner is), then do not you unadvisedly say with Peter, Depart from me, for I am a sinful man, O Lord."—Luke v. 8. But say</w:t>
      </w:r>
    </w:p>
    <w:p w14:paraId="1D033088">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6A80FA05">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19.祂呼召你："那么，去到祂那里，我恳求你；如果祂来迎接你(正如祂的习惯)，那么不要像彼得那样不明智地说：'主啊，离开我，因为我是个罪人。'"——路加福音五章8节。而要说</w:t>
      </w:r>
    </w:p>
    <w:p w14:paraId="709B436B">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0BEC2E34">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in plain terms, O come unto me, for I am a sinful man, O Lord. Yea, go on farther, and say, as Luther bids you, Most gracious Jesus and sweet Christ, I am a miserable poor sinner, and therefore do judge myself unworthy of thy grace; but yet I having learned from thy Word, that thy salvation belongeth to such a one, therefore do I come unto thee, to claim that right, which, through thy gracious promise, belongeth unto me."—Marrow of Modern Divinity, chap, ii., sect, iii., § 3.</w:t>
      </w:r>
    </w:p>
    <w:p w14:paraId="123DA6D3">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130D78B9">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用简单的话："主啊，请到我这里来，因为我是个罪人。"是的，更进一步，如路德所教导你的那样说："最仁慈的耶稣，亲爱的基督，我是一个可怜的罪人，因此我判断自己不配得到祢的恩典；但我从祢的话语中学到，祢的救恩属于这样的人，所以我来到祢面前，要求通过祢恩慈的应许属于我的权利。"——《现代神学精髓》，第二章，第三节，第3款。</w:t>
      </w:r>
    </w:p>
    <w:p w14:paraId="29F9D8BC">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017F6E04">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20.See Mr Wilson's Palemon's Creed Reviewed and Examined, vol. i.</w:t>
      </w:r>
    </w:p>
    <w:p w14:paraId="24BD8941">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517A08FB">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20.参见威尔逊先生的《帕莱蒙信条评论与检验》，第一卷。</w:t>
      </w:r>
    </w:p>
    <w:p w14:paraId="1A62E731">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1A728F8E">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21.This is agreeable to the definition of faith, given in the first part of the Marrow of Modern Divinity, ch. ii., sect, iii., § 2. "As Paul and Silas said to the jailer, so say I unto you, Believe on the Lord Jesus Christ, and thou shalt be saved; that is, Be verily persuaded in your heart, that Jesus Christ is yours; that you shall have life and salvation by him; and that whatsoever he did for the redemption of mankind, he did it for you." This treatise, when men come to relish the genuine Gospel of Christ, the storms of Neonomian and Baxterian rage being over, will be found to be a concise but judicious declaration, of those articles of Bible-doctrine, which Luther, Calvin, and others of our first Reformers, used chiefly to insist on; and the preaching of which they found most effectual for promoting that blessed work of reformation they were engaged in.</w:t>
      </w:r>
    </w:p>
    <w:p w14:paraId="26C1D21C">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09023BA6">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21.这与《现代神学精髓》第一部分第二章第三节第2款中给出的信心定义相符。"正如保罗和西拉对狱卒所说的，我也对你说，信靠主耶稣基督，你就必得救；也就是说，在你心中真实地确信，耶稣基督是你的；你将通过祂得到生命和救恩；祂为人类救赎所做的一切，祂也是为你做的。"这篇论文，当人们开始品味基督真正的福音，新律法主义和巴克斯特主义的狂风已过去，将被发现是对那些圣经教义条款的简明而明智的宣告，这些教义是路德、加尔文和我们其他早期改革者主要坚持的；他们发现宣讲这些教义对促进他们所从事的那蒙福的改革工作最为有效。</w:t>
      </w:r>
    </w:p>
    <w:p w14:paraId="519E97FC">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6B379F5F">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22.Because "this general testimony was given out, just for every one's faith to make it particular to himself."</w:t>
      </w:r>
    </w:p>
    <w:p w14:paraId="21DE0242">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206FF1D0">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22.因为"这一般性的见证被发出，正是为了每个人的信心使之对自己变得个别化。"</w:t>
      </w:r>
    </w:p>
    <w:p w14:paraId="66BCC8DE">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5EEAD2DD">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23."The declarations and promises of the Gospel are made to men with relative words, or terms suited for appropriation; such as, You, Your, Thou, Thee, Thy; and when these enter the ear of faith, they immediately point out or specify the person, as all holding true of him in particular. Whenever the person is spiritually quickened, and thus brought to the hearing of faith, immediately the word of grace strikes the ear of faith, as spoken to him; and he credits it with terms of appropriation,—Me, My, Mine." This and the preceding note are taken from the Present Truth, vol. ii. pp. 179, 173.</w:t>
      </w:r>
    </w:p>
    <w:p w14:paraId="6B4B04FD">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5DADA963">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23."福音的宣告和应许是用关系词语或适合拥有的术语向人们发出的；比如，你，你的，你，你，你的；当这些进入信心的耳朵，它们立即指出或特定那个人，好像一切都特别对他成立。每当这个人被灵里苏醒，并因此被带到信心的听闻中，恩典的话语立即击中信心的耳朵，如同是对他说的；而他用拥有的词语相信它——我，我的，属于我的。"这个和前面的注释取自《现在的真理》，第二卷，第179和173页。</w:t>
      </w:r>
    </w:p>
    <w:p w14:paraId="56E9E2BF">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6B403D44">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24.Mr M'Knight's Six Sermons on Faith, p. 88.</w:t>
      </w:r>
    </w:p>
    <w:p w14:paraId="1684FCEF">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644BA05">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24.麦奈特先生的《信心六讲》，第88页。</w:t>
      </w:r>
    </w:p>
    <w:p w14:paraId="34D0E5C5">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446AE8AE">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25.Justifying faith (as the author of Lutherus Redivivus, p. 129, intimates) is not our taking Christ in all his offices, by way of promise or covenant of obedience, or subjection to him; but our taking him,—that is, our believing or trusting him, for the benefits of every office.</w:t>
      </w:r>
    </w:p>
    <w:p w14:paraId="5182FFBC">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504A3F35">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25.称义的信心(正如《路德复活》的作者在第129页所暗示的)不是我们通过应许或顺服的约或顺服于祂来接受基督的所有职分；而是我们接受祂——即我们相信或信靠祂，为了祂每个职分的益处。</w:t>
      </w:r>
    </w:p>
    <w:p w14:paraId="724D7D6F">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697A6DD">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26."The distinction between justifying faith and special application is absurd, wholly subverting the nature of true faith. A general faith is not</w:t>
      </w:r>
    </w:p>
    <w:p w14:paraId="077C8F95">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CE6B5DC">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26."在称义的信心和特别应用之间的区分是荒谬的，完全颠覆了真信心的本质。一般性的信心不是</w:t>
      </w:r>
    </w:p>
    <w:p w14:paraId="33DDF15A">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6F8FE2A6">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justifying, unless we would say, that devils and hypocrites who tremble, are justified before God, because they are endued with such a faith. When God enjoins faith in the Gospel, he does not only require that we believe in general that remission of sins is given to all the faithful, but that every one should believe that it is given to him in particular, in order that he may receive it to his salvation."—Rom. iv. 24, 25; viii. 35, 38; and xv. 4. Gal. ii. 16, 20. 1 Tim. i. 15.—Henricus Altingius on the Heidelberg Catechism.</w:t>
      </w:r>
    </w:p>
    <w:p w14:paraId="6B20592A">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4A2531F9">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称义的，除非我们要说，那些战兢的魔鬼和假冒为善的人在上帝面前被称义，因为他们具有这样的信心。当上帝在福音中命令信心时，祂不仅要求我们一般地相信罪的赦免是给所有信徒的，而且每个人都应该相信它特别地给了他，以便他可以接受它得到救恩。"——罗马书四章24-25节；八章35、38节；和十五章4节。加拉太书二章16、20节。提摩太前书一章15节。——亨利库斯·阿尔廷在《海德堡要理问答》上的解释。</w:t>
      </w:r>
    </w:p>
    <w:p w14:paraId="0B767637">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575999DD">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27.Faith, which properly signifies an assent or persuasion, is called a receiving of Christ, because it is, in its own nature, an appropriating persuasion; as unbelief, which properly signifies the disbelieving of a testimony, is a rejecting of Christ.—Palaemon's Creed Reviewed and Examined.</w:t>
      </w:r>
    </w:p>
    <w:p w14:paraId="0E217ACC">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66F889FF">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27.信心，本意是指同意或确信，被称为接受基督，因为它在本质上是一种拥有的确信；正如不信，本意是指不相信见证，是拒绝基督。——《帕莱蒙信条评论与检验》。</w:t>
      </w:r>
    </w:p>
    <w:p w14:paraId="1BA4425D">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6A3EB9D8">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28.Mr M'Knight's Six Sermons on Faith, pp. 92, 93. Similar to this is the reasoning of Bellarmine. "Fides specialis misericordiae," says he, "sequitur justificationem. Igitur fides specialis misericordiae non est fides justificans. Fiducia qua quis coufidet remissa esse peccata pendet a bona conscientia, ac proinde praeexigit justificationem, non illam efficit;"—i.e., The faith of special mercy follows justification. Therefore the faith of special mercy is not justifying faith. The confidence with which a person trusts that his sins are forgiven, depends on a good conscience, and therefore presupposes justification does not bring it about.</w:t>
      </w:r>
    </w:p>
    <w:p w14:paraId="55EDBB15">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7C4C685D">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28.麦奈特先生的《信心六讲》，第92-93页。与此类似的是贝拉明的推理。他说："特别怜悯的信心跟随称义。因此特别怜悯的信心不是称义的信心。一个人相信自己的罪被赦免的信心依赖于良心，因此预设称义，而不是带来称义；"——也就是说，特别怜悯的信心跟随称义。因此特别怜悯的信心不是称义的信心。一个人相信自己的罪被赦免的信心依赖于良心，因此预设称义，而不是带来称义。</w:t>
      </w:r>
    </w:p>
    <w:p w14:paraId="4D9719D0">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790FF7E0">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29.Mr M'Knight's Sermons on Faith, p. 88. To the same purpose, "Omnino temere," says Bellarmine, "tanquam ex verbo, possunt homines credere, sibi remissa esse peccata;" i.e.,—"Men cannot believe, as if warranted by the Word, that their sins are forgiven them, without the utmost rashness." The reason is, That, in the Word of God, salvation is nowhere promised to this or the other individual, this being peculiar to a few who are expressly named.</w:t>
      </w:r>
    </w:p>
    <w:p w14:paraId="2101BF10">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5A0D5602">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29.麦奈特先生的《信心讲道》，第88页。同样的目的，贝拉明说："完全莽撞地，人们不能好像从上帝的话语中得到保证那样相信，他们的罪被赦免了；"也就是说，"人们不能相信，好像从话语中得到保证，他们的罪被赦免了，这样做是极其莽撞的。"理由是，在上帝的话语中，救恩从未被应许给这个或那个个体，这只是特别给少数被明确命名的人的。</w:t>
      </w:r>
    </w:p>
    <w:p w14:paraId="3FB342A5">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14E19DF8">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30."As for hoping to be saved by faith only, as an humble relying upon the promise in Christ, it is against the natural inclination of man, till sanctified and subdued to Christ, his mind being ignorant of the righteousness of faith, and his heart too proud to submit to it, and his guilty conscience fearful to trust to it, without some works of his own. As for the high-flown pretences of the Antinomians and the Familists, to faith without works subsequent, and works being prejudicial, they are the irrational transport of an opinion, not the natural inclination of the heart, or that which the conscience doth naturally acquiesce in."—Lutherus Redivivus, p. 161.</w:t>
      </w:r>
    </w:p>
    <w:p w14:paraId="718AE10E">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2DA8E52A">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30."至于希望仅靠信心得救，作为谦卑地依靠基督里的应许，这是违背人的自然倾向的，直到他被成圣并降服于基督，他的心不知道信心的义，他的心太骄傲不肯顺服，他有罪的良心害怕信靠它，除非有自己的一些行为。至于反律法主义者和家族主义者对无后续行为的信心以及行为有害的高调主张，它们是观点的非理性传输，不是心的自然倾向，也不是良心自然默认的。"——《路德复活》，第161页。</w:t>
      </w:r>
    </w:p>
    <w:p w14:paraId="2BF18489">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5A2B424A">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31."There is nothing about Christ Jesus, or about the whole mystery of the Gospel, but is incredible to a natural man, and to a natural reason.—Do not run away easily with an imagination, that it is a common and ordinary thing to believe the truth of Gospel doctrine. People will say, it is very easy to believe;—it is a hard matter to believe, they may say, their own salvation; and that one is a great deal easier than the other. If there be a firm assent begotten by the Spirit of God upon the heart, as to the foundation-truth of the Gospel, the particular application of that to thy soul for thy salvation, will be found an easy thing."—Traill's Third Sermon on the stedfast Adherence to the Profession of our Faith.</w:t>
      </w:r>
    </w:p>
    <w:p w14:paraId="4860A207">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4D43C836">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31."关于耶稣基督，或关于福音的整个奥秘，没有什么是自然人和自然理性能相信的。——不要轻易地带着想象逃离，认为相信福音教义的真理是一件普通和寻常的事。人们会说，相信很容易；——相信他们自己的救恩，他们可能会说，这是一件困难的事；一个比另一个容易得多。如果有坚定的同意由上帝的灵在心上生出，关于福音的基础真理，那么将其特别应用于你的灵魂得救，将被发现是一件容易的事。"——特雷尔关于坚定持守我们信仰告白的第三篇讲道。</w:t>
      </w:r>
    </w:p>
    <w:p w14:paraId="10CB8237">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416ED72A">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32.Mr M'Knight's Six Sermons, p. 92.</w:t>
      </w:r>
    </w:p>
    <w:p w14:paraId="119CC7F4">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2D292D8D">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32.麦奈特先生的《六讲》，第92页。</w:t>
      </w:r>
    </w:p>
    <w:p w14:paraId="1B13DFBE">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51BC2F03">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33.Considering our natural aversion to the believing application of Christ to ourselves as sinners, upon no other footing than the free grant of him in the Gospel, there is great propriety in the following exhortation of Luther, in his commentary on these words, in Gal. ii. 20, "He loved me, and gave himself for me." "Who is this me?" says he, "Even I, a wretched and damnable sinner, was so dearly beloved of the Son of God, that he gave himself for me. O print this word ME in your heart, and apply it to your own self, not doubting but that you are one of those to whom this me belongeth."</w:t>
      </w:r>
    </w:p>
    <w:p w14:paraId="3C4395C2">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615DEA5E">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33.考虑到我们对相信将基督应用于我们自己作为罪人的自然厌恶，没有其他立足点，只有在福音中祂的白白赐予，路德在他对加拉太书二章20节这些话的注释中的以下劝勉是非常恰当的，"祂爱我，为我舍己。""这个'我'是谁？"他说，"即使是我，一个可怜的该受咒诅的罪人，也是上帝的儿子如此深爱的，以致祂为我舍己。哦，将这个'我'字印在你的心上，应用到你自己身上，不要怀疑你就是那个'我'所属的人之一。"</w:t>
      </w:r>
    </w:p>
    <w:p w14:paraId="33EE393C">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26A86E7F">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34."Unbelief refuseth the only remedy, and therefore must needs cause destruction. 'He that hath not the Son, hath not life.'—1 John v. 12. Besides, unbelief is a sin against the moral law,—not believing the veracity nor trusting in the promise of God. He that believeth not God, hath made him a liar, because he believeth not the record that God gave of his Son. It is contrary to love and thankfulness, despising the riches of the grace of God. It is contrary to repentance; nay, implieth the greatest love of, and obstinacy in, sin. It carrieth the greatest contempt of God, his Son, and spiritual things; and showeth that men choose their lusts and creatures rather than God, though with the loss of their souls. It therefore greatly aggravates man's other sins, and hastens his condemnation: so that unbelief doth not condemn as being disobedience to a new command, but as it is a breach of the moral law, as it binds on all other sins, and as it refuseth pardon."—See Lutherus Redivivus, p. 125.</w:t>
      </w:r>
    </w:p>
    <w:p w14:paraId="6B8BE824">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7B175707">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34."不信拒绝唯一的救法，因此必然导致毁灭。'没有子的，就没有生命。'——约翰一书五章12节。此外，不信是违背道德律法的罪，不相信上帝的真实性，也不信靠上帝的应许。不信上帝的，就是将上帝当作说谎的，因为他不信上帝为祂儿子所作的见证。它违背爱和感恩，藐视上帝恩典的丰富。它违背悔改；不，它意味着对罪最大的爱和顽固。它带来对上帝、祂的儿子和属灵事物的最大蔑视；表明人们选择他们的情欲和受造物而不是上帝，尽管会失去他们的灵魂。因此它大大加重人的其他罪，加速他的定罪：所以不信不是作为违背新命令而定罪，而是作为违背道德律法，因为它捆绑所有其他罪，且拒绝赦免。"——参见《路德复活》，第125页。</w:t>
      </w:r>
    </w:p>
    <w:p w14:paraId="386285C2">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42F3AD62">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35.Deut ix. 5. Rom ix. 30, 31, 32. x. 3.</w:t>
      </w:r>
    </w:p>
    <w:p w14:paraId="0EB8B47F">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65108DBD">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35.申命记九章5节。罗马书九章30、31、32节。十章3节。</w:t>
      </w:r>
    </w:p>
    <w:p w14:paraId="4249FE63">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5C5E0C7E">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36.Rom. ix. 30. iv. 6.</w:t>
      </w:r>
    </w:p>
    <w:p w14:paraId="04B28D1F">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147807FD">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36.罗马书九章30节。四章6节。</w:t>
      </w:r>
    </w:p>
    <w:p w14:paraId="4F2DED6C">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7D7BCF8E">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37.Mr Boston's notes on the Marrow of Modern Divinity, Chap. ii. Sect. 3.</w:t>
      </w:r>
    </w:p>
    <w:p w14:paraId="6F1B00A9">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132B5BA5">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37.波士顿先生关于《现代神学精髓》的注释，第二章，第3节。</w:t>
      </w:r>
    </w:p>
    <w:p w14:paraId="21C217BD">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43145299">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38.Dialogue. ii. page 80.</w:t>
      </w:r>
    </w:p>
    <w:p w14:paraId="031810CF">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B1A0A19">
      <w:pPr>
        <w:pStyle w:val="11"/>
        <w:numPr>
          <w:ilvl w:val="0"/>
          <w:numId w:val="0"/>
        </w:numPr>
        <w:tabs>
          <w:tab w:val="left" w:pos="837"/>
        </w:tabs>
        <w:spacing w:before="0" w:after="0" w:line="240" w:lineRule="auto"/>
        <w:ind w:left="837" w:leftChars="0" w:right="0" w:rightChars="0" w:hanging="450" w:firstLineChars="0"/>
        <w:jc w:val="left"/>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38.对话。第二章，第80页。</w:t>
      </w:r>
    </w:p>
    <w:p w14:paraId="55999946">
      <w:pPr>
        <w:pStyle w:val="11"/>
        <w:numPr>
          <w:ilvl w:val="0"/>
          <w:numId w:val="0"/>
        </w:numPr>
        <w:tabs>
          <w:tab w:val="left" w:pos="837"/>
        </w:tabs>
        <w:spacing w:before="0" w:after="0" w:line="240" w:lineRule="auto"/>
        <w:ind w:left="837" w:leftChars="0" w:right="0" w:rightChars="0" w:hanging="450" w:firstLineChars="0"/>
        <w:jc w:val="left"/>
        <w:rPr>
          <w:sz w:val="30"/>
        </w:rPr>
      </w:pPr>
    </w:p>
    <w:p w14:paraId="65F7F5D4">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bookmarkStart w:id="42" w:name="_bookmark235"/>
      <w:bookmarkEnd w:id="42"/>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39.The design of these letters is not to treat of everything supposed or implied in saving faith, but chiefly to explain and vindicate the truth on this head so far as appears necessary to obviate Mr. Bellamy's objections. It may, however, be of use to observe, that, besides a deep and abiding conviction of our sinfulness, misery and inability to help ourselves, there is a spiritual illumination necessary to our believing in Christ, according to these remarkable words of the Lord Jesus, in John vi. 42. This is the will of him that sent me, that every one who seeth the Son and believeth on him, may have everlasting life. The evidence, on which saving faith proceeds, is called our seeing the Son, because it is most certain and infallible. The knowledge of Christ, which is supposed and implied in saving faith, is not the knowledge of an uncertain report; but of the testimony of God, who cannot lie. Nor is it an imaginary idea of Christ as man. To regard such an idea as a representation of the object of our faith is to take up with an idol instead of the true Christ; and it is not the holy spirit of God, but Satan, that leads any to allow themselves or countenance others in such idolatry. A gross error in this respect is most judiciously confuted in a treatise on mental images, or faith no fancy, by Mr. Ralph Erskine. Nor is it a merely rational knowledge or conviction of Christ's being the true Messiah founded on the historical evidence of the miraculous facts recorded in the New Testament; but a supernatural knowledge, which the Holy Spirit gives us by enlightening the eyes of our understanding to apprehend the authority and faithfulness of God, shining in the light of his own word, particularly in the testimony which he hath given concerning his Son Jesus Christ. He gives us an understanding to know him that is true; to know that he, whom we contemplate, is indeed the Christ, the Son of the living God. See this point well illustrated and established by Mr. Halliburton in his essay concerning the nature of faith; annexed to his Rational Inquiry into the principles of the Deists. The knowledge which believers have of Christ is certain; though it be, as yet, in a small measure. They see through a glass darkly; yet they know that the object seen is the Lord Christ and no other. Though the light of the sun, which is let in through the narrow window of a prison, be small; yet the discovery that it gives of objects is real, and no deception. So the view that believers obtain by spiritual illumination of the</w:t>
      </w:r>
    </w:p>
    <w:p w14:paraId="7DA1E44A">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057BA12A">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39.这些信函的目的不是要论述拯救信心中所有假设或暗含的内容，而主要是解释和辩护这一主题上的真理，只要在必要的范围内驳斥贝拉米先生的反对意见。然而，值得注意的是，除了对我们罪性、苦难和无力自助的深刻且持久的确信外，我们信靠基督还需要属灵的光照，正如主耶稣在约翰福音六章42节中这些非凡的话："差我来者的旨意，是叫一切见子而信的人得永生。"拯救信心所依据的证据，被称为我们"见子"，因为它是最确定且不会错的。基督的知识，这在拯救信心中所假定和暗含的，不是对不确定报告的知识；而是对上帝见证的知识，祂是不能说谎的。它也不是对基督作为人的一种想象概念。将这种概念视为我们信仰对象的代表，就是拿偶像代替真正的基督；引导任何人允许自己或纵容他人陷入这种偶像崇拜的，不是上帝的圣灵，而是撒旦。拉尔夫·厄斯金先生在他关于心理意象的论文《信心非想象》中极其明智地驳斥了这方面的严重错误。它也不是仅仅基于新约中记载的奇迹事实的历史证据而产生的对基督是真弥赛亚的理性知识或确信；而是一种超自然的知识，是圣灵通过光照我们理解力的眼睛给予我们的，使我们领悟上帝的权威和信实，在祂自己话语的光中闪耀，特别是在祂为祂儿子耶稣基督所作的见证中。祂赐给我们悟性，使我们认识那位真实的；使我们知道，我们所默想的祂，确实是基督，是永生上帝的儿子。这一点在哈利伯顿先生关于信心本质的文章中得到了很好的说明和确立；该文附在他的《对自然神论者原则的理性探究》之后。信徒对基督的知识是确定的；尽管目前还是小量的。他们是透过玻璃模糊地看见；然而他们知道所看见的对象是主基督，别无他人。尽管透过监狱狭窄窗户照射进来的阳光很微弱；但它对物体的发现是真实的，不是欺骗。所以，信徒通过属灵光照所获得的对</w:t>
      </w:r>
    </w:p>
    <w:p w14:paraId="297F7972">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0C6D5820">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reconciled face of God in Christ is a just view; and none, that are favored with it, shall ever find themselves deceived. It is true, they often doubt, whether the view which they have of Christ, be of a spiritual and saving nature, and are sensible of nothing but darkness and inability to discern the object according to their desire. But their view of Christ is abiding; it becomes clearer by degrees; till it overcomes the remaining darkness. By this view, Christ is spiritually discerned in his glory and suitableness to their case; as their righteousness and salvation; as the glory of their strength; as the true bread which God the Father giveth them from heaven. We may farther observe, that although the seeing of the Son be, in the order of nature, before believing on him; yet the former cannot be separated from the latter. Nay, they are not to be considered as different acts; but as included in one and the same act of saving faith. Hence that act is expressed in some places of scripture by seeing or beholding Christ, or by looking to him. Heb, ii. 9. John i. 23. Isai. xlv. 22.</w:t>
      </w:r>
    </w:p>
    <w:p w14:paraId="23E6D8D9">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073A5BDF">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在基督里上帝和好的面容的看见是正当的看见；凡蒙恩获得这看见的人，永远不会发现自己被欺骗。诚然，他们常常怀疑，他们对基督的看见是否具有属灵和拯救的性质，并且只感觉到黑暗和无力按照他们的愿望辨别对象。但他们对基督的看见是持久的；它逐渐变得更清晰；直到它战胜剩余的黑暗。通过这看见，基督在祂的荣耀中被属灵地辨别出来，适合他们的情况；作为他们的义和救恩；作为他们力量的荣耀；作为上帝父从天上赐给他们的真粮。我们可以进一步观察到，虽然见子在自然次序上在信祂之前；但前者不能与后者分离。不，它们不应被视为不同的行为；而是被包含在拯救信心的同一行为中。因此，这一行为在圣经某些地方被表达为看见或注视基督，或仰望祂。希伯来书二章9节。约翰福音一章23节。以赛亚书四十五章22节。</w:t>
      </w:r>
    </w:p>
    <w:p w14:paraId="4ADB411B">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568FA29E">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40.Acts ii. 39.</w:t>
      </w:r>
    </w:p>
    <w:p w14:paraId="350E2CAC">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0F8398D1">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40.使徒行传二章39节。</w:t>
      </w:r>
    </w:p>
    <w:p w14:paraId="20AE675F">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4D52C66D">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41.Vide Observations Gersch. Carmichael in opus Puffendorf de officio hominis et civis.</w:t>
      </w:r>
    </w:p>
    <w:p w14:paraId="639424A2">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6CEFB7A7">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41.参见格施·卡迈克尔对普芬道夫《论人与公民的职责》一书的观察。</w:t>
      </w:r>
    </w:p>
    <w:p w14:paraId="7C91CA04">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007BB965">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42."Some worthy divines," says Mr. Ralph Erskine, "make faith the condition of the covenant of grace; but their sound explication of what they mean shows, that they dare not make it the proper condition. If any that pretend to soundness do so, they but expose their darkness and discover their mistake concerning the covenant of grace, which is a free promise in Christ Jesus; wherein faith itself and all the blessings that attend it, are freely and absolutely promised. Indeed conditions on our part, properly so called, would destroy the nature of the gospel, and turn the free covenant of grace into a conditional covenant of works. It would destroy the peace of the poor humbled sinner, to think that there is such and such a condition to be fulfilled by him, before he meddle with the promise. Then he stands back, he dares not believe, because he supposes he wants this and that condition and qualification. This legal dream hardens his heart against the gospel, and fosters his unbelief to the dishonor of God and to his own ruin. But if he could see the promise free and absolute, and that there is no condition in this covenant but Christ's obedience unto death, which is performed to God's satisfaction: then a door is opened to him to plead for all upon this ground, saying, give me faith, repentance, all grace for Christ's sake. If faith itself were a condition, the grand objection is Oh! but I cannot</w:t>
      </w:r>
    </w:p>
    <w:p w14:paraId="4B8D2B8C">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57007A2F">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42."一些值得尊敬的神学家，"拉尔夫·厄斯金先生说，"将信心作为恩典之约的条件；但他们对自己意思的可靠解释表明，他们不敢将其作为适当的条件。如果任何自称可靠的人这样做，他们只是暴露他们的无知并显示他们对恩典之约的误解，这恩典之约是在耶稣基督里的白白应许；其中信心本身以及随之而来的所有祝福，都是白白且绝对地应许的。事实上，我们这方面的条件，严格来说，会破坏福音的本质，并将白白的恩典之约变成有条件的行为之约。这会破坏那谦卑的罪人的平安，使他认为在他接触应许之前，有这样那样的条件需要他来满足。于是他退缩，他不敢相信，因为他认为他缺乏这样那样的条件和资格。这种律法梦想使他的心对福音刚硬，并助长他的不信，羞辱上帝并导致自己的毁灭。但如果他能看到应许是自由和绝对的，在这约中没有别的条件，只有基督至死的顺服，这已经满足了上帝：那么一扇门就向他打开，使他能在这基础上为一切祈求，说，为基督的缘故，给我信心、悔改和一切恩典。如果信心本身是一个条件，那最大的反对就是：哦！但我不能</w:t>
      </w:r>
    </w:p>
    <w:p w14:paraId="628234CB">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59395E4D">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believe. Why, if faith were not absolutely promised, there would be no relief in that strait, the gospel could not be a joyful sound to sinners that are humbled to see their want of faith.—Though the use of means be required both of sinners and saints, and though we be under a command and obligation to faith, repentance, and all other duties and graces; yet the covenant of grace is a free absolute and unconditional promise. There is indeed a condition of order and connection between one promised blessing and another, they being like so many links of a chain. Hence in the dispensation of the gospel many promises are expressed in a conditional way. But there is not a conditional promise in the Bible, but what is reductively absolute;—The promise, in Malachi iv. 2. of the Sun of righteousness arising with healing under his wings, is said to be a conditional promise; as being to them that fear his name. But I will tell you, there is no conditional form put upon any promise in the Bible, to keep back a soul from applying and taking hold of that promise; but rather to draw it embrace the promise in the way of taking Christ for the condition, or running to an absolute promise, where that condition is promised. For instance, are you apprehensive, that you are destitute of that fear of God? Do not on that account stand back; but rather come forward to embrace the promise just now mentioned in the way of looking to another promise where the fear of the Lord is absolutely promised, Jerem. xxxii. 40. I will put my fear into your hearts, that you shall not depart from me. Thus you are to do with all the promise's that seem to run in a conditional form. Run to the absolute promise, where the condition itself is promised: run to Christ himself in whom all fulness is, and in which all the promises are yea and amen: having him, you will have the condition of all the promises." See some sermons; entitled, The Pregnant Promise.</w:t>
      </w:r>
    </w:p>
    <w:p w14:paraId="07D080F5">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5713D718">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相信。为什么，如果信心不是绝对地被应许的，那么在这困境中就没有解脱，福音对那些谦卑地看到自己缺乏信心的罪人来说就不会是喜乐的声音。——虽然罪人和圣徒都需要使用各种方法，虽然我们在信心、悔改和所有其他责任和恩典之下有命令和义务；然而恩典之约是一个自由、绝对和无条件的应许。确实，在一个应许的祝福和另一个之间有次序和联系的条件，它们就像链条的许多环节。因此，在福音的分配中，许多应许以有条件的方式表达。但圣经中没有一个有条件的应许，不是归结为绝对的；——玛拉基书四章2节中，公义的太阳带着医治的翅膀升起的应许，被说成是一个有条件的应许；因为是给那些敬畏祂名的人。但我告诉你，圣经中没有任何条件形式放在任何应许上，是为了阻止灵魂应用和把握那个应许；而是为了吸引它通过接受基督作为条件，或奔向绝对应许的方式来拥抱应许，在那里那个条件被应许。例如，你是否担心，你缺乏对上帝的敬畏？不要因此退缩；而是要前进拥抱刚才提到的应许，看向另一个应许，那里上帝的敬畏被绝对地应许，耶利米书三十二章40节。我必将我的敬畏放在你们心里，使你们不离开我。这样，你应该对所有看似以条件形式运行的应许这样做。奔向绝对的应许，那里条件本身被应许：奔向基督自己，在祂里面有一切的丰盛，在祂里面所有的应许都是是的和阿们的：拥有祂，你就拥有所有应许的条件。"参见一些讲道；题为《孕育的应许》。</w:t>
      </w:r>
    </w:p>
    <w:p w14:paraId="2361B5B4">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2F3FA1AD">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43."Question. If God hath given a promise to me, will it not be accomplished, whether I believe or not?"—"Answer. If he give you grace to believe, and so give you it in possession, then it infers an obligation on God to accomplish it to you; because, to the believer who receives the promise, it is given definitively and particularly. But when it is given only in the gospel offer and external dispensation, as it is to all the hearers of the gospel, this infers no obligation on God to make good the promise to every or any particular man:—If you offer a man your bond for a sum of money, and he reject it; then you are under no obligation by that bond to give him the contents of it. If he accept the bond, then you are thereby obliged; but if</w:t>
      </w:r>
    </w:p>
    <w:p w14:paraId="4CAFC65A">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501DDC03">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43."问题。如果上帝已经给了我一个应许，无论我信不信，它会不会完成？"——"回答。如果祂赐给你信心的恩典，并因此让你拥有它，那么这就意味着上帝有义务向你实现它；因为，对于接受应许的信徒，它是明确而特别地给予的。但当它只在福音的提供和外在分配中给予时，正如它对所有福音听众一样，这并不意味着上帝有义务对每个或任何特定的人实现应许：——如果你向一个人提供你的债券以换取一笔钱，而他拒绝它；那么你就没有义务因该债券而给他其中的内容。如果他接受债券，那么你因此而有义务；但如果</w:t>
      </w:r>
    </w:p>
    <w:p w14:paraId="35F00A24">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15782B9">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he reject, then you are free, and cannot be accused of unfaithfulness to your promise or bond. So here, if you truly and believingly take God at his word, then he is bound by his own promise to make out all; for then, believing, you have everlasting life. But if you will not take God's bond, nor receive his record, but reject it by unbelief, saying, in effect, that it is not good enough security for your salvation; then you make him a liar, and his promise an untruth… if you live and die in this case, he is so far from being bound to give you the blessing contained in that charter, that he is bound on the contrary to execute his threatening upon you, He that believeth not, shall be damned."—The Pregnant Promise.</w:t>
      </w:r>
    </w:p>
    <w:p w14:paraId="5821B8C0">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61701617">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他拒绝，那么你就自由了，不能被指责对你的承诺或债券不忠。所以在这里，如果你真诚地、相信地接受上帝的话，那么祂就因自己的应许而有义务实现一切；因为那时，相信，你就有永生。但如果你不接受上帝的约，也不接受祂的记录，而是因不信而拒绝，实际上是说，它不是你救恩的足够保障；那么你就使祂成为说谎者，使祂的应许成为虚假...如果你在这种情况下生活和死亡，祂非但没有义务给你那宪章中包含的祝福，相反，祂有义务执行祂对你的威胁，不信的人，必被定罪。"——《孕育的应许》。</w:t>
      </w:r>
    </w:p>
    <w:p w14:paraId="3D73429F">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EDBF07A">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44.1 Tim. i, 15. 1 Pet. iii. 18. Rom. v. 6, 8, 10.</w:t>
      </w:r>
    </w:p>
    <w:p w14:paraId="16B9755B">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5620549E">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44.提摩太前书一章15节。彼得前书三章18节。罗马书五章6、8、10节。</w:t>
      </w:r>
    </w:p>
    <w:p w14:paraId="19E95F31">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7D9BD5F4">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45.Matth. i. 23. 1 Corinth, i. 30.</w:t>
      </w:r>
    </w:p>
    <w:p w14:paraId="6AF6F5E1">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BA8BEC0">
      <w:pPr>
        <w:pStyle w:val="11"/>
        <w:numPr>
          <w:ilvl w:val="0"/>
          <w:numId w:val="0"/>
        </w:numPr>
        <w:tabs>
          <w:tab w:val="left" w:pos="837"/>
        </w:tabs>
        <w:spacing w:before="0" w:after="0" w:line="240" w:lineRule="auto"/>
        <w:ind w:left="837" w:leftChars="0" w:right="0" w:rightChars="0" w:hanging="450" w:firstLineChars="0"/>
        <w:jc w:val="both"/>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45.马太福音一章23节。哥林多前书一章30节。</w:t>
      </w:r>
    </w:p>
    <w:p w14:paraId="0016C42B">
      <w:pPr>
        <w:pStyle w:val="11"/>
        <w:numPr>
          <w:ilvl w:val="0"/>
          <w:numId w:val="0"/>
        </w:numPr>
        <w:tabs>
          <w:tab w:val="left" w:pos="837"/>
        </w:tabs>
        <w:spacing w:before="0" w:after="0" w:line="240" w:lineRule="auto"/>
        <w:ind w:left="837" w:leftChars="0" w:right="0" w:rightChars="0" w:hanging="450" w:firstLineChars="0"/>
        <w:jc w:val="both"/>
        <w:rPr>
          <w:sz w:val="30"/>
        </w:rPr>
      </w:pPr>
    </w:p>
    <w:p w14:paraId="1EE49753">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bookmarkStart w:id="43" w:name="_bookmark242"/>
      <w:bookmarkEnd w:id="43"/>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46.It has been asserted, that the immediate duty of the hearer of the gospel is to believe, in the first place, his personal election to eternal life. It is indeed a precious article of gospel-truth, that God, of his mere good pleasure, hath elected a certain number of mankind to everlasting life; and that none but those, who are thus chosen from eternity, become believers and saints in time, Ephes. i. 4, Acts xiii. 48. xv. 18. As it is of his good pleasure, that he actually gives his saving grace to some and not to others, Matth. ix. 25, 26. So it is of the same good pleasure that he purposed to do so, Ephes. i. 5. This doctrine concerning God's choosing of some of fallen mankind, not because they were foreseen to be better than others, but only because it pleased God to choose them, ought, no doubt, to be believed by every hearer of the gospel. Nor has the belief of it, in itself, any tendency to discourage persons from the diligent use of the means of their salvation, or from essaying to come to Christ. On the contrary, the sovereign grace of God, which this doctrine represents as pitching upon some of the chief of sinners, and the connection, which it establishes between the right use of the means of salvation and the attainment of salvation, should rather encourage the hope of that attainment by grace through faith in Jesus Christ; even in those who have the most distressing sense of guilt and depravity. But this belief of, the doctrine of election is quite different from a person's knowledge or belief, that he is himself one of the elect: just as it is one thing for a person to know, that government has made a draught of some men out of the regiment of militia to which he belongs, to go upon a certain expedition: and another thing for him to know, that he himself is one of that draught. The scripture teaches, that God hath chosen some particular</w:t>
      </w:r>
    </w:p>
    <w:p w14:paraId="7A2A2880">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46.有人断言，福音听众的直接责任首先是相信自己被拣选得永生。诚然，福音真理中一个宝贵的内容是，上帝单凭祂的美意，已拣选了一定数量的人类得永生；除了那些从永恒中被拣选的人，没有人能在时间中成为信徒和圣徒，以弗所书一章4节，使徒行传十三章48节，十五章18节。正如祂出于美意，实际上将祂拯救的恩典赐给一些人而不是其他人，马太福音九章25-26节。同样，祂出于同样的美意定意如此行，以弗所书一章5节。关于上帝拣选一些堕落人类的教义，不是因为祂预见他们比其他人更好，而仅仅因为上帝喜悦拣选他们，毫无疑问，每个福音的听众都应当相信。信仰这教义本身并没有任何倾向使人对勤勉使用救恩的方法或尝试来到基督面前感到灰心。相反，上帝的主权恩典，正如这教义所表明的，拣选了一些罪魁，并建立了正确使用救恩方法与获得救恩之间的联系，这应当更加鼓励通过在耶稣基督里的信心借着恩典获得救恩的盼望；即使是那些对罪恶和堕落感到最痛苦的人也是如此。但是，相信拣选的教义与一个人知道或相信他自己是蒙拣选的人是完全不同的：就像一个人知道政府从他所属的民兵团中征召一些人去执行某项任务是一回事，而知道他自己是被征召的一员又是另一回事。圣经教导我们，上帝已经拣选了一些特定的</w:t>
      </w:r>
    </w:p>
    <w:p w14:paraId="4F2230A6">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374A79F">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persons to be believers in Christ; but by no means, that a hearer of the word may know himself to be one of these persons, otherwise than by his actual believing and the fruits of it. We are to know first our calling, and then our election. There are only two ways, by which a person can know what God hath decreed concerning his eternal state, or indeed concerning any other thing; namely, by his word and by his work. But in none of these ways can a person know, that he is one of the elect before his actual believing in Christ. It has been said, That our faith should begin, where God begins. But it is evident, that our faith must begin with the things that God hath revealed to us: for with secret things, or things not revealed, it has nothing to do. A person cannot begin to believe, that God hath elected him in particular to eternal life, till God reveal it to him. It has been said, that, in the appropriating faith of the gospel, a person believes his own election, as well as his salvation by Jesus Christ. But there is a manifest difference in various respects. 1. We have an offer or promise of salvation directed to all the hearers of the gospel. Acts ii. 39. xiii. 26. But there neither is, nor can be, in the nature of the thing, an offer or promise of election as such; because election, being an eternal immanent act of God, cannot be said, without the grossest absurdity to be either offered or received. 2. Salvation is justly considered as an end attainable by the use of appointed means. But nothing can be more absurd, than it would be to represent election, which is the original or first cause of our salvation, as something to be attained by the use of means. 3. The salvation, offered to sinners in the gospel, is apprehended by faith as a present salvation: whereas election is necessarily considered as something past, to which we are to look back. "Saving faith at first," as some divines have justly observed, "has no back look to Divine purposes and intentions: it takes no consideration of what may have been formerly true about the person, in any counsels of the Father and the Son concerning him; it makes no enquiry, whether any particular eye was had to the person, in the former appointment and offering up of Christ's sacrifice. But it looks straight out to Christ as revealed in the word, to his blood and righteousness as there set forth: and on the ground of the free exhibition, it applies all to the person's self." Display of the Secession Testimony, p. 176.</w:t>
      </w:r>
    </w:p>
    <w:p w14:paraId="3A882896">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人成为基督里的信徒；但绝不意味着，圣道的听众可以知道自己是这些人中的一员，除非通过他实际的信心及其果实。我们首先要知道我们的呼召，然后才是我们的拣选。一个人只有两种方式可以知道上帝关于他永恒状态或任何其他事情的旨意；即通过祂的话语和祂的作为。但在这些方式中，没有人能在实际相信基督之前知道他是蒙拣选的人。有人说，我们的信心应当从上帝开始的地方开始。但显然，我们的信心必须从上帝向我们启示的事物开始：因为对于隐秘的事，或未启示的事，信心无能为力。一个人不能开始相信上帝特别拣选他得永生，直到上帝向他启示这一点。有人说，在福音的据为己有的信心中，一个人相信自己的拣选，也相信通过耶稣基督获得的救恩。但在各方面都有明显的区别。1. 我们有一个指向所有福音听众的救恩提供或应许。使徒行传二章39节，十三章26节。但就事物的本质而言，不存在也不可能存在拣选本身的提供或应许；因为拣选作为上帝永恒内在的作为，若说它被提供或接受，将是极其荒谬的。2. 救恩被正确地视为通过使用指定方法可达到的目标。但若将拣选（它是我们救恩的原始或首要原因）表示为通过使用方法可获得的东西，没有什么比这更荒谬的了。3. 福音中向罪人提供的救恩，被信心视为当前的救恩：而拣选必然被视为过去的事情，是我们要回顾的。"起初的得救信心，"正如一些神学家公正地观察到的，"不回顾神圣的旨意和意图：它不考虑在父与子关于他的任何计划中，过去可能对这个人是真实的；它不询问，在基督牺牲的先前任命和献上中，是否对这个人有特别的关注。但它直接注视在圣言中所启示的基督，注视祂的宝血和公义；并在自由展示的基础上，将一切应用于自己。"《分离见证的展示》，第176页。</w:t>
      </w:r>
    </w:p>
    <w:p w14:paraId="2764F230">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C4352B1">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 It may be farther observed, that saving' faith, if it were, in the first instance, a person's belief of his own election; would infer the present interest of the person in the salvation of Christ exhibited in the gospel from his eternal election. But the order in which faith proceeds is quite the</w:t>
      </w:r>
    </w:p>
    <w:p w14:paraId="03EAF9F6">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 还可以进一步观察到，得救的信心，如果首先是一个人对自己被拣选的相信；就会从他永恒的拣选推断出这个人在福音中所展示的基督救恩中的当前利益。但信心进行的顺序恰恰相反：</w:t>
      </w:r>
    </w:p>
    <w:p w14:paraId="17E48E46">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111126FA">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reverse: it first apprehends the person's interest in the salvation of Christ as presently exhibited in the gospel; and, from the person's interest, thus apprehended, infers his eternal election. For, as the same divines have observed, "Jesus Christ is evidently set forth to sinners, before their eyes crucified among them. Gal. iii. 1. A present revelation and offer is made of him as crucified or dead,—for them to rest upon in the way of receiving him by faith: and faith receives him with appropriation,—saying, Christ is mine, his satisfaction and righteousness arc mine,—Upon the ground of that present offer which faith accepts. And when it thus appropriates its object, it has a glorious privilege, under the Holy Spirit's influence,—of going farther out upon its object in the word: so that it looks backward and forward through the wide, field of grace, in ascending the hill of God. It rises up to a view of election, in the Lord's everlasting love; to a view of Christ's amazing love, in laying down his life for the person; and to a view of the soul's portion in the land afar off, which makes to rejoice in hope of the glory of God. But still it is a present interest in Christ by a present receiving of him, that sinners have immediately ado with. And as it is the duty of all who hear the gospel to take out or verify this saving interest to themselves,</w:t>
      </w:r>
    </w:p>
    <w:p w14:paraId="538AE3C0">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—by the appropriation of faith; so these other blessed interests (here spoken of) will always be found inseparably connected there with in the chain of free grace." Ibid. p. 179, 180.</w:t>
      </w:r>
    </w:p>
    <w:p w14:paraId="7B0F06B0">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它首先领会此人在福音中当前所展示的基督救恩中的关系；并从如此领会的个人关系中，推断出他永恒的拣选。因为，正如同样的神学家所观察到的，"耶稣基督明显地向罪人展示，在他们眼前被钉十字架。加拉太书三章1节。关于祂被钉十字架或已死的当前启示和提供已经做出——为要他们通过信心接受祂而安息：信心以据为己有的方式接受祂——说，基督是我的，祂的满足和公义是我的——基于信心所接受的当前提供。当信心如此据为己有其对象时，在圣灵的影响下，它拥有一个荣耀的特权——在圣言中进一步探索其对象：使它在登上上帝的山时，能向后和向前看遍恩典的广阔领域。它上升到对拣选的认识，在主永恒的爱中；上升到对基督为这个人舍命的奇妙之爱的认识；上升到对灵魂在遥远之地的基业的认识，这使人在上帝荣耀的盼望中喜乐。但仍然，罪人当前要处理的是通过当前接受基督而在基督里的当前关系。正如所有听到福音的人都有责任为自己取出或验证这种拯救的关系——通过信心的据为己有；因此这些其他的蒙福关系（此处所提到的）总是会在自由恩典的链条中与之不可分割地联系在一起。"同上，第179-180页。</w:t>
      </w:r>
    </w:p>
    <w:p w14:paraId="000CFB18">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0FFBEDC3">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47.Dialogue 2d. p. 57, 59.</w:t>
      </w:r>
    </w:p>
    <w:p w14:paraId="6EBDE2A4">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47.对话第2部分，第57，59页。</w:t>
      </w:r>
    </w:p>
    <w:p w14:paraId="77046CF2">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7E5ADA3">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48.Answer. It is granted; that none actually receive the water of life but such as are made willing to do so. But it does not follow, that the call or invitation and the promise implied in it are exhibited and directed to no other. Nay, they are exhibited and directed to all the hearers of the word; in order that those, who are ordained to eternal life, may believe; and in order that the obstinate unbelief of others may be manifestly inexcusable. Nor does human language afford words more expressive of such an unlimited grant than the words of the text. If there were a company of people to whom a generous person should present something as a free gift, making every one of them all welcome to it immediately or without requiring any previous condition, what words could he make use of more proper to express his design, than these words of the Holy Spirit, Whosoever will, let him take freely. The Lord hereby calls, every one to be willing to take freely; for he that seriously calls whosoever will to take any thing freely,</w:t>
      </w:r>
    </w:p>
    <w:p w14:paraId="750341D9">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48.回答。可以承认，没有人实际接受生命之水，除非他们被使愿意如此行。但这并不意味着，呼召或邀请以及其中隐含的应许只向这些人展示和指引。不，它们是向所有圣道的听众展示和指引的；为使那些被命定得永生的人可以相信；也为使其他人的顽固不信明显地无可推诿。人类语言也没有比经文中的话语更能表达这种无限赐予的词语。如果有一群人，一位慷慨的人向他们提供一些东西作为免费礼物，立即欢迎他们每一个人接受，或者不要求任何先决条件，他还能用什么词语比圣灵的这些话更恰当地表达他的意图呢："愿意的，都可以白白取用"。主借此呼召每一个人愿意白白取用；因为认真呼召任何愿意的人白白取用任何东西的人，</w:t>
      </w:r>
    </w:p>
    <w:p w14:paraId="6ED64573">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D4DDD7D">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calls them, whom he addresses, to be willing to do so, willingness being essentially included in the act of taking.</w:t>
      </w:r>
    </w:p>
    <w:p w14:paraId="626286CB">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呼召他所针对的人愿意这样做，因为愿意本质上包含在取用的行为中。</w:t>
      </w:r>
    </w:p>
    <w:p w14:paraId="4F3501C8">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3A9BBE4">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49.Dialogue ii. p. 64.</w:t>
      </w:r>
    </w:p>
    <w:p w14:paraId="4B7CA13D">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49.对话第2部分，第64页。</w:t>
      </w:r>
    </w:p>
    <w:p w14:paraId="66504FBC">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28C095CE">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50.Display of the Secession Testimony, vol. 2d. p. 169, 170.</w:t>
      </w:r>
    </w:p>
    <w:p w14:paraId="315E05B2">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50.《分离见证的展示》，第2卷，第169，170页。</w:t>
      </w:r>
    </w:p>
    <w:p w14:paraId="553EE5BF">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6D18ADA3">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51.In Dr. Preston's treatise of faith we have the following paraphrase of our Lord's commission to his apostles and with them to the ordinary ministers of the word. Go and preach the gospel to every creature, Mark</w:t>
      </w:r>
    </w:p>
    <w:p w14:paraId="2BE71B29">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xvi. 14. "Go and tell every man without exception, that here is good news for him, Christ is dead for him; and, if he will take him and accept of his righteousness, he shall have him." On this passage, quoted in the Marrow of Modem Divinity, Mr. Boston remarks, that the design of it is not to determine concerning the extent of Christ's death; but to discover the warrant sinners have to believe in Christ. Therefore Dr. Preston saith not, Tell every man, that Christ died for him; but, Tell every man that Christ is dead for him; that is, for him to come to and believe on; even as if one had said of old, Tell every man who hath slain a person unawares, that the city of refuge is for him, namely, to flee to, that he may be safe: and every one bitten by a fiery serpent, that the brazen serpent set upon a pole is for him, namely, to look to that he may be healed. Both of these were eminent types of Christ; and upon the latter the Scripture is full and clear to this very point. Numb. xxi. 8. And the Lord said unto Moses, make thee a brazen serpent and set it upon a pole; and it shall come to pass that every one that is bitten, when he looketh upon it, shall live. John iii. 15, 16.</w:t>
      </w:r>
    </w:p>
    <w:p w14:paraId="2EC30EA4">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51.在普雷斯顿博士的信心论文中，我们有以下关于我们主对使徒们以及随后普通圣道传道人的使命的释义。"你们往普天下去，传福音给万民听，"马可福音十六章14节。"去告诉每一个人，不例外地，这里有好消息给他，基督为他而死；如果他愿意接受祂并接受祂的义，他就必得着祂。"关于这段话，引自《现代神学精华》，波士顿先生评论说，其设计不是要决定基督之死的范围；而是要发现罪人相信基督的依据。因此普雷斯顿博士不是说，告诉每个人，基督为他而死；而是，告诉每个人基督已经为他死了；也就是说，为了让他前来并相信；就像古时有人说，告诉每个误杀人的人，逃城是为他预备的，即为他逃往以得安全：告诉每个被火蛇咬伤的人，杆上的铜蛇是为他预备的，即为他仰望以得医治。这两者都是基督的杰出预表；而关于后者，圣经对这一点非常充分和清晰。民数记二十一章8节。耶和华对摩西说，你制造一条火蛇，挂在杆子上，凡被咬的，一望这蛇，就必得活。约翰福音三章15-16节。</w:t>
      </w:r>
    </w:p>
    <w:p w14:paraId="60F14029">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4BF96229">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52.The sense, which Luther had, of the difficulty of attaining faith's appropriation of Christ, appears from the following passage taken from his commentary on the Epistle to the Galatians. Discoursing on these words in Gal i. 4. Who gave himself for our sins, he says: "Weigh diligently every word of Paul, and especially mark well this pronoun, our. For the effect consisteth altogether in the right application of the pronouns; in which, as they are used in scripture, there is often a peculiar force. Thou wilt easily say and believe, that Christ, the son of God, was given for the sins of Peter, of Paul, and of other saints, whom we account to have been worthy of this grace. But it is a very hard thing, that thou, who judgest thyself unworthy of this grace, shouldst from thy heart say and believe, that Christ was given for thy invincible, infinite and horrible sins,—Although our weak nature read or hear this sentence. Who gave himself for our sins, yet she applies not this</w:t>
      </w:r>
    </w:p>
    <w:p w14:paraId="26282E8D">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52.路德关于获得信心对基督据为己有的困难的理解，从他对加拉太书的注释中以下段落可见一斑。在论述加拉太书一章4节"为我们的罪舍己"这些话时，他说："仔细权衡保罗的每一个词，尤其要注意这个代词，'我们的'。因为整个效果完全在于正确应用代词；在圣经中使用时，这些代词常常有特殊的力量。你会容易地说并相信，基督，上帝的儿子，为彼得、保罗和其他圣徒的罪而被赐下，我们认为他们配得这恩典。但这是一件非常艰难的事，就是你，自认为不配得这恩典的人，应当从心里说并相信，基督是为你那不可战胜、无限和可怕的罪而被赐下的——尽管我们软弱的本性读到或听到这句话。那为我们的罪舍己的，她却没有将这</w:t>
      </w:r>
    </w:p>
    <w:p w14:paraId="63DE7228">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28974029">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pronoun our unto herself, but out unto others, who are worthy and holy. As for herself, she will tarry, till she be made worthy with her own works."</w:t>
      </w:r>
    </w:p>
    <w:p w14:paraId="2657F054">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代词'我们的'应用于自己，而是应用于其他配得和圣洁的人。至于她自己，她会等待，直到她因自己的行为变得配得。"</w:t>
      </w:r>
    </w:p>
    <w:p w14:paraId="5DEF9AD4">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407F6A0B">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53.1 Corinth. xv. 3, 11.</w:t>
      </w:r>
    </w:p>
    <w:p w14:paraId="4BFFD12E">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53.哥林多前书十五章3，11节。</w:t>
      </w:r>
    </w:p>
    <w:p w14:paraId="5A43E415">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E6E3760">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54.Rom. xv. 13.</w:t>
      </w:r>
    </w:p>
    <w:p w14:paraId="7F00567E">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54.罗马书十五章13节。</w:t>
      </w:r>
    </w:p>
    <w:p w14:paraId="42744EC1">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2FE84F47">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55.Page 71.</w:t>
      </w:r>
    </w:p>
    <w:p w14:paraId="47FD731C">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55.第71页。</w:t>
      </w:r>
    </w:p>
    <w:p w14:paraId="48AC7E26">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216F17EA">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56.Dial. 2nd. page 71, 72.</w:t>
      </w:r>
    </w:p>
    <w:p w14:paraId="0B6F060C">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56.对话第2部分，第71，72页。</w:t>
      </w:r>
    </w:p>
    <w:p w14:paraId="0AA347A4">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133C199C">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57.In merely believing, that this proposition is true.</w:t>
      </w:r>
    </w:p>
    <w:p w14:paraId="65193F40">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57.仅仅相信这个命题是真实的。</w:t>
      </w:r>
    </w:p>
    <w:p w14:paraId="236AFC83">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88C5D87">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58.Promissio conditionalis, says Calvin, qua ad opera nostra remittimur, non aliter vitam promittit, quam si perspiciamus esse in nobis sitam. Vide Institut. lib. iii. cap. 2d. sect. 29.</w:t>
      </w:r>
    </w:p>
    <w:p w14:paraId="154C5AD2">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58.有条件的应许，加尔文说，即我们被指向我们自己的行为，只有在我们看到生命在我们里面时，才应许我们生命。见《基督教要义》，第三卷，第二章，第29节。</w:t>
      </w:r>
    </w:p>
    <w:p w14:paraId="4E21DA95">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9FF869A">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59.Dialogue 2d. page 77.</w:t>
      </w:r>
    </w:p>
    <w:p w14:paraId="53D60D47">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59.对话第2部分，第77页。</w:t>
      </w:r>
    </w:p>
    <w:p w14:paraId="007CDC65">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18DF2F33">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60.Gal. iv. 21.</w:t>
      </w:r>
    </w:p>
    <w:p w14:paraId="6B55EF51">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60.加拉太书四章21节。</w:t>
      </w:r>
    </w:p>
    <w:p w14:paraId="74243340">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4D6CAE57">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61.Rom. x. 3.</w:t>
      </w:r>
    </w:p>
    <w:p w14:paraId="53F284FA">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61.罗马书十章3节。</w:t>
      </w:r>
    </w:p>
    <w:p w14:paraId="71B092FD">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72CA733">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62.Rom. ix. 32.</w:t>
      </w:r>
    </w:p>
    <w:p w14:paraId="4B1D0933">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62.罗马书九章32节。</w:t>
      </w:r>
    </w:p>
    <w:p w14:paraId="113EF9F0">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C4B5CC0">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63.That is, the sediment of wine in the barrel; dregs.</w:t>
      </w:r>
    </w:p>
    <w:p w14:paraId="32CB4B53">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63.即桶中的酒渣；残渣。</w:t>
      </w:r>
    </w:p>
    <w:p w14:paraId="24C71017">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7BA29B48">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64.The Gospel worthy of all acceptation by Mr. Fuller. It is with no small regret, that the writer of these letters finds himself under the necessity of opposing an author who has done excellent service to the cause of truth by his letters on the Moral tendency of the Calvinistick and Socinian Systems.</w:t>
      </w:r>
    </w:p>
    <w:p w14:paraId="0C28CAC7">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64.《配得完全接受的福音》，富勒先生著。本信件的作者不无遗憾地发现自己不得不反对一位通过其关于加尔文主义和索西尼主义系统的道德倾向的信件为真理事业做出卓越服务的作者。</w:t>
      </w:r>
    </w:p>
    <w:p w14:paraId="5A946E23">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78E89E3">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65.The terms, which the Scripture uses in speaking of saving faith, are sometimes such as signify knowledge, Isai. liii. 11. or assent, John, vii. 24. Sometimes such as signify confidence, Heb. iii. 6. According to the Hebrew idiom, words signifying knowledge are often to be taken as comprehending in their signification the affections of the heart; and therefore when faith is termed knowledge or assent, we are to consider confidence as included; as, on the other hand, when it is termed confidence, we are to understand knowledge and assent as included. Synopsis Purioris Theologiae, Disput.</w:t>
      </w:r>
    </w:p>
    <w:p w14:paraId="0EEEE81A">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xxxi. Sect. 17.</w:t>
      </w:r>
    </w:p>
    <w:p w14:paraId="06A81AA5">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65.圣经在谈论得救信心时使用的术语，有时表示知识，以赛亚书五十三章11节。或同意，约翰福音七章24节。有时表示信任，希伯来书三章6节。根据希伯来习语，表示知识的词常被理解为在其含义中包括心的情感；因此当信心被称为知识或同意时，我们应当视信任为包括在内；另一方面，当信心被称为信任时，我们应当理解知识和同意也包括在内。《纯正神学纲要》，辩论三十一，第17节。</w:t>
      </w:r>
    </w:p>
    <w:p w14:paraId="17AF0894">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41CBE2BF">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66.See Arrowsmith's Tactica Sacra, lib. ii. cap. 7.</w:t>
      </w:r>
    </w:p>
    <w:p w14:paraId="22178FA5">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66.见阿罗史密斯的《神圣战术》，第二卷，第7章。</w:t>
      </w:r>
    </w:p>
    <w:p w14:paraId="34D99E9B">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3FD05480">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67.Luther, in his commentary on the epistle to the Galatians, often expresses the deep sense he had of the necessity and importance of this doctrine. On chap. i. 4. he says: "Except thou be found in the number of those that say, Our sins; who have this doctrine; and teach, hear, learn, love and believe the same, there is no salvation for thee." On chap. ii. 20. "Read," says he, "with great vehemence these words, me and for me; and so inwardly practise with thyself, that, with a sure faith, thou mayst conceive</w:t>
      </w:r>
    </w:p>
    <w:p w14:paraId="04128008">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67.路德在他对加拉太书的注释中，经常表达他对这一教义的必要性和重要性的深刻认识。在第一章4节中，他说："除非你被发现在那些说'我们的罪'的人中；他们拥有这一教义；并教导、聆听、学习、爱并相信同样的事，否则你没有救恩。"在第二章20节中，"阅读"，他说，"带着极大的热情阅读这些词，'我'和'为我'；并在内心如此操练自己，使你以确定的信心，可以领会</w:t>
      </w:r>
    </w:p>
    <w:p w14:paraId="648B5F94">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7C5B8395">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and print this word me in thy heart, and apply it unto thyself." This appropriation is strongly expressed in Calvin's definition of faith: "It is," says he, "a firm and certain knowledge of the Divine good will towards us, which, being founded on the truth of the free promise in Christ, is both revealed in our mind and sealed on our hearts by the Holy Spirit." Institut. lib. ii. chap. 2d. sect. 7.</w:t>
      </w:r>
    </w:p>
    <w:p w14:paraId="036E9FE1">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并将这个词'我'印在你心中，并应用于你自己。"这种据为己有在加尔文对信心的定义中得到了有力的表达："它是"，他说，"对神向我们良善旨意的坚定和确定的知识，这种知识建立在基督里自由应许的真理上，由圣灵在我们心中启示并印证。"《基督教要义》，第二卷，第二章，第7节。</w:t>
      </w:r>
    </w:p>
    <w:p w14:paraId="0EEB51CD">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p>
    <w:p w14:paraId="089DF30A">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68.Morte Christi, ait Arminius, factum est, ut Deus jam possit, justitia non obstante, hominibus peccatoribus peccata remittere, et Spiritum gratiae largiri. Interea jus suum integrum manet, illa bona, illis quibus visum, et istis conditionibus quas praescribere volet, impartiri.</w:t>
      </w:r>
    </w:p>
    <w:p w14:paraId="4BF4AF51">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It is pity to see some, who profess adherence to the evangelical doctrine of the Reformation, warping so much to the Arminian scheme on this head. Some have taught, that God might, in strict justice, withhold grace and glory from those for whom Christ died. How can this opinion consist with what the scripture teaches about Christ's giving himself a ransom for many, and laying down his life for the sheep, as their Surety? Matth. xi. 28 John x. 11, 15. Heb. vii. 22. When an adequate satisfaction is once given by the Surety, the persons, on whose behalf it is given, are, in strict justice acquitted: grace and glory are theirs, in strict justice, as merited by that satisfaction: because he and they are one, in the eye of the law.</w:t>
      </w:r>
    </w:p>
    <w:p w14:paraId="32232CE0">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Would it be a sufficient declaration of the truth in this matter, to say, that the satisfaction or righteousness of Jesus Christ opens the way for the exercise of mercy in such methods as the wisdom of God sees fit to adopt?</w:t>
      </w:r>
    </w:p>
    <w:p w14:paraId="3C13DC92">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By no means. Were the righteousness of Christ no more than a satisfaction to the penalty of the broken law, there might be some pretence for saying, that it only opened the way for exercise of mercy by the removal of the curse. But his righteousness is also a complete fulfilment of the precept, considered as the condition of eternal life, in the stead of his people. In this view, it is called, his obedience; and gives them legal security for all the blessings of that life, Rom. v. 19.</w:t>
      </w:r>
    </w:p>
    <w:p w14:paraId="7B7E2070">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68.亚米念说，通过基督的死，使上帝现在可以在不违背公义的情况下，赦免有罪之人的罪，并赐下恩典之灵。同时，祂保留了完整的权利，按照祂所愿意的条件，将那些好处赐给祂所看中的人。</w:t>
      </w:r>
    </w:p>
    <w:p w14:paraId="7EEF1FF7">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可悲的是，有些人声称坚持宗教改革的福音教义，却在这一点上过分倾向于亚米念的计划。有人教导说，上帝可能按照严格的公义，从基督为之而死的人身上保留恩典和荣耀。这种观点怎能与圣经关于基督舍己作多人的赎价，为羊舍命作他们的保证人的教导一致呢？马太福音十一章28节，约翰福音十章11，15节，希伯来书七章22节。当保证人一旦提供了充分的满足，那些受益的人就按照严格的公义被宣告无罪：恩典和荣耀按照严格的公义成为他们的，因那满足而得到：因为祂和他们在法律眼中是一体的。</w:t>
      </w:r>
    </w:p>
    <w:p w14:paraId="26BC4D6E">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说耶稣基督的满足或公义为上帝智慧所认为合适采用的怜悯方法开辟了道路，这样声明真理是否足够？</w:t>
      </w:r>
    </w:p>
    <w:p w14:paraId="52F98974">
      <w:pPr>
        <w:pStyle w:val="5"/>
        <w:ind w:right="99"/>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pPr>
      <w:r>
        <w:rPr>
          <w:rFonts w:hint="default" w:ascii="Times New Roman" w:hAnsi="Times New Roman" w:eastAsia="Times New Roman" w:cs="Times New Roman"/>
          <w:b w:val="0"/>
          <w:bCs w:val="0"/>
          <w:i w:val="0"/>
          <w:iCs w:val="0"/>
          <w:color w:val="000000" w:themeColor="text1"/>
          <w:spacing w:val="0"/>
          <w:w w:val="100"/>
          <w:sz w:val="30"/>
          <w:szCs w:val="30"/>
          <w:lang w:val="en-US" w:eastAsia="en-US" w:bidi="ar-SA"/>
          <w14:textFill>
            <w14:solidFill>
              <w14:schemeClr w14:val="tx1"/>
            </w14:solidFill>
          </w14:textFill>
        </w:rPr>
        <w:t>绝不。如果基督的公义不过是对破碎律法刑罚的满足，可能有些借口说，它只是通过消除咒诅为怜悯的行使开辟了道路。但祂的公义也是对诫命的完全履行，被视为永生的条件，代替了祂的子民。从这一角度看，它被称为祂的顺服；并为他们提供了那永生一切福分的法律保障，罗马书五章19节。</w:t>
      </w:r>
    </w:p>
    <w:p w14:paraId="0335974A">
      <w:pPr>
        <w:pStyle w:val="5"/>
        <w:ind w:right="99"/>
      </w:pPr>
    </w:p>
    <w:p w14:paraId="1FC0DA86">
      <w:pPr>
        <w:pStyle w:val="5"/>
        <w:spacing w:after="0"/>
        <w:rPr>
          <w:rFonts w:hint="eastAsia"/>
        </w:rPr>
      </w:pPr>
      <w:r>
        <w:rPr>
          <w:rFonts w:hint="eastAsia"/>
        </w:rPr>
        <w:t>This is more evident by considering, that, in point of merit, the obedience of Christ is infinitely superior to that of man before the fall.</w:t>
      </w:r>
    </w:p>
    <w:p w14:paraId="1F5EE07B">
      <w:pPr>
        <w:pStyle w:val="5"/>
        <w:spacing w:after="0"/>
        <w:rPr>
          <w:rFonts w:hint="eastAsia"/>
        </w:rPr>
      </w:pPr>
      <w:r>
        <w:rPr>
          <w:rFonts w:hint="eastAsia"/>
        </w:rPr>
        <w:t>这一点在考虑功德方面更为明显，基督的顺服无限地优于人类堕落前的顺服。</w:t>
      </w:r>
    </w:p>
    <w:p w14:paraId="2145CBDF">
      <w:pPr>
        <w:pStyle w:val="5"/>
        <w:spacing w:after="0"/>
        <w:rPr>
          <w:rFonts w:hint="eastAsia"/>
        </w:rPr>
      </w:pPr>
    </w:p>
    <w:p w14:paraId="4C1EFA7F">
      <w:pPr>
        <w:pStyle w:val="5"/>
        <w:spacing w:after="0"/>
        <w:rPr>
          <w:rFonts w:hint="eastAsia"/>
        </w:rPr>
      </w:pPr>
      <w:r>
        <w:rPr>
          <w:rFonts w:hint="eastAsia"/>
        </w:rPr>
        <w:t>The merit of the first Adam was only improper merit; as, if He had continued upright, his title to eternal life would have risen, not from the worth of his obedience, but from the promise of the covenant of works.</w:t>
      </w:r>
    </w:p>
    <w:p w14:paraId="61112593">
      <w:pPr>
        <w:pStyle w:val="5"/>
        <w:spacing w:after="0"/>
        <w:rPr>
          <w:rFonts w:hint="eastAsia"/>
        </w:rPr>
      </w:pPr>
      <w:r>
        <w:rPr>
          <w:rFonts w:hint="eastAsia"/>
        </w:rPr>
        <w:t>第一个亚当的功德只是不当的功德；因为，如果他继续保持正直，他获得永生的权利不是来自于他顺服的价值，而是来自于行为之约的应许。</w:t>
      </w:r>
    </w:p>
    <w:p w14:paraId="55217DAB">
      <w:pPr>
        <w:pStyle w:val="5"/>
        <w:spacing w:after="0"/>
        <w:rPr>
          <w:rFonts w:hint="eastAsia"/>
        </w:rPr>
      </w:pPr>
    </w:p>
    <w:p w14:paraId="146EF569">
      <w:pPr>
        <w:pStyle w:val="5"/>
        <w:spacing w:after="0"/>
        <w:rPr>
          <w:rFonts w:hint="eastAsia"/>
        </w:rPr>
      </w:pPr>
      <w:r>
        <w:rPr>
          <w:rFonts w:hint="eastAsia"/>
        </w:rPr>
        <w:t>Whereas the merit of the second Adam's obedience is most proper, its intrinsic value being such as entitles to eternal life, according to strict justice.</w:t>
      </w:r>
    </w:p>
    <w:p w14:paraId="172C0897">
      <w:pPr>
        <w:pStyle w:val="5"/>
        <w:spacing w:after="0"/>
        <w:rPr>
          <w:rFonts w:hint="eastAsia"/>
        </w:rPr>
      </w:pPr>
      <w:r>
        <w:rPr>
          <w:rFonts w:hint="eastAsia"/>
        </w:rPr>
        <w:t>而第二个亚当（基督）顺服的功德是最恰当的，其内在价值足以按照严格的公义使人获得永生。</w:t>
      </w:r>
    </w:p>
    <w:p w14:paraId="32A0B8A7">
      <w:pPr>
        <w:pStyle w:val="5"/>
        <w:spacing w:after="0"/>
        <w:rPr>
          <w:rFonts w:hint="eastAsia"/>
        </w:rPr>
      </w:pPr>
    </w:p>
    <w:p w14:paraId="068FC73E">
      <w:pPr>
        <w:pStyle w:val="5"/>
        <w:spacing w:after="0"/>
        <w:rPr>
          <w:rFonts w:hint="eastAsia"/>
        </w:rPr>
      </w:pPr>
      <w:r>
        <w:rPr>
          <w:rFonts w:hint="eastAsia"/>
        </w:rPr>
        <w:t>Hence his blood is called precious blood; the blood and righteousness of God; that is, a righteousness wrought out in our nature by him who is the true God, whose name alone is Jehovah, 1 Pet i. 19. Acts xx. 28. Rom. iii. 22.</w:t>
      </w:r>
    </w:p>
    <w:p w14:paraId="45489BDF">
      <w:pPr>
        <w:pStyle w:val="5"/>
        <w:spacing w:after="0"/>
        <w:rPr>
          <w:rFonts w:hint="eastAsia"/>
        </w:rPr>
      </w:pPr>
      <w:r>
        <w:rPr>
          <w:rFonts w:hint="eastAsia"/>
        </w:rPr>
        <w:t>因此，祂的血被称为宝血；神的血和义；也就是说，一种在我们的本性中由那位真神所成就的义，唯有祂的名是耶和华，彼前一章19节，使徒行传二十章28节，罗马书三章22节。</w:t>
      </w:r>
    </w:p>
    <w:p w14:paraId="0FCF0511">
      <w:pPr>
        <w:pStyle w:val="5"/>
        <w:spacing w:after="0"/>
        <w:rPr>
          <w:rFonts w:hint="eastAsia"/>
        </w:rPr>
      </w:pPr>
    </w:p>
    <w:p w14:paraId="48C7E724">
      <w:pPr>
        <w:pStyle w:val="5"/>
        <w:spacing w:after="0"/>
        <w:rPr>
          <w:rFonts w:hint="eastAsia"/>
        </w:rPr>
      </w:pPr>
      <w:r>
        <w:rPr>
          <w:rFonts w:hint="eastAsia"/>
        </w:rPr>
        <w:t>And will any Christian deny that grace and glory are due, in strict justice, to this astonishing righteousness?</w:t>
      </w:r>
    </w:p>
    <w:p w14:paraId="268E6ED3">
      <w:pPr>
        <w:pStyle w:val="5"/>
        <w:spacing w:after="0"/>
        <w:rPr>
          <w:rFonts w:hint="eastAsia"/>
        </w:rPr>
      </w:pPr>
      <w:r>
        <w:rPr>
          <w:rFonts w:hint="eastAsia"/>
        </w:rPr>
        <w:t>有哪个基督徒会否认，按照严格的公义，恩典和荣耀是归于这令人惊叹的义的呢？</w:t>
      </w:r>
    </w:p>
    <w:p w14:paraId="43CF57B8">
      <w:pPr>
        <w:pStyle w:val="5"/>
        <w:spacing w:after="0"/>
        <w:rPr>
          <w:rFonts w:hint="eastAsia"/>
        </w:rPr>
      </w:pPr>
    </w:p>
    <w:p w14:paraId="7B0E30C7">
      <w:pPr>
        <w:pStyle w:val="5"/>
        <w:spacing w:after="0"/>
        <w:rPr>
          <w:rFonts w:hint="eastAsia"/>
        </w:rPr>
      </w:pPr>
      <w:r>
        <w:rPr>
          <w:rFonts w:hint="eastAsia"/>
        </w:rPr>
        <w:t>It seems improper to speak of the righteousness of Christ as opening the way for some other methods which God may adopt of exercising his mercy; a mode, of expression borrowed from the Arminians, implying that we have ground to expect that God will adopt some other methods of exercising mercy as additional to that of exercising it through the blood of Christ; or rather that this is only an introduction to those other methods.</w:t>
      </w:r>
    </w:p>
    <w:p w14:paraId="438FBF7F">
      <w:pPr>
        <w:pStyle w:val="5"/>
        <w:spacing w:after="0"/>
        <w:rPr>
          <w:rFonts w:hint="eastAsia"/>
        </w:rPr>
      </w:pPr>
      <w:r>
        <w:rPr>
          <w:rFonts w:hint="eastAsia"/>
        </w:rPr>
        <w:t>将基督的义描述为为神可能采用的其他施怜悯方法开路，似乎是不恰当的；这种表达方式借鉴自亚米念派，暗示我们有理由期待神会采用其他施怜悯的方法，作为通过基督宝血施怜悯的补充；或者说这只是那些其他方法的引导。</w:t>
      </w:r>
    </w:p>
    <w:p w14:paraId="4366BE55">
      <w:pPr>
        <w:pStyle w:val="5"/>
        <w:spacing w:after="0"/>
        <w:rPr>
          <w:rFonts w:hint="eastAsia"/>
        </w:rPr>
      </w:pPr>
    </w:p>
    <w:p w14:paraId="567A854C">
      <w:pPr>
        <w:pStyle w:val="5"/>
        <w:spacing w:after="0"/>
        <w:rPr>
          <w:rFonts w:hint="eastAsia"/>
        </w:rPr>
      </w:pPr>
      <w:r>
        <w:rPr>
          <w:rFonts w:hint="eastAsia"/>
        </w:rPr>
        <w:t>Mercy is exercised through the blood of Christ in the pardon of sin, Ephes. i. 7. in adopting of poor sinners into the family of God, Gal. iv. 5. in their sanctification, 1 Pet. ii. 24. in bringing them at last to the full enjoyment of eternal life, Rom. v. 21.</w:t>
      </w:r>
    </w:p>
    <w:p w14:paraId="57957B62">
      <w:pPr>
        <w:pStyle w:val="5"/>
        <w:spacing w:after="0"/>
        <w:rPr>
          <w:rFonts w:hint="eastAsia"/>
        </w:rPr>
      </w:pPr>
      <w:r>
        <w:rPr>
          <w:rFonts w:hint="eastAsia"/>
        </w:rPr>
        <w:t>怜悯是通过基督的血施行的，包括赦免罪，以弗所书一章7节；收纳可怜的罪人进入神的家，加拉太书四章5节；使他们成圣，彼前二章24节；最终带领他们完全享受永生，罗马书五章21节。</w:t>
      </w:r>
    </w:p>
    <w:p w14:paraId="0EBE1B20">
      <w:pPr>
        <w:pStyle w:val="5"/>
        <w:spacing w:after="0"/>
        <w:rPr>
          <w:rFonts w:hint="eastAsia"/>
        </w:rPr>
      </w:pPr>
    </w:p>
    <w:p w14:paraId="186D1635">
      <w:pPr>
        <w:pStyle w:val="5"/>
        <w:spacing w:after="0"/>
        <w:rPr>
          <w:rFonts w:hint="eastAsia"/>
        </w:rPr>
      </w:pPr>
      <w:r>
        <w:rPr>
          <w:rFonts w:hint="eastAsia"/>
        </w:rPr>
        <w:t>The Bible knows no other method, nor gives us ground to expect that any other will ever be adopted.</w:t>
      </w:r>
    </w:p>
    <w:p w14:paraId="21B562A3">
      <w:pPr>
        <w:pStyle w:val="5"/>
        <w:spacing w:after="0"/>
        <w:rPr>
          <w:rFonts w:hint="eastAsia"/>
        </w:rPr>
      </w:pPr>
      <w:r>
        <w:rPr>
          <w:rFonts w:hint="eastAsia"/>
        </w:rPr>
        <w:t>圣经不知道其他方法，也没有给我们理由期待其他方法会被采用。</w:t>
      </w:r>
    </w:p>
    <w:p w14:paraId="175B0339">
      <w:pPr>
        <w:pStyle w:val="5"/>
        <w:spacing w:after="0"/>
        <w:rPr>
          <w:rFonts w:hint="eastAsia"/>
        </w:rPr>
      </w:pPr>
    </w:p>
    <w:p w14:paraId="04C34741">
      <w:pPr>
        <w:pStyle w:val="5"/>
        <w:spacing w:after="0"/>
        <w:rPr>
          <w:rFonts w:hint="eastAsia"/>
        </w:rPr>
      </w:pPr>
      <w:r>
        <w:rPr>
          <w:rFonts w:hint="eastAsia"/>
        </w:rPr>
        <w:t>The Arminian method for which, they say, the blood of Christ opened the way, is a new law or covenant of works, directly opposite to God's method of exercising mercy, Rom. iii. 27, 28. iv. 5. xi. 6.</w:t>
      </w:r>
    </w:p>
    <w:p w14:paraId="0365AC03">
      <w:pPr>
        <w:pStyle w:val="5"/>
        <w:spacing w:after="0"/>
        <w:rPr>
          <w:rFonts w:hint="eastAsia"/>
        </w:rPr>
      </w:pPr>
      <w:r>
        <w:rPr>
          <w:rFonts w:hint="eastAsia"/>
        </w:rPr>
        <w:t>亚米念派所说的方法，即基督的血为之开路的，是一个新的律法或行为之约，这与神施行怜悯的方法直接相反，罗马书三章27-28节，四章5节，十一章6节。</w:t>
      </w:r>
    </w:p>
    <w:p w14:paraId="259E414B">
      <w:pPr>
        <w:pStyle w:val="5"/>
        <w:spacing w:after="0"/>
        <w:rPr>
          <w:rFonts w:hint="eastAsia"/>
        </w:rPr>
      </w:pPr>
    </w:p>
    <w:p w14:paraId="486CABAE">
      <w:pPr>
        <w:pStyle w:val="5"/>
        <w:spacing w:after="0"/>
        <w:rPr>
          <w:rFonts w:hint="eastAsia"/>
        </w:rPr>
      </w:pPr>
      <w:r>
        <w:rPr>
          <w:rFonts w:hint="eastAsia"/>
        </w:rPr>
        <w:t>But it is said, that the salvation of sinners is not a commercial transaction; that sin is not a debt, but a crime.</w:t>
      </w:r>
    </w:p>
    <w:p w14:paraId="6FB8BCCC">
      <w:pPr>
        <w:pStyle w:val="5"/>
        <w:spacing w:after="0"/>
        <w:rPr>
          <w:rFonts w:hint="eastAsia"/>
        </w:rPr>
      </w:pPr>
      <w:r>
        <w:rPr>
          <w:rFonts w:hint="eastAsia"/>
        </w:rPr>
        <w:t>但有人说，罪人的救恩不是商业交易；罪不是债务，而是犯罪。</w:t>
      </w:r>
    </w:p>
    <w:p w14:paraId="39F13EA2">
      <w:pPr>
        <w:pStyle w:val="5"/>
        <w:spacing w:after="0"/>
        <w:rPr>
          <w:rFonts w:hint="eastAsia"/>
        </w:rPr>
      </w:pPr>
    </w:p>
    <w:p w14:paraId="7C514FC1">
      <w:pPr>
        <w:pStyle w:val="5"/>
        <w:spacing w:after="0"/>
        <w:rPr>
          <w:rFonts w:hint="eastAsia"/>
        </w:rPr>
      </w:pPr>
      <w:r>
        <w:rPr>
          <w:rFonts w:hint="eastAsia"/>
        </w:rPr>
        <w:t>Sin is called in scripture a debt and sinners debtors; designations, which may be of much use in directing us to right apprehensions of Christ's suretyship and satisfaction.</w:t>
      </w:r>
    </w:p>
    <w:p w14:paraId="11BC6F9C">
      <w:pPr>
        <w:pStyle w:val="5"/>
        <w:spacing w:after="0"/>
        <w:rPr>
          <w:rFonts w:hint="eastAsia"/>
        </w:rPr>
      </w:pPr>
      <w:r>
        <w:rPr>
          <w:rFonts w:hint="eastAsia"/>
        </w:rPr>
        <w:t>罪在圣经中被称为债务，罪人被称为欠债者；这些称谓可能对引导我们正确理解基督的担保和满足非常有用。</w:t>
      </w:r>
    </w:p>
    <w:p w14:paraId="711E3E94">
      <w:pPr>
        <w:pStyle w:val="5"/>
        <w:spacing w:after="0"/>
        <w:rPr>
          <w:rFonts w:hint="eastAsia"/>
        </w:rPr>
      </w:pPr>
    </w:p>
    <w:p w14:paraId="63EA6ACA">
      <w:pPr>
        <w:pStyle w:val="5"/>
        <w:spacing w:after="0"/>
        <w:rPr>
          <w:rFonts w:hint="eastAsia"/>
        </w:rPr>
      </w:pPr>
      <w:r>
        <w:rPr>
          <w:rFonts w:hint="eastAsia"/>
        </w:rPr>
        <w:t>To say that Christ paid our debt, when he bore our griefs and carried our sorrow's, is sound speech, that cannot be condemned.</w:t>
      </w:r>
    </w:p>
    <w:p w14:paraId="01BC6758">
      <w:pPr>
        <w:pStyle w:val="5"/>
        <w:spacing w:after="0"/>
        <w:rPr>
          <w:rFonts w:hint="eastAsia"/>
        </w:rPr>
      </w:pPr>
      <w:r>
        <w:rPr>
          <w:rFonts w:hint="eastAsia"/>
        </w:rPr>
        <w:t>说基督偿还了我们的债务，当祂担当我们的忧患，背负我们的痛苦时，这是健全的言论，不能被定罪。</w:t>
      </w:r>
    </w:p>
    <w:p w14:paraId="62B20914">
      <w:pPr>
        <w:pStyle w:val="5"/>
        <w:spacing w:after="0"/>
        <w:rPr>
          <w:rFonts w:hint="eastAsia"/>
        </w:rPr>
      </w:pPr>
    </w:p>
    <w:p w14:paraId="18200465">
      <w:pPr>
        <w:pStyle w:val="5"/>
        <w:spacing w:after="0"/>
        <w:rPr>
          <w:rFonts w:hint="eastAsia"/>
        </w:rPr>
      </w:pPr>
      <w:r>
        <w:rPr>
          <w:rFonts w:hint="eastAsia"/>
        </w:rPr>
        <w:t>Nor is it any way inconsistent with our doctrine on this head, that some things may be said of a private debt, that would not correspond with what we believe concerning the punishment of sin.</w:t>
      </w:r>
    </w:p>
    <w:p w14:paraId="4528B598">
      <w:pPr>
        <w:pStyle w:val="5"/>
        <w:spacing w:after="0"/>
        <w:rPr>
          <w:rFonts w:hint="eastAsia"/>
        </w:rPr>
      </w:pPr>
      <w:r>
        <w:rPr>
          <w:rFonts w:hint="eastAsia"/>
        </w:rPr>
        <w:t>也不会与我们在这方面的教义有任何不一致，即关于私人债务的某些说法可能与我们关于罪的惩罚的信念不符。</w:t>
      </w:r>
    </w:p>
    <w:p w14:paraId="1B1145D7">
      <w:pPr>
        <w:pStyle w:val="5"/>
        <w:spacing w:after="0"/>
        <w:rPr>
          <w:rFonts w:hint="eastAsia"/>
        </w:rPr>
      </w:pPr>
    </w:p>
    <w:p w14:paraId="5B8B491D">
      <w:pPr>
        <w:pStyle w:val="5"/>
        <w:spacing w:after="0"/>
        <w:rPr>
          <w:rFonts w:hint="eastAsia"/>
        </w:rPr>
      </w:pPr>
      <w:r>
        <w:rPr>
          <w:rFonts w:hint="eastAsia"/>
        </w:rPr>
        <w:t>A creditor may dispense with the payment of such a debt.</w:t>
      </w:r>
    </w:p>
    <w:p w14:paraId="6FB5D006">
      <w:pPr>
        <w:pStyle w:val="5"/>
        <w:spacing w:after="0"/>
        <w:rPr>
          <w:rFonts w:hint="eastAsia"/>
        </w:rPr>
      </w:pPr>
      <w:r>
        <w:rPr>
          <w:rFonts w:hint="eastAsia"/>
        </w:rPr>
        <w:t>债权人可以免除这样的债务的偿还。</w:t>
      </w:r>
    </w:p>
    <w:p w14:paraId="69E27207">
      <w:pPr>
        <w:pStyle w:val="5"/>
        <w:spacing w:after="0"/>
        <w:rPr>
          <w:rFonts w:hint="eastAsia"/>
        </w:rPr>
      </w:pPr>
    </w:p>
    <w:p w14:paraId="5DDE2541">
      <w:pPr>
        <w:pStyle w:val="5"/>
        <w:spacing w:after="0"/>
        <w:rPr>
          <w:rFonts w:hint="eastAsia"/>
        </w:rPr>
      </w:pPr>
      <w:r>
        <w:rPr>
          <w:rFonts w:hint="eastAsia"/>
        </w:rPr>
        <w:t>But the holiness and justice of God, and the honour of his moral government of the world, render the punishment of sin indispensably necessary.</w:t>
      </w:r>
    </w:p>
    <w:p w14:paraId="41603291">
      <w:pPr>
        <w:pStyle w:val="5"/>
        <w:spacing w:after="0"/>
        <w:rPr>
          <w:rFonts w:hint="eastAsia"/>
        </w:rPr>
      </w:pPr>
      <w:r>
        <w:rPr>
          <w:rFonts w:hint="eastAsia"/>
        </w:rPr>
        <w:t>但神的圣洁和公义，以及祂对世界道德统治的荣誉，使罪的惩罚成为不可或缺的必要。</w:t>
      </w:r>
    </w:p>
    <w:p w14:paraId="415297C4">
      <w:pPr>
        <w:pStyle w:val="5"/>
        <w:spacing w:after="0"/>
        <w:rPr>
          <w:rFonts w:hint="eastAsia"/>
        </w:rPr>
      </w:pPr>
    </w:p>
    <w:p w14:paraId="757C84BE">
      <w:pPr>
        <w:pStyle w:val="5"/>
        <w:spacing w:after="0"/>
        <w:rPr>
          <w:rFonts w:hint="eastAsia"/>
        </w:rPr>
      </w:pPr>
      <w:r>
        <w:rPr>
          <w:rFonts w:hint="eastAsia"/>
        </w:rPr>
        <w:t>For he cannot deny himself.</w:t>
      </w:r>
    </w:p>
    <w:p w14:paraId="768CC738">
      <w:pPr>
        <w:pStyle w:val="5"/>
        <w:spacing w:after="0"/>
        <w:rPr>
          <w:rFonts w:hint="eastAsia"/>
        </w:rPr>
      </w:pPr>
      <w:r>
        <w:rPr>
          <w:rFonts w:hint="eastAsia"/>
        </w:rPr>
        <w:t>因为祂不能否认自己。</w:t>
      </w:r>
    </w:p>
    <w:p w14:paraId="756925B3">
      <w:pPr>
        <w:pStyle w:val="5"/>
        <w:spacing w:after="0"/>
        <w:rPr>
          <w:rFonts w:hint="eastAsia"/>
        </w:rPr>
      </w:pPr>
    </w:p>
    <w:p w14:paraId="62516E69">
      <w:pPr>
        <w:pStyle w:val="5"/>
        <w:spacing w:after="0"/>
        <w:rPr>
          <w:rFonts w:hint="eastAsia"/>
        </w:rPr>
      </w:pPr>
      <w:r>
        <w:rPr>
          <w:rFonts w:hint="eastAsia"/>
        </w:rPr>
        <w:t>But this only tends to the fuller establishment of our doctrine; as it shows, that no other righteousness could be accepted of God, as the ground of our justification, but such as, in strict justice, would entitle us to that and all the other blessings of grace and glory.</w:t>
      </w:r>
    </w:p>
    <w:p w14:paraId="166DECCA">
      <w:pPr>
        <w:pStyle w:val="5"/>
        <w:spacing w:after="0"/>
        <w:rPr>
          <w:rFonts w:hint="eastAsia"/>
        </w:rPr>
      </w:pPr>
      <w:r>
        <w:rPr>
          <w:rFonts w:hint="eastAsia"/>
        </w:rPr>
        <w:t>但这只是更充分地确立了我们的教义；因为它表明，神不能接受其他的义作为我们称义的根据，只有在严格的公义上，使我们有权得到那一切恩典和荣耀的福分。</w:t>
      </w:r>
    </w:p>
    <w:p w14:paraId="53618F0B">
      <w:pPr>
        <w:pStyle w:val="5"/>
        <w:spacing w:after="0"/>
        <w:rPr>
          <w:rFonts w:hint="eastAsia"/>
        </w:rPr>
      </w:pPr>
    </w:p>
    <w:p w14:paraId="2D8D1B7F">
      <w:pPr>
        <w:pStyle w:val="5"/>
        <w:spacing w:after="0"/>
        <w:rPr>
          <w:rFonts w:hint="eastAsia"/>
        </w:rPr>
      </w:pPr>
      <w:r>
        <w:rPr>
          <w:rFonts w:hint="eastAsia"/>
        </w:rPr>
        <w:t>Our salvation, through such a righteousness, is not only in some way consistent with the justice of God, but, as the apostle says, Rom. iii. 25. declares it, glorifies and sets it in the most conspicuous and illustrious point of view.</w:t>
      </w:r>
    </w:p>
    <w:p w14:paraId="18D555AF">
      <w:pPr>
        <w:pStyle w:val="5"/>
        <w:spacing w:after="0"/>
        <w:rPr>
          <w:rFonts w:hint="eastAsia"/>
        </w:rPr>
      </w:pPr>
      <w:r>
        <w:rPr>
          <w:rFonts w:hint="eastAsia"/>
        </w:rPr>
        <w:t>我们通过这样的义而得的救恩，不仅在某种程度上与神的公义一致，而且，如使徒在罗马书三章25节所说，宣告了它，荣耀了它，并将它置于最显著和光辉的视角中。</w:t>
      </w:r>
    </w:p>
    <w:p w14:paraId="2CE27F86">
      <w:pPr>
        <w:pStyle w:val="5"/>
        <w:spacing w:after="0"/>
        <w:rPr>
          <w:rFonts w:hint="eastAsia"/>
        </w:rPr>
      </w:pPr>
    </w:p>
    <w:p w14:paraId="0A5D55C9">
      <w:pPr>
        <w:pStyle w:val="5"/>
        <w:spacing w:after="0"/>
        <w:rPr>
          <w:rFonts w:hint="eastAsia"/>
        </w:rPr>
      </w:pPr>
      <w:r>
        <w:rPr>
          <w:rFonts w:hint="eastAsia"/>
        </w:rPr>
        <w:t>But how is this righteousness of Christ peculiar to the elect, since it is as sufficient for others as for them; and as suitable to the case of other sinners as to theirs?</w:t>
      </w:r>
    </w:p>
    <w:p w14:paraId="4FEC95E1">
      <w:pPr>
        <w:pStyle w:val="5"/>
        <w:spacing w:after="0"/>
        <w:rPr>
          <w:rFonts w:hint="eastAsia"/>
        </w:rPr>
      </w:pPr>
      <w:r>
        <w:rPr>
          <w:rFonts w:hint="eastAsia"/>
        </w:rPr>
        <w:t>但是，既然基督的义对其他人和对选民同样充足，对其他罪人的处境和对选民的处境同样适合，那么这义如何专属于选民呢？</w:t>
      </w:r>
    </w:p>
    <w:p w14:paraId="06E6141D">
      <w:pPr>
        <w:pStyle w:val="5"/>
        <w:spacing w:after="0"/>
        <w:rPr>
          <w:rFonts w:hint="eastAsia"/>
        </w:rPr>
      </w:pPr>
    </w:p>
    <w:p w14:paraId="5E7BA6FD">
      <w:pPr>
        <w:pStyle w:val="5"/>
        <w:spacing w:after="0"/>
        <w:rPr>
          <w:rFonts w:hint="eastAsia"/>
        </w:rPr>
      </w:pPr>
      <w:r>
        <w:rPr>
          <w:rFonts w:hint="eastAsia"/>
        </w:rPr>
        <w:t>The sufficiency and the suitableness of this righteousness, together with the free offer or grant of it to sinners of mankind indefinitely, are the grounds upon which the hearers of the gospel are called to believe in it for their salvation.</w:t>
      </w:r>
    </w:p>
    <w:p w14:paraId="5C78EC0C">
      <w:pPr>
        <w:pStyle w:val="5"/>
        <w:spacing w:after="0"/>
        <w:rPr>
          <w:rFonts w:hint="eastAsia"/>
        </w:rPr>
      </w:pPr>
      <w:r>
        <w:rPr>
          <w:rFonts w:hint="eastAsia"/>
        </w:rPr>
        <w:t>这义的充足性和适合性，以及它对人类罪人无限制的自由提供或赐予，是福音听众被呼召为他们的救恩而信靠它的基础。</w:t>
      </w:r>
    </w:p>
    <w:p w14:paraId="4D19EA34">
      <w:pPr>
        <w:pStyle w:val="5"/>
        <w:spacing w:after="0"/>
        <w:rPr>
          <w:rFonts w:hint="eastAsia"/>
        </w:rPr>
      </w:pPr>
    </w:p>
    <w:p w14:paraId="52F032CD">
      <w:pPr>
        <w:pStyle w:val="5"/>
        <w:spacing w:after="0"/>
        <w:rPr>
          <w:rFonts w:hint="eastAsia"/>
        </w:rPr>
      </w:pPr>
      <w:r>
        <w:rPr>
          <w:rFonts w:hint="eastAsia"/>
        </w:rPr>
        <w:t>But this setting forth of Christ and his righteousness to these hearers, whilst it is not embraced by faith, is no evidence of their belonging to the number of those for whom Christ died: for they only are of that number, who are in him as their federal head; an in-being in him, which is an impenetrable secret; till it be manifested by the Holy Spirit working faith in their hearts, and thereby vitally uniting them to him in their effectual calling.</w:t>
      </w:r>
    </w:p>
    <w:p w14:paraId="41BE0EF5">
      <w:pPr>
        <w:pStyle w:val="5"/>
        <w:spacing w:after="0"/>
        <w:rPr>
          <w:rFonts w:hint="eastAsia"/>
        </w:rPr>
      </w:pPr>
      <w:r>
        <w:rPr>
          <w:rFonts w:hint="eastAsia"/>
        </w:rPr>
        <w:t>但是，向这些听众陈述基督和祂的义，当它没有被信心接受时，并不能证明他们属于基督为之而死的那些人的数目：因为只有那些在祂里面作为他们的元首的人才属于那数目；在祂里面的这种存在，是一个无法穿透的奥秘；直到它被圣灵在他们心中运行的信心所彰显，并因此在他们有效的呼召中将他们与祂生命联合。</w:t>
      </w:r>
    </w:p>
    <w:p w14:paraId="648A5D5B">
      <w:pPr>
        <w:pStyle w:val="5"/>
        <w:spacing w:after="0"/>
        <w:rPr>
          <w:rFonts w:hint="eastAsia"/>
        </w:rPr>
      </w:pPr>
    </w:p>
    <w:p w14:paraId="786F6C22">
      <w:pPr>
        <w:pStyle w:val="5"/>
        <w:spacing w:after="0"/>
        <w:rPr>
          <w:rFonts w:hint="eastAsia"/>
        </w:rPr>
      </w:pPr>
      <w:r>
        <w:rPr>
          <w:rFonts w:hint="eastAsia"/>
        </w:rPr>
        <w:t>But it is said, that in this case there will be no room for free remission with respect to the Father.</w:t>
      </w:r>
    </w:p>
    <w:p w14:paraId="1A94A9D1">
      <w:pPr>
        <w:pStyle w:val="5"/>
        <w:spacing w:after="0"/>
        <w:rPr>
          <w:rFonts w:hint="eastAsia"/>
        </w:rPr>
      </w:pPr>
      <w:r>
        <w:rPr>
          <w:rFonts w:hint="eastAsia"/>
        </w:rPr>
        <w:t>但有人说，在这种情况下，就父而言，将没有自由赦免的余地。</w:t>
      </w:r>
    </w:p>
    <w:p w14:paraId="13B88F83">
      <w:pPr>
        <w:pStyle w:val="5"/>
        <w:spacing w:after="0"/>
        <w:rPr>
          <w:rFonts w:hint="eastAsia"/>
        </w:rPr>
      </w:pPr>
    </w:p>
    <w:p w14:paraId="0EA5BF1E">
      <w:pPr>
        <w:pStyle w:val="5"/>
        <w:spacing w:after="0"/>
        <w:rPr>
          <w:rFonts w:hint="eastAsia"/>
        </w:rPr>
      </w:pPr>
      <w:r>
        <w:rPr>
          <w:rFonts w:hint="eastAsia"/>
        </w:rPr>
        <w:t>Here we may observe a difference between pecuniary debts and the debt of punishment.</w:t>
      </w:r>
    </w:p>
    <w:p w14:paraId="5B7AB06A">
      <w:pPr>
        <w:pStyle w:val="5"/>
        <w:spacing w:after="0"/>
        <w:rPr>
          <w:rFonts w:hint="eastAsia"/>
        </w:rPr>
      </w:pPr>
      <w:r>
        <w:rPr>
          <w:rFonts w:hint="eastAsia"/>
        </w:rPr>
        <w:t>在这里，我们可以观察到金钱债务和惩罚债务之间的区别。</w:t>
      </w:r>
    </w:p>
    <w:p w14:paraId="6459918D">
      <w:pPr>
        <w:pStyle w:val="5"/>
        <w:spacing w:after="0"/>
        <w:rPr>
          <w:rFonts w:hint="eastAsia"/>
        </w:rPr>
      </w:pPr>
    </w:p>
    <w:p w14:paraId="0B1AAFF4">
      <w:pPr>
        <w:pStyle w:val="5"/>
        <w:spacing w:after="0"/>
        <w:rPr>
          <w:rFonts w:hint="eastAsia"/>
        </w:rPr>
      </w:pPr>
      <w:r>
        <w:rPr>
          <w:rFonts w:hint="eastAsia"/>
        </w:rPr>
        <w:t>In the former case, the payment of a debt by a surety, or one that gives bail, is agreeable to, the letter of the law, as well as the payment of it by the debtor himself; it being all one to the creditor.</w:t>
      </w:r>
    </w:p>
    <w:p w14:paraId="12A2FE8C">
      <w:pPr>
        <w:pStyle w:val="5"/>
        <w:spacing w:after="0"/>
        <w:rPr>
          <w:rFonts w:hint="eastAsia"/>
        </w:rPr>
      </w:pPr>
      <w:r>
        <w:rPr>
          <w:rFonts w:hint="eastAsia"/>
        </w:rPr>
        <w:t>在前一种情况下，由担保人或提供保释金的人偿还债务，与债务人自己偿还债务一样，符合法律的字面意思；对债权人来说都是一样的。</w:t>
      </w:r>
    </w:p>
    <w:p w14:paraId="39CC7BC5">
      <w:pPr>
        <w:pStyle w:val="5"/>
        <w:spacing w:after="0"/>
        <w:rPr>
          <w:rFonts w:hint="eastAsia"/>
        </w:rPr>
      </w:pPr>
    </w:p>
    <w:p w14:paraId="1792B3A4">
      <w:pPr>
        <w:pStyle w:val="5"/>
        <w:spacing w:after="0"/>
        <w:rPr>
          <w:rFonts w:hint="eastAsia"/>
        </w:rPr>
      </w:pPr>
      <w:r>
        <w:rPr>
          <w:rFonts w:hint="eastAsia"/>
        </w:rPr>
        <w:t>But as to punishment, the law in its rigor, says, the same person that sinned should suffer.</w:t>
      </w:r>
    </w:p>
    <w:p w14:paraId="0CDCE544">
      <w:pPr>
        <w:pStyle w:val="5"/>
        <w:spacing w:after="0"/>
        <w:rPr>
          <w:rFonts w:hint="eastAsia"/>
        </w:rPr>
      </w:pPr>
      <w:r>
        <w:rPr>
          <w:rFonts w:hint="eastAsia"/>
        </w:rPr>
        <w:t>但关于惩罚，法律在其严格意义上说，犯罪的同一个人应该受苦。</w:t>
      </w:r>
    </w:p>
    <w:p w14:paraId="763E2051">
      <w:pPr>
        <w:pStyle w:val="5"/>
        <w:spacing w:after="0"/>
        <w:rPr>
          <w:rFonts w:hint="eastAsia"/>
        </w:rPr>
      </w:pPr>
    </w:p>
    <w:p w14:paraId="2954FB2B">
      <w:pPr>
        <w:pStyle w:val="5"/>
        <w:spacing w:after="0"/>
        <w:rPr>
          <w:rFonts w:hint="eastAsia"/>
        </w:rPr>
      </w:pPr>
      <w:r>
        <w:rPr>
          <w:rFonts w:hint="eastAsia"/>
        </w:rPr>
        <w:t>Here then the grace of the Father is manifested, in his not insisting upon the terms of the law, that sinners should suffer, the punishment of their own sin; but admitting it to be transferred to the person of Christ, or condescending to consider Christ and the elect as one, and to regard them as suffering and satisfying offended justice in him.</w:t>
      </w:r>
    </w:p>
    <w:p w14:paraId="601E2A4F">
      <w:pPr>
        <w:pStyle w:val="5"/>
        <w:spacing w:after="0"/>
        <w:rPr>
          <w:rFonts w:hint="eastAsia"/>
        </w:rPr>
      </w:pPr>
      <w:r>
        <w:rPr>
          <w:rFonts w:hint="eastAsia"/>
        </w:rPr>
        <w:t>因此，在这里显明了父的恩典，祂没有坚持法律的条款，即罪人应当为自己的罪受到惩罚；而是允许它被转移到基督的位格上，或俯就地视基督和选民为一体，并认为他们在祂里面受苦并满足被冒犯的公义。</w:t>
      </w:r>
    </w:p>
    <w:p w14:paraId="0D7B595C">
      <w:pPr>
        <w:pStyle w:val="5"/>
        <w:spacing w:after="0"/>
        <w:rPr>
          <w:rFonts w:hint="eastAsia"/>
        </w:rPr>
      </w:pPr>
    </w:p>
    <w:p w14:paraId="575AF319">
      <w:pPr>
        <w:pStyle w:val="5"/>
        <w:spacing w:after="0"/>
        <w:rPr>
          <w:rFonts w:hint="eastAsia"/>
        </w:rPr>
      </w:pPr>
      <w:r>
        <w:rPr>
          <w:rFonts w:hint="eastAsia"/>
        </w:rPr>
        <w:t>Thus the grace of the Father appears in admitting, and also in providing a Surety for poor sinners.</w:t>
      </w:r>
    </w:p>
    <w:p w14:paraId="46B1D589">
      <w:pPr>
        <w:pStyle w:val="5"/>
        <w:spacing w:after="0"/>
        <w:rPr>
          <w:rFonts w:hint="eastAsia"/>
        </w:rPr>
      </w:pPr>
      <w:r>
        <w:rPr>
          <w:rFonts w:hint="eastAsia"/>
        </w:rPr>
        <w:t>因此，父的恩典显明在接纳，并为可怜的罪人提供一位担保者。</w:t>
      </w:r>
    </w:p>
    <w:p w14:paraId="4D2BF551">
      <w:pPr>
        <w:pStyle w:val="5"/>
        <w:spacing w:after="0"/>
        <w:rPr>
          <w:rFonts w:hint="eastAsia"/>
        </w:rPr>
      </w:pPr>
    </w:p>
    <w:p w14:paraId="2CD391EC">
      <w:pPr>
        <w:pStyle w:val="5"/>
        <w:spacing w:after="0"/>
        <w:rPr>
          <w:rFonts w:hint="eastAsia"/>
        </w:rPr>
      </w:pPr>
      <w:r>
        <w:rPr>
          <w:rFonts w:hint="eastAsia"/>
        </w:rPr>
        <w:t>But the Surety being once admitted, and his satisfaction being adequate, he having suffered the whole punishment due to the sins of his people, the remission of sin, is, with regard to him, a matter of strict justice; whilst it is to be altogether of free grace.</w:t>
      </w:r>
    </w:p>
    <w:p w14:paraId="2A9CEA7C">
      <w:pPr>
        <w:pStyle w:val="5"/>
        <w:spacing w:after="0"/>
        <w:rPr>
          <w:rFonts w:hint="eastAsia"/>
        </w:rPr>
      </w:pPr>
      <w:r>
        <w:rPr>
          <w:rFonts w:hint="eastAsia"/>
        </w:rPr>
        <w:t>但担保者一旦被接纳，且祂的满足充分，祂已经承受了祂子民的罪所当受的全部惩罚，罪的赦免，对祂而言，是严格的公义问题；同时对我们而言，完全是出于自由的恩典。</w:t>
      </w:r>
    </w:p>
    <w:p w14:paraId="302DEC41">
      <w:pPr>
        <w:pStyle w:val="5"/>
        <w:spacing w:after="0"/>
        <w:rPr>
          <w:rFonts w:hint="eastAsia"/>
        </w:rPr>
      </w:pPr>
    </w:p>
    <w:p w14:paraId="386D191E">
      <w:pPr>
        <w:pStyle w:val="5"/>
        <w:spacing w:after="0"/>
        <w:rPr>
          <w:rFonts w:hint="eastAsia"/>
        </w:rPr>
      </w:pPr>
      <w:r>
        <w:rPr>
          <w:rFonts w:hint="eastAsia"/>
        </w:rPr>
        <w:t>These two are still represented as harmonizing in the forgiveness of our sins through the satisfaction of Christ, 1 John i. 8. Rom. iii. 26.</w:t>
      </w:r>
    </w:p>
    <w:p w14:paraId="1BFC1922">
      <w:pPr>
        <w:pStyle w:val="5"/>
        <w:spacing w:after="0"/>
        <w:rPr>
          <w:rFonts w:hint="eastAsia"/>
        </w:rPr>
      </w:pPr>
      <w:r>
        <w:rPr>
          <w:rFonts w:hint="eastAsia"/>
        </w:rPr>
        <w:t>这两者在通过基督的满足赦免我们的罪方面仍然被表示为和谐一致，约翰一书一章8节，罗马书三章26节。</w:t>
      </w:r>
    </w:p>
    <w:p w14:paraId="6E83FE20">
      <w:pPr>
        <w:pStyle w:val="5"/>
        <w:spacing w:after="0"/>
        <w:rPr>
          <w:rFonts w:hint="eastAsia"/>
        </w:rPr>
      </w:pPr>
    </w:p>
    <w:p w14:paraId="75343113">
      <w:pPr>
        <w:pStyle w:val="5"/>
        <w:spacing w:after="0"/>
        <w:rPr>
          <w:rFonts w:hint="eastAsia"/>
        </w:rPr>
      </w:pPr>
      <w:r>
        <w:rPr>
          <w:rFonts w:hint="eastAsia"/>
        </w:rPr>
        <w:t>Besides, all the grace manifested by the Son in the remission of sin, is also the grace of the Father; for he and the Father are one.</w:t>
      </w:r>
    </w:p>
    <w:p w14:paraId="0D7EA507">
      <w:pPr>
        <w:pStyle w:val="5"/>
        <w:spacing w:after="0"/>
        <w:rPr>
          <w:rFonts w:hint="eastAsia"/>
        </w:rPr>
      </w:pPr>
      <w:r>
        <w:rPr>
          <w:rFonts w:hint="eastAsia"/>
        </w:rPr>
        <w:t>此外，子在赦免罪中所显明的一切恩典，也是父的恩典；因为祂与父原为一。</w:t>
      </w:r>
    </w:p>
    <w:p w14:paraId="66896E8F">
      <w:pPr>
        <w:pStyle w:val="5"/>
        <w:spacing w:after="0"/>
        <w:rPr>
          <w:rFonts w:hint="eastAsia"/>
        </w:rPr>
      </w:pPr>
    </w:p>
    <w:p w14:paraId="10BC7DBE">
      <w:pPr>
        <w:pStyle w:val="5"/>
        <w:spacing w:after="0"/>
        <w:rPr>
          <w:rFonts w:hint="eastAsia"/>
        </w:rPr>
      </w:pPr>
      <w:r>
        <w:rPr>
          <w:rFonts w:hint="eastAsia"/>
        </w:rPr>
        <w:t>The covenant of grace having been made from eternity among the persons of the Godhead, and the Son having, according to his undertaking, perfectly fulfilled the condition of that covenant, the accomplishment of all the promises, is due to him, in strict justice, according to that blessed council of peace.</w:t>
      </w:r>
    </w:p>
    <w:p w14:paraId="7485A987">
      <w:pPr>
        <w:pStyle w:val="5"/>
        <w:spacing w:after="0"/>
        <w:rPr>
          <w:rFonts w:hint="eastAsia"/>
        </w:rPr>
      </w:pPr>
      <w:r>
        <w:rPr>
          <w:rFonts w:hint="eastAsia"/>
        </w:rPr>
        <w:t>恩典之约从永恒中在神格的位格之间立定，子按照祂的承诺，完美地履行了那约的条件，所有应许的成就，按照那蒙福的和平之议，在严格的公义上都归于祂。</w:t>
      </w:r>
    </w:p>
    <w:p w14:paraId="27C33554">
      <w:pPr>
        <w:pStyle w:val="5"/>
        <w:spacing w:after="0"/>
        <w:rPr>
          <w:rFonts w:hint="eastAsia"/>
        </w:rPr>
      </w:pPr>
    </w:p>
    <w:p w14:paraId="10C4F368">
      <w:pPr>
        <w:pStyle w:val="5"/>
        <w:spacing w:after="0"/>
        <w:rPr>
          <w:rFonts w:hint="eastAsia"/>
        </w:rPr>
      </w:pPr>
      <w:r>
        <w:rPr>
          <w:rFonts w:hint="eastAsia"/>
        </w:rPr>
        <w:t>Nothing is added or given to the perfection of the Divine Being by the righteousness of Christ: nor is any change ascribed to God by what is now said concerning the effect of that righteousness; the change is only in the relation of the creature to God.</w:t>
      </w:r>
    </w:p>
    <w:p w14:paraId="24F1EC33">
      <w:pPr>
        <w:pStyle w:val="5"/>
        <w:spacing w:after="0"/>
        <w:rPr>
          <w:rFonts w:hint="eastAsia"/>
        </w:rPr>
      </w:pPr>
      <w:r>
        <w:rPr>
          <w:rFonts w:hint="eastAsia"/>
        </w:rPr>
        <w:t>基督的义并没有添加或赐予神圣存在的完美：关于那义的效果所说的，也没有将任何改变归于神；改变只在被造物与神的关系中。</w:t>
      </w:r>
    </w:p>
    <w:p w14:paraId="064242DE">
      <w:pPr>
        <w:pStyle w:val="5"/>
        <w:spacing w:after="0"/>
        <w:rPr>
          <w:rFonts w:hint="eastAsia"/>
        </w:rPr>
      </w:pPr>
    </w:p>
    <w:p w14:paraId="34DA609E">
      <w:pPr>
        <w:pStyle w:val="5"/>
        <w:spacing w:after="0"/>
        <w:rPr>
          <w:rFonts w:hint="eastAsia"/>
        </w:rPr>
      </w:pPr>
      <w:r>
        <w:rPr>
          <w:rFonts w:hint="eastAsia"/>
        </w:rPr>
        <w:t>But if grace and glory be due, in strict justice, to Christ, on account of his law-magnifying righteousness, and to his people in him, how is their faith still necessary?</w:t>
      </w:r>
    </w:p>
    <w:p w14:paraId="13F2AFF3">
      <w:pPr>
        <w:pStyle w:val="5"/>
        <w:spacing w:after="0"/>
        <w:rPr>
          <w:rFonts w:hint="eastAsia"/>
        </w:rPr>
      </w:pPr>
      <w:r>
        <w:rPr>
          <w:rFonts w:hint="eastAsia"/>
        </w:rPr>
        <w:t>但如果恩典和荣耀，因基督尊崇律法的义，在严格的公义上归于基督，并在祂里面归于祂的子民，那么他们的信心为何仍然必要？</w:t>
      </w:r>
    </w:p>
    <w:p w14:paraId="5A9917D2">
      <w:pPr>
        <w:pStyle w:val="5"/>
        <w:spacing w:after="0"/>
        <w:rPr>
          <w:rFonts w:hint="eastAsia"/>
        </w:rPr>
      </w:pPr>
    </w:p>
    <w:p w14:paraId="16067C9B">
      <w:pPr>
        <w:pStyle w:val="5"/>
        <w:spacing w:after="0"/>
        <w:rPr>
          <w:rFonts w:hint="eastAsia"/>
        </w:rPr>
      </w:pPr>
      <w:r>
        <w:rPr>
          <w:rFonts w:hint="eastAsia"/>
        </w:rPr>
        <w:t>We answer, faith is an eminent fruit of this righteousness; and the mean of our possessing it to our actual justification, terminating on the conscience: it is also an eminent accomplishment of the promise, and the mean by which we embrace all the promises as yea and amen in Christ.</w:t>
      </w:r>
    </w:p>
    <w:p w14:paraId="6BE5CA44">
      <w:pPr>
        <w:pStyle w:val="5"/>
        <w:spacing w:after="0"/>
        <w:rPr>
          <w:rFonts w:hint="eastAsia"/>
        </w:rPr>
      </w:pPr>
      <w:r>
        <w:rPr>
          <w:rFonts w:hint="eastAsia"/>
        </w:rPr>
        <w:t>我们回答，信心是这义的卓越果实；也是我们拥有它达到实际称义的途径，终结于良心：它也是应许的卓越成就，是我们藉以拥抱基督里一切应许为是的和阿们的途径。</w:t>
      </w:r>
    </w:p>
    <w:p w14:paraId="4DE44B28">
      <w:pPr>
        <w:pStyle w:val="5"/>
        <w:spacing w:after="0"/>
        <w:rPr>
          <w:rFonts w:hint="eastAsia"/>
        </w:rPr>
      </w:pPr>
    </w:p>
    <w:p w14:paraId="26CFDBC9">
      <w:pPr>
        <w:pStyle w:val="5"/>
        <w:spacing w:after="0"/>
        <w:rPr>
          <w:rFonts w:hint="eastAsia"/>
        </w:rPr>
      </w:pPr>
      <w:r>
        <w:rPr>
          <w:rFonts w:hint="eastAsia"/>
        </w:rPr>
        <w:t>It is the spiritual organ by which Christ and the good of the promise in him are received and enjoyed, while we are in the present imperfect state.</w:t>
      </w:r>
    </w:p>
    <w:p w14:paraId="7E111FD6">
      <w:pPr>
        <w:pStyle w:val="5"/>
        <w:spacing w:after="0"/>
        <w:rPr>
          <w:rFonts w:hint="eastAsia"/>
        </w:rPr>
      </w:pPr>
      <w:r>
        <w:rPr>
          <w:rFonts w:hint="eastAsia"/>
        </w:rPr>
        <w:t>它是灵性的器官，藉此基督和祂里面应许的益处被接受和享受，当我们处于现今不完美的状态时。</w:t>
      </w:r>
    </w:p>
    <w:p w14:paraId="0E409460">
      <w:pPr>
        <w:pStyle w:val="5"/>
        <w:spacing w:after="0"/>
        <w:rPr>
          <w:rFonts w:hint="eastAsia"/>
        </w:rPr>
      </w:pPr>
    </w:p>
    <w:p w14:paraId="3D2FF03D">
      <w:pPr>
        <w:pStyle w:val="5"/>
        <w:spacing w:after="0"/>
        <w:rPr>
          <w:rFonts w:hint="eastAsia"/>
        </w:rPr>
      </w:pPr>
      <w:r>
        <w:rPr>
          <w:rFonts w:hint="eastAsia"/>
        </w:rPr>
        <w:t>Without faith and the fruits of it, we have no evidence of our being among those for whom Christ died and rose again.</w:t>
      </w:r>
    </w:p>
    <w:p w14:paraId="23E94343">
      <w:pPr>
        <w:pStyle w:val="5"/>
        <w:spacing w:after="0"/>
        <w:rPr>
          <w:rFonts w:hint="eastAsia"/>
        </w:rPr>
      </w:pPr>
      <w:r>
        <w:rPr>
          <w:rFonts w:hint="eastAsia"/>
        </w:rPr>
        <w:t>没有信心及其果实，我们没有证据表明我们是基督为之死而复活的人中的一员。</w:t>
      </w:r>
    </w:p>
    <w:p w14:paraId="7AFE9359">
      <w:pPr>
        <w:pStyle w:val="5"/>
        <w:spacing w:after="0"/>
        <w:rPr>
          <w:rFonts w:hint="eastAsia"/>
        </w:rPr>
      </w:pPr>
    </w:p>
    <w:p w14:paraId="4985EB32">
      <w:pPr>
        <w:pStyle w:val="5"/>
        <w:spacing w:after="0"/>
        <w:rPr>
          <w:rFonts w:hint="eastAsia"/>
        </w:rPr>
      </w:pPr>
      <w:r>
        <w:rPr>
          <w:rFonts w:hint="eastAsia"/>
        </w:rPr>
        <w:t>69.Dialogue p. 110.</w:t>
      </w:r>
    </w:p>
    <w:p w14:paraId="667C4AE2">
      <w:pPr>
        <w:pStyle w:val="5"/>
        <w:spacing w:after="0"/>
        <w:rPr>
          <w:rFonts w:hint="eastAsia"/>
        </w:rPr>
      </w:pPr>
      <w:r>
        <w:rPr>
          <w:rFonts w:hint="eastAsia"/>
        </w:rPr>
        <w:t>69.对话第110页。</w:t>
      </w:r>
    </w:p>
    <w:p w14:paraId="58048B73">
      <w:pPr>
        <w:pStyle w:val="5"/>
        <w:spacing w:after="0"/>
        <w:rPr>
          <w:rFonts w:hint="eastAsia"/>
        </w:rPr>
      </w:pPr>
    </w:p>
    <w:p w14:paraId="2F3414A2">
      <w:pPr>
        <w:pStyle w:val="5"/>
        <w:spacing w:after="0"/>
        <w:rPr>
          <w:rFonts w:hint="eastAsia"/>
        </w:rPr>
      </w:pPr>
      <w:r>
        <w:rPr>
          <w:rFonts w:hint="eastAsia"/>
        </w:rPr>
        <w:t>70.Essay on the nature, &amp;c.</w:t>
      </w:r>
    </w:p>
    <w:p w14:paraId="6FB8EE1F">
      <w:pPr>
        <w:pStyle w:val="5"/>
        <w:spacing w:after="0"/>
        <w:rPr>
          <w:rFonts w:hint="eastAsia"/>
        </w:rPr>
      </w:pPr>
      <w:r>
        <w:rPr>
          <w:rFonts w:hint="eastAsia"/>
        </w:rPr>
        <w:t>70.关于本质等的论文。</w:t>
      </w:r>
    </w:p>
    <w:p w14:paraId="5AF08356">
      <w:pPr>
        <w:pStyle w:val="5"/>
        <w:spacing w:after="0"/>
        <w:rPr>
          <w:rFonts w:hint="eastAsia"/>
        </w:rPr>
      </w:pPr>
    </w:p>
    <w:p w14:paraId="0FC3593E">
      <w:pPr>
        <w:pStyle w:val="5"/>
        <w:spacing w:after="0"/>
        <w:rPr>
          <w:rFonts w:hint="eastAsia"/>
        </w:rPr>
      </w:pPr>
      <w:r>
        <w:rPr>
          <w:rFonts w:hint="eastAsia"/>
        </w:rPr>
        <w:t>71.The substance of what is here advanced is expressed by Dr. Owen in the following words of His Theologoumena: Omnis Dei revelatio ad faedus aliquod pertinet. Duo autem sunt faedora Deum inter et homines; operum unum, gratiae alterum. Ex prioris faederis tenore Deus placabilis non est. Revelatio ad posterius pertinens, non Deum placabilem, sed placatum, reconciliatum et mundum sibi reconciliantem, praedicare debet.</w:t>
      </w:r>
    </w:p>
    <w:p w14:paraId="360193CE">
      <w:pPr>
        <w:pStyle w:val="5"/>
        <w:spacing w:after="0"/>
        <w:rPr>
          <w:rFonts w:hint="eastAsia"/>
        </w:rPr>
      </w:pPr>
      <w:r>
        <w:rPr>
          <w:rFonts w:hint="eastAsia"/>
        </w:rPr>
        <w:t>71.这里所提出的内容的实质由欧文博士在他的《神学作品》中用以下的话表达：神的一切启示都属于某种盟约。神与人之间有两种盟约；一个是行为的，另一个是恩典的。根据前一个盟约的内容，神是不可能被安抚的。属于后者的启示，不应宣讲神可以被安抚，而是已经被安抚，已经和好，且使世界与自己和好。</w:t>
      </w:r>
    </w:p>
    <w:p w14:paraId="7FFF46BB">
      <w:pPr>
        <w:pStyle w:val="5"/>
        <w:spacing w:after="0"/>
        <w:rPr>
          <w:rFonts w:hint="eastAsia"/>
        </w:rPr>
      </w:pPr>
    </w:p>
    <w:p w14:paraId="04ED1A47">
      <w:pPr>
        <w:pStyle w:val="5"/>
        <w:spacing w:after="0"/>
        <w:rPr>
          <w:rFonts w:hint="eastAsia"/>
        </w:rPr>
      </w:pPr>
      <w:r>
        <w:rPr>
          <w:rFonts w:hint="eastAsia"/>
        </w:rPr>
        <w:t>72.2 Corinth. iii. 18. Calvin's Institutions, chap. ii. sect. 19.</w:t>
      </w:r>
    </w:p>
    <w:p w14:paraId="311A008B">
      <w:pPr>
        <w:pStyle w:val="5"/>
        <w:spacing w:after="0"/>
        <w:rPr>
          <w:rFonts w:hint="eastAsia"/>
        </w:rPr>
      </w:pPr>
      <w:r>
        <w:rPr>
          <w:rFonts w:hint="eastAsia"/>
        </w:rPr>
        <w:t>72.哥林多后书三章18节。加尔文《基督教要义》，第二章第19节。</w:t>
      </w:r>
    </w:p>
    <w:p w14:paraId="5C069360">
      <w:pPr>
        <w:pStyle w:val="5"/>
        <w:spacing w:after="0"/>
        <w:rPr>
          <w:rFonts w:hint="eastAsia"/>
        </w:rPr>
      </w:pPr>
    </w:p>
    <w:p w14:paraId="6EF277B1">
      <w:pPr>
        <w:pStyle w:val="5"/>
        <w:spacing w:after="0"/>
        <w:rPr>
          <w:rFonts w:hint="eastAsia"/>
        </w:rPr>
      </w:pPr>
      <w:r>
        <w:rPr>
          <w:rFonts w:hint="eastAsia"/>
        </w:rPr>
        <w:t>73.Dial. iii. p. 87.</w:t>
      </w:r>
    </w:p>
    <w:p w14:paraId="4A6195FA">
      <w:pPr>
        <w:pStyle w:val="5"/>
        <w:spacing w:after="0"/>
        <w:rPr>
          <w:rFonts w:hint="eastAsia"/>
        </w:rPr>
      </w:pPr>
      <w:r>
        <w:rPr>
          <w:rFonts w:hint="eastAsia"/>
        </w:rPr>
        <w:t>73.对话三，第87页。</w:t>
      </w:r>
    </w:p>
    <w:p w14:paraId="63F0D44E">
      <w:pPr>
        <w:pStyle w:val="5"/>
        <w:spacing w:after="0"/>
        <w:rPr>
          <w:rFonts w:hint="eastAsia"/>
        </w:rPr>
      </w:pPr>
    </w:p>
    <w:p w14:paraId="736F96C5">
      <w:pPr>
        <w:pStyle w:val="5"/>
        <w:spacing w:after="0"/>
        <w:rPr>
          <w:rFonts w:hint="eastAsia"/>
        </w:rPr>
      </w:pPr>
      <w:r>
        <w:rPr>
          <w:rFonts w:hint="eastAsia"/>
        </w:rPr>
        <w:t>74.Page 91.</w:t>
      </w:r>
    </w:p>
    <w:p w14:paraId="1A276126">
      <w:pPr>
        <w:pStyle w:val="5"/>
        <w:spacing w:after="0"/>
        <w:rPr>
          <w:rFonts w:hint="eastAsia"/>
        </w:rPr>
      </w:pPr>
      <w:r>
        <w:rPr>
          <w:rFonts w:hint="eastAsia"/>
        </w:rPr>
        <w:t>74.第91页。</w:t>
      </w:r>
    </w:p>
    <w:p w14:paraId="3A8D009F">
      <w:pPr>
        <w:pStyle w:val="5"/>
        <w:spacing w:after="0"/>
        <w:rPr>
          <w:rFonts w:hint="eastAsia"/>
        </w:rPr>
      </w:pPr>
    </w:p>
    <w:p w14:paraId="478DB19F">
      <w:pPr>
        <w:pStyle w:val="5"/>
        <w:spacing w:after="0"/>
        <w:rPr>
          <w:rFonts w:hint="eastAsia"/>
        </w:rPr>
      </w:pPr>
      <w:r>
        <w:rPr>
          <w:rFonts w:hint="eastAsia"/>
        </w:rPr>
        <w:t>75.Confession, chap. iv. art. 20.</w:t>
      </w:r>
    </w:p>
    <w:p w14:paraId="4DFF2411">
      <w:pPr>
        <w:pStyle w:val="5"/>
        <w:spacing w:after="0"/>
        <w:rPr>
          <w:rFonts w:hint="eastAsia"/>
        </w:rPr>
      </w:pPr>
      <w:r>
        <w:rPr>
          <w:rFonts w:hint="eastAsia"/>
        </w:rPr>
        <w:t>75.信条，第四章第20条。</w:t>
      </w:r>
    </w:p>
    <w:p w14:paraId="47CFF509">
      <w:pPr>
        <w:pStyle w:val="5"/>
        <w:spacing w:after="0"/>
        <w:rPr>
          <w:rFonts w:hint="eastAsia"/>
        </w:rPr>
      </w:pPr>
    </w:p>
    <w:p w14:paraId="3E7870A0">
      <w:pPr>
        <w:pStyle w:val="5"/>
        <w:spacing w:after="0"/>
        <w:rPr>
          <w:rFonts w:hint="eastAsia"/>
        </w:rPr>
      </w:pPr>
      <w:r>
        <w:rPr>
          <w:rFonts w:hint="eastAsia"/>
        </w:rPr>
        <w:t>76.On the Spirit, book iv. chap. 2d.</w:t>
      </w:r>
    </w:p>
    <w:p w14:paraId="5F99A010">
      <w:pPr>
        <w:pStyle w:val="5"/>
        <w:spacing w:after="0"/>
        <w:rPr>
          <w:rFonts w:hint="eastAsia"/>
        </w:rPr>
      </w:pPr>
      <w:r>
        <w:rPr>
          <w:rFonts w:hint="eastAsia"/>
        </w:rPr>
        <w:t>76.论圣灵，第四册第2章。</w:t>
      </w:r>
    </w:p>
    <w:p w14:paraId="53AF9C3C">
      <w:pPr>
        <w:pStyle w:val="5"/>
        <w:spacing w:after="0"/>
        <w:rPr>
          <w:rFonts w:hint="eastAsia"/>
        </w:rPr>
      </w:pPr>
    </w:p>
    <w:p w14:paraId="4C1B5363">
      <w:pPr>
        <w:pStyle w:val="5"/>
        <w:spacing w:after="0"/>
        <w:rPr>
          <w:rFonts w:hint="eastAsia"/>
        </w:rPr>
      </w:pPr>
      <w:r>
        <w:rPr>
          <w:rFonts w:hint="eastAsia"/>
        </w:rPr>
        <w:t>77.Craighead on the Sacrament.</w:t>
      </w:r>
    </w:p>
    <w:p w14:paraId="5BE56F25">
      <w:pPr>
        <w:pStyle w:val="5"/>
        <w:spacing w:after="0"/>
        <w:rPr>
          <w:rFonts w:hint="eastAsia"/>
        </w:rPr>
      </w:pPr>
      <w:r>
        <w:rPr>
          <w:rFonts w:hint="eastAsia"/>
        </w:rPr>
        <w:t>77.克雷格黑德论圣礼。</w:t>
      </w:r>
    </w:p>
    <w:p w14:paraId="2C5AF299">
      <w:pPr>
        <w:pStyle w:val="5"/>
        <w:spacing w:after="0"/>
        <w:rPr>
          <w:rFonts w:hint="eastAsia"/>
        </w:rPr>
      </w:pPr>
    </w:p>
    <w:p w14:paraId="2EB15C2D">
      <w:pPr>
        <w:pStyle w:val="5"/>
        <w:spacing w:after="0"/>
        <w:rPr>
          <w:rFonts w:hint="eastAsia"/>
        </w:rPr>
      </w:pPr>
      <w:r>
        <w:rPr>
          <w:rFonts w:hint="eastAsia"/>
        </w:rPr>
        <w:t>78.Owen on the 130th Psalm.</w:t>
      </w:r>
    </w:p>
    <w:p w14:paraId="1188B730">
      <w:pPr>
        <w:pStyle w:val="5"/>
        <w:spacing w:after="0"/>
        <w:rPr>
          <w:rFonts w:hint="eastAsia"/>
        </w:rPr>
      </w:pPr>
      <w:r>
        <w:rPr>
          <w:rFonts w:hint="eastAsia"/>
        </w:rPr>
        <w:t>78.欧文论第130篇诗篇。</w:t>
      </w:r>
    </w:p>
    <w:p w14:paraId="4AD0B81E">
      <w:pPr>
        <w:pStyle w:val="5"/>
        <w:spacing w:after="0"/>
        <w:rPr>
          <w:rFonts w:hint="eastAsia"/>
        </w:rPr>
      </w:pPr>
    </w:p>
    <w:p w14:paraId="4C426AAB">
      <w:pPr>
        <w:pStyle w:val="5"/>
        <w:spacing w:after="0"/>
        <w:rPr>
          <w:rFonts w:hint="eastAsia"/>
        </w:rPr>
      </w:pPr>
      <w:r>
        <w:rPr>
          <w:rFonts w:hint="eastAsia"/>
        </w:rPr>
        <w:t>79.Mr Bellamy's Dial. p. 98.</w:t>
      </w:r>
    </w:p>
    <w:p w14:paraId="7EE325FB">
      <w:pPr>
        <w:pStyle w:val="5"/>
        <w:spacing w:after="0"/>
        <w:rPr>
          <w:rFonts w:hint="eastAsia"/>
        </w:rPr>
      </w:pPr>
      <w:r>
        <w:rPr>
          <w:rFonts w:hint="eastAsia"/>
        </w:rPr>
        <w:t>79.贝拉米先生的对话，第98页。</w:t>
      </w:r>
    </w:p>
    <w:p w14:paraId="41B0EC27">
      <w:pPr>
        <w:pStyle w:val="5"/>
        <w:spacing w:after="0"/>
        <w:rPr>
          <w:rFonts w:hint="eastAsia"/>
        </w:rPr>
      </w:pPr>
    </w:p>
    <w:p w14:paraId="2C150E29">
      <w:pPr>
        <w:pStyle w:val="5"/>
        <w:spacing w:after="0"/>
        <w:rPr>
          <w:rFonts w:hint="eastAsia"/>
        </w:rPr>
      </w:pPr>
      <w:r>
        <w:rPr>
          <w:rFonts w:hint="eastAsia"/>
        </w:rPr>
        <w:t>80.Theron and Aspasio, Dial. xvi.</w:t>
      </w:r>
    </w:p>
    <w:p w14:paraId="305807BF">
      <w:pPr>
        <w:pStyle w:val="5"/>
        <w:spacing w:after="0"/>
        <w:rPr>
          <w:rFonts w:hint="eastAsia"/>
        </w:rPr>
      </w:pPr>
      <w:r>
        <w:rPr>
          <w:rFonts w:hint="eastAsia"/>
        </w:rPr>
        <w:t>80.《塞隆与阿斯帕西奥》，对话十六。</w:t>
      </w:r>
    </w:p>
    <w:p w14:paraId="34498174">
      <w:pPr>
        <w:pStyle w:val="5"/>
        <w:spacing w:after="0"/>
        <w:rPr>
          <w:rFonts w:hint="eastAsia"/>
        </w:rPr>
      </w:pPr>
    </w:p>
    <w:p w14:paraId="6C0BDA59">
      <w:pPr>
        <w:pStyle w:val="5"/>
        <w:spacing w:after="0"/>
        <w:rPr>
          <w:rFonts w:hint="eastAsia"/>
        </w:rPr>
      </w:pPr>
      <w:r>
        <w:rPr>
          <w:rFonts w:hint="eastAsia"/>
        </w:rPr>
        <w:t>81.that is, occasions negligence.</w:t>
      </w:r>
    </w:p>
    <w:p w14:paraId="71EE4C7A">
      <w:pPr>
        <w:pStyle w:val="5"/>
        <w:spacing w:after="0"/>
        <w:rPr>
          <w:rFonts w:hint="eastAsia"/>
        </w:rPr>
      </w:pPr>
      <w:r>
        <w:rPr>
          <w:rFonts w:hint="eastAsia"/>
        </w:rPr>
        <w:t>81.即，导致疏忽。</w:t>
      </w:r>
    </w:p>
    <w:p w14:paraId="52435967">
      <w:pPr>
        <w:pStyle w:val="5"/>
        <w:spacing w:after="0"/>
        <w:rPr>
          <w:rFonts w:hint="eastAsia"/>
        </w:rPr>
      </w:pPr>
    </w:p>
    <w:p w14:paraId="7A6873BA">
      <w:pPr>
        <w:pStyle w:val="5"/>
        <w:spacing w:after="0"/>
        <w:rPr>
          <w:rFonts w:hint="eastAsia"/>
        </w:rPr>
      </w:pPr>
      <w:r>
        <w:rPr>
          <w:rFonts w:hint="eastAsia"/>
        </w:rPr>
        <w:t>82.See the xxvith of Pike and Hayward's Cases of Conscience.</w:t>
      </w:r>
    </w:p>
    <w:p w14:paraId="5ED1D0B2">
      <w:pPr>
        <w:pStyle w:val="5"/>
        <w:spacing w:after="0"/>
        <w:rPr>
          <w:rFonts w:hint="eastAsia"/>
        </w:rPr>
      </w:pPr>
      <w:r>
        <w:rPr>
          <w:rFonts w:hint="eastAsia"/>
        </w:rPr>
        <w:t>82.参见派克和海沃德的《良心案例》第二十六案。</w:t>
      </w:r>
    </w:p>
    <w:p w14:paraId="3D4F2E46">
      <w:pPr>
        <w:pStyle w:val="5"/>
        <w:spacing w:after="0"/>
        <w:rPr>
          <w:rFonts w:hint="eastAsia"/>
        </w:rPr>
      </w:pPr>
    </w:p>
    <w:p w14:paraId="36976CBA">
      <w:pPr>
        <w:pStyle w:val="5"/>
        <w:spacing w:after="0"/>
        <w:rPr>
          <w:rFonts w:hint="eastAsia"/>
        </w:rPr>
      </w:pPr>
      <w:r>
        <w:rPr>
          <w:rFonts w:hint="eastAsia"/>
        </w:rPr>
        <w:t>83.Mr. Bellamy's Dial. p. 11, 12, 13, 14, 15. Essay on the Nature and the Glory, &amp;c. p. 21, 22, 23, 25, 26, 34.</w:t>
      </w:r>
    </w:p>
    <w:p w14:paraId="2D439644">
      <w:pPr>
        <w:pStyle w:val="5"/>
        <w:spacing w:after="0"/>
        <w:rPr>
          <w:rFonts w:hint="eastAsia"/>
        </w:rPr>
      </w:pPr>
      <w:r>
        <w:rPr>
          <w:rFonts w:hint="eastAsia"/>
        </w:rPr>
        <w:t>83.贝拉米先生的对话，第11、12、13、14、15页。《论本质与荣耀》等，第21、22、23、25、26、34页。</w:t>
      </w:r>
    </w:p>
    <w:p w14:paraId="756782BF">
      <w:pPr>
        <w:pStyle w:val="5"/>
        <w:spacing w:after="0"/>
        <w:rPr>
          <w:rFonts w:hint="eastAsia"/>
        </w:rPr>
      </w:pPr>
    </w:p>
    <w:p w14:paraId="63074744">
      <w:pPr>
        <w:pStyle w:val="5"/>
        <w:spacing w:after="0"/>
        <w:rPr>
          <w:rFonts w:hint="eastAsia"/>
        </w:rPr>
      </w:pPr>
      <w:r>
        <w:rPr>
          <w:rFonts w:hint="eastAsia"/>
        </w:rPr>
        <w:t>84.Dialogue p. 12.</w:t>
      </w:r>
    </w:p>
    <w:p w14:paraId="77D5A3CC">
      <w:pPr>
        <w:pStyle w:val="5"/>
        <w:spacing w:after="0"/>
        <w:rPr>
          <w:rFonts w:hint="eastAsia"/>
        </w:rPr>
      </w:pPr>
      <w:r>
        <w:rPr>
          <w:rFonts w:hint="eastAsia"/>
        </w:rPr>
        <w:t>84.对话第12页。</w:t>
      </w:r>
    </w:p>
    <w:p w14:paraId="3295CB37">
      <w:pPr>
        <w:pStyle w:val="5"/>
        <w:spacing w:after="0"/>
        <w:rPr>
          <w:rFonts w:hint="eastAsia"/>
        </w:rPr>
      </w:pPr>
    </w:p>
    <w:p w14:paraId="537B9E75">
      <w:pPr>
        <w:pStyle w:val="5"/>
        <w:spacing w:after="0"/>
        <w:rPr>
          <w:rFonts w:hint="eastAsia"/>
        </w:rPr>
      </w:pPr>
      <w:r>
        <w:rPr>
          <w:rFonts w:hint="eastAsia"/>
        </w:rPr>
        <w:t>85.See the Gospel mystery, &amp;c. in the explication of the first Direction.</w:t>
      </w:r>
    </w:p>
    <w:p w14:paraId="220B6A6E">
      <w:pPr>
        <w:pStyle w:val="5"/>
        <w:spacing w:after="0"/>
        <w:rPr>
          <w:rFonts w:hint="eastAsia"/>
        </w:rPr>
      </w:pPr>
      <w:r>
        <w:rPr>
          <w:rFonts w:hint="eastAsia"/>
        </w:rPr>
        <w:t>85.参见《福音奥秘》等，在第一个指引的解释中。</w:t>
      </w:r>
    </w:p>
    <w:p w14:paraId="65805685">
      <w:pPr>
        <w:pStyle w:val="5"/>
        <w:spacing w:after="0"/>
        <w:rPr>
          <w:rFonts w:hint="eastAsia"/>
        </w:rPr>
      </w:pPr>
    </w:p>
    <w:p w14:paraId="057BF38F">
      <w:pPr>
        <w:pStyle w:val="5"/>
        <w:spacing w:after="0"/>
        <w:rPr>
          <w:rFonts w:hint="eastAsia"/>
        </w:rPr>
      </w:pPr>
      <w:r>
        <w:rPr>
          <w:rFonts w:hint="eastAsia"/>
        </w:rPr>
        <w:t>86.Gospel Mystery, &amp;c. Direct. 5th.</w:t>
      </w:r>
    </w:p>
    <w:p w14:paraId="11E7FEE3">
      <w:pPr>
        <w:pStyle w:val="5"/>
        <w:spacing w:after="0"/>
        <w:rPr>
          <w:rFonts w:hint="eastAsia"/>
        </w:rPr>
      </w:pPr>
      <w:r>
        <w:rPr>
          <w:rFonts w:hint="eastAsia"/>
        </w:rPr>
        <w:t>86.《福音奥秘》等，第5个指引。</w:t>
      </w:r>
    </w:p>
    <w:p w14:paraId="28446C3F">
      <w:pPr>
        <w:pStyle w:val="5"/>
        <w:spacing w:after="0"/>
        <w:rPr>
          <w:rFonts w:hint="eastAsia"/>
        </w:rPr>
      </w:pPr>
    </w:p>
    <w:p w14:paraId="496FE4E9">
      <w:pPr>
        <w:pStyle w:val="5"/>
        <w:spacing w:after="0"/>
        <w:rPr>
          <w:rFonts w:hint="eastAsia"/>
        </w:rPr>
      </w:pPr>
      <w:r>
        <w:rPr>
          <w:rFonts w:hint="eastAsia"/>
        </w:rPr>
        <w:t>87.Gospel Mystery, &amp;c. Direction 3rd.</w:t>
      </w:r>
    </w:p>
    <w:p w14:paraId="08A7B1DC">
      <w:pPr>
        <w:pStyle w:val="5"/>
        <w:spacing w:after="0"/>
        <w:rPr>
          <w:rFonts w:hint="eastAsia"/>
        </w:rPr>
      </w:pPr>
      <w:r>
        <w:rPr>
          <w:rFonts w:hint="eastAsia"/>
        </w:rPr>
        <w:t>87.《福音奥秘》等，第3个指引。</w:t>
      </w:r>
    </w:p>
    <w:p w14:paraId="739B90D1">
      <w:pPr>
        <w:pStyle w:val="5"/>
        <w:spacing w:after="0"/>
        <w:rPr>
          <w:rFonts w:hint="eastAsia"/>
        </w:rPr>
      </w:pPr>
    </w:p>
    <w:p w14:paraId="223376E3">
      <w:pPr>
        <w:pStyle w:val="5"/>
        <w:spacing w:after="0"/>
        <w:rPr>
          <w:rFonts w:hint="eastAsia"/>
        </w:rPr>
      </w:pPr>
      <w:r>
        <w:rPr>
          <w:rFonts w:hint="eastAsia"/>
        </w:rPr>
        <w:t>88.Mr Bellamy's Dialog. p. 17.</w:t>
      </w:r>
    </w:p>
    <w:p w14:paraId="30D41E21">
      <w:pPr>
        <w:pStyle w:val="5"/>
        <w:spacing w:after="0"/>
        <w:rPr>
          <w:rFonts w:hint="eastAsia"/>
        </w:rPr>
      </w:pPr>
      <w:r>
        <w:rPr>
          <w:rFonts w:hint="eastAsia"/>
        </w:rPr>
        <w:t>88.贝拉米先生的对话，第17页。</w:t>
      </w:r>
    </w:p>
    <w:p w14:paraId="18C8BA88">
      <w:pPr>
        <w:pStyle w:val="5"/>
        <w:spacing w:after="0"/>
        <w:rPr>
          <w:rFonts w:hint="eastAsia"/>
        </w:rPr>
      </w:pPr>
    </w:p>
    <w:p w14:paraId="54212480">
      <w:pPr>
        <w:pStyle w:val="5"/>
        <w:spacing w:after="0"/>
        <w:rPr>
          <w:rFonts w:hint="eastAsia"/>
        </w:rPr>
      </w:pPr>
      <w:r>
        <w:rPr>
          <w:rFonts w:hint="eastAsia"/>
        </w:rPr>
        <w:t>89.Let. 2nd. p. 115.</w:t>
      </w:r>
    </w:p>
    <w:p w14:paraId="787D904F">
      <w:pPr>
        <w:pStyle w:val="5"/>
        <w:spacing w:after="0"/>
        <w:rPr>
          <w:rFonts w:hint="eastAsia"/>
        </w:rPr>
      </w:pPr>
      <w:r>
        <w:rPr>
          <w:rFonts w:hint="eastAsia"/>
        </w:rPr>
        <w:t>89.第2封信，第115页。</w:t>
      </w:r>
    </w:p>
    <w:p w14:paraId="5874909B">
      <w:pPr>
        <w:pStyle w:val="5"/>
        <w:spacing w:after="0"/>
        <w:rPr>
          <w:rFonts w:hint="eastAsia"/>
        </w:rPr>
      </w:pPr>
    </w:p>
    <w:p w14:paraId="01D9A42F">
      <w:pPr>
        <w:pStyle w:val="5"/>
        <w:spacing w:after="0"/>
        <w:rPr>
          <w:rFonts w:hint="eastAsia"/>
        </w:rPr>
      </w:pPr>
      <w:r>
        <w:rPr>
          <w:rFonts w:hint="eastAsia"/>
        </w:rPr>
        <w:t>90.Essay on the Nature and Glory, &amp;c. p. 164.</w:t>
      </w:r>
    </w:p>
    <w:p w14:paraId="39BE57C4">
      <w:pPr>
        <w:pStyle w:val="5"/>
        <w:spacing w:after="0"/>
        <w:rPr>
          <w:rFonts w:hint="eastAsia"/>
        </w:rPr>
      </w:pPr>
      <w:r>
        <w:rPr>
          <w:rFonts w:hint="eastAsia"/>
        </w:rPr>
        <w:t>90.《论本质与荣耀》等，第164页。</w:t>
      </w:r>
    </w:p>
    <w:p w14:paraId="3A1102D0">
      <w:pPr>
        <w:pStyle w:val="5"/>
        <w:spacing w:after="0"/>
        <w:rPr>
          <w:rFonts w:hint="eastAsia"/>
        </w:rPr>
      </w:pPr>
    </w:p>
    <w:p w14:paraId="0F3911D4">
      <w:pPr>
        <w:pStyle w:val="5"/>
        <w:spacing w:after="0"/>
        <w:rPr>
          <w:rFonts w:hint="eastAsia"/>
        </w:rPr>
      </w:pPr>
      <w:r>
        <w:rPr>
          <w:rFonts w:hint="eastAsia"/>
        </w:rPr>
        <w:t>91.Animadversiones Irenicae, cap. xv.</w:t>
      </w:r>
    </w:p>
    <w:p w14:paraId="7B7422DD">
      <w:pPr>
        <w:pStyle w:val="5"/>
        <w:spacing w:after="0"/>
        <w:rPr>
          <w:rFonts w:hint="eastAsia"/>
        </w:rPr>
      </w:pPr>
      <w:r>
        <w:rPr>
          <w:rFonts w:hint="eastAsia"/>
        </w:rPr>
        <w:t>91.《和平评论》，第15章。</w:t>
      </w:r>
    </w:p>
    <w:p w14:paraId="16725C03">
      <w:pPr>
        <w:pStyle w:val="5"/>
        <w:spacing w:after="0"/>
        <w:rPr>
          <w:rFonts w:hint="eastAsia"/>
        </w:rPr>
      </w:pPr>
    </w:p>
    <w:p w14:paraId="48C8E02A">
      <w:pPr>
        <w:pStyle w:val="5"/>
        <w:spacing w:after="0"/>
        <w:rPr>
          <w:rFonts w:hint="eastAsia"/>
        </w:rPr>
      </w:pPr>
      <w:r>
        <w:rPr>
          <w:rFonts w:hint="eastAsia"/>
        </w:rPr>
        <w:t>92.Essay on the Nature and Glory, Sec. p. 21.</w:t>
      </w:r>
    </w:p>
    <w:p w14:paraId="1A17DDF8">
      <w:pPr>
        <w:pStyle w:val="5"/>
        <w:spacing w:after="0"/>
        <w:rPr>
          <w:rFonts w:hint="eastAsia"/>
        </w:rPr>
      </w:pPr>
      <w:r>
        <w:rPr>
          <w:rFonts w:hint="eastAsia"/>
        </w:rPr>
        <w:t>92.《论本质与荣耀》等，第21页。</w:t>
      </w:r>
    </w:p>
    <w:p w14:paraId="1F0660DF">
      <w:pPr>
        <w:pStyle w:val="5"/>
        <w:spacing w:after="0"/>
        <w:rPr>
          <w:rFonts w:hint="eastAsia"/>
        </w:rPr>
      </w:pPr>
    </w:p>
    <w:p w14:paraId="304D5F82">
      <w:pPr>
        <w:pStyle w:val="5"/>
        <w:spacing w:after="0"/>
        <w:rPr>
          <w:rFonts w:hint="eastAsia"/>
        </w:rPr>
      </w:pPr>
      <w:r>
        <w:rPr>
          <w:rFonts w:hint="eastAsia"/>
        </w:rPr>
        <w:t>93.On the Spirit, book third, chap. v. sect. 36.</w:t>
      </w:r>
    </w:p>
    <w:p w14:paraId="5050DFA2">
      <w:pPr>
        <w:pStyle w:val="5"/>
        <w:spacing w:after="0"/>
        <w:rPr>
          <w:rFonts w:hint="eastAsia"/>
        </w:rPr>
      </w:pPr>
      <w:r>
        <w:rPr>
          <w:rFonts w:hint="eastAsia"/>
        </w:rPr>
        <w:t>93.论圣灵，第三册，第5章，第36节。</w:t>
      </w:r>
    </w:p>
    <w:p w14:paraId="25CCA67C">
      <w:pPr>
        <w:pStyle w:val="5"/>
        <w:spacing w:after="0"/>
        <w:rPr>
          <w:rFonts w:hint="eastAsia"/>
        </w:rPr>
      </w:pPr>
    </w:p>
    <w:p w14:paraId="267C7ED3">
      <w:pPr>
        <w:pStyle w:val="5"/>
        <w:spacing w:after="0"/>
        <w:rPr>
          <w:rFonts w:hint="eastAsia"/>
        </w:rPr>
      </w:pPr>
      <w:r>
        <w:rPr>
          <w:rFonts w:hint="eastAsia"/>
        </w:rPr>
        <w:t>94.Rom. iv. 16.</w:t>
      </w:r>
    </w:p>
    <w:p w14:paraId="2FC60D96">
      <w:pPr>
        <w:pStyle w:val="5"/>
        <w:spacing w:after="0"/>
        <w:rPr>
          <w:rFonts w:hint="eastAsia"/>
        </w:rPr>
      </w:pPr>
      <w:r>
        <w:rPr>
          <w:rFonts w:hint="eastAsia"/>
        </w:rPr>
        <w:t>94.罗马书四章16节。</w:t>
      </w:r>
    </w:p>
    <w:p w14:paraId="1A7454C2">
      <w:pPr>
        <w:pStyle w:val="5"/>
        <w:spacing w:after="0"/>
        <w:rPr>
          <w:rFonts w:hint="eastAsia"/>
        </w:rPr>
      </w:pPr>
    </w:p>
    <w:p w14:paraId="1DB41ADD">
      <w:pPr>
        <w:pStyle w:val="5"/>
        <w:spacing w:after="0"/>
        <w:rPr>
          <w:rFonts w:hint="eastAsia"/>
        </w:rPr>
      </w:pPr>
      <w:r>
        <w:rPr>
          <w:rFonts w:hint="eastAsia"/>
        </w:rPr>
        <w:t>95.Dial. i. p. 21.</w:t>
      </w:r>
    </w:p>
    <w:p w14:paraId="39E445BD">
      <w:pPr>
        <w:pStyle w:val="5"/>
        <w:spacing w:after="0"/>
        <w:rPr>
          <w:rFonts w:hint="eastAsia"/>
        </w:rPr>
      </w:pPr>
      <w:r>
        <w:rPr>
          <w:rFonts w:hint="eastAsia"/>
        </w:rPr>
        <w:t>95.对话一，第21页。</w:t>
      </w:r>
    </w:p>
    <w:p w14:paraId="0C822A4C">
      <w:pPr>
        <w:pStyle w:val="5"/>
        <w:spacing w:after="0"/>
        <w:rPr>
          <w:rFonts w:hint="eastAsia"/>
        </w:rPr>
      </w:pPr>
    </w:p>
    <w:p w14:paraId="4C8F1CED">
      <w:pPr>
        <w:pStyle w:val="5"/>
        <w:spacing w:after="0"/>
        <w:rPr>
          <w:rFonts w:hint="eastAsia"/>
        </w:rPr>
      </w:pPr>
      <w:r>
        <w:rPr>
          <w:rFonts w:hint="eastAsia"/>
        </w:rPr>
        <w:t>96.Theron and Aspasio, Letter 1.</w:t>
      </w:r>
    </w:p>
    <w:p w14:paraId="057777CC">
      <w:pPr>
        <w:pStyle w:val="5"/>
        <w:spacing w:after="0"/>
        <w:rPr>
          <w:rFonts w:hint="eastAsia"/>
        </w:rPr>
      </w:pPr>
      <w:r>
        <w:rPr>
          <w:rFonts w:hint="eastAsia"/>
        </w:rPr>
        <w:t>96.《塞隆与阿斯帕西奥》，第1封信。</w:t>
      </w:r>
    </w:p>
    <w:p w14:paraId="58660D96">
      <w:pPr>
        <w:pStyle w:val="5"/>
        <w:spacing w:after="0"/>
        <w:rPr>
          <w:rFonts w:hint="eastAsia"/>
        </w:rPr>
      </w:pPr>
    </w:p>
    <w:p w14:paraId="1535166D">
      <w:pPr>
        <w:pStyle w:val="5"/>
        <w:spacing w:after="0"/>
        <w:rPr>
          <w:rFonts w:hint="eastAsia"/>
        </w:rPr>
      </w:pPr>
      <w:r>
        <w:rPr>
          <w:rFonts w:hint="eastAsia"/>
        </w:rPr>
        <w:t>97.Dial. i. p. 10. "The first question is, Whether unregenerate sinners ought to love God."</w:t>
      </w:r>
    </w:p>
    <w:p w14:paraId="5F6CC17B">
      <w:pPr>
        <w:pStyle w:val="5"/>
        <w:spacing w:after="0"/>
        <w:rPr>
          <w:rFonts w:hint="eastAsia"/>
        </w:rPr>
      </w:pPr>
      <w:r>
        <w:rPr>
          <w:rFonts w:hint="eastAsia"/>
        </w:rPr>
        <w:t>97.对话一，第10页。"第一个问题是，未重生的罪人是否应当爱神。"</w:t>
      </w:r>
    </w:p>
    <w:p w14:paraId="7F5D4B75">
      <w:pPr>
        <w:pStyle w:val="5"/>
        <w:spacing w:after="0"/>
        <w:rPr>
          <w:rFonts w:hint="eastAsia"/>
        </w:rPr>
      </w:pPr>
    </w:p>
    <w:p w14:paraId="23EB7521">
      <w:pPr>
        <w:pStyle w:val="5"/>
        <w:spacing w:after="0"/>
        <w:rPr>
          <w:rFonts w:hint="eastAsia"/>
        </w:rPr>
      </w:pPr>
      <w:r>
        <w:rPr>
          <w:rFonts w:hint="eastAsia"/>
        </w:rPr>
        <w:t>98.Dial. ii. p. 79. Dial. i. p. 20.</w:t>
      </w:r>
    </w:p>
    <w:p w14:paraId="72850EC9">
      <w:pPr>
        <w:pStyle w:val="5"/>
        <w:spacing w:after="0"/>
        <w:rPr>
          <w:rFonts w:hint="eastAsia"/>
        </w:rPr>
      </w:pPr>
      <w:r>
        <w:rPr>
          <w:rFonts w:hint="eastAsia"/>
        </w:rPr>
        <w:t>98.对话二，第79页。对话一，第20页。</w:t>
      </w:r>
    </w:p>
    <w:p w14:paraId="1B631226">
      <w:pPr>
        <w:pStyle w:val="5"/>
        <w:spacing w:after="0"/>
        <w:rPr>
          <w:rFonts w:hint="eastAsia"/>
        </w:rPr>
      </w:pPr>
    </w:p>
    <w:p w14:paraId="414908EC">
      <w:pPr>
        <w:pStyle w:val="5"/>
        <w:spacing w:after="0"/>
        <w:rPr>
          <w:rFonts w:hint="eastAsia"/>
        </w:rPr>
      </w:pPr>
      <w:r>
        <w:rPr>
          <w:rFonts w:hint="eastAsia"/>
        </w:rPr>
        <w:t>99.that is, God's love which goes before with spiritual guidance and help.</w:t>
      </w:r>
    </w:p>
    <w:p w14:paraId="4CF8BC98">
      <w:pPr>
        <w:pStyle w:val="5"/>
        <w:spacing w:after="0"/>
        <w:rPr>
          <w:rFonts w:hint="eastAsia"/>
        </w:rPr>
      </w:pPr>
      <w:r>
        <w:rPr>
          <w:rFonts w:hint="eastAsia"/>
        </w:rPr>
        <w:t>99.即，神的爱先行，带来属灵的引导和帮助。</w:t>
      </w:r>
    </w:p>
    <w:p w14:paraId="50B389CF">
      <w:pPr>
        <w:pStyle w:val="5"/>
        <w:spacing w:after="0"/>
        <w:rPr>
          <w:rFonts w:hint="eastAsia"/>
        </w:rPr>
      </w:pPr>
    </w:p>
    <w:p w14:paraId="027E90FA">
      <w:pPr>
        <w:pStyle w:val="5"/>
        <w:spacing w:after="0"/>
        <w:rPr>
          <w:rFonts w:hint="eastAsia"/>
        </w:rPr>
      </w:pPr>
      <w:r>
        <w:rPr>
          <w:rFonts w:hint="eastAsia"/>
        </w:rPr>
        <w:t>100.Dial. i. page 23.</w:t>
      </w:r>
    </w:p>
    <w:p w14:paraId="74E7F7B8">
      <w:pPr>
        <w:pStyle w:val="5"/>
        <w:spacing w:after="0"/>
        <w:rPr>
          <w:rFonts w:hint="eastAsia"/>
        </w:rPr>
      </w:pPr>
      <w:r>
        <w:rPr>
          <w:rFonts w:hint="eastAsia"/>
        </w:rPr>
        <w:t>100.对话一，第23页。</w:t>
      </w:r>
    </w:p>
    <w:p w14:paraId="1B89BD1A">
      <w:pPr>
        <w:pStyle w:val="5"/>
        <w:spacing w:after="0"/>
        <w:rPr>
          <w:rFonts w:hint="eastAsia"/>
        </w:rPr>
      </w:pPr>
    </w:p>
    <w:p w14:paraId="16283BD5">
      <w:pPr>
        <w:pStyle w:val="5"/>
        <w:spacing w:after="0"/>
        <w:rPr>
          <w:rFonts w:hint="eastAsia"/>
        </w:rPr>
      </w:pPr>
      <w:r>
        <w:rPr>
          <w:rFonts w:hint="eastAsia"/>
        </w:rPr>
        <w:t>101.Dial. i. page 27.</w:t>
      </w:r>
    </w:p>
    <w:p w14:paraId="42D4B7F8">
      <w:pPr>
        <w:pStyle w:val="5"/>
        <w:spacing w:after="0"/>
        <w:rPr>
          <w:rFonts w:hint="eastAsia"/>
        </w:rPr>
      </w:pPr>
      <w:r>
        <w:rPr>
          <w:rFonts w:hint="eastAsia"/>
        </w:rPr>
        <w:t>101.对话一，第27页。</w:t>
      </w:r>
    </w:p>
    <w:p w14:paraId="50A88197">
      <w:pPr>
        <w:pStyle w:val="5"/>
        <w:spacing w:after="0"/>
        <w:rPr>
          <w:rFonts w:hint="eastAsia"/>
        </w:rPr>
      </w:pPr>
    </w:p>
    <w:p w14:paraId="0712D4E3">
      <w:pPr>
        <w:pStyle w:val="5"/>
        <w:spacing w:after="0"/>
        <w:rPr>
          <w:rFonts w:hint="eastAsia"/>
        </w:rPr>
      </w:pPr>
      <w:r>
        <w:rPr>
          <w:rFonts w:hint="eastAsia"/>
        </w:rPr>
        <w:t>102.This doctrine, "That God is to be loved for himself," and "That the manifestation, which he makes of himself in the hearts and consciences of his rational creatures, and in the works of creation, is a sufficient means of bringing them to love him for himself," is no other than natural religion; and would no doubt, have been verified in man, if he had continued upright.</w:t>
      </w:r>
    </w:p>
    <w:p w14:paraId="2CB29C77">
      <w:pPr>
        <w:pStyle w:val="5"/>
        <w:spacing w:after="0"/>
        <w:rPr>
          <w:rFonts w:hint="eastAsia"/>
        </w:rPr>
      </w:pPr>
      <w:r>
        <w:rPr>
          <w:rFonts w:hint="eastAsia"/>
        </w:rPr>
        <w:t>102.这个教义，"神应当为祂自己而被爱"，以及"祂在理性受造物的心灵和良心中，以及在创造之工中所做的显明，是使他们为祂自己而爱祂的充分手段"，不过是自然宗教；毫无疑问，如果人类继续保持正直，这将在人身上得到验证。</w:t>
      </w:r>
    </w:p>
    <w:p w14:paraId="0B726991">
      <w:pPr>
        <w:pStyle w:val="5"/>
        <w:spacing w:after="0"/>
        <w:rPr>
          <w:rFonts w:hint="eastAsia"/>
        </w:rPr>
      </w:pPr>
    </w:p>
    <w:p w14:paraId="189936B6">
      <w:pPr>
        <w:pStyle w:val="5"/>
        <w:spacing w:after="0"/>
        <w:rPr>
          <w:rFonts w:hint="eastAsia"/>
        </w:rPr>
      </w:pPr>
      <w:r>
        <w:rPr>
          <w:rFonts w:hint="eastAsia"/>
        </w:rPr>
        <w:t>But the way of bringing fallen men to the true love of God by means of faith in Jesus Christ as having loved them and given himself for them, is purely a matter of supernatural revelation.</w:t>
      </w:r>
    </w:p>
    <w:p w14:paraId="5555D84F">
      <w:pPr>
        <w:pStyle w:val="5"/>
        <w:spacing w:after="0"/>
        <w:rPr>
          <w:rFonts w:hint="eastAsia"/>
        </w:rPr>
      </w:pPr>
      <w:r>
        <w:rPr>
          <w:rFonts w:hint="eastAsia"/>
        </w:rPr>
        <w:t>但通过在耶稣基督里的信心，相信祂爱他们并为他们舍己，使堕落的人达到对神的真爱的方式，纯粹是超自然启示的事。</w:t>
      </w:r>
    </w:p>
    <w:p w14:paraId="6056353F">
      <w:pPr>
        <w:pStyle w:val="5"/>
        <w:spacing w:after="0"/>
        <w:rPr>
          <w:rFonts w:hint="eastAsia"/>
        </w:rPr>
      </w:pPr>
    </w:p>
    <w:p w14:paraId="04415013">
      <w:pPr>
        <w:pStyle w:val="5"/>
        <w:spacing w:after="0"/>
        <w:rPr>
          <w:rFonts w:hint="eastAsia"/>
        </w:rPr>
      </w:pPr>
      <w:r>
        <w:rPr>
          <w:rFonts w:hint="eastAsia"/>
        </w:rPr>
        <w:t>Hence it appears, that, if what Mr. Bellamy teaches, namely, that men attain true love to God, before the gospel come into view, were agreeable to fact, there would be no need of the gospel: natural religion would be sufficient.</w:t>
      </w:r>
    </w:p>
    <w:p w14:paraId="38182620">
      <w:pPr>
        <w:pStyle w:val="5"/>
        <w:spacing w:after="0"/>
        <w:rPr>
          <w:rFonts w:hint="eastAsia"/>
        </w:rPr>
      </w:pPr>
      <w:r>
        <w:rPr>
          <w:rFonts w:hint="eastAsia"/>
        </w:rPr>
        <w:t>因此显而易见，如果贝拉米先生所教导的，即人在福音进入视野之前就能达到对神的真爱，符合事实，那么就不需要福音了：自然宗教就足够了。</w:t>
      </w:r>
    </w:p>
    <w:p w14:paraId="1C694480">
      <w:pPr>
        <w:pStyle w:val="5"/>
        <w:spacing w:after="0"/>
        <w:rPr>
          <w:rFonts w:hint="eastAsia"/>
        </w:rPr>
      </w:pPr>
    </w:p>
    <w:p w14:paraId="1F8FB6F8">
      <w:pPr>
        <w:pStyle w:val="5"/>
        <w:spacing w:after="0"/>
        <w:rPr>
          <w:rFonts w:hint="eastAsia"/>
        </w:rPr>
      </w:pPr>
      <w:r>
        <w:rPr>
          <w:rFonts w:hint="eastAsia"/>
        </w:rPr>
        <w:t>For they who love God for himself are, no doubt, truly Blessed, Thus it is evident, that the doctrine which Mr. Bellamy would substitute instead of that which Mr. Marshal teaches, is rank Deism; and is that which leads many professed Christians to hold, That the heathens may be saved by living according to the light they have; an opinion directly opposite to the Scripture, which assures us, that by the deeds of the law shall no flesh, no one of the human race, Jew or Gentile, without or within the church, be Justified in the sight of God.</w:t>
      </w:r>
    </w:p>
    <w:p w14:paraId="1613DE6B">
      <w:pPr>
        <w:pStyle w:val="5"/>
        <w:spacing w:after="0"/>
        <w:rPr>
          <w:rFonts w:hint="eastAsia"/>
        </w:rPr>
      </w:pPr>
      <w:r>
        <w:rPr>
          <w:rFonts w:hint="eastAsia"/>
        </w:rPr>
        <w:t>因为那些为神自己而爱神的人，无疑是真正蒙福的，因此很明显，贝拉米先生要用来替代马歇尔先生所教导的教义，是彻头彻尾的自然神论；这种教义导致许多自称的基督徒持有这种观点，即异教徒可以通过按照他们所拥有的光而活而得救；这一观点与圣经直接相反，圣经向我们保证，凡有血气的，人类中的任何一个，无论犹太人还是外邦人，不论在教会内外，都不能通过律法的行为在神面前称义。</w:t>
      </w:r>
    </w:p>
    <w:p w14:paraId="260268DE">
      <w:pPr>
        <w:pStyle w:val="5"/>
        <w:spacing w:after="0"/>
        <w:rPr>
          <w:rFonts w:hint="eastAsia"/>
        </w:rPr>
      </w:pPr>
    </w:p>
    <w:p w14:paraId="62FB6C88">
      <w:pPr>
        <w:pStyle w:val="5"/>
        <w:spacing w:after="0"/>
        <w:rPr>
          <w:rFonts w:hint="eastAsia"/>
        </w:rPr>
      </w:pPr>
      <w:r>
        <w:rPr>
          <w:rFonts w:hint="eastAsia"/>
        </w:rPr>
        <w:t>103.Lev. xix. 3, 4, 10, 25, 31, 34, 36. xx. 7, 29.</w:t>
      </w:r>
    </w:p>
    <w:p w14:paraId="3B3C63FF">
      <w:pPr>
        <w:pStyle w:val="5"/>
        <w:spacing w:after="0"/>
        <w:rPr>
          <w:rFonts w:hint="eastAsia"/>
        </w:rPr>
      </w:pPr>
      <w:r>
        <w:rPr>
          <w:rFonts w:hint="eastAsia"/>
        </w:rPr>
        <w:t>103.利未记十九章3、4、10、25、31、34、36节。二十章7、29节。</w:t>
      </w:r>
    </w:p>
    <w:p w14:paraId="5D455E0D">
      <w:pPr>
        <w:pStyle w:val="5"/>
        <w:spacing w:after="0"/>
        <w:rPr>
          <w:rFonts w:hint="eastAsia"/>
        </w:rPr>
      </w:pPr>
    </w:p>
    <w:p w14:paraId="1F8C130E">
      <w:pPr>
        <w:pStyle w:val="5"/>
        <w:spacing w:after="0"/>
        <w:rPr>
          <w:rFonts w:hint="eastAsia"/>
        </w:rPr>
      </w:pPr>
      <w:r>
        <w:rPr>
          <w:rFonts w:hint="eastAsia"/>
        </w:rPr>
        <w:t>104.Dial. i. page 30.</w:t>
      </w:r>
    </w:p>
    <w:p w14:paraId="024C1848">
      <w:pPr>
        <w:pStyle w:val="5"/>
        <w:spacing w:after="0"/>
        <w:rPr>
          <w:rFonts w:hint="eastAsia"/>
        </w:rPr>
      </w:pPr>
      <w:r>
        <w:rPr>
          <w:rFonts w:hint="eastAsia"/>
        </w:rPr>
        <w:t>104.对话一，第30页。</w:t>
      </w:r>
    </w:p>
    <w:p w14:paraId="632FE964">
      <w:pPr>
        <w:pStyle w:val="5"/>
        <w:spacing w:after="0"/>
        <w:rPr>
          <w:rFonts w:hint="eastAsia"/>
        </w:rPr>
      </w:pPr>
    </w:p>
    <w:p w14:paraId="6B1D2813">
      <w:pPr>
        <w:pStyle w:val="5"/>
        <w:spacing w:after="0"/>
        <w:rPr>
          <w:rFonts w:hint="eastAsia"/>
        </w:rPr>
      </w:pPr>
      <w:r>
        <w:rPr>
          <w:rFonts w:hint="eastAsia"/>
        </w:rPr>
        <w:t>105.Psal. lxxiii. 23, 24, 25. It is true, that hypocrites may have a strong conceit, that God loves them, exciting such natural emotions and affections, as they take to be love to God.</w:t>
      </w:r>
    </w:p>
    <w:p w14:paraId="7D425BF7">
      <w:pPr>
        <w:pStyle w:val="5"/>
        <w:spacing w:after="0"/>
        <w:rPr>
          <w:rFonts w:hint="eastAsia"/>
        </w:rPr>
      </w:pPr>
      <w:r>
        <w:rPr>
          <w:rFonts w:hint="eastAsia"/>
        </w:rPr>
        <w:t>105.诗篇七十三篇23、24、25节。诚然，伪善者可能有一种强烈的自负，认为神爱他们，激起他们认为是对神的爱的自然情绪和感情。</w:t>
      </w:r>
    </w:p>
    <w:p w14:paraId="1BFEA01B">
      <w:pPr>
        <w:pStyle w:val="5"/>
        <w:spacing w:after="0"/>
        <w:rPr>
          <w:rFonts w:hint="eastAsia"/>
        </w:rPr>
      </w:pPr>
    </w:p>
    <w:p w14:paraId="1C879242">
      <w:pPr>
        <w:pStyle w:val="5"/>
        <w:spacing w:after="0"/>
        <w:rPr>
          <w:rFonts w:hint="eastAsia"/>
        </w:rPr>
      </w:pPr>
      <w:r>
        <w:rPr>
          <w:rFonts w:hint="eastAsia"/>
        </w:rPr>
        <w:t>But that conceit is widely different from the faith, which believers have, of the love of God in Christ to them, which is the means of producing in them true love to him.</w:t>
      </w:r>
    </w:p>
    <w:p w14:paraId="0EF1C413">
      <w:pPr>
        <w:pStyle w:val="5"/>
        <w:spacing w:after="0"/>
        <w:rPr>
          <w:rFonts w:hint="eastAsia"/>
        </w:rPr>
      </w:pPr>
      <w:r>
        <w:rPr>
          <w:rFonts w:hint="eastAsia"/>
        </w:rPr>
        <w:t>但那种自负与信徒对基督里神对他们的爱的信心大不相同，这信心是在他们里面产生对祂真爱的手段。</w:t>
      </w:r>
    </w:p>
    <w:p w14:paraId="6BB4AA76">
      <w:pPr>
        <w:pStyle w:val="5"/>
        <w:spacing w:after="0"/>
        <w:rPr>
          <w:rFonts w:hint="eastAsia"/>
        </w:rPr>
      </w:pPr>
    </w:p>
    <w:p w14:paraId="0C6DA49A">
      <w:pPr>
        <w:pStyle w:val="5"/>
        <w:spacing w:after="0"/>
        <w:rPr>
          <w:rFonts w:hint="eastAsia"/>
        </w:rPr>
      </w:pPr>
      <w:r>
        <w:rPr>
          <w:rFonts w:hint="eastAsia"/>
        </w:rPr>
        <w:t>The conceit, which hypocrites have of God's love to them, is built upon a vain imagination; whereas the faith, which believers attain of the love of God to them in Christ, is founded upon his word.</w:t>
      </w:r>
    </w:p>
    <w:p w14:paraId="062CF22C">
      <w:pPr>
        <w:pStyle w:val="5"/>
        <w:spacing w:after="0"/>
        <w:rPr>
          <w:rFonts w:hint="eastAsia"/>
        </w:rPr>
      </w:pPr>
      <w:r>
        <w:rPr>
          <w:rFonts w:hint="eastAsia"/>
        </w:rPr>
        <w:t>伪善者对神爱他们的自负是建立在虚妄的想象上；而信徒所获得的对基督里神爱他们的信心，是建立在祂的话语上。</w:t>
      </w:r>
    </w:p>
    <w:p w14:paraId="6D7370D8">
      <w:pPr>
        <w:pStyle w:val="5"/>
        <w:spacing w:after="0"/>
        <w:rPr>
          <w:rFonts w:hint="eastAsia"/>
        </w:rPr>
      </w:pPr>
    </w:p>
    <w:p w14:paraId="6B98BBC5">
      <w:pPr>
        <w:pStyle w:val="5"/>
        <w:spacing w:after="0"/>
        <w:rPr>
          <w:rFonts w:hint="eastAsia"/>
        </w:rPr>
      </w:pPr>
      <w:r>
        <w:rPr>
          <w:rFonts w:hint="eastAsia"/>
        </w:rPr>
        <w:t>Hypocrites conceive God to be one like themselves, Psal. l. 21. and his love to them to be such as connives at and countenances their continuance in the neglect of known duty or the practice of known sin.</w:t>
      </w:r>
    </w:p>
    <w:p w14:paraId="045BBBDF">
      <w:pPr>
        <w:pStyle w:val="5"/>
        <w:spacing w:after="0"/>
        <w:rPr>
          <w:rFonts w:hint="eastAsia"/>
        </w:rPr>
      </w:pPr>
      <w:r>
        <w:rPr>
          <w:rFonts w:hint="eastAsia"/>
        </w:rPr>
        <w:t>伪善者设想神像他们自己一样，诗篇五十篇21节，以为祂对他们的爱是那种对他们持续忽视已知的责任或实行已知的罪的纵容和支持。</w:t>
      </w:r>
    </w:p>
    <w:p w14:paraId="3F5B530A">
      <w:pPr>
        <w:pStyle w:val="5"/>
        <w:spacing w:after="0"/>
        <w:rPr>
          <w:rFonts w:hint="eastAsia"/>
        </w:rPr>
      </w:pPr>
    </w:p>
    <w:p w14:paraId="06E18832">
      <w:pPr>
        <w:pStyle w:val="5"/>
        <w:spacing w:after="0"/>
        <w:rPr>
          <w:rFonts w:hint="eastAsia"/>
        </w:rPr>
      </w:pPr>
      <w:r>
        <w:rPr>
          <w:rFonts w:hint="eastAsia"/>
        </w:rPr>
        <w:t>But the faith of true Christians apprehends the love of God in Christ as taking away their sins, 1 John iii. 5.</w:t>
      </w:r>
    </w:p>
    <w:p w14:paraId="56799AFD">
      <w:pPr>
        <w:pStyle w:val="5"/>
        <w:spacing w:after="0"/>
        <w:rPr>
          <w:rFonts w:hint="eastAsia"/>
        </w:rPr>
      </w:pPr>
      <w:r>
        <w:rPr>
          <w:rFonts w:hint="eastAsia"/>
        </w:rPr>
        <w:t>但真基督徒的信心理解基督里神的爱是除去他们的罪，约翰一书三章5节。</w:t>
      </w:r>
    </w:p>
    <w:p w14:paraId="69001976">
      <w:pPr>
        <w:pStyle w:val="5"/>
        <w:spacing w:after="0"/>
        <w:rPr>
          <w:rFonts w:hint="eastAsia"/>
        </w:rPr>
      </w:pPr>
    </w:p>
    <w:p w14:paraId="5571D223">
      <w:pPr>
        <w:pStyle w:val="5"/>
        <w:spacing w:after="0"/>
        <w:rPr>
          <w:rFonts w:hint="eastAsia"/>
        </w:rPr>
      </w:pPr>
      <w:r>
        <w:rPr>
          <w:rFonts w:hint="eastAsia"/>
        </w:rPr>
        <w:t>Hypocrites imagine, that they love God, because they feel a sort of natural gratitude to God for his benefits; whilst they regard nothing in these benefits but the gratification of corrupt self.</w:t>
      </w:r>
    </w:p>
    <w:p w14:paraId="2D88E4B8">
      <w:pPr>
        <w:pStyle w:val="5"/>
        <w:spacing w:after="0"/>
        <w:rPr>
          <w:rFonts w:hint="eastAsia"/>
        </w:rPr>
      </w:pPr>
      <w:r>
        <w:rPr>
          <w:rFonts w:hint="eastAsia"/>
        </w:rPr>
        <w:t>伪善者想象他们爱神，是因为他们感到对神的恩惠有一种自然的感激之情；而他们在这些恩惠中只关注满足败坏的自我。</w:t>
      </w:r>
    </w:p>
    <w:p w14:paraId="7BCF50C2">
      <w:pPr>
        <w:pStyle w:val="5"/>
        <w:spacing w:after="0"/>
        <w:rPr>
          <w:rFonts w:hint="eastAsia"/>
        </w:rPr>
      </w:pPr>
    </w:p>
    <w:p w14:paraId="25D12EAE">
      <w:pPr>
        <w:pStyle w:val="5"/>
        <w:spacing w:after="0"/>
        <w:rPr>
          <w:rFonts w:hint="eastAsia"/>
        </w:rPr>
      </w:pPr>
      <w:r>
        <w:rPr>
          <w:rFonts w:hint="eastAsia"/>
        </w:rPr>
        <w:t>Whereas believers are brought to the exercise of true love to God by means of faith apprehending such a manifestation of God's love to them in Christ as serves most eminently to display the glory of his holiness, goodness, truth, and other perfections of his nature, 2 Corinth, iv. 6.</w:t>
      </w:r>
    </w:p>
    <w:p w14:paraId="1A60B2E9">
      <w:pPr>
        <w:pStyle w:val="5"/>
        <w:spacing w:after="0"/>
        <w:rPr>
          <w:rFonts w:hint="eastAsia"/>
        </w:rPr>
      </w:pPr>
      <w:r>
        <w:rPr>
          <w:rFonts w:hint="eastAsia"/>
        </w:rPr>
        <w:t>而信徒被带到对神真爱的操练中，是通过信心理解神在基督里对他们的爱的如此显明，这最卓越地展示祂的圣洁、良善、真理以及祂本性的其他完美的荣耀，哥林多后书四章6节。</w:t>
      </w:r>
    </w:p>
    <w:p w14:paraId="2938FBA3">
      <w:pPr>
        <w:pStyle w:val="5"/>
        <w:spacing w:after="0"/>
        <w:rPr>
          <w:rFonts w:hint="eastAsia"/>
        </w:rPr>
      </w:pPr>
    </w:p>
    <w:p w14:paraId="5D697CA0">
      <w:pPr>
        <w:pStyle w:val="5"/>
        <w:spacing w:after="0"/>
        <w:rPr>
          <w:rFonts w:hint="eastAsia"/>
        </w:rPr>
      </w:pPr>
      <w:r>
        <w:rPr>
          <w:rFonts w:hint="eastAsia"/>
        </w:rPr>
        <w:t>Thus, they love God for himself as well as for his benefits: for, though the faith of God's love to them in Christ is the means of kindling love to him in their hearts; yet, as their love to him is supreme love, it can have no other proper ground, than his infinitely glorious excellencies, or what he is in himself.</w:t>
      </w:r>
    </w:p>
    <w:p w14:paraId="5A3F5423">
      <w:pPr>
        <w:pStyle w:val="5"/>
        <w:spacing w:after="0"/>
        <w:rPr>
          <w:rFonts w:hint="eastAsia"/>
        </w:rPr>
      </w:pPr>
      <w:r>
        <w:rPr>
          <w:rFonts w:hint="eastAsia"/>
        </w:rPr>
        <w:t>因此，他们爱神是为祂自己，也为祂的恩惠：因为，虽然对基督里神爱他们的信心是在他们心中点燃对祂的爱的手段；然而，由于他们对祂的爱是至高的爱，它不可能有其他适当的基础，只能是祂无限荣耀的卓越，或祂自己的本质。</w:t>
      </w:r>
    </w:p>
    <w:p w14:paraId="2254EE23">
      <w:pPr>
        <w:pStyle w:val="5"/>
        <w:spacing w:after="0"/>
        <w:rPr>
          <w:rFonts w:hint="eastAsia"/>
        </w:rPr>
      </w:pPr>
    </w:p>
    <w:p w14:paraId="3CD72025">
      <w:pPr>
        <w:pStyle w:val="5"/>
        <w:spacing w:after="0"/>
        <w:rPr>
          <w:rFonts w:hint="eastAsia"/>
        </w:rPr>
      </w:pPr>
      <w:r>
        <w:rPr>
          <w:rFonts w:hint="eastAsia"/>
        </w:rPr>
        <w:t>106.that is, to turn one's back.</w:t>
      </w:r>
    </w:p>
    <w:p w14:paraId="144A698F">
      <w:pPr>
        <w:pStyle w:val="5"/>
        <w:spacing w:after="0"/>
        <w:rPr>
          <w:rFonts w:hint="eastAsia"/>
        </w:rPr>
      </w:pPr>
      <w:r>
        <w:rPr>
          <w:rFonts w:hint="eastAsia"/>
        </w:rPr>
        <w:t>106.即，背弃。</w:t>
      </w:r>
    </w:p>
    <w:p w14:paraId="69C0BBC7">
      <w:pPr>
        <w:pStyle w:val="5"/>
        <w:spacing w:after="0"/>
        <w:rPr>
          <w:rFonts w:hint="eastAsia"/>
        </w:rPr>
      </w:pPr>
    </w:p>
    <w:p w14:paraId="1A9FD92C">
      <w:pPr>
        <w:pStyle w:val="5"/>
        <w:spacing w:after="0"/>
        <w:rPr>
          <w:rFonts w:hint="eastAsia"/>
        </w:rPr>
      </w:pPr>
      <w:r>
        <w:rPr>
          <w:rFonts w:hint="eastAsia"/>
        </w:rPr>
        <w:t>107.Good works do not go before him who is to be justified, but they follow him who is justified.</w:t>
      </w:r>
    </w:p>
    <w:p w14:paraId="32308417">
      <w:pPr>
        <w:pStyle w:val="5"/>
        <w:spacing w:after="0"/>
        <w:rPr>
          <w:rFonts w:hint="eastAsia"/>
        </w:rPr>
      </w:pPr>
      <w:r>
        <w:rPr>
          <w:rFonts w:hint="eastAsia"/>
        </w:rPr>
        <w:t>107.善行不走在将要称义之人的前面，而是跟随已称义之人后面。</w:t>
      </w:r>
    </w:p>
    <w:p w14:paraId="38D74515">
      <w:pPr>
        <w:pStyle w:val="5"/>
        <w:spacing w:after="0"/>
        <w:rPr>
          <w:rFonts w:hint="eastAsia"/>
        </w:rPr>
      </w:pPr>
    </w:p>
    <w:p w14:paraId="6BD5E06B">
      <w:pPr>
        <w:pStyle w:val="5"/>
        <w:spacing w:after="0"/>
        <w:rPr>
          <w:rFonts w:hint="eastAsia"/>
        </w:rPr>
      </w:pPr>
      <w:r>
        <w:rPr>
          <w:rFonts w:hint="eastAsia"/>
        </w:rPr>
        <w:t>108.Essay on the nature, &amp;c. page 119, 68. where Mr. Bellamy adds, "Nor can any future penitency make any imaginable satisfaction."</w:t>
      </w:r>
    </w:p>
    <w:p w14:paraId="27625CD5">
      <w:pPr>
        <w:pStyle w:val="5"/>
        <w:spacing w:after="0"/>
        <w:rPr>
          <w:rFonts w:hint="eastAsia"/>
        </w:rPr>
      </w:pPr>
      <w:r>
        <w:rPr>
          <w:rFonts w:hint="eastAsia"/>
        </w:rPr>
        <w:t>108.《论本质》等，第119、68页。贝拉米先生在那里补充说，"任何未来的悔改也不能提供任何可想象的满足。"</w:t>
      </w:r>
    </w:p>
    <w:p w14:paraId="044B9C62">
      <w:pPr>
        <w:pStyle w:val="5"/>
        <w:spacing w:after="0"/>
        <w:rPr>
          <w:rFonts w:hint="eastAsia"/>
        </w:rPr>
      </w:pPr>
    </w:p>
    <w:p w14:paraId="4EF31801">
      <w:pPr>
        <w:pStyle w:val="5"/>
        <w:spacing w:after="0"/>
        <w:rPr>
          <w:rFonts w:hint="eastAsia"/>
        </w:rPr>
      </w:pPr>
      <w:r>
        <w:rPr>
          <w:rFonts w:hint="eastAsia"/>
        </w:rPr>
        <w:t>It is strange, if he meant hereby to insinuate, that, when his opponents insist upon repentance as a fruit and evidence of justifying faith, they had said any thing that might lead persons to consider it as a satisfaction for sin.</w:t>
      </w:r>
    </w:p>
    <w:p w14:paraId="74571E13">
      <w:pPr>
        <w:pStyle w:val="5"/>
        <w:spacing w:after="0"/>
        <w:rPr>
          <w:rFonts w:hint="eastAsia"/>
        </w:rPr>
      </w:pPr>
      <w:r>
        <w:rPr>
          <w:rFonts w:hint="eastAsia"/>
        </w:rPr>
        <w:t>如果他的意图是暗示，当他的对手坚持认为悔改是称义信心的果实和证据时，他们曾说过任何可能导致人们将之视为对罪的满足的话，那就奇怪了。</w:t>
      </w:r>
    </w:p>
    <w:p w14:paraId="547805FF">
      <w:pPr>
        <w:pStyle w:val="5"/>
        <w:spacing w:after="0"/>
        <w:rPr>
          <w:rFonts w:hint="eastAsia"/>
        </w:rPr>
      </w:pPr>
    </w:p>
    <w:p w14:paraId="13F82EAC">
      <w:pPr>
        <w:pStyle w:val="5"/>
        <w:spacing w:after="0"/>
        <w:rPr>
          <w:rFonts w:hint="eastAsia"/>
        </w:rPr>
      </w:pPr>
      <w:r>
        <w:rPr>
          <w:rFonts w:hint="eastAsia"/>
        </w:rPr>
        <w:t>By teaching that true repentance comes after a sure interest in the satisfaction of Christ and complete pardon, they took the most effectual method in the world to prevent such an abuse of repentance.</w:t>
      </w:r>
    </w:p>
    <w:p w14:paraId="710AED9F">
      <w:pPr>
        <w:pStyle w:val="5"/>
        <w:spacing w:after="0"/>
        <w:rPr>
          <w:rFonts w:hint="eastAsia"/>
        </w:rPr>
      </w:pPr>
      <w:r>
        <w:rPr>
          <w:rFonts w:hint="eastAsia"/>
        </w:rPr>
        <w:t>通过教导真悔改是在确信基督的满足和完全的赦免之后才有的，他们采取了世界上最有效的方法来防止对悔改的这种滥用。</w:t>
      </w:r>
    </w:p>
    <w:p w14:paraId="6CE82ACE">
      <w:pPr>
        <w:pStyle w:val="5"/>
        <w:spacing w:after="0"/>
        <w:rPr>
          <w:rFonts w:hint="eastAsia"/>
        </w:rPr>
      </w:pPr>
    </w:p>
    <w:p w14:paraId="20B23157">
      <w:pPr>
        <w:pStyle w:val="5"/>
        <w:spacing w:after="0"/>
        <w:rPr>
          <w:rFonts w:hint="eastAsia"/>
        </w:rPr>
      </w:pPr>
      <w:r>
        <w:rPr>
          <w:rFonts w:hint="eastAsia"/>
        </w:rPr>
        <w:t>109.This view of the text, under consideration, is the most suitable to the apostle's design, which is, to guard the doctrine of justification by the free grace of God in Christ against the corruptions of legal teachers.</w:t>
      </w:r>
    </w:p>
    <w:p w14:paraId="2CE41353">
      <w:pPr>
        <w:pStyle w:val="5"/>
        <w:spacing w:after="0"/>
        <w:rPr>
          <w:rFonts w:hint="eastAsia"/>
        </w:rPr>
      </w:pPr>
      <w:r>
        <w:rPr>
          <w:rFonts w:hint="eastAsia"/>
        </w:rPr>
        <w:t>109.对所考虑的经文的这种理解，最符合使徒的设计，即保护因基督里神的自由恩典而称义的教义，使其不受律法教师的腐化。</w:t>
      </w:r>
    </w:p>
    <w:p w14:paraId="2275008B">
      <w:pPr>
        <w:pStyle w:val="5"/>
        <w:spacing w:after="0"/>
        <w:rPr>
          <w:rFonts w:hint="eastAsia"/>
        </w:rPr>
      </w:pPr>
    </w:p>
    <w:p w14:paraId="4F3B721D">
      <w:pPr>
        <w:pStyle w:val="5"/>
        <w:spacing w:after="0"/>
        <w:rPr>
          <w:rFonts w:hint="eastAsia"/>
        </w:rPr>
      </w:pPr>
      <w:r>
        <w:rPr>
          <w:rFonts w:hint="eastAsia"/>
        </w:rPr>
        <w:t>For though men's good works and qualifications be ever so positively excluded from belonging to that which constitutes our justifying righteousness; yet while they are contended for as conditions or prerequisites, or as any other than fruits of our justification, there is a dangerous departure from the simplicity of gospel doctrine.</w:t>
      </w:r>
    </w:p>
    <w:p w14:paraId="737788C6">
      <w:pPr>
        <w:pStyle w:val="5"/>
        <w:spacing w:after="0"/>
        <w:rPr>
          <w:rFonts w:hint="eastAsia"/>
        </w:rPr>
      </w:pPr>
      <w:r>
        <w:rPr>
          <w:rFonts w:hint="eastAsia"/>
        </w:rPr>
        <w:t>因为，尽管人的善行和资格被如此明确地排除在构成我们称义之义的要素之外；然而，当它们被争论为条件或先决条件，或被视为除了我们称义的果实之外的任何东西时，就会危险地偏离福音教义的简单性。</w:t>
      </w:r>
    </w:p>
    <w:p w14:paraId="434C09FE">
      <w:pPr>
        <w:pStyle w:val="5"/>
        <w:spacing w:after="0"/>
        <w:rPr>
          <w:rFonts w:hint="eastAsia"/>
        </w:rPr>
      </w:pPr>
    </w:p>
    <w:p w14:paraId="57DA7B8A">
      <w:pPr>
        <w:pStyle w:val="5"/>
        <w:spacing w:after="0"/>
        <w:rPr>
          <w:rFonts w:hint="eastAsia"/>
        </w:rPr>
      </w:pPr>
      <w:r>
        <w:rPr>
          <w:rFonts w:hint="eastAsia"/>
        </w:rPr>
        <w:t>110.We may add here the judgment of two eminent writers on this text.</w:t>
      </w:r>
    </w:p>
    <w:p w14:paraId="43E4CAE6">
      <w:pPr>
        <w:pStyle w:val="5"/>
        <w:spacing w:after="0"/>
        <w:rPr>
          <w:rFonts w:hint="eastAsia"/>
        </w:rPr>
      </w:pPr>
      <w:r>
        <w:rPr>
          <w:rFonts w:hint="eastAsia"/>
        </w:rPr>
        <w:t>110.我们可以在此添加两位杰出作家对这段经文的判断。</w:t>
      </w:r>
    </w:p>
    <w:p w14:paraId="572298B0">
      <w:pPr>
        <w:pStyle w:val="5"/>
        <w:spacing w:after="0"/>
        <w:rPr>
          <w:rFonts w:hint="eastAsia"/>
        </w:rPr>
      </w:pPr>
    </w:p>
    <w:p w14:paraId="1C0B04CA">
      <w:pPr>
        <w:pStyle w:val="5"/>
        <w:spacing w:after="0"/>
        <w:rPr>
          <w:rFonts w:hint="eastAsia"/>
        </w:rPr>
      </w:pPr>
      <w:r>
        <w:rPr>
          <w:rFonts w:hint="eastAsia"/>
        </w:rPr>
        <w:t>"Who can deny, that the ungodly is said by Paul to be justified, because he had been ungodly; and in the very act of justification could be considered no otherwise in himself?</w:t>
      </w:r>
    </w:p>
    <w:p w14:paraId="31EEE45D">
      <w:pPr>
        <w:pStyle w:val="5"/>
        <w:spacing w:after="0"/>
        <w:rPr>
          <w:rFonts w:hint="eastAsia"/>
        </w:rPr>
      </w:pPr>
      <w:r>
        <w:rPr>
          <w:rFonts w:hint="eastAsia"/>
        </w:rPr>
        <w:t>"谁能否认，保罗说不虔之人被称义，是因为他曾经不虔；而在称义的行为中，他自己不可能被视为其他状态？</w:t>
      </w:r>
    </w:p>
    <w:p w14:paraId="1A0C4D4F">
      <w:pPr>
        <w:pStyle w:val="5"/>
        <w:spacing w:after="0"/>
        <w:rPr>
          <w:rFonts w:hint="eastAsia"/>
        </w:rPr>
      </w:pPr>
    </w:p>
    <w:p w14:paraId="45171E64">
      <w:pPr>
        <w:pStyle w:val="5"/>
        <w:spacing w:after="0"/>
        <w:rPr>
          <w:rFonts w:hint="eastAsia"/>
        </w:rPr>
      </w:pPr>
      <w:r>
        <w:rPr>
          <w:rFonts w:hint="eastAsia"/>
        </w:rPr>
        <w:t>With his justification he is indeed endowed with the grace of God, whereby he shall afterwards live godly: but this is done neither before nor in the act of justification; for God absolves a man without works or previous piety," Hoorobecku Socinianismus confutatus.</w:t>
      </w:r>
    </w:p>
    <w:p w14:paraId="665AEE54">
      <w:pPr>
        <w:pStyle w:val="5"/>
        <w:spacing w:after="0"/>
        <w:rPr>
          <w:rFonts w:hint="eastAsia"/>
        </w:rPr>
      </w:pPr>
      <w:r>
        <w:rPr>
          <w:rFonts w:hint="eastAsia"/>
        </w:rPr>
        <w:t>随着他的称义，他确实被赋予了神的恩典，借此他此后将虔诚地生活：但这既不是在称义之前也不是在称义的行为中完成的；因为神赦免人，不凭借行为或先前的虔敬，"胡贝克《驳索西尼主义》。</w:t>
      </w:r>
    </w:p>
    <w:p w14:paraId="47CD1F1B">
      <w:pPr>
        <w:pStyle w:val="5"/>
        <w:spacing w:after="0"/>
        <w:rPr>
          <w:rFonts w:hint="eastAsia"/>
        </w:rPr>
      </w:pPr>
    </w:p>
    <w:p w14:paraId="743411A5">
      <w:pPr>
        <w:pStyle w:val="5"/>
        <w:spacing w:after="0"/>
        <w:rPr>
          <w:rFonts w:hint="eastAsia"/>
        </w:rPr>
      </w:pPr>
      <w:r>
        <w:rPr>
          <w:rFonts w:hint="eastAsia"/>
        </w:rPr>
        <w:t>"God justifieth the ungodly, that is, one who is such in himself, and was actually such, till, in regeneration, he is endowed with that faith by which he is justified." Witsius.</w:t>
      </w:r>
    </w:p>
    <w:p w14:paraId="32CE1461">
      <w:pPr>
        <w:pStyle w:val="5"/>
        <w:spacing w:after="0"/>
        <w:rPr>
          <w:rFonts w:hint="eastAsia"/>
        </w:rPr>
      </w:pPr>
      <w:r>
        <w:rPr>
          <w:rFonts w:hint="eastAsia"/>
        </w:rPr>
        <w:t>"神称不虔之人为义，即，一个在自己本身如此，且实际上如此的人，直到在重生中，他被赋予那使他称义的信心。"威修斯。</w:t>
      </w:r>
    </w:p>
    <w:p w14:paraId="6ECEE4F7">
      <w:pPr>
        <w:pStyle w:val="5"/>
        <w:spacing w:after="0"/>
        <w:rPr>
          <w:rFonts w:hint="eastAsia"/>
        </w:rPr>
      </w:pPr>
    </w:p>
    <w:p w14:paraId="1814090D">
      <w:pPr>
        <w:pStyle w:val="5"/>
        <w:spacing w:after="0"/>
        <w:rPr>
          <w:rFonts w:hint="eastAsia"/>
        </w:rPr>
      </w:pPr>
      <w:r>
        <w:rPr>
          <w:rFonts w:hint="eastAsia"/>
        </w:rPr>
        <w:t>111.Heb. xi. 8.</w:t>
      </w:r>
    </w:p>
    <w:p w14:paraId="12498D18">
      <w:pPr>
        <w:pStyle w:val="5"/>
        <w:spacing w:after="0"/>
        <w:rPr>
          <w:rFonts w:hint="eastAsia"/>
        </w:rPr>
      </w:pPr>
      <w:r>
        <w:rPr>
          <w:rFonts w:hint="eastAsia"/>
        </w:rPr>
        <w:t>111.希伯来书十一章8节。</w:t>
      </w:r>
    </w:p>
    <w:p w14:paraId="19BD74BF">
      <w:pPr>
        <w:pStyle w:val="5"/>
        <w:spacing w:after="0"/>
        <w:rPr>
          <w:rFonts w:hint="eastAsia"/>
        </w:rPr>
      </w:pPr>
    </w:p>
    <w:p w14:paraId="64BC4AEC">
      <w:pPr>
        <w:pStyle w:val="5"/>
        <w:spacing w:after="0"/>
        <w:rPr>
          <w:rFonts w:hint="eastAsia"/>
        </w:rPr>
      </w:pPr>
      <w:r>
        <w:rPr>
          <w:rFonts w:hint="eastAsia"/>
        </w:rPr>
        <w:t>112.Mollevus in Psalmas apud Polum.</w:t>
      </w:r>
    </w:p>
    <w:p w14:paraId="27C5E8EE">
      <w:pPr>
        <w:pStyle w:val="5"/>
        <w:spacing w:after="0"/>
        <w:rPr>
          <w:rFonts w:hint="eastAsia"/>
        </w:rPr>
      </w:pPr>
      <w:r>
        <w:rPr>
          <w:rFonts w:hint="eastAsia"/>
        </w:rPr>
        <w:t>112.莫列乌斯在波卢姆的《诗篇》中。</w:t>
      </w:r>
    </w:p>
    <w:p w14:paraId="26BB6E18">
      <w:pPr>
        <w:pStyle w:val="5"/>
        <w:spacing w:after="0"/>
        <w:rPr>
          <w:rFonts w:hint="eastAsia"/>
        </w:rPr>
      </w:pPr>
    </w:p>
    <w:p w14:paraId="5637AE02">
      <w:pPr>
        <w:pStyle w:val="5"/>
        <w:spacing w:after="0"/>
        <w:rPr>
          <w:rFonts w:hint="eastAsia"/>
        </w:rPr>
      </w:pPr>
      <w:r>
        <w:rPr>
          <w:rFonts w:hint="eastAsia"/>
        </w:rPr>
        <w:t>113.Verba quae feri, esse, vel agere quid significant quando que non tam essentiam vel actum, quam ejusdem notificationem, quailscunque illa sit, denotant. Glassius de Verbo.</w:t>
      </w:r>
    </w:p>
    <w:p w14:paraId="7D2D7A86">
      <w:pPr>
        <w:pStyle w:val="5"/>
        <w:spacing w:after="0"/>
        <w:rPr>
          <w:rFonts w:hint="eastAsia"/>
        </w:rPr>
      </w:pPr>
      <w:r>
        <w:rPr>
          <w:rFonts w:hint="eastAsia"/>
        </w:rPr>
        <w:t>113.表示作，存在，或行动的词语有时不仅表示本质或行为，而是表示通知，无论它是什么。格拉修斯《论动词》。</w:t>
      </w:r>
    </w:p>
    <w:p w14:paraId="3D5B98D4">
      <w:pPr>
        <w:pStyle w:val="5"/>
        <w:spacing w:after="0"/>
        <w:rPr>
          <w:rFonts w:hint="eastAsia"/>
        </w:rPr>
      </w:pPr>
    </w:p>
    <w:p w14:paraId="042C9EF4">
      <w:pPr>
        <w:pStyle w:val="5"/>
        <w:spacing w:after="0"/>
        <w:rPr>
          <w:rFonts w:hint="eastAsia"/>
        </w:rPr>
      </w:pPr>
      <w:r>
        <w:rPr>
          <w:rFonts w:hint="eastAsia"/>
        </w:rPr>
        <w:t>114.God's eternal and unchangeable will to justify the elect, upon the account of a righteousness wrought out by Christ and imputed to them, has been called by judicious divines active justification.</w:t>
      </w:r>
    </w:p>
    <w:p w14:paraId="2A49C598">
      <w:pPr>
        <w:pStyle w:val="5"/>
        <w:spacing w:after="0"/>
        <w:rPr>
          <w:rFonts w:hint="eastAsia"/>
        </w:rPr>
      </w:pPr>
      <w:r>
        <w:rPr>
          <w:rFonts w:hint="eastAsia"/>
        </w:rPr>
        <w:t>114.神永恒不变的旨意，要因着基督所成就并归给选民的义而称他们为义，被明智的神学家称为主动称义。</w:t>
      </w:r>
    </w:p>
    <w:p w14:paraId="141EA314">
      <w:pPr>
        <w:pStyle w:val="5"/>
        <w:spacing w:after="0"/>
        <w:rPr>
          <w:rFonts w:hint="eastAsia"/>
        </w:rPr>
      </w:pPr>
    </w:p>
    <w:p w14:paraId="43B43D8A">
      <w:pPr>
        <w:pStyle w:val="5"/>
        <w:spacing w:after="0"/>
        <w:rPr>
          <w:rFonts w:hint="eastAsia"/>
        </w:rPr>
      </w:pPr>
      <w:r>
        <w:rPr>
          <w:rFonts w:hint="eastAsia"/>
        </w:rPr>
        <w:t>Nota est distinctio, says Witsius, inter justificationem activam et passivam.</w:t>
      </w:r>
    </w:p>
    <w:p w14:paraId="4CE7DB1F">
      <w:pPr>
        <w:pStyle w:val="5"/>
        <w:spacing w:after="0"/>
        <w:rPr>
          <w:rFonts w:hint="eastAsia"/>
        </w:rPr>
      </w:pPr>
      <w:r>
        <w:rPr>
          <w:rFonts w:hint="eastAsia"/>
        </w:rPr>
        <w:t>威修斯说，值得注意的是主动称义和被动称义之间的区别。</w:t>
      </w:r>
    </w:p>
    <w:p w14:paraId="3ADE53B4">
      <w:pPr>
        <w:pStyle w:val="5"/>
        <w:spacing w:after="0"/>
        <w:rPr>
          <w:rFonts w:hint="eastAsia"/>
        </w:rPr>
      </w:pPr>
    </w:p>
    <w:p w14:paraId="426843CD">
      <w:pPr>
        <w:pStyle w:val="5"/>
        <w:spacing w:after="0"/>
        <w:rPr>
          <w:rFonts w:hint="eastAsia"/>
        </w:rPr>
      </w:pPr>
      <w:r>
        <w:rPr>
          <w:rFonts w:hint="eastAsia"/>
        </w:rPr>
        <w:t>Ilia est sententia Dei, qua sibi per Christum satisfactum profitetur, omnesque electos a reatu et solvendi debito immunes pronuntiat, etiam ante ipsorum fidem, hactenus ut ab ipsis nullam unquam solutionem exacturas sit. &amp;c. Oeconomia Faed. Lib. ii. Cap. 7.</w:t>
      </w:r>
    </w:p>
    <w:p w14:paraId="34E4D04A">
      <w:pPr>
        <w:pStyle w:val="5"/>
        <w:spacing w:after="0"/>
        <w:rPr>
          <w:rFonts w:hint="eastAsia"/>
        </w:rPr>
      </w:pPr>
      <w:r>
        <w:rPr>
          <w:rFonts w:hint="eastAsia"/>
        </w:rPr>
        <w:t>前者是神的意见，祂宣称通过基督已得到满足，并宣告所有选民免于罪责和偿还债务，甚至在他们信心之前，他不会要求他们做出任何偿还。等等。《约的经济》第二册第七章。</w:t>
      </w:r>
    </w:p>
    <w:p w14:paraId="73BA1808">
      <w:pPr>
        <w:pStyle w:val="5"/>
        <w:spacing w:after="0"/>
        <w:rPr>
          <w:rFonts w:hint="eastAsia"/>
        </w:rPr>
      </w:pPr>
    </w:p>
    <w:p w14:paraId="0CAEB51C">
      <w:pPr>
        <w:pStyle w:val="5"/>
        <w:spacing w:after="0"/>
        <w:rPr>
          <w:rFonts w:hint="eastAsia"/>
        </w:rPr>
      </w:pPr>
      <w:r>
        <w:rPr>
          <w:rFonts w:hint="eastAsia"/>
        </w:rPr>
        <w:t>Justification, considered as an immanent act of God, is called active: but, considered as terminating upon us, is called passive.</w:t>
      </w:r>
    </w:p>
    <w:p w14:paraId="2D4AC63B">
      <w:pPr>
        <w:pStyle w:val="5"/>
        <w:spacing w:after="0"/>
        <w:rPr>
          <w:rFonts w:hint="eastAsia"/>
        </w:rPr>
      </w:pPr>
      <w:r>
        <w:rPr>
          <w:rFonts w:hint="eastAsia"/>
        </w:rPr>
        <w:t>称义，作为神的内在行为，被称为主动的：但作为终结于我们的，被称为被动的。</w:t>
      </w:r>
    </w:p>
    <w:p w14:paraId="3750FBB1">
      <w:pPr>
        <w:pStyle w:val="5"/>
        <w:spacing w:after="0"/>
        <w:rPr>
          <w:rFonts w:hint="eastAsia"/>
        </w:rPr>
      </w:pPr>
    </w:p>
    <w:p w14:paraId="0E680BC7">
      <w:pPr>
        <w:pStyle w:val="5"/>
        <w:spacing w:after="0"/>
        <w:rPr>
          <w:rFonts w:hint="eastAsia"/>
        </w:rPr>
      </w:pPr>
      <w:r>
        <w:rPr>
          <w:rFonts w:hint="eastAsia"/>
        </w:rPr>
        <w:t>The active justification of the elect was displayed in the resurrection of Christ: For, in raising Christ from the dead, God, as a righteous Judge, declared his acceptance of Christ's obedience unto death as the full payment of the elect's debt, Isai. liii. 11. Rom. iv. 25. Heb. ix. 26, 28.</w:t>
      </w:r>
    </w:p>
    <w:p w14:paraId="584004D8">
      <w:pPr>
        <w:pStyle w:val="5"/>
        <w:spacing w:after="0"/>
        <w:rPr>
          <w:rFonts w:hint="eastAsia"/>
        </w:rPr>
      </w:pPr>
      <w:r>
        <w:rPr>
          <w:rFonts w:hint="eastAsia"/>
        </w:rPr>
        <w:t>选民的主动称义在基督的复活中显明：因为，在使基督从死里复活时，神，作为一位公义的审判者，宣告祂接受基督顺服至死作为选民债务的完全偿付，以赛亚书五十三章11节，罗马书四章25节，希伯来书九章26、28节。</w:t>
      </w:r>
    </w:p>
    <w:p w14:paraId="474987BC">
      <w:pPr>
        <w:pStyle w:val="5"/>
        <w:spacing w:after="0"/>
        <w:rPr>
          <w:rFonts w:hint="eastAsia"/>
        </w:rPr>
      </w:pPr>
    </w:p>
    <w:p w14:paraId="58A15968">
      <w:pPr>
        <w:pStyle w:val="5"/>
        <w:spacing w:after="0"/>
        <w:rPr>
          <w:rFonts w:hint="eastAsia"/>
        </w:rPr>
      </w:pPr>
      <w:r>
        <w:rPr>
          <w:rFonts w:hint="eastAsia"/>
        </w:rPr>
        <w:t>In virtue of this active justification, there is a special providence exercised about the elect, whilst in an unregenerate state, in subservience to their conversion.</w:t>
      </w:r>
    </w:p>
    <w:p w14:paraId="08D916B5">
      <w:pPr>
        <w:pStyle w:val="5"/>
        <w:spacing w:after="0"/>
        <w:rPr>
          <w:rFonts w:hint="eastAsia"/>
        </w:rPr>
      </w:pPr>
      <w:r>
        <w:rPr>
          <w:rFonts w:hint="eastAsia"/>
        </w:rPr>
        <w:t>由于这种主动称义，对尚处于未重生状态的选民有特殊的护理，为服务于他们的归正。</w:t>
      </w:r>
    </w:p>
    <w:p w14:paraId="0C7B3E72">
      <w:pPr>
        <w:pStyle w:val="5"/>
        <w:spacing w:after="0"/>
        <w:rPr>
          <w:rFonts w:hint="eastAsia"/>
        </w:rPr>
      </w:pPr>
    </w:p>
    <w:p w14:paraId="0AA1D55A">
      <w:pPr>
        <w:pStyle w:val="5"/>
        <w:spacing w:after="0"/>
        <w:rPr>
          <w:rFonts w:hint="eastAsia"/>
        </w:rPr>
      </w:pPr>
      <w:r>
        <w:rPr>
          <w:rFonts w:hint="eastAsia"/>
        </w:rPr>
        <w:t>In virtue of this justification, the unconverted elect, though they are still lying under actual guilt, under the condemnatory sentence of the law, are secured against the actual execution of it.</w:t>
      </w:r>
    </w:p>
    <w:p w14:paraId="53F3531F">
      <w:pPr>
        <w:pStyle w:val="5"/>
        <w:spacing w:after="0"/>
        <w:rPr>
          <w:rFonts w:hint="eastAsia"/>
        </w:rPr>
      </w:pPr>
      <w:r>
        <w:rPr>
          <w:rFonts w:hint="eastAsia"/>
        </w:rPr>
        <w:t>由于这种称义，未归正的选民，虽然他们仍然背负实际的罪责，处于律法的定罪宣判之下，但他们被保护不受实际执行的影响。</w:t>
      </w:r>
    </w:p>
    <w:p w14:paraId="0CA5D335">
      <w:pPr>
        <w:pStyle w:val="5"/>
        <w:spacing w:after="0"/>
        <w:rPr>
          <w:rFonts w:hint="eastAsia"/>
        </w:rPr>
      </w:pPr>
    </w:p>
    <w:p w14:paraId="7C133E91">
      <w:pPr>
        <w:pStyle w:val="5"/>
        <w:spacing w:after="0"/>
        <w:rPr>
          <w:rFonts w:hint="eastAsia"/>
        </w:rPr>
      </w:pPr>
      <w:r>
        <w:rPr>
          <w:rFonts w:hint="eastAsia"/>
        </w:rPr>
        <w:t>In virtue of this justification, the Holy Spirit enters into the dead soul and quickens it in the moment of regeneration.</w:t>
      </w:r>
    </w:p>
    <w:p w14:paraId="45E1BC95">
      <w:pPr>
        <w:pStyle w:val="5"/>
        <w:spacing w:after="0"/>
        <w:rPr>
          <w:rFonts w:hint="eastAsia"/>
        </w:rPr>
      </w:pPr>
      <w:r>
        <w:rPr>
          <w:rFonts w:hint="eastAsia"/>
        </w:rPr>
        <w:t>由于这种称义，圣灵进入死亡的灵魂，在重生的时刻使其活过来。</w:t>
      </w:r>
    </w:p>
    <w:p w14:paraId="366927E0">
      <w:pPr>
        <w:pStyle w:val="5"/>
        <w:spacing w:after="0"/>
        <w:rPr>
          <w:rFonts w:hint="eastAsia"/>
        </w:rPr>
      </w:pPr>
    </w:p>
    <w:p w14:paraId="3DC2C1E4">
      <w:pPr>
        <w:pStyle w:val="5"/>
        <w:spacing w:after="0"/>
        <w:rPr>
          <w:rFonts w:hint="eastAsia"/>
        </w:rPr>
      </w:pPr>
      <w:r>
        <w:rPr>
          <w:rFonts w:hint="eastAsia"/>
        </w:rPr>
        <w:t>This, however, is not the justification, which is mentioned in scripture as the privilege of believers, which is in the order of nature after effectual calling, Rom. viii. 30. which is not only manifested, but actually brought to pass by faith as a mean, or instrument, Rom. iii. 28. Gal. ii. 16. iii. 8, 24.</w:t>
      </w:r>
    </w:p>
    <w:p w14:paraId="57AA5826">
      <w:pPr>
        <w:pStyle w:val="5"/>
        <w:spacing w:after="0"/>
        <w:rPr>
          <w:rFonts w:hint="eastAsia"/>
        </w:rPr>
      </w:pPr>
      <w:r>
        <w:rPr>
          <w:rFonts w:hint="eastAsia"/>
        </w:rPr>
        <w:t>然而，这不是圣经中提到的作为信徒特权的称义，这种称义在本质上是在有效呼召之后的，罗马书八章30节，这不仅被显明，而且实际上是通过信心作为手段或工具而实现的，罗马书三章28节，加拉太书二章16节，三章8、24节。</w:t>
      </w:r>
    </w:p>
    <w:p w14:paraId="47CA6F3A">
      <w:pPr>
        <w:pStyle w:val="5"/>
        <w:spacing w:after="0"/>
        <w:rPr>
          <w:rFonts w:hint="eastAsia"/>
        </w:rPr>
      </w:pPr>
    </w:p>
    <w:p w14:paraId="177E26C8">
      <w:pPr>
        <w:pStyle w:val="5"/>
        <w:spacing w:after="0"/>
        <w:rPr>
          <w:rFonts w:hint="eastAsia"/>
        </w:rPr>
      </w:pPr>
      <w:r>
        <w:rPr>
          <w:rFonts w:hint="eastAsia"/>
        </w:rPr>
        <w:t>By faith a man's relation to the law is changed, not in the decree of God, but in his actual condition as standing before the tribunal of God: for, before faith, as to the actual state of his person, he stood at the bar of God under a sentence of condemnation: but, upon faith's producing the plea of Christ's righteousness on his behalf, he stands at that bar acquitted and accepted as righteous.</w:t>
      </w:r>
    </w:p>
    <w:p w14:paraId="32F9B0EE">
      <w:pPr>
        <w:pStyle w:val="5"/>
        <w:spacing w:after="0"/>
        <w:rPr>
          <w:rFonts w:hint="eastAsia"/>
        </w:rPr>
      </w:pPr>
      <w:r>
        <w:rPr>
          <w:rFonts w:hint="eastAsia"/>
        </w:rPr>
        <w:t>通过信心，一个人与律法的关系发生了变化，不是在神的旨意中，而是在他作为站在神审判台前的实际状况中：因为，在信心之前，就其人格的实际状态而言，他站在神的审判台前处于定罪的宣判之下：但是，当信心为他提出基督的义的辩护时，他站在那审判台前被宣告无罪并被接纳为义。</w:t>
      </w:r>
    </w:p>
    <w:p w14:paraId="6C19F2AB">
      <w:pPr>
        <w:pStyle w:val="5"/>
        <w:spacing w:after="0"/>
        <w:rPr>
          <w:rFonts w:hint="eastAsia"/>
        </w:rPr>
      </w:pPr>
    </w:p>
    <w:p w14:paraId="22340321">
      <w:pPr>
        <w:pStyle w:val="5"/>
        <w:spacing w:after="0"/>
        <w:rPr>
          <w:rFonts w:hint="eastAsia"/>
        </w:rPr>
      </w:pPr>
      <w:r>
        <w:rPr>
          <w:rFonts w:hint="eastAsia"/>
        </w:rPr>
        <w:t>Before faith, the law covenant was alive to us as our old husband, subjecting us to condemnation and death.</w:t>
      </w:r>
    </w:p>
    <w:p w14:paraId="18B1FDDA">
      <w:pPr>
        <w:pStyle w:val="5"/>
        <w:spacing w:after="0"/>
        <w:rPr>
          <w:rFonts w:hint="eastAsia"/>
        </w:rPr>
      </w:pPr>
      <w:r>
        <w:rPr>
          <w:rFonts w:hint="eastAsia"/>
        </w:rPr>
        <w:t>在信心之前，律法之约对我们是活的，如同我们的旧丈夫，使我们服从定罪和死亡。</w:t>
      </w:r>
    </w:p>
    <w:p w14:paraId="71536F58">
      <w:pPr>
        <w:pStyle w:val="5"/>
        <w:spacing w:after="0"/>
        <w:rPr>
          <w:rFonts w:hint="eastAsia"/>
        </w:rPr>
      </w:pPr>
    </w:p>
    <w:p w14:paraId="37D51B7B">
      <w:pPr>
        <w:pStyle w:val="5"/>
        <w:spacing w:after="0"/>
        <w:rPr>
          <w:rFonts w:hint="eastAsia"/>
        </w:rPr>
      </w:pPr>
      <w:r>
        <w:rPr>
          <w:rFonts w:hint="eastAsia"/>
        </w:rPr>
        <w:t>But by faith apprehending Christ as the Lord our righteousness, the law comes in that respect, to be dead to us and we to it: because, upon our believing, we are espoused to Christ; and the law-covenant, as such, having got a full answer to all its demands from our new husband, has nothing to require of us.</w:t>
      </w:r>
    </w:p>
    <w:p w14:paraId="25D67BE0">
      <w:pPr>
        <w:pStyle w:val="5"/>
        <w:spacing w:after="0"/>
        <w:rPr>
          <w:rFonts w:hint="eastAsia"/>
        </w:rPr>
      </w:pPr>
      <w:r>
        <w:rPr>
          <w:rFonts w:hint="eastAsia"/>
        </w:rPr>
        <w:t>但通过信心理解基督为我们的义的主，律法在那方面，对我们成为死的，我们对它也是：因为，当我们相信时，我们被许配给基督；而律法之约，作为这样的约，已经从我们新丈夫那里得到了对其所有要求的完全回应，对我们没有任何要求。</w:t>
      </w:r>
    </w:p>
    <w:p w14:paraId="34A8F069">
      <w:pPr>
        <w:pStyle w:val="5"/>
        <w:spacing w:after="0"/>
        <w:rPr>
          <w:rFonts w:hint="eastAsia"/>
        </w:rPr>
      </w:pPr>
    </w:p>
    <w:p w14:paraId="1F743999">
      <w:pPr>
        <w:pStyle w:val="5"/>
        <w:spacing w:after="0"/>
        <w:rPr>
          <w:rFonts w:hint="eastAsia"/>
        </w:rPr>
      </w:pPr>
      <w:r>
        <w:rPr>
          <w:rFonts w:hint="eastAsia"/>
        </w:rPr>
        <w:t>It is true, that the elect were in Christ as their representing Head from eternity, 2 Tim. i. 9. and this in-being in him is the ground of the active justification before mentioned.</w:t>
      </w:r>
    </w:p>
    <w:p w14:paraId="717C80D1">
      <w:pPr>
        <w:pStyle w:val="5"/>
        <w:spacing w:after="0"/>
        <w:rPr>
          <w:rFonts w:hint="eastAsia"/>
        </w:rPr>
      </w:pPr>
      <w:r>
        <w:rPr>
          <w:rFonts w:hint="eastAsia"/>
        </w:rPr>
        <w:t>诚然，选民从永恒中就在基督里作为他们的代表元首，提摩太后书一章9节，这种在祂里面的存在是前面提到的主动称义的基础。</w:t>
      </w:r>
    </w:p>
    <w:p w14:paraId="4CF55095">
      <w:pPr>
        <w:pStyle w:val="5"/>
        <w:spacing w:after="0"/>
        <w:rPr>
          <w:rFonts w:hint="eastAsia"/>
        </w:rPr>
      </w:pPr>
    </w:p>
    <w:p w14:paraId="4B129C1B">
      <w:pPr>
        <w:pStyle w:val="5"/>
        <w:spacing w:after="0"/>
        <w:rPr>
          <w:rFonts w:hint="eastAsia"/>
        </w:rPr>
      </w:pPr>
      <w:r>
        <w:rPr>
          <w:rFonts w:hint="eastAsia"/>
        </w:rPr>
        <w:t>But there is another in-being in Christ, upon which their actual or passive justification proceeds; an in-being in him which takes place in the first moment of believing, John vi. 56. and with regard to which Paul says of some of his fellow-prisoners, that they were in Christ before him, Rom. xvi. 7.</w:t>
      </w:r>
    </w:p>
    <w:p w14:paraId="5B9DE441">
      <w:pPr>
        <w:pStyle w:val="5"/>
        <w:spacing w:after="0"/>
        <w:rPr>
          <w:rFonts w:hint="eastAsia"/>
        </w:rPr>
      </w:pPr>
      <w:r>
        <w:rPr>
          <w:rFonts w:hint="eastAsia"/>
        </w:rPr>
        <w:t>但还有另一种在基督里的存在，他们的实际或被动称义就是基于这种存在；一种在相信的第一刻发生的在祂里面的存在，约翰福音六章56节，关于这点保罗说到他的一些同狱之人，他们比他先在基督里，罗马书十六章7节。</w:t>
      </w:r>
    </w:p>
    <w:p w14:paraId="4BA4C833">
      <w:pPr>
        <w:pStyle w:val="5"/>
        <w:spacing w:after="0"/>
        <w:rPr>
          <w:rFonts w:hint="eastAsia"/>
        </w:rPr>
      </w:pPr>
    </w:p>
    <w:p w14:paraId="3AEF4BEF">
      <w:pPr>
        <w:pStyle w:val="5"/>
        <w:spacing w:after="0"/>
        <w:rPr>
          <w:rFonts w:hint="eastAsia"/>
        </w:rPr>
      </w:pPr>
      <w:r>
        <w:rPr>
          <w:rFonts w:hint="eastAsia"/>
        </w:rPr>
        <w:t>The actual condemnation of a person, on account of Adam's first sin, supposes not only that he was represented by Adam in the covenant of works; but also, that he actually exists as one of Adam's natural descendants.</w:t>
      </w:r>
    </w:p>
    <w:p w14:paraId="7E102AE5">
      <w:pPr>
        <w:pStyle w:val="5"/>
        <w:spacing w:after="0"/>
        <w:rPr>
          <w:rFonts w:hint="eastAsia"/>
        </w:rPr>
      </w:pPr>
      <w:r>
        <w:rPr>
          <w:rFonts w:hint="eastAsia"/>
        </w:rPr>
        <w:t>一个人因亚当的第一个罪而实际被定罪，不仅假设他被亚当在行为之约中代表；而且还假设他作为亚当的自然后裔之一实际存在。</w:t>
      </w:r>
    </w:p>
    <w:p w14:paraId="5E4AB3AD">
      <w:pPr>
        <w:pStyle w:val="5"/>
        <w:spacing w:after="0"/>
        <w:rPr>
          <w:rFonts w:hint="eastAsia"/>
        </w:rPr>
      </w:pPr>
    </w:p>
    <w:p w14:paraId="55D554F7">
      <w:pPr>
        <w:pStyle w:val="5"/>
        <w:spacing w:after="0"/>
        <w:rPr>
          <w:rFonts w:hint="eastAsia"/>
        </w:rPr>
      </w:pPr>
      <w:r>
        <w:rPr>
          <w:rFonts w:hint="eastAsia"/>
        </w:rPr>
        <w:t>So our actual justification on account of the righteousness of Christ supposes not only, that we were represented by Christ in the covenant of grace; but also that we actually exist in him as his spiritual seed.</w:t>
      </w:r>
    </w:p>
    <w:p w14:paraId="68BC296D">
      <w:pPr>
        <w:pStyle w:val="5"/>
        <w:spacing w:after="0"/>
        <w:rPr>
          <w:rFonts w:hint="eastAsia"/>
        </w:rPr>
      </w:pPr>
      <w:r>
        <w:rPr>
          <w:rFonts w:hint="eastAsia"/>
        </w:rPr>
        <w:t>因此，我们因基督的义而实际称义不仅假设我们被基督在恩典之约中代表；而且还假设我们作为祂的属灵后裔实际存在于祂里面。</w:t>
      </w:r>
    </w:p>
    <w:p w14:paraId="2BFB8764">
      <w:pPr>
        <w:pStyle w:val="5"/>
        <w:spacing w:after="0"/>
        <w:rPr>
          <w:rFonts w:hint="eastAsia"/>
        </w:rPr>
      </w:pPr>
    </w:p>
    <w:p w14:paraId="29E9F482">
      <w:pPr>
        <w:pStyle w:val="5"/>
        <w:spacing w:after="0"/>
        <w:rPr>
          <w:rFonts w:hint="eastAsia"/>
        </w:rPr>
      </w:pPr>
      <w:r>
        <w:rPr>
          <w:rFonts w:hint="eastAsia"/>
        </w:rPr>
        <w:t>But we do not actually exist in him, as such, till we believe.</w:t>
      </w:r>
    </w:p>
    <w:p w14:paraId="0141F6CE">
      <w:pPr>
        <w:pStyle w:val="5"/>
        <w:spacing w:after="0"/>
        <w:rPr>
          <w:rFonts w:hint="eastAsia"/>
        </w:rPr>
      </w:pPr>
      <w:r>
        <w:rPr>
          <w:rFonts w:hint="eastAsia"/>
        </w:rPr>
        <w:t>但是，作为这样的人，直到我们相信，我们才实际存在于祂里面。</w:t>
      </w:r>
    </w:p>
    <w:p w14:paraId="78F03277">
      <w:pPr>
        <w:pStyle w:val="5"/>
        <w:spacing w:after="0"/>
        <w:sectPr>
          <w:pgSz w:w="12240" w:h="15840"/>
          <w:pgMar w:top="1360" w:right="1440" w:bottom="280" w:left="1440" w:header="720" w:footer="720" w:gutter="0"/>
          <w:cols w:space="720" w:num="1"/>
        </w:sectPr>
      </w:pPr>
    </w:p>
    <w:p w14:paraId="4C0C0B80">
      <w:pPr>
        <w:pStyle w:val="5"/>
        <w:spacing w:before="1"/>
        <w:ind w:right="109"/>
        <w:rPr>
          <w:rFonts w:hint="eastAsia"/>
        </w:rPr>
      </w:pPr>
      <w:r>
        <w:rPr>
          <w:rFonts w:hint="eastAsia"/>
        </w:rPr>
        <w:t>The opinion of those who assert that men are actually justified from all eternity is justly condemned by our Confession of Faith, by the author of the Marrow of Modem Divinity, and others, as an Antinomian delusion.</w:t>
      </w:r>
    </w:p>
    <w:p w14:paraId="6A751EEE">
      <w:pPr>
        <w:pStyle w:val="5"/>
        <w:spacing w:before="1"/>
        <w:ind w:right="109"/>
        <w:rPr>
          <w:rFonts w:hint="eastAsia"/>
        </w:rPr>
      </w:pPr>
      <w:r>
        <w:rPr>
          <w:rFonts w:hint="eastAsia"/>
        </w:rPr>
        <w:t>那些主张人从永恒中就实际被称义的人的观点，被我们的《信条》、《现代神学的精髓》的作者和其他人正当地谴责为一种反律法主义的谬误。</w:t>
      </w:r>
    </w:p>
    <w:p w14:paraId="605188F1">
      <w:pPr>
        <w:pStyle w:val="5"/>
        <w:spacing w:before="1"/>
        <w:ind w:right="109"/>
        <w:rPr>
          <w:rFonts w:hint="eastAsia"/>
        </w:rPr>
      </w:pPr>
    </w:p>
    <w:p w14:paraId="07B8F0B8">
      <w:pPr>
        <w:pStyle w:val="5"/>
        <w:spacing w:before="1"/>
        <w:ind w:right="109"/>
        <w:rPr>
          <w:rFonts w:hint="eastAsia"/>
        </w:rPr>
      </w:pPr>
      <w:r>
        <w:rPr>
          <w:rFonts w:hint="eastAsia"/>
        </w:rPr>
        <w:t>It is indeed an opinion which subverts the scriptural order of things; according to which order we are under the law before we are under grace.</w:t>
      </w:r>
    </w:p>
    <w:p w14:paraId="36787B7A">
      <w:pPr>
        <w:pStyle w:val="5"/>
        <w:spacing w:before="1"/>
        <w:ind w:right="109"/>
        <w:rPr>
          <w:rFonts w:hint="eastAsia"/>
        </w:rPr>
      </w:pPr>
      <w:r>
        <w:rPr>
          <w:rFonts w:hint="eastAsia"/>
        </w:rPr>
        <w:t>这确实是一种颠覆圣经事物次序的观点；按照圣经的次序，我们在在恩典之下之前是在律法之下。</w:t>
      </w:r>
    </w:p>
    <w:p w14:paraId="00BAFBDB">
      <w:pPr>
        <w:pStyle w:val="5"/>
        <w:spacing w:before="1"/>
        <w:ind w:right="109"/>
        <w:rPr>
          <w:rFonts w:hint="eastAsia"/>
        </w:rPr>
      </w:pPr>
    </w:p>
    <w:p w14:paraId="0B2D52C6">
      <w:pPr>
        <w:pStyle w:val="5"/>
        <w:spacing w:before="1"/>
        <w:ind w:right="109"/>
        <w:rPr>
          <w:rFonts w:hint="eastAsia"/>
        </w:rPr>
      </w:pPr>
      <w:r>
        <w:rPr>
          <w:rFonts w:hint="eastAsia"/>
        </w:rPr>
        <w:t>We are branches in the old stock of the first Adam, before we are ingrafted branches in the true vine, Christ Jesus.</w:t>
      </w:r>
    </w:p>
    <w:p w14:paraId="14E3AAF6">
      <w:pPr>
        <w:pStyle w:val="5"/>
        <w:spacing w:before="1"/>
        <w:ind w:right="109"/>
        <w:rPr>
          <w:rFonts w:hint="eastAsia"/>
        </w:rPr>
      </w:pPr>
      <w:r>
        <w:rPr>
          <w:rFonts w:hint="eastAsia"/>
        </w:rPr>
        <w:t>我们是第一个亚当这棵老树上的枝子，然后才成为真葡萄树基督耶稣上的接枝枝子。</w:t>
      </w:r>
    </w:p>
    <w:p w14:paraId="39A25A99">
      <w:pPr>
        <w:pStyle w:val="5"/>
        <w:spacing w:before="1"/>
        <w:ind w:right="109"/>
        <w:rPr>
          <w:rFonts w:hint="eastAsia"/>
        </w:rPr>
      </w:pPr>
    </w:p>
    <w:p w14:paraId="3295BACA">
      <w:pPr>
        <w:pStyle w:val="5"/>
        <w:spacing w:before="1"/>
        <w:ind w:right="109"/>
        <w:rPr>
          <w:rFonts w:hint="eastAsia"/>
        </w:rPr>
      </w:pPr>
      <w:r>
        <w:rPr>
          <w:rFonts w:hint="eastAsia"/>
        </w:rPr>
        <w:t>We are constituted sinners by the disobedience of the old covenant-head; before we ore constituted righteous by the obedience of our new covenant-head.</w:t>
      </w:r>
    </w:p>
    <w:p w14:paraId="1B6FED24">
      <w:pPr>
        <w:pStyle w:val="5"/>
        <w:spacing w:before="1"/>
        <w:ind w:right="109"/>
        <w:rPr>
          <w:rFonts w:hint="eastAsia"/>
        </w:rPr>
      </w:pPr>
      <w:r>
        <w:rPr>
          <w:rFonts w:hint="eastAsia"/>
        </w:rPr>
        <w:t>我们因旧约元首的不顺服而成为罪人；然后才因我们新约元首的顺服而成为义人。</w:t>
      </w:r>
    </w:p>
    <w:p w14:paraId="69DCEFCF">
      <w:pPr>
        <w:pStyle w:val="5"/>
        <w:spacing w:before="1"/>
        <w:ind w:right="109"/>
        <w:rPr>
          <w:rFonts w:hint="eastAsia"/>
        </w:rPr>
      </w:pPr>
    </w:p>
    <w:p w14:paraId="33FE2CBB">
      <w:pPr>
        <w:pStyle w:val="5"/>
        <w:spacing w:before="1"/>
        <w:ind w:right="109"/>
        <w:rPr>
          <w:rFonts w:hint="eastAsia"/>
        </w:rPr>
      </w:pPr>
      <w:r>
        <w:rPr>
          <w:rFonts w:hint="eastAsia"/>
        </w:rPr>
        <w:t>We are called, before we are justified.</w:t>
      </w:r>
    </w:p>
    <w:p w14:paraId="5718D60F">
      <w:pPr>
        <w:pStyle w:val="5"/>
        <w:spacing w:before="1"/>
        <w:ind w:right="109"/>
        <w:rPr>
          <w:rFonts w:hint="eastAsia"/>
        </w:rPr>
      </w:pPr>
      <w:r>
        <w:rPr>
          <w:rFonts w:hint="eastAsia"/>
        </w:rPr>
        <w:t>我们被呼召，然后才被称义。</w:t>
      </w:r>
    </w:p>
    <w:p w14:paraId="7C37ECE2">
      <w:pPr>
        <w:pStyle w:val="5"/>
        <w:spacing w:before="1"/>
        <w:ind w:right="109"/>
        <w:rPr>
          <w:rFonts w:hint="eastAsia"/>
        </w:rPr>
      </w:pPr>
    </w:p>
    <w:p w14:paraId="58A0703B">
      <w:pPr>
        <w:pStyle w:val="5"/>
        <w:spacing w:before="1"/>
        <w:ind w:right="109"/>
        <w:rPr>
          <w:rFonts w:hint="eastAsia"/>
        </w:rPr>
      </w:pPr>
      <w:r>
        <w:rPr>
          <w:rFonts w:hint="eastAsia"/>
        </w:rPr>
        <w:t>That the scriptural order in all these instances is reversed by this preposterous opinion of eternal justification, is too evident to need any illustration.</w:t>
      </w:r>
    </w:p>
    <w:p w14:paraId="1D12DE27">
      <w:pPr>
        <w:pStyle w:val="5"/>
        <w:spacing w:before="1"/>
        <w:ind w:right="109"/>
        <w:rPr>
          <w:rFonts w:hint="eastAsia"/>
        </w:rPr>
      </w:pPr>
      <w:r>
        <w:rPr>
          <w:rFonts w:hint="eastAsia"/>
        </w:rPr>
        <w:t>这种永恒称义的荒谬观点颠倒了所有这些事例中的圣经次序，这一点太明显，无需任何解释。</w:t>
      </w:r>
    </w:p>
    <w:p w14:paraId="3B0E420F">
      <w:pPr>
        <w:pStyle w:val="5"/>
        <w:spacing w:before="1"/>
        <w:ind w:right="109"/>
        <w:rPr>
          <w:rFonts w:hint="eastAsia"/>
        </w:rPr>
      </w:pPr>
    </w:p>
    <w:p w14:paraId="181D1E74">
      <w:pPr>
        <w:pStyle w:val="5"/>
        <w:spacing w:before="1"/>
        <w:ind w:right="109"/>
        <w:rPr>
          <w:rFonts w:hint="eastAsia"/>
        </w:rPr>
      </w:pPr>
      <w:r>
        <w:rPr>
          <w:rFonts w:hint="eastAsia"/>
        </w:rPr>
        <w:t>This opinion, as Mr. Boston, in the second of his Miscellany Questions, observes, "overturns both law and gospel at one blow": the law, which represents us as at first and by nature children of wrath, under condemnation, and consequently unpardoned: the gospel, which presents pardon to us, as being before we believe law-condemned criminals; and the garment of Christ's righteousness as what we are destitute of, till we receive it or put it on by faith.</w:t>
      </w:r>
    </w:p>
    <w:p w14:paraId="3BFA9856">
      <w:pPr>
        <w:pStyle w:val="5"/>
        <w:spacing w:before="1"/>
        <w:ind w:right="109"/>
        <w:rPr>
          <w:rFonts w:hint="eastAsia"/>
        </w:rPr>
      </w:pPr>
      <w:r>
        <w:rPr>
          <w:rFonts w:hint="eastAsia"/>
        </w:rPr>
        <w:t>波士顿先生在他的《杂项问题》第二篇中观察到，这种观点"一举颠覆了律法和福音"：律法，它将我们描述为起初和本性上是可怒之子，处于定罪之下，因此未被赦免；福音，它将赦免呈现给我们，作为在我们相信之前被律法定罪的罪犯；以及基督的义袍，作为我们所缺乏的，直到我们藉信心接受或穿上它。</w:t>
      </w:r>
    </w:p>
    <w:p w14:paraId="16AF981B">
      <w:pPr>
        <w:pStyle w:val="5"/>
        <w:spacing w:before="1"/>
        <w:ind w:right="109"/>
        <w:rPr>
          <w:rFonts w:hint="eastAsia"/>
        </w:rPr>
      </w:pPr>
    </w:p>
    <w:p w14:paraId="4B794A55">
      <w:pPr>
        <w:pStyle w:val="5"/>
        <w:spacing w:before="1"/>
        <w:ind w:right="109"/>
        <w:rPr>
          <w:rFonts w:hint="eastAsia"/>
        </w:rPr>
      </w:pPr>
      <w:r>
        <w:rPr>
          <w:rFonts w:hint="eastAsia"/>
        </w:rPr>
        <w:t>It is particularly a great error to hold that justification by faith alone is only a manifestative justification: thus confounding it, as the Papists do, with that justification by works which is treated of in James ii. 21—24. a justification, which Protestant divines have always held to be manifestative in contradistinction to justification before God, which is by faith only, Rom. iii. 28. v. 1.</w:t>
      </w:r>
    </w:p>
    <w:p w14:paraId="7778CAD7">
      <w:pPr>
        <w:pStyle w:val="5"/>
        <w:spacing w:before="1"/>
        <w:ind w:right="109"/>
        <w:rPr>
          <w:rFonts w:hint="eastAsia"/>
        </w:rPr>
      </w:pPr>
      <w:r>
        <w:rPr>
          <w:rFonts w:hint="eastAsia"/>
        </w:rPr>
        <w:t>特别是，认为唯独因信称义只是一种表明性的称义，这是一个重大错误：这样就将它与雅各书二章21-24节所论及的因行为称义相混淆，如天主教徒所做的那样。新教神学家一直认为这种称义是表明性的，与在神面前的称义形成对比，后者唯独藉信心而得，罗马书三章28节，五章1节。</w:t>
      </w:r>
    </w:p>
    <w:p w14:paraId="4217AA04">
      <w:pPr>
        <w:pStyle w:val="5"/>
        <w:spacing w:before="1"/>
        <w:ind w:right="109"/>
        <w:rPr>
          <w:rFonts w:hint="eastAsia"/>
        </w:rPr>
      </w:pPr>
    </w:p>
    <w:p w14:paraId="587EA826">
      <w:pPr>
        <w:pStyle w:val="5"/>
        <w:spacing w:before="1"/>
        <w:ind w:right="109"/>
        <w:rPr>
          <w:rFonts w:hint="eastAsia"/>
        </w:rPr>
      </w:pPr>
      <w:r>
        <w:rPr>
          <w:rFonts w:hint="eastAsia"/>
        </w:rPr>
        <w:t>The writer of these letters concurs heartily with the brethren of the Associate Reformed Synod in testifying against the doctrine of eternal justification, according to their act published in the year 1798.</w:t>
      </w:r>
    </w:p>
    <w:p w14:paraId="1A969122">
      <w:pPr>
        <w:pStyle w:val="5"/>
        <w:spacing w:before="1"/>
        <w:ind w:right="109"/>
        <w:rPr>
          <w:rFonts w:hint="eastAsia"/>
        </w:rPr>
      </w:pPr>
      <w:r>
        <w:rPr>
          <w:rFonts w:hint="eastAsia"/>
        </w:rPr>
        <w:t>这些信件的作者全心赞同改革联合会议的弟兄们根据他们1798年发布的法令对永恒称义教义的见证。</w:t>
      </w:r>
    </w:p>
    <w:p w14:paraId="45D4D397">
      <w:pPr>
        <w:pStyle w:val="5"/>
        <w:spacing w:before="1"/>
        <w:ind w:right="109"/>
        <w:rPr>
          <w:rFonts w:hint="eastAsia"/>
        </w:rPr>
      </w:pPr>
    </w:p>
    <w:p w14:paraId="6B980C9D">
      <w:pPr>
        <w:pStyle w:val="5"/>
        <w:spacing w:before="1"/>
        <w:ind w:right="109"/>
        <w:rPr>
          <w:rFonts w:hint="eastAsia"/>
        </w:rPr>
      </w:pPr>
      <w:r>
        <w:rPr>
          <w:rFonts w:hint="eastAsia"/>
        </w:rPr>
        <w:t>115.Essay on the Nature, &amp;c. p. 15.</w:t>
      </w:r>
    </w:p>
    <w:p w14:paraId="430D7695">
      <w:pPr>
        <w:pStyle w:val="5"/>
        <w:spacing w:before="1"/>
        <w:ind w:right="109"/>
        <w:rPr>
          <w:rFonts w:hint="eastAsia"/>
        </w:rPr>
      </w:pPr>
      <w:r>
        <w:rPr>
          <w:rFonts w:hint="eastAsia"/>
        </w:rPr>
        <w:t>115.《论本质》等，第15页。</w:t>
      </w:r>
    </w:p>
    <w:p w14:paraId="3C196DCA">
      <w:pPr>
        <w:pStyle w:val="5"/>
        <w:spacing w:before="1"/>
        <w:ind w:right="109"/>
        <w:rPr>
          <w:rFonts w:hint="eastAsia"/>
        </w:rPr>
      </w:pPr>
    </w:p>
    <w:p w14:paraId="1BE46D4D">
      <w:pPr>
        <w:pStyle w:val="5"/>
        <w:spacing w:before="1"/>
        <w:ind w:right="109"/>
        <w:rPr>
          <w:rFonts w:hint="eastAsia"/>
        </w:rPr>
      </w:pPr>
      <w:r>
        <w:rPr>
          <w:rFonts w:hint="eastAsia"/>
        </w:rPr>
        <w:t>116.The Greek particle rendered for denotes the proof of a thing, which, as Amesius observes, "is taken from the following effect, as well as from the antecedent cause. That the woman's love," adds he, "is here pointed out as the effect of the pardon of her sins, is evident from the whole discourse:" Bellarminus Enervaius.</w:t>
      </w:r>
    </w:p>
    <w:p w14:paraId="396400DA">
      <w:pPr>
        <w:pStyle w:val="5"/>
        <w:spacing w:before="1"/>
        <w:ind w:right="109"/>
        <w:rPr>
          <w:rFonts w:hint="eastAsia"/>
        </w:rPr>
      </w:pPr>
      <w:r>
        <w:rPr>
          <w:rFonts w:hint="eastAsia"/>
        </w:rPr>
        <w:t>116.希腊语中被翻译为"因为"的小词表示对一件事的证明，正如阿米修斯所观察的，"它既取自随后的效果，也取自先行的原因。那女人的爱，"他补充道，"在这里被指出为她罪得赦免的效果，这从整个论述中显而易见。"《贝拉明被驳斥》。</w:t>
      </w:r>
    </w:p>
    <w:p w14:paraId="60873293">
      <w:pPr>
        <w:pStyle w:val="5"/>
        <w:spacing w:before="1"/>
        <w:ind w:right="109"/>
        <w:rPr>
          <w:rFonts w:hint="eastAsia"/>
        </w:rPr>
      </w:pPr>
    </w:p>
    <w:p w14:paraId="6CA2362D">
      <w:pPr>
        <w:pStyle w:val="5"/>
        <w:spacing w:before="1"/>
        <w:ind w:right="109"/>
        <w:rPr>
          <w:rFonts w:hint="eastAsia"/>
        </w:rPr>
      </w:pPr>
      <w:r>
        <w:rPr>
          <w:rFonts w:hint="eastAsia"/>
        </w:rPr>
        <w:t>117.Essay on the Nature, &amp;c. page 117</w:t>
      </w:r>
    </w:p>
    <w:p w14:paraId="56406021">
      <w:pPr>
        <w:pStyle w:val="5"/>
        <w:spacing w:before="1"/>
        <w:ind w:right="109"/>
        <w:rPr>
          <w:rFonts w:hint="eastAsia"/>
        </w:rPr>
      </w:pPr>
      <w:r>
        <w:rPr>
          <w:rFonts w:hint="eastAsia"/>
        </w:rPr>
        <w:t>117.《论本质》等，第117页。</w:t>
      </w:r>
    </w:p>
    <w:p w14:paraId="23A41CB4">
      <w:pPr>
        <w:pStyle w:val="5"/>
        <w:spacing w:before="1"/>
        <w:ind w:right="109"/>
        <w:rPr>
          <w:rFonts w:hint="eastAsia"/>
        </w:rPr>
      </w:pPr>
    </w:p>
    <w:p w14:paraId="1874DD65">
      <w:pPr>
        <w:pStyle w:val="5"/>
        <w:spacing w:before="1"/>
        <w:ind w:right="109"/>
        <w:rPr>
          <w:rFonts w:hint="eastAsia"/>
        </w:rPr>
      </w:pPr>
      <w:r>
        <w:rPr>
          <w:rFonts w:hint="eastAsia"/>
        </w:rPr>
        <w:t>118.It is proper to understand this verse of justification, aa being a privilege distinct from regeneration and sanctification, which are promised in the two following verses. So this passage is understood by Polanus and Junius. See Pool's Synopsis.</w:t>
      </w:r>
    </w:p>
    <w:p w14:paraId="356AFFCA">
      <w:pPr>
        <w:pStyle w:val="5"/>
        <w:spacing w:before="1"/>
        <w:ind w:right="109"/>
        <w:rPr>
          <w:rFonts w:hint="eastAsia"/>
        </w:rPr>
      </w:pPr>
      <w:r>
        <w:rPr>
          <w:rFonts w:hint="eastAsia"/>
        </w:rPr>
        <w:t>118.理解这节经文为称义是恰当的，这是与重生和成圣不同的特权，后两者在接下来的两节经文中被应许。波拉努斯和朱尼厄斯就是如此理解这段经文的。参见普尔的《汇编》。</w:t>
      </w:r>
    </w:p>
    <w:p w14:paraId="4D0E9835">
      <w:pPr>
        <w:pStyle w:val="5"/>
        <w:spacing w:before="1"/>
        <w:ind w:right="109"/>
        <w:rPr>
          <w:rFonts w:hint="eastAsia"/>
        </w:rPr>
      </w:pPr>
    </w:p>
    <w:p w14:paraId="786D10E9">
      <w:pPr>
        <w:pStyle w:val="5"/>
        <w:spacing w:before="1"/>
        <w:ind w:right="109"/>
        <w:rPr>
          <w:rFonts w:hint="eastAsia"/>
        </w:rPr>
      </w:pPr>
      <w:r>
        <w:rPr>
          <w:rFonts w:hint="eastAsia"/>
        </w:rPr>
        <w:t>119."Let them that will," says that judicious and godly divine Mr. Boston, "repent that Christ may do for them; I shall desire always to believe what Christ hath done for me, that I may repent; not doubting that the being instructed therein is the plain way to smiting on the thigh, and saying. What have I done?"</w:t>
      </w:r>
    </w:p>
    <w:p w14:paraId="16754B6F">
      <w:pPr>
        <w:pStyle w:val="5"/>
        <w:spacing w:before="1"/>
        <w:ind w:right="109"/>
        <w:rPr>
          <w:rFonts w:hint="eastAsia"/>
        </w:rPr>
      </w:pPr>
      <w:r>
        <w:rPr>
          <w:rFonts w:hint="eastAsia"/>
        </w:rPr>
        <w:t>119."让那些愿意的人，"那位明智和敬虔的神学家波士顿先生说，"悔改，使基督可以为他们做事；我将总是渴望相信基督已经为我做了什么，使我可以悔改；毫不怀疑，在这方面受到指导是击打大腿并说'我做了什么'的明确途径。"</w:t>
      </w:r>
    </w:p>
    <w:p w14:paraId="1533D986">
      <w:pPr>
        <w:pStyle w:val="5"/>
        <w:spacing w:before="1"/>
        <w:ind w:right="109"/>
        <w:rPr>
          <w:rFonts w:hint="eastAsia"/>
        </w:rPr>
      </w:pPr>
    </w:p>
    <w:p w14:paraId="2EA1A291">
      <w:pPr>
        <w:pStyle w:val="5"/>
        <w:spacing w:before="1"/>
        <w:ind w:right="109"/>
        <w:rPr>
          <w:rFonts w:hint="eastAsia"/>
        </w:rPr>
      </w:pPr>
      <w:r>
        <w:rPr>
          <w:rFonts w:hint="eastAsia"/>
        </w:rPr>
        <w:t>120.It is a reason for not understanding the word repent here of gospel-repentance, that such repentance is included in the import of the next expression, be converted: But though it were granted, that the word repent here may be understood of gospel-repentance; yet this passage will not answer the purpose of proving repentance to be the previous condition or means of the attainment of a pardoned state.</w:t>
      </w:r>
    </w:p>
    <w:p w14:paraId="04EFAB31">
      <w:pPr>
        <w:pStyle w:val="5"/>
        <w:spacing w:before="1"/>
        <w:ind w:right="109"/>
        <w:rPr>
          <w:rFonts w:hint="eastAsia"/>
        </w:rPr>
      </w:pPr>
      <w:r>
        <w:rPr>
          <w:rFonts w:hint="eastAsia"/>
        </w:rPr>
        <w:t>120.不将此处的悔改一词理解为福音悔改的一个原因是，这种悔改包含在下一个表达"归正"的含义中：但即使承认，此处的悔改一词可能被理解为福音悔改；然而这段经文不能达到证明悔改是获得赦免状态的先决条件或手段的目的。</w:t>
      </w:r>
    </w:p>
    <w:p w14:paraId="608B86C5">
      <w:pPr>
        <w:pStyle w:val="5"/>
        <w:spacing w:before="1"/>
        <w:ind w:right="109"/>
        <w:rPr>
          <w:rFonts w:hint="eastAsia"/>
        </w:rPr>
      </w:pPr>
    </w:p>
    <w:p w14:paraId="23AEC4FC">
      <w:pPr>
        <w:pStyle w:val="5"/>
        <w:spacing w:before="1"/>
        <w:ind w:right="109"/>
        <w:rPr>
          <w:rFonts w:hint="eastAsia"/>
        </w:rPr>
      </w:pPr>
      <w:r>
        <w:rPr>
          <w:rFonts w:hint="eastAsia"/>
        </w:rPr>
        <w:t>For the blotting out of sin here may signify, not the act of God in bringing us into that state; but the manifestation of it.</w:t>
      </w:r>
    </w:p>
    <w:p w14:paraId="2FFA94E6">
      <w:pPr>
        <w:pStyle w:val="5"/>
        <w:spacing w:before="1"/>
        <w:ind w:right="109"/>
        <w:rPr>
          <w:rFonts w:hint="eastAsia"/>
        </w:rPr>
      </w:pPr>
      <w:r>
        <w:rPr>
          <w:rFonts w:hint="eastAsia"/>
        </w:rPr>
        <w:t>因为这里的涂抹罪可能表示，不是神使我们进入那种状态的行为；而是它的显明。</w:t>
      </w:r>
    </w:p>
    <w:p w14:paraId="526205AB">
      <w:pPr>
        <w:pStyle w:val="5"/>
        <w:spacing w:before="1"/>
        <w:ind w:right="109"/>
        <w:rPr>
          <w:rFonts w:hint="eastAsia"/>
        </w:rPr>
      </w:pPr>
    </w:p>
    <w:p w14:paraId="54A13D9A">
      <w:pPr>
        <w:pStyle w:val="5"/>
        <w:spacing w:before="1"/>
        <w:ind w:right="109"/>
        <w:rPr>
          <w:rFonts w:hint="eastAsia"/>
        </w:rPr>
      </w:pPr>
      <w:r>
        <w:rPr>
          <w:rFonts w:hint="eastAsia"/>
        </w:rPr>
        <w:t>For, as was formerly observed, a thing is often said in Scripture to be done or to take place, when it is manifested.</w:t>
      </w:r>
    </w:p>
    <w:p w14:paraId="67EDF4CF">
      <w:pPr>
        <w:pStyle w:val="5"/>
        <w:spacing w:before="1"/>
        <w:ind w:right="109"/>
        <w:rPr>
          <w:rFonts w:hint="eastAsia"/>
        </w:rPr>
      </w:pPr>
      <w:r>
        <w:rPr>
          <w:rFonts w:hint="eastAsia"/>
        </w:rPr>
        <w:t>因为，正如前面所观察到的，圣经中常常说一件事情被做或发生，当它被显明时。</w:t>
      </w:r>
    </w:p>
    <w:p w14:paraId="35200B05">
      <w:pPr>
        <w:pStyle w:val="5"/>
        <w:spacing w:before="1"/>
        <w:ind w:right="109"/>
        <w:rPr>
          <w:rFonts w:hint="eastAsia"/>
        </w:rPr>
      </w:pPr>
    </w:p>
    <w:p w14:paraId="70148771">
      <w:pPr>
        <w:pStyle w:val="5"/>
        <w:spacing w:before="1"/>
        <w:ind w:right="109"/>
        <w:rPr>
          <w:rFonts w:hint="eastAsia"/>
        </w:rPr>
      </w:pPr>
      <w:r>
        <w:rPr>
          <w:rFonts w:hint="eastAsia"/>
        </w:rPr>
        <w:t>By the times of refreshing from the presence of the Lord, Calvin, Beza and other judicious commentators understand the day of judgment, when believers shall be refreshed by the most public and glorious declaration of their pardoned state; the time here referred to being the time of the restitution of all things, when Christ shall be sent from heaven, ver. 20, 21.</w:t>
      </w:r>
    </w:p>
    <w:p w14:paraId="7E6082C8">
      <w:pPr>
        <w:pStyle w:val="5"/>
        <w:spacing w:before="1"/>
        <w:ind w:right="109"/>
        <w:rPr>
          <w:rFonts w:hint="eastAsia"/>
        </w:rPr>
      </w:pPr>
      <w:r>
        <w:rPr>
          <w:rFonts w:hint="eastAsia"/>
        </w:rPr>
        <w:t>通过从主面前来的苏醒之时，加尔文、贝扎和其他明智的解经家理解为审判之日，那时信徒将因他们被赦免状态的最公开和荣耀的宣告而得到苏醒；这里所指的时间是万物复原的时候，当基督从天上被差来时，20、21节。</w:t>
      </w:r>
    </w:p>
    <w:p w14:paraId="5CA0EC21">
      <w:pPr>
        <w:pStyle w:val="5"/>
        <w:spacing w:before="1"/>
        <w:ind w:right="109"/>
        <w:rPr>
          <w:rFonts w:hint="eastAsia"/>
        </w:rPr>
      </w:pPr>
    </w:p>
    <w:p w14:paraId="6CFE867C">
      <w:pPr>
        <w:pStyle w:val="5"/>
        <w:spacing w:before="1"/>
        <w:ind w:right="109"/>
        <w:rPr>
          <w:rFonts w:hint="eastAsia"/>
        </w:rPr>
      </w:pPr>
      <w:r>
        <w:rPr>
          <w:rFonts w:hint="eastAsia"/>
        </w:rPr>
        <w:t>It is plain, that the apostle's teaching, that repentance is before the glorious manifestation, of pardon at the last day, is no proof that repentance goes before pardon itself.</w:t>
      </w:r>
    </w:p>
    <w:p w14:paraId="0C935C9B">
      <w:pPr>
        <w:pStyle w:val="5"/>
        <w:spacing w:before="1"/>
        <w:ind w:right="109"/>
        <w:rPr>
          <w:rFonts w:hint="eastAsia"/>
        </w:rPr>
      </w:pPr>
      <w:r>
        <w:rPr>
          <w:rFonts w:hint="eastAsia"/>
        </w:rPr>
        <w:t>显然，使徒教导悔改在末日赦免的荣耀显明之前，并不能证明悔改在赦免本身之前。</w:t>
      </w:r>
    </w:p>
    <w:p w14:paraId="0A563246">
      <w:pPr>
        <w:pStyle w:val="5"/>
        <w:spacing w:before="1"/>
        <w:ind w:right="109"/>
        <w:rPr>
          <w:rFonts w:hint="eastAsia"/>
        </w:rPr>
      </w:pPr>
    </w:p>
    <w:p w14:paraId="2AFC65EB">
      <w:pPr>
        <w:pStyle w:val="5"/>
        <w:spacing w:before="1"/>
        <w:ind w:right="109"/>
        <w:rPr>
          <w:rFonts w:hint="eastAsia"/>
        </w:rPr>
      </w:pPr>
      <w:r>
        <w:rPr>
          <w:rFonts w:hint="eastAsia"/>
        </w:rPr>
        <w:t>Hence appears the impertinence of Mr. Bellamy's exception, which is, "that whatsoever entitles a person to pardon, according to the gospel now, will entitle to pardon at the last day."</w:t>
      </w:r>
    </w:p>
    <w:p w14:paraId="00B2D4BA">
      <w:pPr>
        <w:pStyle w:val="5"/>
        <w:spacing w:before="1"/>
        <w:ind w:right="109"/>
        <w:rPr>
          <w:rFonts w:hint="eastAsia"/>
        </w:rPr>
      </w:pPr>
      <w:r>
        <w:rPr>
          <w:rFonts w:hint="eastAsia"/>
        </w:rPr>
        <w:t>因此显明了贝拉米先生的例外的不恰当，即"无论什么使一个人有权获得赦免，根据现在的福音，将使他有权在末日获得赦免。"</w:t>
      </w:r>
    </w:p>
    <w:p w14:paraId="6D051BF1">
      <w:pPr>
        <w:pStyle w:val="5"/>
        <w:spacing w:before="1"/>
        <w:ind w:right="109"/>
        <w:rPr>
          <w:rFonts w:hint="eastAsia"/>
        </w:rPr>
      </w:pPr>
    </w:p>
    <w:p w14:paraId="1199D081">
      <w:pPr>
        <w:pStyle w:val="5"/>
        <w:spacing w:before="1"/>
        <w:ind w:right="109"/>
        <w:rPr>
          <w:rFonts w:hint="eastAsia"/>
        </w:rPr>
      </w:pPr>
      <w:r>
        <w:rPr>
          <w:rFonts w:hint="eastAsia"/>
        </w:rPr>
        <w:t>We only observe that to speak of repentance entitling to pardon, savours more of the Popish, than of the Protestant religion.</w:t>
      </w:r>
    </w:p>
    <w:p w14:paraId="350EB678">
      <w:pPr>
        <w:pStyle w:val="5"/>
        <w:spacing w:before="1"/>
        <w:ind w:right="109"/>
        <w:rPr>
          <w:rFonts w:hint="eastAsia"/>
        </w:rPr>
      </w:pPr>
      <w:r>
        <w:rPr>
          <w:rFonts w:hint="eastAsia"/>
        </w:rPr>
        <w:t>我们只是观察到，说悔改使人有权获得赦免，更像是天主教而非新教宗教的味道。</w:t>
      </w:r>
    </w:p>
    <w:p w14:paraId="04BE6CBD">
      <w:pPr>
        <w:pStyle w:val="5"/>
        <w:spacing w:before="1"/>
        <w:ind w:right="109"/>
        <w:rPr>
          <w:rFonts w:hint="eastAsia"/>
        </w:rPr>
      </w:pPr>
    </w:p>
    <w:p w14:paraId="4943F853">
      <w:pPr>
        <w:pStyle w:val="5"/>
        <w:spacing w:before="1"/>
        <w:ind w:right="109"/>
        <w:rPr>
          <w:rFonts w:hint="eastAsia"/>
        </w:rPr>
      </w:pPr>
      <w:r>
        <w:rPr>
          <w:rFonts w:hint="eastAsia"/>
        </w:rPr>
        <w:t>121.The first expression, to open the eyes of the blind, is used to describe the work and office of our Lord Jesus, Isai. xlii. 7. But it is no where said to be our act.</w:t>
      </w:r>
    </w:p>
    <w:p w14:paraId="3F75200C">
      <w:pPr>
        <w:pStyle w:val="5"/>
        <w:spacing w:before="1"/>
        <w:ind w:right="109"/>
        <w:rPr>
          <w:rFonts w:hint="eastAsia"/>
        </w:rPr>
      </w:pPr>
      <w:r>
        <w:rPr>
          <w:rFonts w:hint="eastAsia"/>
        </w:rPr>
        <w:t>121.第一个表达，开瞎子的眼睛，用来描述我们主耶稣的工作和职分，以赛亚书四十二章7节。但圣经中没有任何地方说这是我们的行为。</w:t>
      </w:r>
    </w:p>
    <w:p w14:paraId="1DC42462">
      <w:pPr>
        <w:pStyle w:val="5"/>
        <w:spacing w:before="1"/>
        <w:ind w:right="109"/>
        <w:rPr>
          <w:rFonts w:hint="eastAsia"/>
        </w:rPr>
      </w:pPr>
    </w:p>
    <w:p w14:paraId="3E1251EF">
      <w:pPr>
        <w:pStyle w:val="5"/>
        <w:spacing w:before="1"/>
        <w:ind w:right="109"/>
        <w:rPr>
          <w:rFonts w:hint="eastAsia"/>
        </w:rPr>
      </w:pPr>
      <w:r>
        <w:rPr>
          <w:rFonts w:hint="eastAsia"/>
        </w:rPr>
        <w:t>The next expression, to turn them from darkness to light and from the power of Satan to God, is parallel to bringing out the prisoners from the prison and them that sit in darkness out of the prison-house; a work which is also ascribed to the Lord Christ in the same place but no where in scripture to the creature.</w:t>
      </w:r>
    </w:p>
    <w:p w14:paraId="6B676779">
      <w:pPr>
        <w:pStyle w:val="5"/>
        <w:spacing w:before="1"/>
        <w:ind w:right="109"/>
        <w:rPr>
          <w:rFonts w:hint="eastAsia"/>
        </w:rPr>
      </w:pPr>
      <w:r>
        <w:rPr>
          <w:rFonts w:hint="eastAsia"/>
        </w:rPr>
        <w:t>下一个表达，使他们从黑暗转向光明，从撒但权下归向神，与将囚犯从监狱中带出，使那些坐在黑暗中的人出离牢狱相平行；这工作在同一处也归于主基督，但圣经中没有任何地方将之归于被造物。</w:t>
      </w:r>
    </w:p>
    <w:p w14:paraId="0BF64C48">
      <w:pPr>
        <w:pStyle w:val="5"/>
        <w:spacing w:before="1"/>
        <w:ind w:right="109"/>
        <w:rPr>
          <w:rFonts w:hint="eastAsia"/>
        </w:rPr>
      </w:pPr>
    </w:p>
    <w:p w14:paraId="6423D7AE">
      <w:pPr>
        <w:pStyle w:val="5"/>
        <w:spacing w:before="1"/>
        <w:ind w:right="109"/>
        <w:rPr>
          <w:rFonts w:hint="eastAsia"/>
        </w:rPr>
      </w:pPr>
      <w:r>
        <w:rPr>
          <w:rFonts w:hint="eastAsia"/>
        </w:rPr>
        <w:t>122.The text in Luke xiii. 3. does not hold for a connection between repentance and pardon, but only between not repenting and perishing.</w:t>
      </w:r>
    </w:p>
    <w:p w14:paraId="5C971888">
      <w:pPr>
        <w:pStyle w:val="5"/>
        <w:spacing w:before="1"/>
        <w:ind w:right="109"/>
        <w:rPr>
          <w:rFonts w:hint="eastAsia"/>
        </w:rPr>
      </w:pPr>
      <w:r>
        <w:rPr>
          <w:rFonts w:hint="eastAsia"/>
        </w:rPr>
        <w:t>122.路加福音十三章3节不支持悔改与赦免之间的联系，而只是不悔改与灭亡之间的联系。</w:t>
      </w:r>
    </w:p>
    <w:p w14:paraId="1DC96964">
      <w:pPr>
        <w:pStyle w:val="5"/>
        <w:spacing w:before="1"/>
        <w:ind w:right="109"/>
        <w:rPr>
          <w:rFonts w:hint="eastAsia"/>
        </w:rPr>
      </w:pPr>
    </w:p>
    <w:p w14:paraId="33706E95">
      <w:pPr>
        <w:pStyle w:val="5"/>
        <w:spacing w:before="1"/>
        <w:ind w:right="109"/>
        <w:rPr>
          <w:rFonts w:hint="eastAsia"/>
        </w:rPr>
      </w:pPr>
      <w:r>
        <w:rPr>
          <w:rFonts w:hint="eastAsia"/>
        </w:rPr>
        <w:t>There is a great difference between these two connections.</w:t>
      </w:r>
    </w:p>
    <w:p w14:paraId="57FE26AF">
      <w:pPr>
        <w:pStyle w:val="5"/>
        <w:spacing w:before="1"/>
        <w:ind w:right="109"/>
        <w:rPr>
          <w:rFonts w:hint="eastAsia"/>
        </w:rPr>
      </w:pPr>
      <w:r>
        <w:rPr>
          <w:rFonts w:hint="eastAsia"/>
        </w:rPr>
        <w:t>这两种联系之间有很大区别。</w:t>
      </w:r>
    </w:p>
    <w:p w14:paraId="0C0BE7B9">
      <w:pPr>
        <w:pStyle w:val="5"/>
        <w:spacing w:before="1"/>
        <w:ind w:right="109"/>
        <w:rPr>
          <w:rFonts w:hint="eastAsia"/>
        </w:rPr>
      </w:pPr>
    </w:p>
    <w:p w14:paraId="49FF535B">
      <w:pPr>
        <w:pStyle w:val="5"/>
        <w:spacing w:before="1"/>
        <w:ind w:right="109"/>
        <w:rPr>
          <w:rFonts w:hint="eastAsia"/>
        </w:rPr>
      </w:pPr>
      <w:r>
        <w:rPr>
          <w:rFonts w:hint="eastAsia"/>
        </w:rPr>
        <w:t>Let the argument be this, Except ye repent, ye shall perish. Therefore if ye do repent, ye shall live.</w:t>
      </w:r>
    </w:p>
    <w:p w14:paraId="3DEB2386">
      <w:pPr>
        <w:pStyle w:val="5"/>
        <w:spacing w:before="1"/>
        <w:ind w:right="109"/>
        <w:rPr>
          <w:rFonts w:hint="eastAsia"/>
        </w:rPr>
      </w:pPr>
      <w:r>
        <w:rPr>
          <w:rFonts w:hint="eastAsia"/>
        </w:rPr>
        <w:t>让论点是这样，你们若不悔改，就必灭亡。因此，你们若悔改，就必存活。</w:t>
      </w:r>
    </w:p>
    <w:p w14:paraId="5531F101">
      <w:pPr>
        <w:pStyle w:val="5"/>
        <w:spacing w:before="1"/>
        <w:ind w:right="109"/>
        <w:rPr>
          <w:rFonts w:hint="eastAsia"/>
        </w:rPr>
      </w:pPr>
    </w:p>
    <w:p w14:paraId="5A8EECB4">
      <w:pPr>
        <w:pStyle w:val="5"/>
        <w:spacing w:before="1"/>
        <w:ind w:right="109"/>
        <w:rPr>
          <w:rFonts w:hint="eastAsia"/>
        </w:rPr>
      </w:pPr>
      <w:r>
        <w:rPr>
          <w:rFonts w:hint="eastAsia"/>
        </w:rPr>
        <w:t>Here, as Mr. Boston observes, "the consequent is true, but the consequence is naught."</w:t>
      </w:r>
    </w:p>
    <w:p w14:paraId="5B7E3AC7">
      <w:pPr>
        <w:pStyle w:val="5"/>
        <w:spacing w:before="1"/>
        <w:ind w:right="109"/>
        <w:rPr>
          <w:rFonts w:hint="eastAsia"/>
        </w:rPr>
      </w:pPr>
      <w:r>
        <w:rPr>
          <w:rFonts w:hint="eastAsia"/>
        </w:rPr>
        <w:t>在这里，如波士顿先生所观察的，"后果是真实的，但推论是错误的。"</w:t>
      </w:r>
    </w:p>
    <w:p w14:paraId="1DB9A096">
      <w:pPr>
        <w:pStyle w:val="5"/>
        <w:spacing w:before="1"/>
        <w:ind w:right="109"/>
        <w:rPr>
          <w:rFonts w:hint="eastAsia"/>
        </w:rPr>
      </w:pPr>
    </w:p>
    <w:p w14:paraId="64454570">
      <w:pPr>
        <w:pStyle w:val="5"/>
        <w:spacing w:before="1"/>
        <w:ind w:right="109"/>
        <w:rPr>
          <w:rFonts w:hint="eastAsia"/>
        </w:rPr>
      </w:pPr>
      <w:r>
        <w:rPr>
          <w:rFonts w:hint="eastAsia"/>
        </w:rPr>
        <w:t>It is no better reasoning than it would be to say, Because he who does not pray, shall perish; therefore he, who prays, shall be saved.</w:t>
      </w:r>
    </w:p>
    <w:p w14:paraId="34D391A1">
      <w:pPr>
        <w:pStyle w:val="5"/>
        <w:spacing w:before="1"/>
        <w:ind w:right="109"/>
        <w:rPr>
          <w:rFonts w:hint="eastAsia"/>
        </w:rPr>
      </w:pPr>
      <w:r>
        <w:rPr>
          <w:rFonts w:hint="eastAsia"/>
        </w:rPr>
        <w:t>这种推理不比说以下这种好：因为不祷告的人必灭亡；所以祷告的人必得救。</w:t>
      </w:r>
    </w:p>
    <w:p w14:paraId="671BD13F">
      <w:pPr>
        <w:pStyle w:val="5"/>
        <w:spacing w:before="1"/>
        <w:ind w:right="109"/>
        <w:rPr>
          <w:rFonts w:hint="eastAsia"/>
        </w:rPr>
      </w:pPr>
    </w:p>
    <w:p w14:paraId="54C45ADD">
      <w:pPr>
        <w:pStyle w:val="5"/>
        <w:spacing w:before="1"/>
        <w:ind w:right="109"/>
        <w:rPr>
          <w:rFonts w:hint="eastAsia"/>
        </w:rPr>
      </w:pPr>
      <w:r>
        <w:rPr>
          <w:rFonts w:hint="eastAsia"/>
        </w:rPr>
        <w:t>To this purpose Calvin's answer to the Papists, when they allege, that men must be justified by their good works, because they are condemned for the want of them.</w:t>
      </w:r>
    </w:p>
    <w:p w14:paraId="6AA418A7">
      <w:pPr>
        <w:pStyle w:val="5"/>
        <w:spacing w:before="1"/>
        <w:ind w:right="109"/>
        <w:rPr>
          <w:rFonts w:hint="eastAsia"/>
        </w:rPr>
      </w:pPr>
      <w:r>
        <w:rPr>
          <w:rFonts w:hint="eastAsia"/>
        </w:rPr>
        <w:t>为此目的，加尔文对天主教徒的回答，当他们声称，人必须因他们的善行称义，因为他们因缺乏善行而被定罪。</w:t>
      </w:r>
    </w:p>
    <w:p w14:paraId="2FEE62F0">
      <w:pPr>
        <w:pStyle w:val="5"/>
        <w:spacing w:before="1"/>
        <w:ind w:right="109"/>
        <w:rPr>
          <w:rFonts w:hint="eastAsia"/>
        </w:rPr>
      </w:pPr>
    </w:p>
    <w:p w14:paraId="516CF1D1">
      <w:pPr>
        <w:pStyle w:val="5"/>
        <w:spacing w:before="1"/>
        <w:ind w:right="109"/>
        <w:rPr>
          <w:rFonts w:hint="eastAsia"/>
        </w:rPr>
      </w:pPr>
      <w:r>
        <w:rPr>
          <w:rFonts w:hint="eastAsia"/>
        </w:rPr>
        <w:t>Calvin's Institutions, Book iii. Chap, xviii. sect 10. The contraries here, says Mr. Calvin, are not equal: for one deviation, however small, from the pure and perfect rule of God's law renders a person unrighteous and liable to eternal death, Jam. ii. 10.</w:t>
      </w:r>
    </w:p>
    <w:p w14:paraId="4E58D4B8">
      <w:pPr>
        <w:pStyle w:val="5"/>
        <w:spacing w:before="1"/>
        <w:ind w:right="109"/>
        <w:rPr>
          <w:rFonts w:hint="eastAsia"/>
        </w:rPr>
      </w:pPr>
      <w:r>
        <w:rPr>
          <w:rFonts w:hint="eastAsia"/>
        </w:rPr>
        <w:t>加尔文《基督教要义》，第三册，第十八章，第10节。这里的对立面，加尔文先生说，是不平等的：因为一个偏离，无论多么微小，离开神律法的纯洁和完美规则，都使一个人不义并面临永恒的死亡，雅各书二章10节。</w:t>
      </w:r>
    </w:p>
    <w:p w14:paraId="7DA51CEC">
      <w:pPr>
        <w:pStyle w:val="5"/>
        <w:spacing w:before="1"/>
        <w:ind w:right="109"/>
        <w:rPr>
          <w:rFonts w:hint="eastAsia"/>
        </w:rPr>
      </w:pPr>
    </w:p>
    <w:p w14:paraId="30447FF7">
      <w:pPr>
        <w:pStyle w:val="5"/>
        <w:spacing w:before="1"/>
        <w:ind w:right="109"/>
        <w:rPr>
          <w:rFonts w:hint="eastAsia"/>
        </w:rPr>
      </w:pPr>
      <w:r>
        <w:rPr>
          <w:rFonts w:hint="eastAsia"/>
        </w:rPr>
        <w:t>But it is not one or a few good works, but an unremitted course of obedience, without any the least defect, that will constitute a person righteous in the sight of God.</w:t>
      </w:r>
    </w:p>
    <w:p w14:paraId="643951F9">
      <w:pPr>
        <w:pStyle w:val="5"/>
        <w:spacing w:before="1"/>
        <w:ind w:right="109"/>
        <w:rPr>
          <w:rFonts w:hint="eastAsia"/>
        </w:rPr>
      </w:pPr>
      <w:r>
        <w:rPr>
          <w:rFonts w:hint="eastAsia"/>
        </w:rPr>
        <w:t>但不是一个或几个善行，而是不间断的顺服过程，没有任何最小的缺陷，才能使一个人在神眼中成为义人。</w:t>
      </w:r>
    </w:p>
    <w:p w14:paraId="15931A1D">
      <w:pPr>
        <w:pStyle w:val="5"/>
        <w:spacing w:before="1"/>
        <w:ind w:right="109"/>
        <w:rPr>
          <w:rFonts w:hint="eastAsia"/>
        </w:rPr>
      </w:pPr>
    </w:p>
    <w:p w14:paraId="3B2C8D2F">
      <w:pPr>
        <w:pStyle w:val="5"/>
        <w:spacing w:before="1"/>
        <w:ind w:right="109"/>
        <w:rPr>
          <w:rFonts w:hint="eastAsia"/>
        </w:rPr>
      </w:pPr>
      <w:r>
        <w:rPr>
          <w:rFonts w:hint="eastAsia"/>
        </w:rPr>
        <w:t>And it is a maxim with regard to a particular action, That it is not morally good, unless it has all the requisites of a good work: the want of one of them renders it evil.</w:t>
      </w:r>
    </w:p>
    <w:p w14:paraId="308281C3">
      <w:pPr>
        <w:pStyle w:val="5"/>
        <w:spacing w:before="1"/>
        <w:ind w:right="109"/>
        <w:rPr>
          <w:rFonts w:hint="eastAsia"/>
        </w:rPr>
      </w:pPr>
      <w:r>
        <w:rPr>
          <w:rFonts w:hint="eastAsia"/>
        </w:rPr>
        <w:t>关于特定行为的一个准则是，除非它具备善行的所有必要条件，否则在道德上不是好的：缺少其中一个就使它变为恶的。</w:t>
      </w:r>
    </w:p>
    <w:p w14:paraId="3BACA971">
      <w:pPr>
        <w:pStyle w:val="5"/>
        <w:spacing w:before="1"/>
        <w:ind w:right="109"/>
        <w:rPr>
          <w:rFonts w:hint="eastAsia"/>
        </w:rPr>
      </w:pPr>
    </w:p>
    <w:p w14:paraId="482003C1">
      <w:pPr>
        <w:pStyle w:val="5"/>
        <w:spacing w:before="1"/>
        <w:ind w:right="109"/>
        <w:rPr>
          <w:rFonts w:hint="eastAsia"/>
        </w:rPr>
      </w:pPr>
      <w:r>
        <w:rPr>
          <w:rFonts w:hint="eastAsia"/>
        </w:rPr>
        <w:t>123.This expression might be rendered, who will have mercy; the copulative particle vau being frequently put for the relative pronoun, as in Psalm cxviii. 27. God is the Lord who &amp;c. or we may read with Dr. Lowth, For he will have mercy,—for he will pardon. So this particle must be understood in Gen. xx. 3. and many other places.</w:t>
      </w:r>
    </w:p>
    <w:p w14:paraId="58102545">
      <w:pPr>
        <w:pStyle w:val="5"/>
        <w:spacing w:before="1"/>
        <w:ind w:right="109"/>
        <w:rPr>
          <w:rFonts w:hint="eastAsia"/>
        </w:rPr>
      </w:pPr>
      <w:r>
        <w:rPr>
          <w:rFonts w:hint="eastAsia"/>
        </w:rPr>
        <w:t>123.这个表达可以被翻译为，祂要施怜悯；连接词vau经常被用作关系代词，如诗篇一百一十八篇27节。神是主，祂等等。或者我们可以与洛思博士一起读，因为祂要施怜悯，——因为祂要赦免。这个词必须如此理解，如创世记二十章3节和许多其他地方。</w:t>
      </w:r>
    </w:p>
    <w:p w14:paraId="70B9E08C">
      <w:pPr>
        <w:pStyle w:val="5"/>
        <w:spacing w:before="1"/>
        <w:ind w:right="109"/>
        <w:rPr>
          <w:rFonts w:hint="eastAsia"/>
        </w:rPr>
      </w:pPr>
    </w:p>
    <w:p w14:paraId="2FC0C9D7">
      <w:pPr>
        <w:pStyle w:val="5"/>
        <w:spacing w:before="1"/>
        <w:ind w:right="109"/>
        <w:rPr>
          <w:rFonts w:hint="eastAsia"/>
        </w:rPr>
      </w:pPr>
      <w:r>
        <w:rPr>
          <w:rFonts w:hint="eastAsia"/>
        </w:rPr>
        <w:t>124.Dial. i. p. 14.</w:t>
      </w:r>
    </w:p>
    <w:p w14:paraId="425305DA">
      <w:pPr>
        <w:pStyle w:val="5"/>
        <w:spacing w:before="1"/>
        <w:ind w:right="109"/>
        <w:rPr>
          <w:rFonts w:hint="eastAsia"/>
        </w:rPr>
      </w:pPr>
      <w:r>
        <w:rPr>
          <w:rFonts w:hint="eastAsia"/>
        </w:rPr>
        <w:t>124.对话一，第14页。</w:t>
      </w:r>
    </w:p>
    <w:p w14:paraId="78B65CE5">
      <w:pPr>
        <w:pStyle w:val="5"/>
        <w:spacing w:before="1"/>
        <w:ind w:right="109"/>
        <w:rPr>
          <w:rFonts w:hint="eastAsia"/>
        </w:rPr>
      </w:pPr>
    </w:p>
    <w:p w14:paraId="3B803BC2">
      <w:pPr>
        <w:pStyle w:val="5"/>
        <w:spacing w:before="1"/>
        <w:ind w:right="109"/>
        <w:rPr>
          <w:rFonts w:hint="eastAsia"/>
        </w:rPr>
      </w:pPr>
      <w:r>
        <w:rPr>
          <w:rFonts w:hint="eastAsia"/>
        </w:rPr>
        <w:t>125.Dial. ii. p. 79.</w:t>
      </w:r>
    </w:p>
    <w:p w14:paraId="25D85940">
      <w:pPr>
        <w:pStyle w:val="5"/>
        <w:spacing w:before="1"/>
        <w:ind w:right="109"/>
        <w:rPr>
          <w:rFonts w:hint="eastAsia"/>
        </w:rPr>
      </w:pPr>
      <w:r>
        <w:rPr>
          <w:rFonts w:hint="eastAsia"/>
        </w:rPr>
        <w:t>125.对话二，第79页。</w:t>
      </w:r>
    </w:p>
    <w:p w14:paraId="7D0B5D73">
      <w:pPr>
        <w:pStyle w:val="5"/>
        <w:spacing w:before="1"/>
        <w:ind w:right="109"/>
        <w:rPr>
          <w:rFonts w:hint="eastAsia"/>
        </w:rPr>
      </w:pPr>
    </w:p>
    <w:p w14:paraId="0FCB3B99">
      <w:pPr>
        <w:pStyle w:val="5"/>
        <w:spacing w:before="1"/>
        <w:ind w:right="109"/>
        <w:rPr>
          <w:rFonts w:hint="eastAsia"/>
        </w:rPr>
      </w:pPr>
      <w:r>
        <w:rPr>
          <w:rFonts w:hint="eastAsia"/>
        </w:rPr>
        <w:t>126."Though the ministers of the gospel are to declare the warrant that sinners have in the word to believe in Christ as their Saviour, it does not follow, that all sinners have ability to believe; for we are to distinguish between the warrant to believe and the power to do so.</w:t>
      </w:r>
    </w:p>
    <w:p w14:paraId="50331286">
      <w:pPr>
        <w:pStyle w:val="5"/>
        <w:spacing w:before="1"/>
        <w:ind w:right="109"/>
        <w:rPr>
          <w:rFonts w:hint="eastAsia"/>
        </w:rPr>
      </w:pPr>
      <w:r>
        <w:rPr>
          <w:rFonts w:hint="eastAsia"/>
        </w:rPr>
        <w:t>126."虽然福音的传道人要宣告罪人在话语中有权相信基督作为他们的救主，但并不意味着所有罪人都有能力相信；因为我们要区分相信的权利和能力。</w:t>
      </w:r>
    </w:p>
    <w:p w14:paraId="752C2F29">
      <w:pPr>
        <w:pStyle w:val="5"/>
        <w:spacing w:before="1"/>
        <w:ind w:right="109"/>
        <w:rPr>
          <w:rFonts w:hint="eastAsia"/>
        </w:rPr>
      </w:pPr>
    </w:p>
    <w:p w14:paraId="6ADDB385">
      <w:pPr>
        <w:pStyle w:val="5"/>
        <w:spacing w:before="1"/>
        <w:ind w:right="109"/>
        <w:rPr>
          <w:rFonts w:hint="eastAsia"/>
        </w:rPr>
      </w:pPr>
      <w:r>
        <w:rPr>
          <w:rFonts w:hint="eastAsia"/>
        </w:rPr>
        <w:t>The rule of faith is God's speaking in the word; and not his speaking in the heart.</w:t>
      </w:r>
    </w:p>
    <w:p w14:paraId="57B2C8EE">
      <w:pPr>
        <w:pStyle w:val="5"/>
        <w:spacing w:before="1"/>
        <w:ind w:right="109"/>
        <w:rPr>
          <w:rFonts w:hint="eastAsia"/>
        </w:rPr>
      </w:pPr>
      <w:r>
        <w:rPr>
          <w:rFonts w:hint="eastAsia"/>
        </w:rPr>
        <w:t>信心的规则是神在话语中说话；而不是祂在心中说话。</w:t>
      </w:r>
    </w:p>
    <w:p w14:paraId="73E62024">
      <w:pPr>
        <w:pStyle w:val="5"/>
        <w:spacing w:before="1"/>
        <w:ind w:right="109"/>
        <w:rPr>
          <w:rFonts w:hint="eastAsia"/>
        </w:rPr>
      </w:pPr>
    </w:p>
    <w:p w14:paraId="51EFD5B4">
      <w:pPr>
        <w:pStyle w:val="5"/>
        <w:spacing w:before="1"/>
        <w:ind w:right="109"/>
        <w:rPr>
          <w:rFonts w:hint="eastAsia"/>
        </w:rPr>
      </w:pPr>
      <w:r>
        <w:rPr>
          <w:rFonts w:hint="eastAsia"/>
        </w:rPr>
        <w:t>The object of your faith is the gospel declaration, and not the Spirit's operation.</w:t>
      </w:r>
    </w:p>
    <w:p w14:paraId="49C94961">
      <w:pPr>
        <w:pStyle w:val="5"/>
        <w:spacing w:before="1"/>
        <w:ind w:right="109"/>
        <w:rPr>
          <w:rFonts w:hint="eastAsia"/>
        </w:rPr>
      </w:pPr>
      <w:r>
        <w:rPr>
          <w:rFonts w:hint="eastAsia"/>
        </w:rPr>
        <w:t>你信心的对象是福音宣告，而不是圣灵的运行。</w:t>
      </w:r>
    </w:p>
    <w:p w14:paraId="01EC1508">
      <w:pPr>
        <w:pStyle w:val="5"/>
        <w:spacing w:before="1"/>
        <w:ind w:right="109"/>
        <w:rPr>
          <w:rFonts w:hint="eastAsia"/>
        </w:rPr>
      </w:pPr>
    </w:p>
    <w:p w14:paraId="5594A42F">
      <w:pPr>
        <w:pStyle w:val="5"/>
        <w:spacing w:before="1"/>
        <w:ind w:right="109"/>
        <w:rPr>
          <w:rFonts w:hint="eastAsia"/>
        </w:rPr>
      </w:pPr>
      <w:r>
        <w:rPr>
          <w:rFonts w:hint="eastAsia"/>
        </w:rPr>
        <w:t>You are carefully to distinguish betwixt your warrant to believe and power to believe.</w:t>
      </w:r>
    </w:p>
    <w:p w14:paraId="66848D96">
      <w:pPr>
        <w:pStyle w:val="5"/>
        <w:spacing w:before="1"/>
        <w:ind w:right="109"/>
        <w:rPr>
          <w:rFonts w:hint="eastAsia"/>
        </w:rPr>
      </w:pPr>
      <w:r>
        <w:rPr>
          <w:rFonts w:hint="eastAsia"/>
        </w:rPr>
        <w:t>你要仔细区分你相信的权利和相信的能力。</w:t>
      </w:r>
    </w:p>
    <w:p w14:paraId="0E833562">
      <w:pPr>
        <w:pStyle w:val="5"/>
        <w:spacing w:before="1"/>
        <w:ind w:right="109"/>
        <w:rPr>
          <w:rFonts w:hint="eastAsia"/>
        </w:rPr>
      </w:pPr>
    </w:p>
    <w:p w14:paraId="050546F2">
      <w:pPr>
        <w:pStyle w:val="5"/>
        <w:spacing w:before="1"/>
        <w:ind w:right="109"/>
        <w:rPr>
          <w:rFonts w:hint="eastAsia"/>
        </w:rPr>
      </w:pPr>
      <w:r>
        <w:rPr>
          <w:rFonts w:hint="eastAsia"/>
        </w:rPr>
        <w:t>Your right and warrant to believe is grounded on the gospel-ofter and promise, together with God's command to believe: this is that which makes believing your duty, and unbelief your sin.</w:t>
      </w:r>
    </w:p>
    <w:p w14:paraId="18085134">
      <w:pPr>
        <w:pStyle w:val="5"/>
        <w:spacing w:before="1"/>
        <w:ind w:right="109"/>
        <w:rPr>
          <w:rFonts w:hint="eastAsia"/>
        </w:rPr>
      </w:pPr>
      <w:r>
        <w:rPr>
          <w:rFonts w:hint="eastAsia"/>
        </w:rPr>
        <w:t>你相信的权利和保证是建立在福音提供和应许上，以及神命令相信上：这是使相信成为你的责任，不信成为你的罪的原因。</w:t>
      </w:r>
    </w:p>
    <w:p w14:paraId="7A01298E">
      <w:pPr>
        <w:pStyle w:val="5"/>
        <w:spacing w:before="1"/>
        <w:ind w:right="109"/>
        <w:rPr>
          <w:rFonts w:hint="eastAsia"/>
        </w:rPr>
      </w:pPr>
    </w:p>
    <w:p w14:paraId="584F8D46">
      <w:pPr>
        <w:pStyle w:val="5"/>
        <w:spacing w:before="1"/>
        <w:ind w:right="109"/>
        <w:rPr>
          <w:rFonts w:hint="eastAsia"/>
        </w:rPr>
      </w:pPr>
      <w:r>
        <w:rPr>
          <w:rFonts w:hint="eastAsia"/>
        </w:rPr>
        <w:t>But power to believe is indeed from the Spirit of God in his saving operation.</w:t>
      </w:r>
    </w:p>
    <w:p w14:paraId="3A978871">
      <w:pPr>
        <w:pStyle w:val="5"/>
        <w:spacing w:before="1"/>
        <w:ind w:right="109"/>
        <w:rPr>
          <w:rFonts w:hint="eastAsia"/>
        </w:rPr>
      </w:pPr>
      <w:r>
        <w:rPr>
          <w:rFonts w:hint="eastAsia"/>
        </w:rPr>
        <w:t>但相信的能力确实来自神的灵在祂拯救运行中。</w:t>
      </w:r>
    </w:p>
    <w:p w14:paraId="50FFF551">
      <w:pPr>
        <w:pStyle w:val="5"/>
        <w:spacing w:before="1"/>
        <w:ind w:right="109"/>
        <w:rPr>
          <w:rFonts w:hint="eastAsia"/>
        </w:rPr>
      </w:pPr>
    </w:p>
    <w:p w14:paraId="09BAD39B">
      <w:pPr>
        <w:pStyle w:val="5"/>
        <w:spacing w:before="1"/>
        <w:ind w:right="109"/>
        <w:rPr>
          <w:rFonts w:hint="eastAsia"/>
        </w:rPr>
      </w:pPr>
      <w:r>
        <w:rPr>
          <w:rFonts w:hint="eastAsia"/>
        </w:rPr>
        <w:t>You ought, therefore, to cry for the Spirit of power to accompany the dispensation of the word.</w:t>
      </w:r>
    </w:p>
    <w:p w14:paraId="2E0B4C56">
      <w:pPr>
        <w:pStyle w:val="5"/>
        <w:spacing w:before="1"/>
        <w:ind w:right="109"/>
        <w:rPr>
          <w:rFonts w:hint="eastAsia"/>
        </w:rPr>
      </w:pPr>
      <w:r>
        <w:rPr>
          <w:rFonts w:hint="eastAsia"/>
        </w:rPr>
        <w:t>因此，你应当呼求能力的灵与话语的分发同在。</w:t>
      </w:r>
    </w:p>
    <w:p w14:paraId="35DE9391">
      <w:pPr>
        <w:pStyle w:val="5"/>
        <w:spacing w:before="1"/>
        <w:ind w:right="109"/>
        <w:rPr>
          <w:rFonts w:hint="eastAsia"/>
        </w:rPr>
      </w:pPr>
    </w:p>
    <w:p w14:paraId="1C58DAA1">
      <w:pPr>
        <w:pStyle w:val="5"/>
        <w:spacing w:before="1"/>
        <w:ind w:right="109"/>
        <w:rPr>
          <w:rFonts w:hint="eastAsia"/>
        </w:rPr>
      </w:pPr>
      <w:r>
        <w:rPr>
          <w:rFonts w:hint="eastAsia"/>
        </w:rPr>
        <w:t>Though you do not feel this power exerted; yet, that not being your warrant, but the word itself, you ought, at the call of God, to essay believing; for though the power of God be necessary to believing; yet the feeling of his power is not so.</w:t>
      </w:r>
    </w:p>
    <w:p w14:paraId="79711555">
      <w:pPr>
        <w:pStyle w:val="5"/>
        <w:spacing w:before="1"/>
        <w:ind w:right="109"/>
        <w:rPr>
          <w:rFonts w:hint="eastAsia"/>
        </w:rPr>
      </w:pPr>
      <w:r>
        <w:rPr>
          <w:rFonts w:hint="eastAsia"/>
        </w:rPr>
        <w:t>虽然你不感到这能力被运行；然而，那不是你的保证，而是话语本身，你应当，在神的呼召下，尝试相信；因为虽然神的能力对相信是必要的；但感觉到祂的能力却不然。</w:t>
      </w:r>
    </w:p>
    <w:p w14:paraId="04B910ED">
      <w:pPr>
        <w:pStyle w:val="5"/>
        <w:spacing w:before="1"/>
        <w:ind w:right="109"/>
        <w:rPr>
          <w:rFonts w:hint="eastAsia"/>
        </w:rPr>
      </w:pPr>
    </w:p>
    <w:p w14:paraId="49036706">
      <w:pPr>
        <w:pStyle w:val="5"/>
        <w:spacing w:before="1"/>
        <w:ind w:right="109"/>
        <w:rPr>
          <w:rFonts w:hint="eastAsia"/>
        </w:rPr>
      </w:pPr>
      <w:r>
        <w:rPr>
          <w:rFonts w:hint="eastAsia"/>
        </w:rPr>
        <w:t>Distinguish carefully between real power and felt power.</w:t>
      </w:r>
    </w:p>
    <w:p w14:paraId="55B0565B">
      <w:pPr>
        <w:pStyle w:val="5"/>
        <w:spacing w:before="1"/>
        <w:ind w:right="109"/>
        <w:rPr>
          <w:rFonts w:hint="eastAsia"/>
        </w:rPr>
      </w:pPr>
      <w:r>
        <w:rPr>
          <w:rFonts w:hint="eastAsia"/>
        </w:rPr>
        <w:t>仔细区分实际能力和感觉到的能力。</w:t>
      </w:r>
    </w:p>
    <w:p w14:paraId="50E2C296">
      <w:pPr>
        <w:pStyle w:val="5"/>
        <w:spacing w:before="1"/>
        <w:ind w:right="109"/>
        <w:rPr>
          <w:rFonts w:hint="eastAsia"/>
        </w:rPr>
      </w:pPr>
    </w:p>
    <w:p w14:paraId="1CA5C085">
      <w:pPr>
        <w:pStyle w:val="5"/>
        <w:spacing w:before="1"/>
        <w:ind w:right="109"/>
        <w:rPr>
          <w:rFonts w:hint="eastAsia"/>
        </w:rPr>
      </w:pPr>
      <w:r>
        <w:rPr>
          <w:rFonts w:hint="eastAsia"/>
        </w:rPr>
        <w:t>If, upon the call of God, you be determined to embrace the promise, and accordingly essay it, there is real power, though it may not be felt till afterwards." Mr. Erskine's Pregnant Promise.</w:t>
      </w:r>
    </w:p>
    <w:p w14:paraId="7639EB1D">
      <w:pPr>
        <w:pStyle w:val="5"/>
        <w:spacing w:before="1"/>
        <w:ind w:right="109"/>
        <w:rPr>
          <w:rFonts w:hint="eastAsia"/>
        </w:rPr>
      </w:pPr>
      <w:r>
        <w:rPr>
          <w:rFonts w:hint="eastAsia"/>
        </w:rPr>
        <w:t>如果，在神的呼召下，你决定接受应许，并相应地尝试它，就有实际的能力，尽管它可能直到后来才被感觉到。"厄斯金的《充满希望的应许》。</w:t>
      </w:r>
    </w:p>
    <w:p w14:paraId="4B804400">
      <w:pPr>
        <w:pStyle w:val="5"/>
        <w:spacing w:before="1"/>
        <w:ind w:right="109"/>
        <w:rPr>
          <w:rFonts w:hint="eastAsia"/>
        </w:rPr>
      </w:pPr>
    </w:p>
    <w:p w14:paraId="7C700BCB">
      <w:pPr>
        <w:pStyle w:val="5"/>
        <w:spacing w:before="1"/>
        <w:ind w:right="109"/>
        <w:rPr>
          <w:rFonts w:hint="eastAsia"/>
        </w:rPr>
      </w:pPr>
      <w:r>
        <w:rPr>
          <w:rFonts w:hint="eastAsia"/>
        </w:rPr>
        <w:t>127.On the cxxxth. Psalm, p. 36L</w:t>
      </w:r>
    </w:p>
    <w:p w14:paraId="0BB40A1D">
      <w:pPr>
        <w:pStyle w:val="5"/>
        <w:spacing w:before="1"/>
        <w:ind w:right="109"/>
        <w:rPr>
          <w:rFonts w:hint="eastAsia"/>
        </w:rPr>
      </w:pPr>
      <w:r>
        <w:rPr>
          <w:rFonts w:hint="eastAsia"/>
        </w:rPr>
        <w:t>127.论第一百三十篇诗篇，第361页。</w:t>
      </w:r>
    </w:p>
    <w:p w14:paraId="24D9287C">
      <w:pPr>
        <w:pStyle w:val="5"/>
        <w:spacing w:before="1"/>
        <w:ind w:right="109"/>
        <w:rPr>
          <w:rFonts w:hint="eastAsia"/>
        </w:rPr>
      </w:pPr>
    </w:p>
    <w:p w14:paraId="2A1264DC">
      <w:pPr>
        <w:pStyle w:val="5"/>
        <w:spacing w:before="1"/>
        <w:ind w:right="109"/>
        <w:rPr>
          <w:rFonts w:hint="eastAsia"/>
        </w:rPr>
      </w:pPr>
      <w:r>
        <w:rPr>
          <w:rFonts w:hint="eastAsia"/>
        </w:rPr>
        <w:t>128.Bellamy's Letters and Dial, pages 112, 113, 114.</w:t>
      </w:r>
    </w:p>
    <w:p w14:paraId="4A4FA376">
      <w:pPr>
        <w:pStyle w:val="5"/>
        <w:spacing w:before="1"/>
        <w:ind w:right="109"/>
        <w:rPr>
          <w:rFonts w:hint="eastAsia"/>
        </w:rPr>
      </w:pPr>
      <w:r>
        <w:rPr>
          <w:rFonts w:hint="eastAsia"/>
        </w:rPr>
        <w:t>128.贝拉米的信件和对话，第112、113、114页。</w:t>
      </w:r>
    </w:p>
    <w:p w14:paraId="55E7DCA2">
      <w:pPr>
        <w:pStyle w:val="5"/>
        <w:spacing w:before="1"/>
        <w:ind w:right="109"/>
        <w:rPr>
          <w:rFonts w:hint="eastAsia"/>
        </w:rPr>
      </w:pPr>
    </w:p>
    <w:p w14:paraId="3F8CAEAD">
      <w:pPr>
        <w:pStyle w:val="5"/>
        <w:spacing w:before="1"/>
        <w:ind w:right="109"/>
        <w:rPr>
          <w:rFonts w:hint="eastAsia"/>
        </w:rPr>
      </w:pPr>
      <w:r>
        <w:rPr>
          <w:rFonts w:hint="eastAsia"/>
        </w:rPr>
        <w:t>129.Dial. p. 67, 98.</w:t>
      </w:r>
    </w:p>
    <w:p w14:paraId="311F0D2E">
      <w:pPr>
        <w:pStyle w:val="5"/>
        <w:spacing w:before="1"/>
        <w:ind w:right="109"/>
        <w:rPr>
          <w:rFonts w:hint="eastAsia"/>
        </w:rPr>
      </w:pPr>
      <w:r>
        <w:rPr>
          <w:rFonts w:hint="eastAsia"/>
        </w:rPr>
        <w:t>129.对话，第67、98页。</w:t>
      </w:r>
    </w:p>
    <w:p w14:paraId="5CE10C3C">
      <w:pPr>
        <w:pStyle w:val="5"/>
        <w:spacing w:before="1"/>
        <w:ind w:right="109"/>
        <w:rPr>
          <w:rFonts w:hint="eastAsia"/>
        </w:rPr>
      </w:pPr>
    </w:p>
    <w:p w14:paraId="6801AED7">
      <w:pPr>
        <w:pStyle w:val="5"/>
        <w:spacing w:before="1"/>
        <w:ind w:right="109"/>
        <w:rPr>
          <w:rFonts w:hint="eastAsia"/>
        </w:rPr>
      </w:pPr>
      <w:r>
        <w:rPr>
          <w:rFonts w:hint="eastAsia"/>
        </w:rPr>
        <w:t>130.Bellamy's Dialogues and Letters, page 124, 127.</w:t>
      </w:r>
    </w:p>
    <w:p w14:paraId="671C4AE8">
      <w:pPr>
        <w:pStyle w:val="5"/>
        <w:spacing w:before="1"/>
        <w:ind w:right="109"/>
        <w:rPr>
          <w:rFonts w:hint="eastAsia"/>
        </w:rPr>
      </w:pPr>
      <w:r>
        <w:rPr>
          <w:rFonts w:hint="eastAsia"/>
        </w:rPr>
        <w:t>130.贝拉米的对话和信件，第124、127页。</w:t>
      </w:r>
    </w:p>
    <w:p w14:paraId="65025F3B">
      <w:pPr>
        <w:pStyle w:val="5"/>
        <w:spacing w:before="1"/>
        <w:ind w:right="109"/>
        <w:rPr>
          <w:rFonts w:hint="eastAsia"/>
        </w:rPr>
      </w:pPr>
    </w:p>
    <w:p w14:paraId="20A99FC7">
      <w:pPr>
        <w:pStyle w:val="5"/>
        <w:spacing w:before="1"/>
        <w:ind w:right="109"/>
        <w:rPr>
          <w:rFonts w:hint="eastAsia"/>
        </w:rPr>
      </w:pPr>
      <w:r>
        <w:rPr>
          <w:rFonts w:hint="eastAsia"/>
        </w:rPr>
        <w:t>131.An Essay on the Nature, &amp;c. p. 192.</w:t>
      </w:r>
    </w:p>
    <w:p w14:paraId="7C18E0DF">
      <w:pPr>
        <w:pStyle w:val="5"/>
        <w:spacing w:before="1"/>
        <w:ind w:right="109"/>
        <w:rPr>
          <w:rFonts w:hint="eastAsia"/>
        </w:rPr>
      </w:pPr>
      <w:r>
        <w:rPr>
          <w:rFonts w:hint="eastAsia"/>
        </w:rPr>
        <w:t>131.《论本质》等，第192页。</w:t>
      </w:r>
    </w:p>
    <w:p w14:paraId="361A1B4C">
      <w:pPr>
        <w:pStyle w:val="5"/>
        <w:spacing w:before="1"/>
        <w:ind w:right="109"/>
        <w:rPr>
          <w:rFonts w:hint="eastAsia"/>
        </w:rPr>
      </w:pPr>
    </w:p>
    <w:p w14:paraId="31E676FF">
      <w:pPr>
        <w:pStyle w:val="5"/>
        <w:spacing w:before="1"/>
        <w:ind w:right="109"/>
        <w:rPr>
          <w:rFonts w:hint="eastAsia"/>
        </w:rPr>
      </w:pPr>
      <w:r>
        <w:rPr>
          <w:rFonts w:hint="eastAsia"/>
        </w:rPr>
        <w:t>132.The opinion expressed in Mr. Bellamy's words, just now quoted, reminds one of the Popish notion taken notice of in a former letter, namely. That faith justifies as well by believing the threatenings, the commands and histories, as by believing the promises of the word.</w:t>
      </w:r>
    </w:p>
    <w:p w14:paraId="583EBCC0">
      <w:pPr>
        <w:pStyle w:val="5"/>
        <w:spacing w:before="1"/>
        <w:ind w:right="109"/>
        <w:rPr>
          <w:rFonts w:hint="eastAsia"/>
        </w:rPr>
      </w:pPr>
      <w:r>
        <w:rPr>
          <w:rFonts w:hint="eastAsia"/>
        </w:rPr>
        <w:t>132.贝拉米先生刚才引用的话中表达的观点，让人想起在先前信件中注意到的天主教观念，即信心藉着相信威胁、命令和历史，以及藉着相信话语的应许而称义。</w:t>
      </w:r>
    </w:p>
    <w:p w14:paraId="525E2D44">
      <w:pPr>
        <w:pStyle w:val="5"/>
        <w:spacing w:before="1"/>
        <w:ind w:right="109"/>
        <w:rPr>
          <w:rFonts w:hint="eastAsia"/>
        </w:rPr>
      </w:pPr>
    </w:p>
    <w:p w14:paraId="605F52C0">
      <w:pPr>
        <w:pStyle w:val="5"/>
        <w:spacing w:before="1"/>
        <w:ind w:right="109"/>
        <w:rPr>
          <w:rFonts w:hint="eastAsia"/>
        </w:rPr>
      </w:pPr>
      <w:r>
        <w:rPr>
          <w:rFonts w:hint="eastAsia"/>
        </w:rPr>
        <w:t>Mr. Bellamy's opinion seems to be favoured by the following words of an elegant writer "Divine truths," says he, "are like chain shot, they go together, and we need not perplex ourselves which should enter first; if any one enter, it will draw the rest after it."</w:t>
      </w:r>
    </w:p>
    <w:p w14:paraId="4986FE80">
      <w:pPr>
        <w:pStyle w:val="5"/>
        <w:spacing w:before="1"/>
        <w:ind w:right="109"/>
        <w:rPr>
          <w:rFonts w:hint="eastAsia"/>
        </w:rPr>
      </w:pPr>
      <w:r>
        <w:rPr>
          <w:rFonts w:hint="eastAsia"/>
        </w:rPr>
        <w:t>贝拉米先生的观点似乎受到一位优雅作家以下话语的支持："神圣真理，"他说，"就像链式炮弹，它们一起前进，我们不必困扰自己哪一个应该先进入；如果任何一个进入，它将把其余的拉进来。"</w:t>
      </w:r>
    </w:p>
    <w:p w14:paraId="525A3157">
      <w:pPr>
        <w:pStyle w:val="5"/>
        <w:spacing w:before="1"/>
        <w:ind w:right="109"/>
        <w:rPr>
          <w:rFonts w:hint="eastAsia"/>
        </w:rPr>
      </w:pPr>
    </w:p>
    <w:p w14:paraId="06C3432B">
      <w:pPr>
        <w:pStyle w:val="5"/>
        <w:spacing w:before="1"/>
        <w:ind w:right="109"/>
        <w:rPr>
          <w:rFonts w:hint="eastAsia"/>
        </w:rPr>
      </w:pPr>
      <w:r>
        <w:rPr>
          <w:rFonts w:hint="eastAsia"/>
        </w:rPr>
        <w:t>This remark is true, if it mean, that a minister, in handling a subject, may use any method which appears convenient: he may either speak, first, of the effects, and then of the causes of the subject; or first, of the causes and then of the effects: he may treat first of holiness in heart and life, and then of faith in Christ, uniting us to him, as the means of attaining that holiness; or on the contrary, first, of faith, and then of holiness as the fruit of faith.</w:t>
      </w:r>
    </w:p>
    <w:p w14:paraId="74DFB273">
      <w:pPr>
        <w:pStyle w:val="5"/>
        <w:spacing w:before="1"/>
        <w:ind w:right="109"/>
        <w:rPr>
          <w:rFonts w:hint="eastAsia"/>
        </w:rPr>
      </w:pPr>
      <w:r>
        <w:rPr>
          <w:rFonts w:hint="eastAsia"/>
        </w:rPr>
        <w:t>这个评论是正确的，如果它的意思是，一位牧师在处理一个主题时，可以使用任何看起来方便的方法：他可以先讲效果，然后讲主题的原因；或者先讲原因，然后讲效果：他可以先讲心灵和生活中的圣洁，然后讲在基督里的信心，使我们与祂联合，作为达到那圣洁的手段；或者相反，先讲信心，然后讲圣洁作为信心的果实。</w:t>
      </w:r>
    </w:p>
    <w:p w14:paraId="14745334">
      <w:pPr>
        <w:pStyle w:val="5"/>
        <w:spacing w:before="1"/>
        <w:ind w:right="109"/>
        <w:rPr>
          <w:rFonts w:hint="eastAsia"/>
        </w:rPr>
      </w:pPr>
    </w:p>
    <w:p w14:paraId="57C2ECE8">
      <w:pPr>
        <w:pStyle w:val="5"/>
        <w:spacing w:before="1"/>
        <w:ind w:right="109"/>
        <w:rPr>
          <w:rFonts w:hint="eastAsia"/>
        </w:rPr>
      </w:pPr>
      <w:r>
        <w:rPr>
          <w:rFonts w:hint="eastAsia"/>
        </w:rPr>
        <w:t>But if he takes no care to keep cause and effect, the means and the end, law and gospel, distinct, assigning to each its proper place and use, he does not rightly divide the word of truth; he is unfaithful both to the Lord Christ and to the souls of men.</w:t>
      </w:r>
    </w:p>
    <w:p w14:paraId="2D1B2A1D">
      <w:pPr>
        <w:pStyle w:val="5"/>
        <w:spacing w:before="1"/>
        <w:ind w:right="109"/>
        <w:rPr>
          <w:rFonts w:hint="eastAsia"/>
        </w:rPr>
      </w:pPr>
      <w:r>
        <w:rPr>
          <w:rFonts w:hint="eastAsia"/>
        </w:rPr>
        <w:t>但如果他不小心保持因果、手段和目的、律法和福音的区别，给每一个适当的位置和用途，他就没有正确分解真理的道；他对主基督和人的灵魂都不忠实。</w:t>
      </w:r>
    </w:p>
    <w:p w14:paraId="0DF8E218">
      <w:pPr>
        <w:pStyle w:val="5"/>
        <w:spacing w:before="1"/>
        <w:ind w:right="109"/>
        <w:rPr>
          <w:rFonts w:hint="eastAsia"/>
        </w:rPr>
      </w:pPr>
    </w:p>
    <w:p w14:paraId="072DB260">
      <w:pPr>
        <w:pStyle w:val="5"/>
        <w:spacing w:before="1"/>
        <w:ind w:right="109"/>
        <w:rPr>
          <w:rFonts w:hint="eastAsia"/>
        </w:rPr>
      </w:pPr>
      <w:r>
        <w:rPr>
          <w:rFonts w:hint="eastAsia"/>
        </w:rPr>
        <w:t>133.Coloss. i. 21. Rom. viii. 7, 8. 1 Corinth, iv. 7.</w:t>
      </w:r>
    </w:p>
    <w:p w14:paraId="17525C4D">
      <w:pPr>
        <w:pStyle w:val="5"/>
        <w:spacing w:before="1"/>
        <w:ind w:right="109"/>
        <w:rPr>
          <w:rFonts w:hint="eastAsia"/>
        </w:rPr>
      </w:pPr>
      <w:r>
        <w:rPr>
          <w:rFonts w:hint="eastAsia"/>
        </w:rPr>
        <w:t>133.歌罗西书一章21节。罗马书八章7、8节。哥林多前书四章7节。</w:t>
      </w:r>
    </w:p>
    <w:p w14:paraId="0926FBBD">
      <w:pPr>
        <w:pStyle w:val="5"/>
        <w:spacing w:before="1"/>
        <w:ind w:right="109"/>
        <w:rPr>
          <w:rFonts w:hint="eastAsia"/>
        </w:rPr>
      </w:pPr>
    </w:p>
    <w:p w14:paraId="05586E93">
      <w:pPr>
        <w:pStyle w:val="5"/>
        <w:spacing w:before="1"/>
        <w:ind w:right="109"/>
        <w:rPr>
          <w:rFonts w:hint="eastAsia"/>
        </w:rPr>
      </w:pPr>
      <w:r>
        <w:rPr>
          <w:rFonts w:hint="eastAsia"/>
        </w:rPr>
        <w:t>134.Ezek. xxxvi. 26.</w:t>
      </w:r>
    </w:p>
    <w:p w14:paraId="52CAD2E8">
      <w:pPr>
        <w:pStyle w:val="5"/>
        <w:spacing w:before="1"/>
        <w:ind w:right="109"/>
        <w:rPr>
          <w:rFonts w:hint="eastAsia"/>
        </w:rPr>
      </w:pPr>
      <w:r>
        <w:rPr>
          <w:rFonts w:hint="eastAsia"/>
        </w:rPr>
        <w:t>134.以西结书三十六章26节。</w:t>
      </w:r>
    </w:p>
    <w:p w14:paraId="7CA44E1F">
      <w:pPr>
        <w:pStyle w:val="5"/>
        <w:spacing w:before="1"/>
        <w:ind w:right="109"/>
        <w:rPr>
          <w:rFonts w:hint="eastAsia"/>
        </w:rPr>
      </w:pPr>
    </w:p>
    <w:p w14:paraId="521F9235">
      <w:pPr>
        <w:pStyle w:val="5"/>
        <w:spacing w:before="1"/>
        <w:ind w:right="109"/>
        <w:rPr>
          <w:rFonts w:hint="eastAsia"/>
        </w:rPr>
      </w:pPr>
      <w:r>
        <w:rPr>
          <w:rFonts w:hint="eastAsia"/>
        </w:rPr>
        <w:t>135.2 Pet. i. 10.</w:t>
      </w:r>
    </w:p>
    <w:p w14:paraId="265864D7">
      <w:pPr>
        <w:pStyle w:val="5"/>
        <w:spacing w:before="1"/>
        <w:ind w:right="109"/>
        <w:rPr>
          <w:rFonts w:hint="eastAsia"/>
        </w:rPr>
      </w:pPr>
      <w:r>
        <w:rPr>
          <w:rFonts w:hint="eastAsia"/>
        </w:rPr>
        <w:t>135.彼得后书一章10节。</w:t>
      </w:r>
    </w:p>
    <w:p w14:paraId="160F3E9B">
      <w:pPr>
        <w:pStyle w:val="5"/>
        <w:spacing w:before="1"/>
        <w:ind w:right="109"/>
        <w:rPr>
          <w:rFonts w:hint="eastAsia"/>
        </w:rPr>
      </w:pPr>
    </w:p>
    <w:p w14:paraId="09CDC053">
      <w:pPr>
        <w:pStyle w:val="5"/>
        <w:spacing w:before="1"/>
        <w:ind w:right="109"/>
        <w:rPr>
          <w:rFonts w:hint="eastAsia"/>
        </w:rPr>
      </w:pPr>
      <w:r>
        <w:rPr>
          <w:rFonts w:hint="eastAsia"/>
        </w:rPr>
        <w:t>136.In a letter to Walleus, written in the earlier part of his life, he has these words concerning the Socinians: Christianitatem (quantum ego intelligo) nomine retinent, re destruunt. Itaque hos a Mahumetistis non longe separo.</w:t>
      </w:r>
    </w:p>
    <w:p w14:paraId="5C1B674F">
      <w:pPr>
        <w:pStyle w:val="5"/>
        <w:spacing w:before="1"/>
        <w:ind w:right="109"/>
        <w:rPr>
          <w:rFonts w:hint="eastAsia"/>
        </w:rPr>
      </w:pPr>
      <w:r>
        <w:rPr>
          <w:rFonts w:hint="eastAsia"/>
        </w:rPr>
        <w:t>136.在他生命早期写给瓦勒乌斯的一封信中，他有这些关于索西尼派的话：基督教（据我所理解）他们保留其名，但破坏其实质。因此，我认为他们与穆罕默德教徒相差不远。</w:t>
      </w:r>
    </w:p>
    <w:p w14:paraId="5600F154">
      <w:pPr>
        <w:pStyle w:val="5"/>
        <w:spacing w:before="1"/>
        <w:ind w:right="109"/>
        <w:rPr>
          <w:rFonts w:hint="eastAsia"/>
        </w:rPr>
      </w:pPr>
    </w:p>
    <w:p w14:paraId="70EFCF32">
      <w:pPr>
        <w:pStyle w:val="5"/>
        <w:spacing w:before="1"/>
        <w:ind w:right="109"/>
        <w:rPr>
          <w:rFonts w:hint="eastAsia"/>
        </w:rPr>
      </w:pPr>
      <w:r>
        <w:rPr>
          <w:rFonts w:hint="eastAsia"/>
        </w:rPr>
        <w:t>137."Right reason," says a truly philosophical writer, "gives its voice most decisively in favor of the doctrine of the Reformed churches, and in favor of it alone.</w:t>
      </w:r>
    </w:p>
    <w:p w14:paraId="1BC037E1">
      <w:pPr>
        <w:pStyle w:val="5"/>
        <w:spacing w:before="1"/>
        <w:ind w:right="109"/>
        <w:rPr>
          <w:rFonts w:hint="eastAsia"/>
        </w:rPr>
      </w:pPr>
      <w:r>
        <w:rPr>
          <w:rFonts w:hint="eastAsia"/>
        </w:rPr>
        <w:t>137."正确的理性，"一位真正哲学的作家说，"最坚决地支持改革宗教会的教义，且唯独支持它。</w:t>
      </w:r>
    </w:p>
    <w:p w14:paraId="53DCAA69">
      <w:pPr>
        <w:pStyle w:val="5"/>
        <w:spacing w:before="1"/>
        <w:ind w:right="109"/>
        <w:rPr>
          <w:rFonts w:hint="eastAsia"/>
        </w:rPr>
      </w:pPr>
    </w:p>
    <w:p w14:paraId="48382460">
      <w:pPr>
        <w:pStyle w:val="5"/>
        <w:spacing w:before="1"/>
        <w:ind w:right="109"/>
        <w:rPr>
          <w:rFonts w:hint="eastAsia"/>
        </w:rPr>
      </w:pPr>
      <w:r>
        <w:rPr>
          <w:rFonts w:hint="eastAsia"/>
        </w:rPr>
        <w:t>What is taught about God and Divine things by the various opposers of that doctrine is not only without reason but contrary to it.</w:t>
      </w:r>
    </w:p>
    <w:p w14:paraId="5A40368B">
      <w:pPr>
        <w:pStyle w:val="5"/>
        <w:spacing w:before="1"/>
        <w:ind w:right="109"/>
        <w:rPr>
          <w:rFonts w:hint="eastAsia"/>
        </w:rPr>
      </w:pPr>
      <w:r>
        <w:rPr>
          <w:rFonts w:hint="eastAsia"/>
        </w:rPr>
        <w:t>那些反对该教义的各种人关于神和神圣事物的教导不仅没有理性，而且与理性相悖。</w:t>
      </w:r>
    </w:p>
    <w:p w14:paraId="082CD772">
      <w:pPr>
        <w:pStyle w:val="5"/>
        <w:spacing w:before="1"/>
        <w:ind w:right="109"/>
        <w:rPr>
          <w:rFonts w:hint="eastAsia"/>
        </w:rPr>
      </w:pPr>
    </w:p>
    <w:p w14:paraId="55264052">
      <w:pPr>
        <w:pStyle w:val="5"/>
        <w:spacing w:before="1"/>
        <w:ind w:right="109"/>
        <w:rPr>
          <w:rFonts w:hint="eastAsia"/>
        </w:rPr>
      </w:pPr>
      <w:r>
        <w:rPr>
          <w:rFonts w:hint="eastAsia"/>
        </w:rPr>
        <w:t>Their first and radical error is their denying, that God alone is absolutely independent: this is a truth, which, as it is constantly maintained by the orthodox, establishes the victorious grace of God, and overthrows its great enemy, the pride of man's depraved nature."</w:t>
      </w:r>
    </w:p>
    <w:p w14:paraId="0F22C25A">
      <w:pPr>
        <w:pStyle w:val="5"/>
        <w:spacing w:before="1"/>
        <w:ind w:right="109"/>
        <w:rPr>
          <w:rFonts w:hint="eastAsia"/>
        </w:rPr>
      </w:pPr>
      <w:r>
        <w:rPr>
          <w:rFonts w:hint="eastAsia"/>
        </w:rPr>
        <w:t>他们的第一个和根本错误是否认，唯独神是绝对独立的：这是一个真理，正统派始终坚持，它确立了神得胜的恩典，并推翻了其大敌，即人堕落本性的骄傲。"</w:t>
      </w:r>
    </w:p>
    <w:p w14:paraId="5328BF1C">
      <w:pPr>
        <w:pStyle w:val="5"/>
        <w:spacing w:before="1"/>
        <w:ind w:right="109"/>
        <w:rPr>
          <w:rFonts w:hint="eastAsia"/>
        </w:rPr>
      </w:pPr>
    </w:p>
    <w:p w14:paraId="13444ABF">
      <w:pPr>
        <w:pStyle w:val="5"/>
        <w:spacing w:before="1"/>
        <w:ind w:right="109"/>
        <w:rPr>
          <w:rFonts w:hint="eastAsia"/>
        </w:rPr>
      </w:pPr>
      <w:r>
        <w:rPr>
          <w:rFonts w:hint="eastAsia"/>
        </w:rPr>
        <w:t>Reformatae nostrae: fidei, atque uni nostrae, plaudit ac testimonium efficacissimum dicit ipsa recta ratio; dum circa Deum et res Divinas modis indignissimis, sine ratione ac contra rationem, delirat universa secus sentientium cohors, &amp;c. Gerardi De Vries Exercitationes rationales. Exercit. iv. Sect. 7.</w:t>
      </w:r>
    </w:p>
    <w:p w14:paraId="0034A34A">
      <w:pPr>
        <w:pStyle w:val="5"/>
        <w:spacing w:before="1"/>
        <w:ind w:right="109"/>
        <w:rPr>
          <w:rFonts w:hint="eastAsia"/>
        </w:rPr>
      </w:pPr>
      <w:r>
        <w:rPr>
          <w:rFonts w:hint="eastAsia"/>
        </w:rPr>
        <w:t>我们改革宗的信仰，且只有我们的信仰，得到正确理性本身的称赞和最有效的见证；而关于神和神圣事物，所有持不同观点的人群以最不值得的方式，没有理性且反对理性地胡言乱语，等等。杰拉德·德·弗里斯《理性操练》。操练四。第7节。</w:t>
      </w:r>
    </w:p>
    <w:p w14:paraId="6CACC25D">
      <w:pPr>
        <w:pStyle w:val="5"/>
        <w:spacing w:before="1"/>
        <w:ind w:right="109"/>
        <w:rPr>
          <w:rFonts w:hint="eastAsia"/>
        </w:rPr>
      </w:pPr>
    </w:p>
    <w:p w14:paraId="26765F58">
      <w:pPr>
        <w:pStyle w:val="5"/>
        <w:spacing w:before="1"/>
        <w:ind w:right="109"/>
        <w:rPr>
          <w:rFonts w:hint="eastAsia"/>
        </w:rPr>
      </w:pPr>
      <w:r>
        <w:rPr>
          <w:rFonts w:hint="eastAsia"/>
        </w:rPr>
        <w:t>138.Credimus Jestim Christum, secundum naturam suam Divinam, Unigenitum Dei Filium esse; ab aeterno genitum non factum aut creatum, [ita enim facet creatura;] sed ejusdem cum Patre essentiae,&amp;cc.</w:t>
      </w:r>
    </w:p>
    <w:p w14:paraId="07223779">
      <w:pPr>
        <w:pStyle w:val="5"/>
        <w:spacing w:before="1"/>
        <w:ind w:right="109"/>
        <w:rPr>
          <w:rFonts w:hint="eastAsia"/>
        </w:rPr>
      </w:pPr>
      <w:r>
        <w:rPr>
          <w:rFonts w:hint="eastAsia"/>
        </w:rPr>
        <w:t>138.我们相信耶稣基督，按照祂的神性，是神的独生子；从永恒中生的，不是被造或被创造的，[因为被造物就是这样；]而是与父同一本质，等等。</w:t>
      </w:r>
    </w:p>
    <w:p w14:paraId="207C6177">
      <w:pPr>
        <w:pStyle w:val="5"/>
        <w:spacing w:before="1"/>
        <w:ind w:right="109"/>
        <w:rPr>
          <w:rFonts w:hint="eastAsia"/>
        </w:rPr>
      </w:pPr>
    </w:p>
    <w:p w14:paraId="2618234E">
      <w:pPr>
        <w:pStyle w:val="5"/>
        <w:spacing w:before="1"/>
        <w:ind w:right="109"/>
        <w:rPr>
          <w:rFonts w:hint="eastAsia"/>
        </w:rPr>
      </w:pPr>
      <w:r>
        <w:rPr>
          <w:rFonts w:hint="eastAsia"/>
        </w:rPr>
        <w:t>Acta Synodi Nationalis Dordechtanae.</w:t>
      </w:r>
    </w:p>
    <w:p w14:paraId="4F67EC65">
      <w:pPr>
        <w:pStyle w:val="5"/>
        <w:spacing w:before="1"/>
        <w:ind w:right="109"/>
        <w:rPr>
          <w:rFonts w:hint="eastAsia"/>
        </w:rPr>
      </w:pPr>
      <w:r>
        <w:rPr>
          <w:rFonts w:hint="eastAsia"/>
        </w:rPr>
        <w:t>多特国家会议记录。</w:t>
      </w:r>
    </w:p>
    <w:p w14:paraId="09C68327">
      <w:pPr>
        <w:pStyle w:val="5"/>
        <w:spacing w:before="1"/>
        <w:ind w:right="109"/>
        <w:rPr>
          <w:rFonts w:hint="eastAsia"/>
        </w:rPr>
      </w:pPr>
    </w:p>
    <w:p w14:paraId="1B4891E9">
      <w:pPr>
        <w:pStyle w:val="5"/>
        <w:spacing w:before="1"/>
        <w:ind w:right="109"/>
        <w:rPr>
          <w:rFonts w:hint="eastAsia"/>
        </w:rPr>
      </w:pPr>
      <w:r>
        <w:rPr>
          <w:rFonts w:hint="eastAsia"/>
        </w:rPr>
        <w:t>139.The Greek words. Patera idion, signify his own Father.</w:t>
      </w:r>
    </w:p>
    <w:p w14:paraId="20C89113">
      <w:pPr>
        <w:pStyle w:val="5"/>
        <w:spacing w:before="1"/>
        <w:ind w:right="109"/>
        <w:rPr>
          <w:rFonts w:hint="eastAsia"/>
        </w:rPr>
      </w:pPr>
      <w:r>
        <w:rPr>
          <w:rFonts w:hint="eastAsia"/>
        </w:rPr>
        <w:t>139.希腊词语Patera idion，意为祂自己的父。</w:t>
      </w:r>
    </w:p>
    <w:p w14:paraId="539ADC83">
      <w:pPr>
        <w:pStyle w:val="5"/>
        <w:spacing w:before="1"/>
        <w:ind w:right="109"/>
        <w:rPr>
          <w:rFonts w:hint="eastAsia"/>
        </w:rPr>
      </w:pPr>
    </w:p>
    <w:p w14:paraId="30159CE2">
      <w:pPr>
        <w:pStyle w:val="5"/>
        <w:spacing w:before="1"/>
        <w:ind w:right="109"/>
        <w:rPr>
          <w:rFonts w:hint="eastAsia"/>
        </w:rPr>
      </w:pPr>
      <w:r>
        <w:rPr>
          <w:rFonts w:hint="eastAsia"/>
        </w:rPr>
        <w:t>140.Wisheart's Thcologia, p. 748.</w:t>
      </w:r>
    </w:p>
    <w:p w14:paraId="581DAD11">
      <w:pPr>
        <w:pStyle w:val="5"/>
        <w:spacing w:before="1"/>
        <w:ind w:right="109"/>
        <w:rPr>
          <w:rFonts w:hint="eastAsia"/>
        </w:rPr>
      </w:pPr>
      <w:r>
        <w:rPr>
          <w:rFonts w:hint="eastAsia"/>
        </w:rPr>
        <w:t>140.威希尔特的《神学》，第748页。</w:t>
      </w:r>
    </w:p>
    <w:p w14:paraId="4A3F445D">
      <w:pPr>
        <w:pStyle w:val="5"/>
        <w:spacing w:before="1"/>
        <w:ind w:right="109"/>
        <w:rPr>
          <w:rFonts w:hint="eastAsia"/>
        </w:rPr>
      </w:pPr>
    </w:p>
    <w:p w14:paraId="52286C26">
      <w:pPr>
        <w:pStyle w:val="5"/>
        <w:spacing w:before="1"/>
        <w:ind w:right="109"/>
        <w:rPr>
          <w:rFonts w:hint="eastAsia"/>
        </w:rPr>
      </w:pPr>
      <w:r>
        <w:rPr>
          <w:rFonts w:hint="eastAsia"/>
        </w:rPr>
        <w:t>141.David Pareus observes that one person is said in scripture to die for another, —1. When he dies for the sake or for the good of another.</w:t>
      </w:r>
    </w:p>
    <w:p w14:paraId="130E6467">
      <w:pPr>
        <w:pStyle w:val="5"/>
        <w:spacing w:before="1"/>
        <w:ind w:right="109"/>
        <w:rPr>
          <w:rFonts w:hint="eastAsia"/>
        </w:rPr>
      </w:pPr>
      <w:r>
        <w:rPr>
          <w:rFonts w:hint="eastAsia"/>
        </w:rPr>
        <w:t>141.大卫·帕里乌斯观察到，圣经中说一个人为另一个人死，——1. 当他为了另一个人的缘故或利益而死。</w:t>
      </w:r>
    </w:p>
    <w:p w14:paraId="718C214F">
      <w:pPr>
        <w:pStyle w:val="5"/>
        <w:spacing w:before="1"/>
        <w:ind w:right="109"/>
        <w:rPr>
          <w:rFonts w:hint="eastAsia"/>
        </w:rPr>
      </w:pPr>
    </w:p>
    <w:p w14:paraId="2F032FCF">
      <w:pPr>
        <w:pStyle w:val="5"/>
        <w:spacing w:before="1"/>
        <w:ind w:right="109"/>
        <w:rPr>
          <w:rFonts w:hint="eastAsia"/>
        </w:rPr>
      </w:pPr>
      <w:r>
        <w:rPr>
          <w:rFonts w:hint="eastAsia"/>
        </w:rPr>
        <w:t>In this sense Paul speaks of his suffering for the church, for the Corinthians or the Colossians, that is, for their benefit, or, as he sometimes expresses it, for their consolation and salvation.</w:t>
      </w:r>
    </w:p>
    <w:p w14:paraId="014C6867">
      <w:pPr>
        <w:pStyle w:val="5"/>
        <w:spacing w:before="1"/>
        <w:ind w:right="109"/>
        <w:rPr>
          <w:rFonts w:hint="eastAsia"/>
        </w:rPr>
      </w:pPr>
      <w:r>
        <w:rPr>
          <w:rFonts w:hint="eastAsia"/>
        </w:rPr>
        <w:t>在这个意义上，保罗谈到他为教会，为哥林多人或歌罗西人受苦，即为了他们的益处，或者，如他有时表达的，为了他们的安慰和救恩。</w:t>
      </w:r>
    </w:p>
    <w:p w14:paraId="144B5A10">
      <w:pPr>
        <w:pStyle w:val="5"/>
        <w:spacing w:before="1"/>
        <w:ind w:right="109"/>
        <w:rPr>
          <w:rFonts w:hint="eastAsia"/>
        </w:rPr>
      </w:pPr>
    </w:p>
    <w:p w14:paraId="29FAB823">
      <w:pPr>
        <w:pStyle w:val="5"/>
        <w:spacing w:before="1"/>
        <w:ind w:right="109"/>
        <w:rPr>
          <w:rFonts w:hint="eastAsia"/>
        </w:rPr>
      </w:pPr>
      <w:r>
        <w:rPr>
          <w:rFonts w:hint="eastAsia"/>
        </w:rPr>
        <w:t>In the same sense, John says. We ought to lay down our life for the brethren, 1 John iii. 10. —2. When he dies in the room of another, to the end that that other may be saved from death, and have his life preserved.</w:t>
      </w:r>
    </w:p>
    <w:p w14:paraId="746245C9">
      <w:pPr>
        <w:pStyle w:val="5"/>
        <w:spacing w:before="1"/>
        <w:ind w:right="109"/>
        <w:rPr>
          <w:rFonts w:hint="eastAsia"/>
        </w:rPr>
      </w:pPr>
      <w:r>
        <w:rPr>
          <w:rFonts w:hint="eastAsia"/>
        </w:rPr>
        <w:t>在同样的意义上，约翰说，我们应当为弟兄舍命，约翰一书三章10节。——2. 当他代替另一个人死，目的是使那另一个人可能从死亡中被拯救，并保全他的生命。</w:t>
      </w:r>
    </w:p>
    <w:p w14:paraId="585A9A17">
      <w:pPr>
        <w:pStyle w:val="5"/>
        <w:spacing w:before="1"/>
        <w:ind w:right="109"/>
        <w:rPr>
          <w:rFonts w:hint="eastAsia"/>
        </w:rPr>
      </w:pPr>
    </w:p>
    <w:p w14:paraId="3AB9FE08">
      <w:pPr>
        <w:pStyle w:val="5"/>
        <w:spacing w:before="1"/>
        <w:ind w:right="109"/>
        <w:rPr>
          <w:rFonts w:hint="eastAsia"/>
        </w:rPr>
      </w:pPr>
      <w:r>
        <w:rPr>
          <w:rFonts w:hint="eastAsia"/>
        </w:rPr>
        <w:t>In this sense David wished, that be had died for his son Absolom.</w:t>
      </w:r>
    </w:p>
    <w:p w14:paraId="2DB7292F">
      <w:pPr>
        <w:pStyle w:val="5"/>
        <w:spacing w:before="1"/>
        <w:ind w:right="109"/>
        <w:rPr>
          <w:rFonts w:hint="eastAsia"/>
        </w:rPr>
      </w:pPr>
      <w:r>
        <w:rPr>
          <w:rFonts w:hint="eastAsia"/>
        </w:rPr>
        <w:t>在这个意义上，大卫希望他代替他的儿子押沙龙死。</w:t>
      </w:r>
    </w:p>
    <w:p w14:paraId="50F95508">
      <w:pPr>
        <w:pStyle w:val="5"/>
        <w:spacing w:before="1"/>
        <w:ind w:right="109"/>
        <w:rPr>
          <w:rFonts w:hint="eastAsia"/>
        </w:rPr>
      </w:pPr>
    </w:p>
    <w:p w14:paraId="1A844796">
      <w:pPr>
        <w:pStyle w:val="5"/>
        <w:spacing w:before="1"/>
        <w:ind w:right="109"/>
        <w:rPr>
          <w:rFonts w:hint="eastAsia"/>
        </w:rPr>
      </w:pPr>
      <w:r>
        <w:rPr>
          <w:rFonts w:hint="eastAsia"/>
        </w:rPr>
        <w:t>In this sense Paul speaks of one dying for a righteous man, Rom. v. 7.</w:t>
      </w:r>
    </w:p>
    <w:p w14:paraId="12A16F3D">
      <w:pPr>
        <w:pStyle w:val="5"/>
        <w:spacing w:before="1"/>
        <w:ind w:right="109"/>
        <w:rPr>
          <w:rFonts w:hint="eastAsia"/>
        </w:rPr>
      </w:pPr>
      <w:r>
        <w:rPr>
          <w:rFonts w:hint="eastAsia"/>
        </w:rPr>
        <w:t>在这个意义上，保罗谈到一个人为义人死，罗马书五章7节。</w:t>
      </w:r>
    </w:p>
    <w:p w14:paraId="3E1B27B8">
      <w:pPr>
        <w:pStyle w:val="5"/>
        <w:spacing w:before="1"/>
        <w:ind w:right="109"/>
        <w:rPr>
          <w:rFonts w:hint="eastAsia"/>
        </w:rPr>
      </w:pPr>
    </w:p>
    <w:p w14:paraId="5713290E">
      <w:pPr>
        <w:pStyle w:val="5"/>
        <w:spacing w:before="1"/>
        <w:ind w:right="109"/>
        <w:rPr>
          <w:rFonts w:hint="eastAsia"/>
        </w:rPr>
      </w:pPr>
      <w:r>
        <w:rPr>
          <w:rFonts w:hint="eastAsia"/>
        </w:rPr>
        <w:t>In this sense Christ the good Shepherd laid down his life for the sheep, John x. 11.</w:t>
      </w:r>
    </w:p>
    <w:p w14:paraId="0A03360D">
      <w:pPr>
        <w:pStyle w:val="5"/>
        <w:spacing w:before="1"/>
        <w:ind w:right="109"/>
        <w:rPr>
          <w:rFonts w:hint="eastAsia"/>
        </w:rPr>
      </w:pPr>
      <w:r>
        <w:rPr>
          <w:rFonts w:hint="eastAsia"/>
        </w:rPr>
        <w:t>在这个意义上，基督这位好牧人为羊舍命，约翰福音十章11节。</w:t>
      </w:r>
    </w:p>
    <w:p w14:paraId="5516BF57">
      <w:pPr>
        <w:pStyle w:val="5"/>
        <w:spacing w:before="1"/>
        <w:ind w:right="109"/>
        <w:rPr>
          <w:rFonts w:hint="eastAsia"/>
        </w:rPr>
      </w:pPr>
    </w:p>
    <w:p w14:paraId="01B167CD">
      <w:pPr>
        <w:pStyle w:val="5"/>
        <w:spacing w:before="1"/>
        <w:ind w:right="109"/>
        <w:rPr>
          <w:rFonts w:hint="eastAsia"/>
        </w:rPr>
      </w:pPr>
      <w:r>
        <w:rPr>
          <w:rFonts w:hint="eastAsia"/>
        </w:rPr>
        <w:t>In neither of these senses can it be said, that Christ died for those that perish in their unbelief.</w:t>
      </w:r>
    </w:p>
    <w:p w14:paraId="3A99F9F9">
      <w:pPr>
        <w:pStyle w:val="5"/>
        <w:spacing w:before="1"/>
        <w:ind w:right="109"/>
        <w:rPr>
          <w:rFonts w:hint="eastAsia"/>
        </w:rPr>
      </w:pPr>
      <w:r>
        <w:rPr>
          <w:rFonts w:hint="eastAsia"/>
        </w:rPr>
        <w:t>在这两种意义中，都不能说基督为那些在不信中灭亡的人死。</w:t>
      </w:r>
    </w:p>
    <w:p w14:paraId="7F1EA984">
      <w:pPr>
        <w:pStyle w:val="5"/>
        <w:spacing w:before="1"/>
        <w:ind w:right="109"/>
        <w:rPr>
          <w:rFonts w:hint="eastAsia"/>
        </w:rPr>
      </w:pPr>
    </w:p>
    <w:p w14:paraId="151C2276">
      <w:pPr>
        <w:pStyle w:val="5"/>
        <w:spacing w:before="1"/>
        <w:ind w:right="109"/>
        <w:rPr>
          <w:rFonts w:hint="eastAsia"/>
        </w:rPr>
      </w:pPr>
      <w:r>
        <w:rPr>
          <w:rFonts w:hint="eastAsia"/>
        </w:rPr>
        <w:t>See an addition to Ursin's explanation of the XL. question of the Heidelberg Catechism.</w:t>
      </w:r>
    </w:p>
    <w:p w14:paraId="63368CC9">
      <w:pPr>
        <w:pStyle w:val="5"/>
        <w:spacing w:before="1"/>
        <w:ind w:right="109"/>
        <w:rPr>
          <w:rFonts w:hint="eastAsia"/>
        </w:rPr>
      </w:pPr>
      <w:r>
        <w:rPr>
          <w:rFonts w:hint="eastAsia"/>
        </w:rPr>
        <w:t>参见乌尔辛对海德堡教理问答第四十问的解释的补充。</w:t>
      </w:r>
    </w:p>
    <w:p w14:paraId="3B8EC80E">
      <w:pPr>
        <w:pStyle w:val="5"/>
        <w:spacing w:before="1"/>
        <w:ind w:right="109"/>
        <w:rPr>
          <w:rFonts w:hint="eastAsia"/>
        </w:rPr>
      </w:pPr>
    </w:p>
    <w:p w14:paraId="3C937F19">
      <w:pPr>
        <w:pStyle w:val="5"/>
        <w:spacing w:before="1"/>
        <w:ind w:right="109"/>
        <w:rPr>
          <w:rFonts w:hint="eastAsia"/>
        </w:rPr>
      </w:pPr>
      <w:r>
        <w:rPr>
          <w:rFonts w:hint="eastAsia"/>
        </w:rPr>
        <w:t>142.This principle. That nothing can be justly ascribed to the virtue of Christ's mediation, which might have taken place, consistently with the honour of God's law and justice, without that mediation,—is to be firmly maintained.</w:t>
      </w:r>
    </w:p>
    <w:p w14:paraId="483E4F5B">
      <w:pPr>
        <w:pStyle w:val="5"/>
        <w:spacing w:before="1"/>
        <w:ind w:right="109"/>
        <w:rPr>
          <w:rFonts w:hint="eastAsia"/>
        </w:rPr>
      </w:pPr>
      <w:r>
        <w:rPr>
          <w:rFonts w:hint="eastAsia"/>
        </w:rPr>
        <w:t>142.这一原则，即任何可能在不需要基督中保的情况下发生的事情（与神的律法和公义的荣誉一致），都不能正当地归于基督中保的功德，——这一原则必须坚定地维护。</w:t>
      </w:r>
    </w:p>
    <w:p w14:paraId="7824A2F4">
      <w:pPr>
        <w:pStyle w:val="5"/>
        <w:spacing w:before="1"/>
        <w:ind w:right="109"/>
        <w:rPr>
          <w:rFonts w:hint="eastAsia"/>
        </w:rPr>
      </w:pPr>
    </w:p>
    <w:p w14:paraId="130FE216">
      <w:pPr>
        <w:pStyle w:val="5"/>
        <w:spacing w:before="1"/>
        <w:ind w:right="109"/>
        <w:rPr>
          <w:rFonts w:hint="eastAsia"/>
        </w:rPr>
      </w:pPr>
      <w:r>
        <w:rPr>
          <w:rFonts w:hint="eastAsia"/>
        </w:rPr>
        <w:t>So the scripture represents the exercise of God's mercy in pardoning sinners and receiving them into favour, as the fruit of Christ's mediation.</w:t>
      </w:r>
    </w:p>
    <w:p w14:paraId="02E8FEB7">
      <w:pPr>
        <w:pStyle w:val="5"/>
        <w:spacing w:before="1"/>
        <w:ind w:right="109"/>
        <w:rPr>
          <w:rFonts w:hint="eastAsia"/>
        </w:rPr>
      </w:pPr>
      <w:r>
        <w:rPr>
          <w:rFonts w:hint="eastAsia"/>
        </w:rPr>
        <w:t>因此，圣经将神在赦免罪人并接纳他们蒙恩的怜悯的行使，表示为基督中保的果实。</w:t>
      </w:r>
    </w:p>
    <w:p w14:paraId="584CD03C">
      <w:pPr>
        <w:pStyle w:val="5"/>
        <w:spacing w:before="1"/>
        <w:ind w:right="109"/>
        <w:rPr>
          <w:rFonts w:hint="eastAsia"/>
        </w:rPr>
      </w:pPr>
    </w:p>
    <w:p w14:paraId="008F356F">
      <w:pPr>
        <w:pStyle w:val="5"/>
        <w:spacing w:before="1"/>
        <w:ind w:right="109"/>
        <w:rPr>
          <w:rFonts w:hint="eastAsia"/>
        </w:rPr>
      </w:pPr>
      <w:r>
        <w:rPr>
          <w:rFonts w:hint="eastAsia"/>
        </w:rPr>
        <w:t>But the acts of God's providence in preserving man and other creatures in being, and in ordering and disposing them in their natural course toward their natural ends, cannot be considered in that light.</w:t>
      </w:r>
    </w:p>
    <w:p w14:paraId="1EF50C86">
      <w:pPr>
        <w:pStyle w:val="5"/>
        <w:spacing w:before="1"/>
        <w:ind w:right="109"/>
        <w:rPr>
          <w:rFonts w:hint="eastAsia"/>
        </w:rPr>
      </w:pPr>
      <w:r>
        <w:rPr>
          <w:rFonts w:hint="eastAsia"/>
        </w:rPr>
        <w:t>但神护理的行为，在保存人和其他生物的存在，以及在他们自然进程中安排和处置他们朝向自然目的的作为，不能从那个角度考虑。</w:t>
      </w:r>
    </w:p>
    <w:p w14:paraId="7CA7B2CC">
      <w:pPr>
        <w:pStyle w:val="5"/>
        <w:spacing w:before="1"/>
        <w:ind w:right="109"/>
        <w:rPr>
          <w:rFonts w:hint="eastAsia"/>
        </w:rPr>
      </w:pPr>
    </w:p>
    <w:p w14:paraId="416736FD">
      <w:pPr>
        <w:pStyle w:val="5"/>
        <w:spacing w:before="1"/>
        <w:ind w:right="109"/>
        <w:rPr>
          <w:rFonts w:hint="eastAsia"/>
        </w:rPr>
      </w:pPr>
      <w:r>
        <w:rPr>
          <w:rFonts w:hint="eastAsia"/>
        </w:rPr>
        <w:t>There is nothing suggested by reason or revealed in scripture concerning God, that would have hindered such acts of providence from being exercised, though no Mediator had been appointed.</w:t>
      </w:r>
    </w:p>
    <w:p w14:paraId="7E4711DA">
      <w:pPr>
        <w:pStyle w:val="5"/>
        <w:spacing w:before="1"/>
        <w:ind w:right="109"/>
        <w:rPr>
          <w:rFonts w:hint="eastAsia"/>
        </w:rPr>
      </w:pPr>
      <w:r>
        <w:rPr>
          <w:rFonts w:hint="eastAsia"/>
        </w:rPr>
        <w:t>理性所暗示或圣经中关于神所启示的，没有任何事物会阻碍这些护理行为的行使，即使没有任命中保。</w:t>
      </w:r>
    </w:p>
    <w:p w14:paraId="0F831E2B">
      <w:pPr>
        <w:pStyle w:val="5"/>
        <w:spacing w:before="1"/>
        <w:ind w:right="109"/>
        <w:rPr>
          <w:rFonts w:hint="eastAsia"/>
        </w:rPr>
      </w:pPr>
    </w:p>
    <w:p w14:paraId="16A5B608">
      <w:pPr>
        <w:pStyle w:val="5"/>
        <w:spacing w:before="1"/>
        <w:ind w:right="109"/>
        <w:rPr>
          <w:rFonts w:hint="eastAsia"/>
        </w:rPr>
      </w:pPr>
      <w:r>
        <w:rPr>
          <w:rFonts w:hint="eastAsia"/>
        </w:rPr>
        <w:t>Ossiander, in the period of the blessed reformation from Popery, held, as some of the schoolmen had done before him, that Christ would have assumed the human nature, though man had not sinned.</w:t>
      </w:r>
    </w:p>
    <w:p w14:paraId="2F1FEE2D">
      <w:pPr>
        <w:pStyle w:val="5"/>
        <w:spacing w:before="1"/>
        <w:ind w:right="109"/>
        <w:rPr>
          <w:rFonts w:hint="eastAsia"/>
        </w:rPr>
      </w:pPr>
      <w:r>
        <w:rPr>
          <w:rFonts w:hint="eastAsia"/>
        </w:rPr>
        <w:t>奥西安德在从天主教进行蒙福改革的时期，持有一种观点，如一些经院哲学家在他之前所持有的，即基督会取人性，即使人没有犯罪。</w:t>
      </w:r>
    </w:p>
    <w:p w14:paraId="26A92A03">
      <w:pPr>
        <w:pStyle w:val="5"/>
        <w:spacing w:before="1"/>
        <w:ind w:right="109"/>
        <w:rPr>
          <w:rFonts w:hint="eastAsia"/>
        </w:rPr>
      </w:pPr>
    </w:p>
    <w:p w14:paraId="3A68928D">
      <w:pPr>
        <w:pStyle w:val="5"/>
        <w:spacing w:before="1"/>
        <w:ind w:right="109"/>
        <w:rPr>
          <w:rFonts w:hint="eastAsia"/>
        </w:rPr>
      </w:pPr>
      <w:r>
        <w:rPr>
          <w:rFonts w:hint="eastAsia"/>
        </w:rPr>
        <w:t>Others have taught, that Christ by his mediation obtained the confirmation of the angels or the continuance of the earth and its inhabitants in being, after the entrance of sin.</w:t>
      </w:r>
    </w:p>
    <w:p w14:paraId="6C9BEA44">
      <w:pPr>
        <w:pStyle w:val="5"/>
        <w:spacing w:before="1"/>
        <w:ind w:right="109"/>
        <w:rPr>
          <w:rFonts w:hint="eastAsia"/>
        </w:rPr>
      </w:pPr>
      <w:r>
        <w:rPr>
          <w:rFonts w:hint="eastAsia"/>
        </w:rPr>
        <w:t>其他人教导，基督通过祂的中保工作获得了天使的确立或地球及其居民在罪进入后继续存在。</w:t>
      </w:r>
    </w:p>
    <w:p w14:paraId="46408905">
      <w:pPr>
        <w:pStyle w:val="5"/>
        <w:spacing w:before="1"/>
        <w:ind w:right="109"/>
        <w:rPr>
          <w:rFonts w:hint="eastAsia"/>
        </w:rPr>
      </w:pPr>
    </w:p>
    <w:p w14:paraId="22D87EEC">
      <w:pPr>
        <w:pStyle w:val="5"/>
        <w:spacing w:before="1"/>
        <w:ind w:right="109"/>
        <w:rPr>
          <w:rFonts w:hint="eastAsia"/>
        </w:rPr>
      </w:pPr>
      <w:r>
        <w:rPr>
          <w:rFonts w:hint="eastAsia"/>
        </w:rPr>
        <w:t>These opinions proceed upon the supposition, that Christ might have been or was appointed to be a Mediator for other ends, than the glory of God in the salvation of elect sinners; a supposition without any foundation in the holy scriptures.</w:t>
      </w:r>
    </w:p>
    <w:p w14:paraId="18704296">
      <w:pPr>
        <w:pStyle w:val="5"/>
        <w:spacing w:before="1"/>
        <w:ind w:right="109"/>
        <w:rPr>
          <w:rFonts w:hint="eastAsia"/>
        </w:rPr>
      </w:pPr>
      <w:r>
        <w:rPr>
          <w:rFonts w:hint="eastAsia"/>
        </w:rPr>
        <w:t>这些观点基于这样的假设，即基督可能已经或被任命为中保是为了其他目的，而不是在拯救选民罪人中神的荣耀；这一假设在圣经中没有任何基础。</w:t>
      </w:r>
    </w:p>
    <w:p w14:paraId="364BCEAE">
      <w:pPr>
        <w:pStyle w:val="5"/>
        <w:spacing w:before="1"/>
        <w:ind w:right="109"/>
        <w:rPr>
          <w:rFonts w:hint="eastAsia"/>
        </w:rPr>
      </w:pPr>
    </w:p>
    <w:p w14:paraId="09AD25C2">
      <w:pPr>
        <w:pStyle w:val="5"/>
        <w:spacing w:before="1"/>
        <w:ind w:right="109"/>
        <w:rPr>
          <w:rFonts w:hint="eastAsia"/>
        </w:rPr>
      </w:pPr>
      <w:r>
        <w:rPr>
          <w:rFonts w:hint="eastAsia"/>
        </w:rPr>
        <w:t>Scriptura, says Turretine, non alium finem proposuit missionis Christi, quam peccatorum salutem, nec fas est longius inquirere, tacente scriptura.</w:t>
      </w:r>
    </w:p>
    <w:p w14:paraId="67755562">
      <w:pPr>
        <w:pStyle w:val="5"/>
        <w:spacing w:before="1"/>
        <w:ind w:right="109"/>
        <w:rPr>
          <w:rFonts w:hint="eastAsia"/>
        </w:rPr>
      </w:pPr>
      <w:r>
        <w:rPr>
          <w:rFonts w:hint="eastAsia"/>
        </w:rPr>
        <w:t>图雷廷说，圣经没有为基督的差遣提出其他目的，除了罪人的救恩，圣经沉默时，进一步探究是不合适的。</w:t>
      </w:r>
    </w:p>
    <w:p w14:paraId="27CBEBE5">
      <w:pPr>
        <w:pStyle w:val="5"/>
        <w:spacing w:before="1"/>
        <w:ind w:right="109"/>
        <w:rPr>
          <w:rFonts w:hint="eastAsia"/>
        </w:rPr>
      </w:pPr>
    </w:p>
    <w:p w14:paraId="1C30FCBC">
      <w:pPr>
        <w:pStyle w:val="5"/>
        <w:spacing w:before="1"/>
        <w:ind w:right="109"/>
        <w:rPr>
          <w:rFonts w:hint="eastAsia"/>
        </w:rPr>
      </w:pPr>
      <w:r>
        <w:rPr>
          <w:rFonts w:hint="eastAsia"/>
        </w:rPr>
        <w:t>It is a truth, that whatever the Divine election of some of mankind presupposes, the mediatorial office of Jesus Christ also presupposes: because his appointment to that office be longs to or rather supposes the election of his people.</w:t>
      </w:r>
    </w:p>
    <w:p w14:paraId="0180AF91">
      <w:pPr>
        <w:pStyle w:val="5"/>
        <w:spacing w:before="1"/>
        <w:ind w:right="109"/>
        <w:rPr>
          <w:rFonts w:hint="eastAsia"/>
        </w:rPr>
      </w:pPr>
      <w:r>
        <w:rPr>
          <w:rFonts w:hint="eastAsia"/>
        </w:rPr>
        <w:t>一个真理是，无论神对人类中一些人的拣选预设了什么，耶稣基督的中保职分也预设了：因为祂被任命到那职分属于或更确切地说假设了祂子民的拣选。</w:t>
      </w:r>
    </w:p>
    <w:p w14:paraId="0269C651">
      <w:pPr>
        <w:pStyle w:val="5"/>
        <w:spacing w:before="1"/>
        <w:ind w:right="109"/>
        <w:rPr>
          <w:rFonts w:hint="eastAsia"/>
        </w:rPr>
      </w:pPr>
    </w:p>
    <w:p w14:paraId="03AC4728">
      <w:pPr>
        <w:pStyle w:val="5"/>
        <w:spacing w:before="1"/>
        <w:ind w:right="109"/>
        <w:rPr>
          <w:rFonts w:hint="eastAsia"/>
        </w:rPr>
      </w:pPr>
      <w:r>
        <w:rPr>
          <w:rFonts w:hint="eastAsia"/>
        </w:rPr>
        <w:t>But the election of some of mankind, in all their successive generations, presupposes the foreseen existence of all these generations: just as the act of the potter in taking so much clay of the same lump to make some vessels of one sort, and so much to make some of another sort, presupposes the existence of the whole lump.</w:t>
      </w:r>
    </w:p>
    <w:p w14:paraId="2BE55D92">
      <w:pPr>
        <w:pStyle w:val="5"/>
        <w:spacing w:before="1"/>
        <w:ind w:right="109"/>
        <w:rPr>
          <w:rFonts w:hint="eastAsia"/>
        </w:rPr>
      </w:pPr>
      <w:r>
        <w:rPr>
          <w:rFonts w:hint="eastAsia"/>
        </w:rPr>
        <w:t>但对人类中一些人在所有连续世代中的拣选，预设了所有这些世代的预见存在：正如陶匠从同一块泥中取出这么多来制作一种器皿，取出那么多来制作另一种器皿的行为，预设了整块泥的存在。</w:t>
      </w:r>
    </w:p>
    <w:p w14:paraId="7C73E265">
      <w:pPr>
        <w:pStyle w:val="5"/>
        <w:spacing w:before="1"/>
        <w:ind w:right="109"/>
        <w:rPr>
          <w:rFonts w:hint="eastAsia"/>
        </w:rPr>
      </w:pPr>
    </w:p>
    <w:p w14:paraId="17B879F7">
      <w:pPr>
        <w:pStyle w:val="5"/>
        <w:spacing w:before="1"/>
        <w:ind w:right="109"/>
        <w:rPr>
          <w:rFonts w:hint="eastAsia"/>
        </w:rPr>
      </w:pPr>
      <w:r>
        <w:rPr>
          <w:rFonts w:hint="eastAsia"/>
        </w:rPr>
        <w:t>Therefore, since election presupposes the existence of mankind in their successive generations; so does the mediatorial office of Christ.</w:t>
      </w:r>
    </w:p>
    <w:p w14:paraId="73733CF7">
      <w:pPr>
        <w:pStyle w:val="5"/>
        <w:spacing w:before="1"/>
        <w:ind w:right="109"/>
        <w:rPr>
          <w:rFonts w:hint="eastAsia"/>
        </w:rPr>
      </w:pPr>
      <w:r>
        <w:rPr>
          <w:rFonts w:hint="eastAsia"/>
        </w:rPr>
        <w:t>因此，既然拣选预设了人类在其连续世代中的存在；基督的中保职分也是如此。</w:t>
      </w:r>
    </w:p>
    <w:p w14:paraId="43FAFFC2">
      <w:pPr>
        <w:pStyle w:val="5"/>
        <w:spacing w:before="1"/>
        <w:ind w:right="109"/>
        <w:rPr>
          <w:rFonts w:hint="eastAsia"/>
        </w:rPr>
      </w:pPr>
    </w:p>
    <w:p w14:paraId="63390545">
      <w:pPr>
        <w:pStyle w:val="5"/>
        <w:spacing w:before="1"/>
        <w:ind w:right="109"/>
        <w:rPr>
          <w:rFonts w:hint="eastAsia"/>
        </w:rPr>
      </w:pPr>
      <w:r>
        <w:rPr>
          <w:rFonts w:hint="eastAsia"/>
        </w:rPr>
        <w:t>His appointment to that office from everlasting supposed their decreed or foreseen existence; and his execution of it in time supposes their actual existence.</w:t>
      </w:r>
    </w:p>
    <w:p w14:paraId="2A4E6C10">
      <w:pPr>
        <w:pStyle w:val="5"/>
        <w:spacing w:before="1"/>
        <w:ind w:right="109"/>
        <w:rPr>
          <w:rFonts w:hint="eastAsia"/>
        </w:rPr>
      </w:pPr>
      <w:r>
        <w:rPr>
          <w:rFonts w:hint="eastAsia"/>
        </w:rPr>
        <w:t>祂从永恒中被任命到那职分假设了他们被命定或预见的存在；祂在时间中的执行假设了他们的实际存在。</w:t>
      </w:r>
    </w:p>
    <w:p w14:paraId="388F4428">
      <w:pPr>
        <w:pStyle w:val="5"/>
        <w:spacing w:before="1"/>
        <w:ind w:right="109"/>
        <w:rPr>
          <w:rFonts w:hint="eastAsia"/>
        </w:rPr>
      </w:pPr>
    </w:p>
    <w:p w14:paraId="320CF1ED">
      <w:pPr>
        <w:pStyle w:val="5"/>
        <w:spacing w:before="1"/>
        <w:ind w:right="109"/>
        <w:rPr>
          <w:rFonts w:hint="eastAsia"/>
        </w:rPr>
      </w:pPr>
      <w:r>
        <w:rPr>
          <w:rFonts w:hint="eastAsia"/>
        </w:rPr>
        <w:t>But a thing cannot be the cause of that which it supposes as previous to itself.</w:t>
      </w:r>
    </w:p>
    <w:p w14:paraId="6100B518">
      <w:pPr>
        <w:pStyle w:val="5"/>
        <w:spacing w:before="1"/>
        <w:ind w:right="109"/>
        <w:rPr>
          <w:rFonts w:hint="eastAsia"/>
        </w:rPr>
      </w:pPr>
      <w:r>
        <w:rPr>
          <w:rFonts w:hint="eastAsia"/>
        </w:rPr>
        <w:t>但一件事不能成为它假设为先于自身的事物的原因。</w:t>
      </w:r>
    </w:p>
    <w:p w14:paraId="6756F441">
      <w:pPr>
        <w:pStyle w:val="5"/>
        <w:spacing w:before="1"/>
        <w:ind w:right="109"/>
        <w:rPr>
          <w:rFonts w:hint="eastAsia"/>
        </w:rPr>
      </w:pPr>
    </w:p>
    <w:p w14:paraId="343E0023">
      <w:pPr>
        <w:pStyle w:val="5"/>
        <w:spacing w:before="1"/>
        <w:ind w:right="109"/>
        <w:rPr>
          <w:rFonts w:hint="eastAsia"/>
        </w:rPr>
      </w:pPr>
      <w:r>
        <w:rPr>
          <w:rFonts w:hint="eastAsia"/>
        </w:rPr>
        <w:t>The actions of a man cannot be the cause of his life; since they suppose it as previous to them.</w:t>
      </w:r>
    </w:p>
    <w:p w14:paraId="721F3D3F">
      <w:pPr>
        <w:pStyle w:val="5"/>
        <w:spacing w:before="1"/>
        <w:ind w:right="109"/>
        <w:rPr>
          <w:rFonts w:hint="eastAsia"/>
        </w:rPr>
      </w:pPr>
      <w:r>
        <w:rPr>
          <w:rFonts w:hint="eastAsia"/>
        </w:rPr>
        <w:t>一个人的行为不能成为他生命的原因；因为它们假设生命先于行为。</w:t>
      </w:r>
    </w:p>
    <w:p w14:paraId="319CC289">
      <w:pPr>
        <w:pStyle w:val="5"/>
        <w:spacing w:before="1"/>
        <w:ind w:right="109"/>
        <w:rPr>
          <w:rFonts w:hint="eastAsia"/>
        </w:rPr>
      </w:pPr>
    </w:p>
    <w:p w14:paraId="5CB4A7E8">
      <w:pPr>
        <w:pStyle w:val="5"/>
        <w:spacing w:before="1"/>
        <w:ind w:right="109"/>
        <w:rPr>
          <w:rFonts w:hint="eastAsia"/>
        </w:rPr>
      </w:pPr>
      <w:r>
        <w:rPr>
          <w:rFonts w:hint="eastAsia"/>
        </w:rPr>
        <w:t>Hence it is evident, that the mediatorial office of Christ cannot be the cause of men's natural existence; nor, according to the same reasoning, can it be the cause of any of the ordinary means of that existence, such as, food and raiment, natural and civil relations; because God's decree, or purpose of continuing men's natural life, includes his purpose of granting them all the requisite means of its continuance.</w:t>
      </w:r>
    </w:p>
    <w:p w14:paraId="09CCF29C">
      <w:pPr>
        <w:pStyle w:val="5"/>
        <w:spacing w:before="1"/>
        <w:ind w:right="109"/>
        <w:rPr>
          <w:rFonts w:hint="eastAsia"/>
        </w:rPr>
      </w:pPr>
      <w:r>
        <w:rPr>
          <w:rFonts w:hint="eastAsia"/>
        </w:rPr>
        <w:t>因此显而易见，基督的中保职分不能成为人自然存在的原因；根据同样的推理，它也不能成为那种存在的任何普通手段的原因，如食物和衣物，自然和公民关系；因为神继续人类自然生命的旨意或目的，包括祂赐给他们所有必需手段以继续存在的目的。</w:t>
      </w:r>
    </w:p>
    <w:p w14:paraId="22B5CAFE">
      <w:pPr>
        <w:pStyle w:val="5"/>
        <w:spacing w:before="1"/>
        <w:ind w:right="109"/>
        <w:rPr>
          <w:rFonts w:hint="eastAsia"/>
        </w:rPr>
      </w:pPr>
    </w:p>
    <w:p w14:paraId="223EA2D4">
      <w:pPr>
        <w:pStyle w:val="5"/>
        <w:spacing w:before="1"/>
        <w:ind w:right="109"/>
        <w:rPr>
          <w:rFonts w:hint="eastAsia"/>
        </w:rPr>
      </w:pPr>
      <w:r>
        <w:rPr>
          <w:rFonts w:hint="eastAsia"/>
        </w:rPr>
        <w:t>Objection. Was not man, as soon as he sinned, liable to immediate death, according to the threatening of the covenant of works.</w:t>
      </w:r>
    </w:p>
    <w:p w14:paraId="4EB33DFB">
      <w:pPr>
        <w:pStyle w:val="5"/>
        <w:spacing w:before="1"/>
        <w:ind w:right="109"/>
        <w:rPr>
          <w:rFonts w:hint="eastAsia"/>
        </w:rPr>
      </w:pPr>
      <w:r>
        <w:rPr>
          <w:rFonts w:hint="eastAsia"/>
        </w:rPr>
        <w:t>反对意见。人一犯罪，不是立即面临死亡，根据行为之约的威胁吗？</w:t>
      </w:r>
    </w:p>
    <w:p w14:paraId="520508E5">
      <w:pPr>
        <w:pStyle w:val="5"/>
        <w:spacing w:before="1"/>
        <w:ind w:right="109"/>
      </w:pPr>
    </w:p>
    <w:p w14:paraId="138A281E">
      <w:pPr>
        <w:pStyle w:val="5"/>
        <w:rPr>
          <w:rFonts w:hint="eastAsia"/>
        </w:rPr>
      </w:pPr>
      <w:r>
        <w:rPr>
          <w:rFonts w:hint="eastAsia"/>
        </w:rPr>
        <w:t>Answer. Death, according to that threatening, was to take place on the day, on which he ate the forbidden fruit.</w:t>
      </w:r>
    </w:p>
    <w:p w14:paraId="72530F5B">
      <w:pPr>
        <w:pStyle w:val="5"/>
        <w:rPr>
          <w:rFonts w:hint="eastAsia"/>
        </w:rPr>
      </w:pPr>
      <w:r>
        <w:rPr>
          <w:rFonts w:hint="eastAsia"/>
        </w:rPr>
        <w:t>回答。根据那个威胁，死亡应当发生在他吃禁果的那一天。</w:t>
      </w:r>
    </w:p>
    <w:p w14:paraId="038870B1">
      <w:pPr>
        <w:pStyle w:val="5"/>
        <w:rPr>
          <w:rFonts w:hint="eastAsia"/>
        </w:rPr>
      </w:pPr>
    </w:p>
    <w:p w14:paraId="5A17A835">
      <w:pPr>
        <w:pStyle w:val="5"/>
        <w:rPr>
          <w:rFonts w:hint="eastAsia"/>
        </w:rPr>
      </w:pPr>
      <w:r>
        <w:rPr>
          <w:rFonts w:hint="eastAsia"/>
        </w:rPr>
        <w:t>But it does not follow, that it was to end on that day; for the death threatened was eternal death; even that which is the wages of sins, in direct opposition to that eternal life, which was promised in the first covenant as the reward of man's obedience, and which, according to the second, is the gift of God through Jesus Christ our Lord, Rom. vi. 23.</w:t>
      </w:r>
    </w:p>
    <w:p w14:paraId="1A1B1E7D">
      <w:pPr>
        <w:pStyle w:val="5"/>
        <w:rPr>
          <w:rFonts w:hint="eastAsia"/>
        </w:rPr>
      </w:pPr>
      <w:r>
        <w:rPr>
          <w:rFonts w:hint="eastAsia"/>
        </w:rPr>
        <w:t>但这并不意味着它在那天结束；因为所威胁的死亡是永恒的死亡；就是罪的工价，与在第一个约中作为人顺服的奖赏所应许的永生直接相对，而根据第二个约，永生是神藉着我们的主耶稣基督所赐的礼物，罗马书六章23节。</w:t>
      </w:r>
    </w:p>
    <w:p w14:paraId="5D085F1B">
      <w:pPr>
        <w:pStyle w:val="5"/>
        <w:rPr>
          <w:rFonts w:hint="eastAsia"/>
        </w:rPr>
      </w:pPr>
    </w:p>
    <w:p w14:paraId="5D5EEC4F">
      <w:pPr>
        <w:pStyle w:val="5"/>
        <w:rPr>
          <w:rFonts w:hint="eastAsia"/>
        </w:rPr>
      </w:pPr>
      <w:r>
        <w:rPr>
          <w:rFonts w:hint="eastAsia"/>
        </w:rPr>
        <w:t>Besides, as Adam represented all his natural offspring in the covenant of works; so, in consequence of his transgression, the death threatened was to reach the whole equally with himself, according to the tenor of that covenant, Gen. ii. 17. Rom. v. 12—19. 1 Corinth, xv. 21, 22.</w:t>
      </w:r>
    </w:p>
    <w:p w14:paraId="58199577">
      <w:pPr>
        <w:pStyle w:val="5"/>
        <w:rPr>
          <w:rFonts w:hint="eastAsia"/>
        </w:rPr>
      </w:pPr>
      <w:r>
        <w:rPr>
          <w:rFonts w:hint="eastAsia"/>
        </w:rPr>
        <w:t>此外，正如亚当在行为之约中代表了他所有的自然后裔；因此，由于他的违背，所威胁的死亡应当同样临到所有人，按照那约的内容，创世记二章17节，罗马书五章12-19节，哥林多前书十五章21、22节。</w:t>
      </w:r>
    </w:p>
    <w:p w14:paraId="1F2580F7">
      <w:pPr>
        <w:pStyle w:val="5"/>
        <w:rPr>
          <w:rFonts w:hint="eastAsia"/>
        </w:rPr>
      </w:pPr>
    </w:p>
    <w:p w14:paraId="18DFF067">
      <w:pPr>
        <w:pStyle w:val="5"/>
        <w:rPr>
          <w:rFonts w:hint="eastAsia"/>
        </w:rPr>
      </w:pPr>
      <w:r>
        <w:rPr>
          <w:rFonts w:hint="eastAsia"/>
        </w:rPr>
        <w:t>If annihilation had then taken place, the threatening could not have been executed upon Adam's offspring; nor the honour of the Divine faithfulness, pledged in that threatening, maintained.</w:t>
      </w:r>
    </w:p>
    <w:p w14:paraId="142473E8">
      <w:pPr>
        <w:pStyle w:val="5"/>
        <w:rPr>
          <w:rFonts w:hint="eastAsia"/>
        </w:rPr>
      </w:pPr>
      <w:r>
        <w:rPr>
          <w:rFonts w:hint="eastAsia"/>
        </w:rPr>
        <w:t>如果当时发生了湮灭，那么这威胁就不能在亚当的后裔身上执行；神在那威胁中所担保的信实的荣誉也无法维持。</w:t>
      </w:r>
    </w:p>
    <w:p w14:paraId="5018A210">
      <w:pPr>
        <w:pStyle w:val="5"/>
        <w:rPr>
          <w:rFonts w:hint="eastAsia"/>
        </w:rPr>
      </w:pPr>
    </w:p>
    <w:p w14:paraId="3D6E8D73">
      <w:pPr>
        <w:pStyle w:val="5"/>
        <w:rPr>
          <w:rFonts w:hint="eastAsia"/>
        </w:rPr>
      </w:pPr>
      <w:r>
        <w:rPr>
          <w:rFonts w:hint="eastAsia"/>
        </w:rPr>
        <w:t>To say, that the mediation of Christ was necessary to preserve the human race in being, is to say, that his mediation was necessary in order to the execution of the threatening of the broken covenant; necessary to ensure the eternal damnation of sinners.</w:t>
      </w:r>
    </w:p>
    <w:p w14:paraId="2587E110">
      <w:pPr>
        <w:pStyle w:val="5"/>
        <w:rPr>
          <w:rFonts w:hint="eastAsia"/>
        </w:rPr>
      </w:pPr>
      <w:r>
        <w:rPr>
          <w:rFonts w:hint="eastAsia"/>
        </w:rPr>
        <w:t>说基督的中保工作对保存人类的存在是必要的，就是说祂的中保工作对执行被破坏之约的威胁是必要的；对确保罪人永远的咒诅是必要的。</w:t>
      </w:r>
    </w:p>
    <w:p w14:paraId="35057320">
      <w:pPr>
        <w:pStyle w:val="5"/>
        <w:rPr>
          <w:rFonts w:hint="eastAsia"/>
        </w:rPr>
      </w:pPr>
    </w:p>
    <w:p w14:paraId="44CF5964">
      <w:pPr>
        <w:pStyle w:val="5"/>
        <w:rPr>
          <w:rFonts w:hint="eastAsia"/>
        </w:rPr>
      </w:pPr>
      <w:r>
        <w:rPr>
          <w:rFonts w:hint="eastAsia"/>
        </w:rPr>
        <w:t>The scripture gives us a very different account indeed of the end of Christ's mission, John iii. 17. God sent not his Son into the world to condemn the world; but that the world through him might be saved.</w:t>
      </w:r>
    </w:p>
    <w:p w14:paraId="0E1B6E91">
      <w:pPr>
        <w:pStyle w:val="5"/>
        <w:rPr>
          <w:rFonts w:hint="eastAsia"/>
        </w:rPr>
      </w:pPr>
      <w:r>
        <w:rPr>
          <w:rFonts w:hint="eastAsia"/>
        </w:rPr>
        <w:t>圣经确实给了我们关于基督使命的目的一个非常不同的描述，约翰福音三章17节。神差祂的儿子到世上来，不是要定世人的罪，乃是要叫世人藉着祂得救。</w:t>
      </w:r>
    </w:p>
    <w:p w14:paraId="0DFFF9C5">
      <w:pPr>
        <w:pStyle w:val="5"/>
        <w:rPr>
          <w:rFonts w:hint="eastAsia"/>
        </w:rPr>
      </w:pPr>
    </w:p>
    <w:p w14:paraId="0D4FC1BD">
      <w:pPr>
        <w:pStyle w:val="5"/>
        <w:rPr>
          <w:rFonts w:hint="eastAsia"/>
        </w:rPr>
      </w:pPr>
      <w:r>
        <w:rPr>
          <w:rFonts w:hint="eastAsia"/>
        </w:rPr>
        <w:t>Objection. Christ the Mediator is said to uphold all things, Heb. i. 3 and to establish the earthy Isai. xlix. 8.</w:t>
      </w:r>
    </w:p>
    <w:p w14:paraId="29BCCB40">
      <w:pPr>
        <w:pStyle w:val="5"/>
        <w:rPr>
          <w:rFonts w:hint="eastAsia"/>
        </w:rPr>
      </w:pPr>
      <w:r>
        <w:rPr>
          <w:rFonts w:hint="eastAsia"/>
        </w:rPr>
        <w:t>反对意见。基督这位中保被说是托住万有，希伯来书一章3节，并坚定大地，以赛亚书四十九章8节。</w:t>
      </w:r>
    </w:p>
    <w:p w14:paraId="7C7C7E0A">
      <w:pPr>
        <w:pStyle w:val="5"/>
        <w:rPr>
          <w:rFonts w:hint="eastAsia"/>
        </w:rPr>
      </w:pPr>
    </w:p>
    <w:p w14:paraId="046E3140">
      <w:pPr>
        <w:pStyle w:val="5"/>
        <w:rPr>
          <w:rFonts w:hint="eastAsia"/>
        </w:rPr>
      </w:pPr>
      <w:r>
        <w:rPr>
          <w:rFonts w:hint="eastAsia"/>
        </w:rPr>
        <w:t>Answer. Christ, as being the same true God with the Father, is the Maker and Upholder of all things.</w:t>
      </w:r>
    </w:p>
    <w:p w14:paraId="3DFC3656">
      <w:pPr>
        <w:pStyle w:val="5"/>
        <w:rPr>
          <w:rFonts w:hint="eastAsia"/>
        </w:rPr>
      </w:pPr>
      <w:r>
        <w:rPr>
          <w:rFonts w:hint="eastAsia"/>
        </w:rPr>
        <w:t>回答。基督，作为与父同一的真神，是万物的创造者和维持者。</w:t>
      </w:r>
    </w:p>
    <w:p w14:paraId="377E8A48">
      <w:pPr>
        <w:pStyle w:val="5"/>
        <w:rPr>
          <w:rFonts w:hint="eastAsia"/>
        </w:rPr>
      </w:pPr>
    </w:p>
    <w:p w14:paraId="7AE4B1CA">
      <w:pPr>
        <w:pStyle w:val="5"/>
        <w:rPr>
          <w:rFonts w:hint="eastAsia"/>
        </w:rPr>
      </w:pPr>
      <w:r>
        <w:rPr>
          <w:rFonts w:hint="eastAsia"/>
        </w:rPr>
        <w:t>He upholds them in their being, not by his mediation, but by the word of his power.</w:t>
      </w:r>
    </w:p>
    <w:p w14:paraId="07FB5CCC">
      <w:pPr>
        <w:pStyle w:val="5"/>
        <w:rPr>
          <w:rFonts w:hint="eastAsia"/>
        </w:rPr>
      </w:pPr>
      <w:r>
        <w:rPr>
          <w:rFonts w:hint="eastAsia"/>
        </w:rPr>
        <w:t>祂托住它们的存在，不是通过祂的中保工作，而是通过祂大能的话语。</w:t>
      </w:r>
    </w:p>
    <w:p w14:paraId="2937BC89">
      <w:pPr>
        <w:pStyle w:val="5"/>
        <w:rPr>
          <w:rFonts w:hint="eastAsia"/>
        </w:rPr>
      </w:pPr>
    </w:p>
    <w:p w14:paraId="489E227F">
      <w:pPr>
        <w:pStyle w:val="5"/>
        <w:rPr>
          <w:rFonts w:hint="eastAsia"/>
        </w:rPr>
      </w:pPr>
      <w:r>
        <w:rPr>
          <w:rFonts w:hint="eastAsia"/>
        </w:rPr>
        <w:t>He is the King of kings and Lord of lords; exercising an absolute dominion, of both natural and moral government, over all persons and things in this world.</w:t>
      </w:r>
    </w:p>
    <w:p w14:paraId="318FB943">
      <w:pPr>
        <w:pStyle w:val="5"/>
        <w:rPr>
          <w:rFonts w:hint="eastAsia"/>
        </w:rPr>
      </w:pPr>
      <w:r>
        <w:rPr>
          <w:rFonts w:hint="eastAsia"/>
        </w:rPr>
        <w:t>祂是万王之王，万主之主；对这个世界上所有人和事物行使绝对的统治权，包括自然和道德管理。</w:t>
      </w:r>
    </w:p>
    <w:p w14:paraId="28B49105">
      <w:pPr>
        <w:pStyle w:val="5"/>
        <w:rPr>
          <w:rFonts w:hint="eastAsia"/>
        </w:rPr>
      </w:pPr>
    </w:p>
    <w:p w14:paraId="4A730A54">
      <w:pPr>
        <w:pStyle w:val="5"/>
        <w:rPr>
          <w:rFonts w:hint="eastAsia"/>
        </w:rPr>
      </w:pPr>
      <w:r>
        <w:rPr>
          <w:rFonts w:hint="eastAsia"/>
        </w:rPr>
        <w:t>Such is that necessary and essential kingdom, which belongs to him as God.</w:t>
      </w:r>
    </w:p>
    <w:p w14:paraId="3C41B7A0">
      <w:pPr>
        <w:pStyle w:val="5"/>
        <w:rPr>
          <w:rFonts w:hint="eastAsia"/>
        </w:rPr>
      </w:pPr>
      <w:r>
        <w:rPr>
          <w:rFonts w:hint="eastAsia"/>
        </w:rPr>
        <w:t>这就是那必要和本质的国度，属于祂作为神。</w:t>
      </w:r>
    </w:p>
    <w:p w14:paraId="20EA0776">
      <w:pPr>
        <w:pStyle w:val="5"/>
        <w:rPr>
          <w:rFonts w:hint="eastAsia"/>
        </w:rPr>
      </w:pPr>
    </w:p>
    <w:p w14:paraId="4A5C918E">
      <w:pPr>
        <w:pStyle w:val="5"/>
        <w:rPr>
          <w:rFonts w:hint="eastAsia"/>
        </w:rPr>
      </w:pPr>
      <w:r>
        <w:rPr>
          <w:rFonts w:hint="eastAsia"/>
        </w:rPr>
        <w:t>But he has also a Mediatory kingdom, which, as well as his essential kingdom, extends to all persons and things.</w:t>
      </w:r>
    </w:p>
    <w:p w14:paraId="0FE73427">
      <w:pPr>
        <w:pStyle w:val="5"/>
        <w:rPr>
          <w:rFonts w:hint="eastAsia"/>
        </w:rPr>
      </w:pPr>
      <w:r>
        <w:rPr>
          <w:rFonts w:hint="eastAsia"/>
        </w:rPr>
        <w:t>但祂也有一个中保的国度，与祂本质的国度一样，延伸到所有人和事物。</w:t>
      </w:r>
    </w:p>
    <w:p w14:paraId="23BB22C3">
      <w:pPr>
        <w:pStyle w:val="5"/>
        <w:rPr>
          <w:rFonts w:hint="eastAsia"/>
        </w:rPr>
      </w:pPr>
    </w:p>
    <w:p w14:paraId="077F9876">
      <w:pPr>
        <w:pStyle w:val="5"/>
        <w:rPr>
          <w:rFonts w:hint="eastAsia"/>
        </w:rPr>
      </w:pPr>
      <w:r>
        <w:rPr>
          <w:rFonts w:hint="eastAsia"/>
        </w:rPr>
        <w:t>This Mediatory kingdom or government is given to Christ, Matth. xxviii. 18.</w:t>
      </w:r>
    </w:p>
    <w:p w14:paraId="4AA9358F">
      <w:pPr>
        <w:pStyle w:val="5"/>
        <w:rPr>
          <w:rFonts w:hint="eastAsia"/>
        </w:rPr>
      </w:pPr>
      <w:r>
        <w:rPr>
          <w:rFonts w:hint="eastAsia"/>
        </w:rPr>
        <w:t>这个中保的国度或统治权是赐给基督的，马太福音二十八章18节。</w:t>
      </w:r>
    </w:p>
    <w:p w14:paraId="27F2CA9D">
      <w:pPr>
        <w:pStyle w:val="5"/>
        <w:rPr>
          <w:rFonts w:hint="eastAsia"/>
        </w:rPr>
      </w:pPr>
    </w:p>
    <w:p w14:paraId="59A7524D">
      <w:pPr>
        <w:pStyle w:val="5"/>
        <w:rPr>
          <w:rFonts w:hint="eastAsia"/>
        </w:rPr>
      </w:pPr>
      <w:r>
        <w:rPr>
          <w:rFonts w:hint="eastAsia"/>
        </w:rPr>
        <w:t>The great end, for which it was given to him, is in subordination to the glory of God, the good of his church, which is his spiritual kingdom, John xvii. 2.</w:t>
      </w:r>
    </w:p>
    <w:p w14:paraId="63F4EA90">
      <w:pPr>
        <w:pStyle w:val="5"/>
        <w:rPr>
          <w:rFonts w:hint="eastAsia"/>
        </w:rPr>
      </w:pPr>
      <w:r>
        <w:rPr>
          <w:rFonts w:hint="eastAsia"/>
        </w:rPr>
        <w:t>赐给祂的伟大目的，是服从于神的荣耀，祂教会的益处，这是祂属灵的国度，约翰福音十七章2节。</w:t>
      </w:r>
    </w:p>
    <w:p w14:paraId="1EDD4D57">
      <w:pPr>
        <w:pStyle w:val="5"/>
        <w:rPr>
          <w:rFonts w:hint="eastAsia"/>
        </w:rPr>
      </w:pPr>
    </w:p>
    <w:p w14:paraId="5BEC2E56">
      <w:pPr>
        <w:pStyle w:val="5"/>
        <w:rPr>
          <w:rFonts w:hint="eastAsia"/>
        </w:rPr>
      </w:pPr>
      <w:r>
        <w:rPr>
          <w:rFonts w:hint="eastAsia"/>
        </w:rPr>
        <w:t>Thou hast given him power over all flesh, that he should give eternal life to as many as thou hast given him, Ephes. i. 22.</w:t>
      </w:r>
    </w:p>
    <w:p w14:paraId="708BF5B9">
      <w:pPr>
        <w:pStyle w:val="5"/>
        <w:rPr>
          <w:rFonts w:hint="eastAsia"/>
        </w:rPr>
      </w:pPr>
      <w:r>
        <w:rPr>
          <w:rFonts w:hint="eastAsia"/>
        </w:rPr>
        <w:t>祢已经赐给祂权柄管理凡有血气的，使祂将永生赐给祢所赐给祂的人，以弗所书一章22节。</w:t>
      </w:r>
    </w:p>
    <w:p w14:paraId="2E624927">
      <w:pPr>
        <w:pStyle w:val="5"/>
        <w:rPr>
          <w:rFonts w:hint="eastAsia"/>
        </w:rPr>
      </w:pPr>
    </w:p>
    <w:p w14:paraId="3B2D6E0F">
      <w:pPr>
        <w:pStyle w:val="5"/>
        <w:rPr>
          <w:rFonts w:hint="eastAsia"/>
        </w:rPr>
      </w:pPr>
      <w:r>
        <w:rPr>
          <w:rFonts w:hint="eastAsia"/>
        </w:rPr>
        <w:t>He gave him to be Head over all things to the church.</w:t>
      </w:r>
    </w:p>
    <w:p w14:paraId="5BA14E55">
      <w:pPr>
        <w:pStyle w:val="5"/>
        <w:rPr>
          <w:rFonts w:hint="eastAsia"/>
        </w:rPr>
      </w:pPr>
      <w:r>
        <w:rPr>
          <w:rFonts w:hint="eastAsia"/>
        </w:rPr>
        <w:t>神使祂向着教会作万有之首。</w:t>
      </w:r>
    </w:p>
    <w:p w14:paraId="01A4C556">
      <w:pPr>
        <w:pStyle w:val="5"/>
        <w:rPr>
          <w:rFonts w:hint="eastAsia"/>
        </w:rPr>
      </w:pPr>
    </w:p>
    <w:p w14:paraId="44CE5F93">
      <w:pPr>
        <w:pStyle w:val="5"/>
        <w:rPr>
          <w:rFonts w:hint="eastAsia"/>
        </w:rPr>
      </w:pPr>
      <w:r>
        <w:rPr>
          <w:rFonts w:hint="eastAsia"/>
        </w:rPr>
        <w:t>It is given him as the reward of his obedience unto death, Philip, ii. 8, 9, 10.</w:t>
      </w:r>
    </w:p>
    <w:p w14:paraId="5DE6B34D">
      <w:pPr>
        <w:pStyle w:val="5"/>
        <w:rPr>
          <w:rFonts w:hint="eastAsia"/>
        </w:rPr>
      </w:pPr>
      <w:r>
        <w:rPr>
          <w:rFonts w:hint="eastAsia"/>
        </w:rPr>
        <w:t>这是赐给祂作为祂顺服至死的奖赏，腓立比书二章8、9、10节。</w:t>
      </w:r>
    </w:p>
    <w:p w14:paraId="1B1E5AD9">
      <w:pPr>
        <w:pStyle w:val="5"/>
        <w:rPr>
          <w:rFonts w:hint="eastAsia"/>
        </w:rPr>
      </w:pPr>
    </w:p>
    <w:p w14:paraId="150CA9B0">
      <w:pPr>
        <w:pStyle w:val="5"/>
        <w:rPr>
          <w:rFonts w:hint="eastAsia"/>
        </w:rPr>
      </w:pPr>
      <w:r>
        <w:rPr>
          <w:rFonts w:hint="eastAsia"/>
        </w:rPr>
        <w:t>With regard to the expression in Isai. xlix. 8. to establish the earth, it is to be understood, agreeably to the connection, of Christ's mediatory work in raising up and establishing his church, according to the tenor of the covenant of grace.</w:t>
      </w:r>
    </w:p>
    <w:p w14:paraId="5202D371">
      <w:pPr>
        <w:pStyle w:val="5"/>
        <w:rPr>
          <w:rFonts w:hint="eastAsia"/>
        </w:rPr>
      </w:pPr>
      <w:r>
        <w:rPr>
          <w:rFonts w:hint="eastAsia"/>
        </w:rPr>
        <w:t>关于以赛亚书四十九章8节中的表达"坚定大地"，应当按照上下文理解为基督中保工作中按照恩典之约的内容兴起和建立祂的教会。</w:t>
      </w:r>
    </w:p>
    <w:p w14:paraId="041E3B58">
      <w:pPr>
        <w:pStyle w:val="5"/>
        <w:rPr>
          <w:rFonts w:hint="eastAsia"/>
        </w:rPr>
      </w:pPr>
    </w:p>
    <w:p w14:paraId="720298A5">
      <w:pPr>
        <w:pStyle w:val="5"/>
        <w:rPr>
          <w:rFonts w:hint="eastAsia"/>
        </w:rPr>
      </w:pPr>
      <w:r>
        <w:rPr>
          <w:rFonts w:hint="eastAsia"/>
        </w:rPr>
        <w:t>"He shall repair," says Henry upon the place, "the decays of the church and build it upon a rock. He shall establish the earth, or rather, the land, the land of Judah, a type of the church."</w:t>
      </w:r>
    </w:p>
    <w:p w14:paraId="1B52E3EC">
      <w:pPr>
        <w:pStyle w:val="5"/>
        <w:rPr>
          <w:rFonts w:hint="eastAsia"/>
        </w:rPr>
      </w:pPr>
      <w:r>
        <w:rPr>
          <w:rFonts w:hint="eastAsia"/>
        </w:rPr>
        <w:t>"祂要修复，"亨利对此处说，"教会的衰败并将其建在磐石上。祂要坚定大地，或更确切地说，那地，犹大地，教会的预表。"</w:t>
      </w:r>
    </w:p>
    <w:p w14:paraId="7B4D3544">
      <w:pPr>
        <w:pStyle w:val="5"/>
        <w:rPr>
          <w:rFonts w:hint="eastAsia"/>
        </w:rPr>
      </w:pPr>
    </w:p>
    <w:p w14:paraId="55CCF136">
      <w:pPr>
        <w:pStyle w:val="5"/>
        <w:rPr>
          <w:rFonts w:hint="eastAsia"/>
        </w:rPr>
      </w:pPr>
      <w:r>
        <w:rPr>
          <w:rFonts w:hint="eastAsia"/>
        </w:rPr>
        <w:t>Vitringa upon the place has these words: "Sayest thou, the earth here signifies the elect? That I deny not; but the desolate places signify the same thing. It is, therefore, enquired what is to be understood by the earth and the desolate heritages.</w:t>
      </w:r>
    </w:p>
    <w:p w14:paraId="6CE87CB7">
      <w:pPr>
        <w:pStyle w:val="5"/>
        <w:rPr>
          <w:rFonts w:hint="eastAsia"/>
        </w:rPr>
      </w:pPr>
      <w:r>
        <w:rPr>
          <w:rFonts w:hint="eastAsia"/>
        </w:rPr>
        <w:t>维特林加对此处有这些话："你说，这里的地表示选民吗？我不否认；但荒凉之地表示同样的事。因此，需要探究地和荒凉的产业应当如何理解。</w:t>
      </w:r>
    </w:p>
    <w:p w14:paraId="18CD06FD">
      <w:pPr>
        <w:pStyle w:val="5"/>
        <w:rPr>
          <w:rFonts w:hint="eastAsia"/>
        </w:rPr>
      </w:pPr>
    </w:p>
    <w:p w14:paraId="28EF0251">
      <w:pPr>
        <w:pStyle w:val="5"/>
        <w:rPr>
          <w:rFonts w:hint="eastAsia"/>
        </w:rPr>
      </w:pPr>
      <w:r>
        <w:rPr>
          <w:rFonts w:hint="eastAsia"/>
        </w:rPr>
        <w:t>This prophet, if I mistake not, uses the same phrase, in two other places, in describing the spiritual privileges believers were to enjoy under the New Testament dispensation." Chap. liv. 3. and lxi. 4.</w:t>
      </w:r>
    </w:p>
    <w:p w14:paraId="3B0FE632">
      <w:pPr>
        <w:pStyle w:val="5"/>
        <w:rPr>
          <w:rFonts w:hint="eastAsia"/>
        </w:rPr>
      </w:pPr>
      <w:r>
        <w:rPr>
          <w:rFonts w:hint="eastAsia"/>
        </w:rPr>
        <w:t>如果我没有弄错，这位先知在描述信徒在新约时代所享受的属灵特权时，在另外两处使用了同样的短语。"第五十四章3节和第六十一章4节。</w:t>
      </w:r>
    </w:p>
    <w:p w14:paraId="3C6DE4C0">
      <w:pPr>
        <w:pStyle w:val="5"/>
        <w:rPr>
          <w:rFonts w:hint="eastAsia"/>
        </w:rPr>
      </w:pPr>
    </w:p>
    <w:p w14:paraId="6ADD8996">
      <w:pPr>
        <w:pStyle w:val="5"/>
        <w:rPr>
          <w:rFonts w:hint="eastAsia"/>
        </w:rPr>
      </w:pPr>
      <w:r>
        <w:rPr>
          <w:rFonts w:hint="eastAsia"/>
        </w:rPr>
        <w:t>"In these places as well as in this, you are to understand the prophet as representing by this phrase the condition which the Gentiles were in for a long time, while they were alienated from the communion of God, grossly ignorant of God and true religion, and therefore producing no spiritual fruit, pleasing to God, or profitable to men, through their kingdoms, the hereditary possession of which was promised to the seed of Abraham.—</w:t>
      </w:r>
    </w:p>
    <w:p w14:paraId="00E9C025">
      <w:pPr>
        <w:pStyle w:val="5"/>
        <w:rPr>
          <w:rFonts w:hint="eastAsia"/>
        </w:rPr>
      </w:pPr>
      <w:r>
        <w:rPr>
          <w:rFonts w:hint="eastAsia"/>
        </w:rPr>
        <w:t>"在这些地方以及此处，你要理解先知用这短语表示外邦人长期处于的状况，当他们与神的相交隔绝，对神和真宗教极其无知，因此在他们的国度中不结任何令神喜悦或对人有益的属灵果实，而这些国度的世袭产业被应许给亚伯拉罕的后裔。——</w:t>
      </w:r>
    </w:p>
    <w:p w14:paraId="61BF76DF">
      <w:pPr>
        <w:pStyle w:val="5"/>
        <w:rPr>
          <w:rFonts w:hint="eastAsia"/>
        </w:rPr>
      </w:pPr>
    </w:p>
    <w:p w14:paraId="4B6D077A">
      <w:pPr>
        <w:pStyle w:val="5"/>
        <w:rPr>
          <w:rFonts w:hint="eastAsia"/>
        </w:rPr>
      </w:pPr>
      <w:r>
        <w:rPr>
          <w:rFonts w:hint="eastAsia"/>
        </w:rPr>
        <w:t>To establish the earth, or to raise up these desolate places, is to bring these Gentiles to the knowledge of the true religion by the doctrine of the gospel, to implant in their minds the seeds of true faith, piety and virtue, &amp;c."</w:t>
      </w:r>
    </w:p>
    <w:p w14:paraId="3E2D8D5F">
      <w:pPr>
        <w:pStyle w:val="5"/>
        <w:rPr>
          <w:rFonts w:hint="eastAsia"/>
        </w:rPr>
      </w:pPr>
      <w:r>
        <w:rPr>
          <w:rFonts w:hint="eastAsia"/>
        </w:rPr>
        <w:t>坚定大地，或复兴这些荒凉之处，就是通过福音教义将这些外邦人带到对真宗教的认识，将真信心、敬虔和美德的种子植入他们的心中，等等。"</w:t>
      </w:r>
    </w:p>
    <w:p w14:paraId="01009AB5">
      <w:pPr>
        <w:pStyle w:val="5"/>
        <w:rPr>
          <w:rFonts w:hint="eastAsia"/>
        </w:rPr>
      </w:pPr>
    </w:p>
    <w:p w14:paraId="3CFBE8A1">
      <w:pPr>
        <w:pStyle w:val="5"/>
        <w:rPr>
          <w:rFonts w:hint="eastAsia"/>
        </w:rPr>
      </w:pPr>
      <w:r>
        <w:rPr>
          <w:rFonts w:hint="eastAsia"/>
        </w:rPr>
        <w:t>The expositions of judicious commentators, collected in Pool's Synopsis, are much to the same purpose.</w:t>
      </w:r>
    </w:p>
    <w:p w14:paraId="1FC399F4">
      <w:pPr>
        <w:pStyle w:val="5"/>
        <w:rPr>
          <w:rFonts w:hint="eastAsia"/>
        </w:rPr>
      </w:pPr>
      <w:r>
        <w:rPr>
          <w:rFonts w:hint="eastAsia"/>
        </w:rPr>
        <w:t>在普尔的《汇编》中收集的明智解经家的解释，大致与此相同。</w:t>
      </w:r>
    </w:p>
    <w:p w14:paraId="0EADB7E4">
      <w:pPr>
        <w:pStyle w:val="5"/>
        <w:rPr>
          <w:rFonts w:hint="eastAsia"/>
        </w:rPr>
      </w:pPr>
    </w:p>
    <w:p w14:paraId="625C9B0D">
      <w:pPr>
        <w:pStyle w:val="5"/>
        <w:rPr>
          <w:rFonts w:hint="eastAsia"/>
        </w:rPr>
      </w:pPr>
      <w:r>
        <w:rPr>
          <w:rFonts w:hint="eastAsia"/>
        </w:rPr>
        <w:t>143.Frustra se opponunt Pelagiani et Semi-Pelagiani omnes; objicientes, Deum sic in mandatis fore injustum, et hominem in peccatis excusabilem. Respondetur, neutrum sequi, quia impotentia hominis est culpabilis, et voluntarie contracta, per quam Deus jure suo non excidit. Marckii Medulla, capite xv.</w:t>
      </w:r>
    </w:p>
    <w:p w14:paraId="34D84BB0">
      <w:pPr>
        <w:pStyle w:val="5"/>
        <w:rPr>
          <w:rFonts w:hint="eastAsia"/>
        </w:rPr>
      </w:pPr>
      <w:r>
        <w:rPr>
          <w:rFonts w:hint="eastAsia"/>
        </w:rPr>
        <w:t>143.徒然反对的是所有伯拉纠派和半伯拉纠派；他们反对说，神在命令中如此是不公正的，而人在罪中是可辩解的。回答是，两者皆不成立，因为人的无能是应受责备的，是自愿招致的，神并未因此失去祂的权利。马基乌斯《髓》，第十五章。</w:t>
      </w:r>
    </w:p>
    <w:p w14:paraId="175DD32E">
      <w:pPr>
        <w:pStyle w:val="5"/>
        <w:rPr>
          <w:rFonts w:hint="eastAsia"/>
        </w:rPr>
      </w:pPr>
    </w:p>
    <w:p w14:paraId="77D234A8">
      <w:pPr>
        <w:pStyle w:val="5"/>
        <w:rPr>
          <w:rFonts w:hint="eastAsia"/>
        </w:rPr>
      </w:pPr>
      <w:r>
        <w:rPr>
          <w:rFonts w:hint="eastAsia"/>
        </w:rPr>
        <w:t>144.Licet dubium non sit, impotentiam istam voluntariam esse et culpabilem, ut nemini nisi homini soli ejus causa adscribenda sit. Non potest tamen dici absoluta, solam hominis voluntatem prohibere quo minis credat, quia, ut negative id quoque prohibet carentia et privatio gratia, qua posita crederet, et sine qua impossibile est eum credere: ita positive id prohibet etiam, non simpliciter ejus voluntas, sed nativa ista corruptio, quae voluntatem inflecit, et qua, veluti catena spirituali, peccator ita mancipatur, ut illam ex se &amp; suis viribus sine gratia abrumpere et excutere nunquam possit.</w:t>
      </w:r>
    </w:p>
    <w:p w14:paraId="7DA45E04">
      <w:pPr>
        <w:pStyle w:val="5"/>
        <w:rPr>
          <w:rFonts w:hint="eastAsia"/>
        </w:rPr>
      </w:pPr>
      <w:r>
        <w:rPr>
          <w:rFonts w:hint="eastAsia"/>
        </w:rPr>
        <w:t>144.虽然毫无疑问，这种无能是自愿的和应受责备的，因此其原因不归于任何人，只归于人自己。然而，不能说是绝对的，仅仅是人的意志阻止他相信，因为，正如缺乏和剥夺恩典在消极上也阻止了这一点，若有了恩典他就会相信，没有恩典他就不可能相信：同样，在积极方面阻止的，不仅仅是他的意志，而是那先天的败坏，它弯曲了意志，就像一条属灵的锁链，罪人如此被奴役，以至于他永远不能靠自己和自己的力量，没有恩典，打破和挣脱它。</w:t>
      </w:r>
    </w:p>
    <w:p w14:paraId="3C50A273">
      <w:pPr>
        <w:pStyle w:val="5"/>
        <w:rPr>
          <w:rFonts w:hint="eastAsia"/>
        </w:rPr>
      </w:pPr>
    </w:p>
    <w:p w14:paraId="3EDF7D38">
      <w:pPr>
        <w:pStyle w:val="5"/>
        <w:rPr>
          <w:rFonts w:hint="eastAsia"/>
        </w:rPr>
      </w:pPr>
      <w:r>
        <w:rPr>
          <w:rFonts w:hint="eastAsia"/>
        </w:rPr>
        <w:t>Turretini Institutionis, Loco decimo, Quaestione iv ta. Th. 40.</w:t>
      </w:r>
    </w:p>
    <w:p w14:paraId="75A336FC">
      <w:pPr>
        <w:pStyle w:val="5"/>
        <w:rPr>
          <w:rFonts w:hint="eastAsia"/>
        </w:rPr>
      </w:pPr>
      <w:r>
        <w:rPr>
          <w:rFonts w:hint="eastAsia"/>
        </w:rPr>
        <w:t>图雷提尼《教义》，第十处，第四问，第40条。</w:t>
      </w:r>
    </w:p>
    <w:p w14:paraId="5C6A7CF9">
      <w:pPr>
        <w:pStyle w:val="5"/>
        <w:rPr>
          <w:rFonts w:hint="eastAsia"/>
        </w:rPr>
      </w:pPr>
    </w:p>
    <w:p w14:paraId="79DF811C">
      <w:pPr>
        <w:pStyle w:val="5"/>
        <w:rPr>
          <w:rFonts w:hint="eastAsia"/>
        </w:rPr>
      </w:pPr>
      <w:r>
        <w:rPr>
          <w:rFonts w:hint="eastAsia"/>
        </w:rPr>
        <w:t>If man's inability to do what is spiritually good were only moral in the sense now explained, then we might admit the Pelagian opinion, that no other cause is necessary to saving conversion than moral suasion.</w:t>
      </w:r>
    </w:p>
    <w:p w14:paraId="5DCFE9F8">
      <w:pPr>
        <w:pStyle w:val="5"/>
        <w:rPr>
          <w:rFonts w:hint="eastAsia"/>
        </w:rPr>
      </w:pPr>
      <w:r>
        <w:rPr>
          <w:rFonts w:hint="eastAsia"/>
        </w:rPr>
        <w:t>如果人做属灵善事的无能力仅仅是现在所解释意义上的道德无能，那么我们可能会接受伯拉纠的观点，即除了道德劝导外，没有其他原因是救恩转变所必需的。</w:t>
      </w:r>
    </w:p>
    <w:p w14:paraId="6F0117F0">
      <w:pPr>
        <w:pStyle w:val="5"/>
        <w:rPr>
          <w:rFonts w:hint="eastAsia"/>
        </w:rPr>
      </w:pPr>
    </w:p>
    <w:p w14:paraId="60E6BD73">
      <w:pPr>
        <w:pStyle w:val="5"/>
        <w:rPr>
          <w:rFonts w:hint="eastAsia"/>
        </w:rPr>
      </w:pPr>
      <w:r>
        <w:rPr>
          <w:rFonts w:hint="eastAsia"/>
        </w:rPr>
        <w:t>The Arminian scheme is, at bottom, much the same with the Pelagian: for whatever internal work of the Spirit they acknowledge, they still insist that it has no other effect, with regard to the will, than that of persuasion; the will, according to them, having sufficient ability to choose what is spiritually good.</w:t>
      </w:r>
    </w:p>
    <w:p w14:paraId="5451B384">
      <w:pPr>
        <w:pStyle w:val="5"/>
        <w:rPr>
          <w:rFonts w:hint="eastAsia"/>
        </w:rPr>
      </w:pPr>
      <w:r>
        <w:rPr>
          <w:rFonts w:hint="eastAsia"/>
        </w:rPr>
        <w:t>亚米念派的体系，本质上，与伯拉纠派大致相同：因为无论他们承认圣灵的任何内在工作，他们仍然坚持认为，关于意志，它没有其他效果，只有劝导的效果；按照他们的说法，意志有足够的能力选择属灵的善。</w:t>
      </w:r>
    </w:p>
    <w:p w14:paraId="6D7BBA8C">
      <w:pPr>
        <w:pStyle w:val="5"/>
        <w:rPr>
          <w:rFonts w:hint="eastAsia"/>
        </w:rPr>
      </w:pPr>
    </w:p>
    <w:p w14:paraId="7B5DBEE6">
      <w:pPr>
        <w:pStyle w:val="5"/>
        <w:rPr>
          <w:rFonts w:hint="eastAsia"/>
        </w:rPr>
      </w:pPr>
      <w:r>
        <w:rPr>
          <w:rFonts w:hint="eastAsia"/>
        </w:rPr>
        <w:t>Nay, some professed Calvinists, such as John Cameron, who taught divinity at Saumur in France in the first part of the 17th century, and his followers, seem to have gone into the same opinion.</w:t>
      </w:r>
    </w:p>
    <w:p w14:paraId="6F29411B">
      <w:pPr>
        <w:pStyle w:val="5"/>
        <w:rPr>
          <w:rFonts w:hint="eastAsia"/>
        </w:rPr>
      </w:pPr>
      <w:r>
        <w:rPr>
          <w:rFonts w:hint="eastAsia"/>
        </w:rPr>
        <w:t>不仅如此，一些自称的加尔文主义者，如约翰·卡梅伦，他在17世纪前期在法国的索米尔教授神学，以及他的追随者，似乎也持有同样的观点。</w:t>
      </w:r>
    </w:p>
    <w:p w14:paraId="73644524">
      <w:pPr>
        <w:pStyle w:val="5"/>
        <w:rPr>
          <w:rFonts w:hint="eastAsia"/>
        </w:rPr>
      </w:pPr>
    </w:p>
    <w:p w14:paraId="3591340C">
      <w:pPr>
        <w:pStyle w:val="5"/>
        <w:rPr>
          <w:rFonts w:hint="eastAsia"/>
        </w:rPr>
      </w:pPr>
      <w:r>
        <w:rPr>
          <w:rFonts w:hint="eastAsia"/>
        </w:rPr>
        <w:t>For, though they allow the work of the Spirit to be always victorious in the case of the elect, yet they ascribe the whole success of it to a high degree of moral suasion.</w:t>
      </w:r>
    </w:p>
    <w:p w14:paraId="120617D0">
      <w:pPr>
        <w:pStyle w:val="5"/>
        <w:rPr>
          <w:rFonts w:hint="eastAsia"/>
        </w:rPr>
      </w:pPr>
      <w:r>
        <w:rPr>
          <w:rFonts w:hint="eastAsia"/>
        </w:rPr>
        <w:t>因为，虽然他们承认圣灵的工作在选民的情况下总是得胜的，但他们把它的全部成功归因于高度的道德劝导。</w:t>
      </w:r>
    </w:p>
    <w:p w14:paraId="22A10E9E">
      <w:pPr>
        <w:pStyle w:val="5"/>
        <w:rPr>
          <w:rFonts w:hint="eastAsia"/>
        </w:rPr>
      </w:pPr>
    </w:p>
    <w:p w14:paraId="2D5027A6">
      <w:pPr>
        <w:pStyle w:val="5"/>
        <w:rPr>
          <w:rFonts w:hint="eastAsia"/>
        </w:rPr>
      </w:pPr>
      <w:r>
        <w:rPr>
          <w:rFonts w:hint="eastAsia"/>
        </w:rPr>
        <w:t>But the Reformers in the 16th century, and such as adhere to their doctrine, acquiescing in the simplicity of the scripture on this head, maintained, that, in order to conversion a real creation is necessary, though not of the substance of the soul, yet of those gracious habits and dispositions, without which it is as incapable of acts spiritually good, as a dead body is of performing the actions of a living man.</w:t>
      </w:r>
    </w:p>
    <w:p w14:paraId="7EA2CE47">
      <w:pPr>
        <w:pStyle w:val="5"/>
        <w:rPr>
          <w:rFonts w:hint="eastAsia"/>
        </w:rPr>
      </w:pPr>
      <w:r>
        <w:rPr>
          <w:rFonts w:hint="eastAsia"/>
        </w:rPr>
        <w:t>但16世纪的改革者，以及那些坚持他们教义的人，顺从圣经在这一点上的简单性，主张，为了归正，一个真实的创造是必要的，虽然不是灵魂实质的创造，而是那些恩典习惯和倾向的创造，没有这些，灵魂无法行出属灵的善行，就像死尸无法执行活人的行动一样。</w:t>
      </w:r>
    </w:p>
    <w:p w14:paraId="45D5B641">
      <w:pPr>
        <w:pStyle w:val="5"/>
        <w:rPr>
          <w:rFonts w:hint="eastAsia"/>
        </w:rPr>
      </w:pPr>
    </w:p>
    <w:p w14:paraId="377BFFF7">
      <w:pPr>
        <w:pStyle w:val="5"/>
        <w:rPr>
          <w:rFonts w:hint="eastAsia"/>
        </w:rPr>
      </w:pPr>
      <w:r>
        <w:rPr>
          <w:rFonts w:hint="eastAsia"/>
        </w:rPr>
        <w:t>This new creation extends to all the faculties of the soul, on account of the total corruption of our nature.</w:t>
      </w:r>
    </w:p>
    <w:p w14:paraId="77585E33">
      <w:pPr>
        <w:pStyle w:val="5"/>
        <w:rPr>
          <w:rFonts w:hint="eastAsia"/>
        </w:rPr>
      </w:pPr>
      <w:r>
        <w:rPr>
          <w:rFonts w:hint="eastAsia"/>
        </w:rPr>
        <w:t>这种新创造延伸到灵魂的所有官能，因为我们本性的全然败坏。</w:t>
      </w:r>
    </w:p>
    <w:p w14:paraId="7A751E4E">
      <w:pPr>
        <w:pStyle w:val="5"/>
        <w:rPr>
          <w:rFonts w:hint="eastAsia"/>
        </w:rPr>
      </w:pPr>
    </w:p>
    <w:p w14:paraId="6FA37045">
      <w:pPr>
        <w:pStyle w:val="5"/>
        <w:rPr>
          <w:rFonts w:hint="eastAsia"/>
        </w:rPr>
      </w:pPr>
      <w:r>
        <w:rPr>
          <w:rFonts w:hint="eastAsia"/>
        </w:rPr>
        <w:t>Such is the doctrine of the tenth of the thirty-nine articles of the church of England.</w:t>
      </w:r>
    </w:p>
    <w:p w14:paraId="03DA6554">
      <w:pPr>
        <w:pStyle w:val="5"/>
        <w:rPr>
          <w:rFonts w:hint="eastAsia"/>
        </w:rPr>
      </w:pPr>
      <w:r>
        <w:rPr>
          <w:rFonts w:hint="eastAsia"/>
        </w:rPr>
        <w:t>这就是英国国教三十九条信纲中第十条的教义。</w:t>
      </w:r>
    </w:p>
    <w:p w14:paraId="01020CEC">
      <w:pPr>
        <w:pStyle w:val="5"/>
        <w:rPr>
          <w:rFonts w:hint="eastAsia"/>
        </w:rPr>
      </w:pPr>
    </w:p>
    <w:p w14:paraId="76A18DAB">
      <w:pPr>
        <w:pStyle w:val="5"/>
        <w:rPr>
          <w:rFonts w:hint="eastAsia"/>
        </w:rPr>
      </w:pPr>
      <w:r>
        <w:rPr>
          <w:rFonts w:hint="eastAsia"/>
        </w:rPr>
        <w:t>"The condition of man after the fall of Adam is, that he cannot turn or prepare himself, by his own natural strength and good works, to faith and calling upon God.</w:t>
      </w:r>
    </w:p>
    <w:p w14:paraId="4B467274">
      <w:pPr>
        <w:pStyle w:val="5"/>
        <w:rPr>
          <w:rFonts w:hint="eastAsia"/>
        </w:rPr>
      </w:pPr>
      <w:r>
        <w:rPr>
          <w:rFonts w:hint="eastAsia"/>
        </w:rPr>
        <w:t>"亚当堕落后人的状况是，他不能凭借自己的自然力量和善行转向或预备自己，达到信心和呼求神。</w:t>
      </w:r>
    </w:p>
    <w:p w14:paraId="19C1FE32">
      <w:pPr>
        <w:pStyle w:val="5"/>
        <w:rPr>
          <w:rFonts w:hint="eastAsia"/>
        </w:rPr>
      </w:pPr>
    </w:p>
    <w:p w14:paraId="6EF2E046">
      <w:pPr>
        <w:pStyle w:val="5"/>
        <w:rPr>
          <w:rFonts w:hint="eastAsia"/>
        </w:rPr>
      </w:pPr>
      <w:r>
        <w:rPr>
          <w:rFonts w:hint="eastAsia"/>
        </w:rPr>
        <w:t>Wherefore we have no power to do good works pleasant and acceptable to God,—without the grace of God by Christ preventing us, that we may have a good will,—and working with us, when we have that good will."</w:t>
      </w:r>
    </w:p>
    <w:p w14:paraId="6F896E80">
      <w:pPr>
        <w:pStyle w:val="5"/>
        <w:rPr>
          <w:rFonts w:hint="eastAsia"/>
        </w:rPr>
      </w:pPr>
      <w:r>
        <w:rPr>
          <w:rFonts w:hint="eastAsia"/>
        </w:rPr>
        <w:t>因此，我们没有能力行出令神喜悦和悦纳的善工，——除非神在基督里的恩典先行在我们前面，使我们有善意，——并且当我们有那善意时，与我们一同工作。"</w:t>
      </w:r>
    </w:p>
    <w:p w14:paraId="7A538A0B">
      <w:pPr>
        <w:pStyle w:val="5"/>
        <w:rPr>
          <w:rFonts w:hint="eastAsia"/>
        </w:rPr>
      </w:pPr>
    </w:p>
    <w:p w14:paraId="7C5532BB">
      <w:pPr>
        <w:pStyle w:val="5"/>
        <w:rPr>
          <w:rFonts w:hint="eastAsia"/>
        </w:rPr>
      </w:pPr>
      <w:r>
        <w:rPr>
          <w:rFonts w:hint="eastAsia"/>
        </w:rPr>
        <w:t>To the same purpose in the ninth chapter of the Westminster Confession of Faith, it is declared, that "Man by his fall into a state of sin, hath wholly lost all ability of will to any spiritual good accompanying salvation: so as a natural man, being altogether averse from that good, and dead in sin, is not able by his own strength, to convert himself, or to prepare himself thereunto."</w:t>
      </w:r>
    </w:p>
    <w:p w14:paraId="2033B660">
      <w:pPr>
        <w:pStyle w:val="5"/>
        <w:rPr>
          <w:rFonts w:hint="eastAsia"/>
        </w:rPr>
      </w:pPr>
      <w:r>
        <w:rPr>
          <w:rFonts w:hint="eastAsia"/>
        </w:rPr>
        <w:t>同样，在《威斯敏斯特信条》第九章中宣告，"人因堕入罪的状态，已经全然失去意志对任何伴随救恩的属灵善的一切能力：因此，自然人，完全反对那善，并在罪中死了，无法凭自己的力量转变自己，或为此预备自己。"</w:t>
      </w:r>
    </w:p>
    <w:p w14:paraId="3AFDBFBA">
      <w:pPr>
        <w:pStyle w:val="5"/>
        <w:rPr>
          <w:rFonts w:hint="eastAsia"/>
        </w:rPr>
      </w:pPr>
    </w:p>
    <w:p w14:paraId="5C98B6BE">
      <w:pPr>
        <w:pStyle w:val="5"/>
        <w:rPr>
          <w:rFonts w:hint="eastAsia"/>
        </w:rPr>
      </w:pPr>
      <w:r>
        <w:rPr>
          <w:rFonts w:hint="eastAsia"/>
        </w:rPr>
        <w:t>145.John vi. 44, 53. Rom. v. 6. viii. 8.</w:t>
      </w:r>
    </w:p>
    <w:p w14:paraId="3AEA2F3F">
      <w:pPr>
        <w:pStyle w:val="5"/>
        <w:rPr>
          <w:rFonts w:hint="eastAsia"/>
        </w:rPr>
      </w:pPr>
      <w:r>
        <w:rPr>
          <w:rFonts w:hint="eastAsia"/>
        </w:rPr>
        <w:t>145.约翰福音六章44、53节。罗马书五章6节，八章8节。</w:t>
      </w:r>
    </w:p>
    <w:p w14:paraId="15932168">
      <w:pPr>
        <w:pStyle w:val="5"/>
        <w:rPr>
          <w:rFonts w:hint="eastAsia"/>
        </w:rPr>
      </w:pPr>
    </w:p>
    <w:p w14:paraId="11012321">
      <w:pPr>
        <w:pStyle w:val="5"/>
        <w:rPr>
          <w:rFonts w:hint="eastAsia"/>
        </w:rPr>
      </w:pPr>
      <w:r>
        <w:rPr>
          <w:rFonts w:hint="eastAsia"/>
        </w:rPr>
        <w:t>146.Rom. viii. 7. Philip, ii. 13.</w:t>
      </w:r>
    </w:p>
    <w:p w14:paraId="08046D64">
      <w:pPr>
        <w:pStyle w:val="5"/>
        <w:rPr>
          <w:rFonts w:hint="eastAsia"/>
        </w:rPr>
      </w:pPr>
      <w:r>
        <w:rPr>
          <w:rFonts w:hint="eastAsia"/>
        </w:rPr>
        <w:t>146.罗马书八章7节。腓立比书二章13节。</w:t>
      </w:r>
    </w:p>
    <w:p w14:paraId="4529BC45">
      <w:pPr>
        <w:pStyle w:val="5"/>
        <w:rPr>
          <w:rFonts w:hint="eastAsia"/>
        </w:rPr>
      </w:pPr>
    </w:p>
    <w:p w14:paraId="1A4BB3FA">
      <w:pPr>
        <w:pStyle w:val="5"/>
        <w:rPr>
          <w:rFonts w:hint="eastAsia"/>
        </w:rPr>
      </w:pPr>
      <w:r>
        <w:rPr>
          <w:rFonts w:hint="eastAsia"/>
        </w:rPr>
        <w:t>147.Leydecker de Veritate Religionis Reformatae et Evangelicae, Lib. ii. Chap. 6. Sect. 82.</w:t>
      </w:r>
    </w:p>
    <w:p w14:paraId="1ADB85D9">
      <w:pPr>
        <w:pStyle w:val="5"/>
        <w:rPr>
          <w:rFonts w:hint="eastAsia"/>
        </w:rPr>
      </w:pPr>
      <w:r>
        <w:rPr>
          <w:rFonts w:hint="eastAsia"/>
        </w:rPr>
        <w:t>147.莱德克尔《论改革宗信仰和福音派的真理》，第二册，第6章，第82节。</w:t>
      </w:r>
    </w:p>
    <w:p w14:paraId="19737D6A">
      <w:pPr>
        <w:pStyle w:val="5"/>
        <w:rPr>
          <w:rFonts w:hint="eastAsia"/>
        </w:rPr>
      </w:pPr>
    </w:p>
    <w:p w14:paraId="0A6F6CE1">
      <w:pPr>
        <w:pStyle w:val="5"/>
        <w:rPr>
          <w:rFonts w:hint="eastAsia"/>
        </w:rPr>
      </w:pPr>
      <w:r>
        <w:rPr>
          <w:rFonts w:hint="eastAsia"/>
        </w:rPr>
        <w:t>148.See Haliburton's Principles of the Modern Deists, Chap, x. Sect. 3d.</w:t>
      </w:r>
    </w:p>
    <w:p w14:paraId="51C67C7A">
      <w:pPr>
        <w:pStyle w:val="5"/>
        <w:rPr>
          <w:rFonts w:hint="eastAsia"/>
        </w:rPr>
      </w:pPr>
      <w:r>
        <w:rPr>
          <w:rFonts w:hint="eastAsia"/>
        </w:rPr>
        <w:t>148.参见哈利伯顿的《现代自然神论者的原则》，第十章，第3节。</w:t>
      </w:r>
    </w:p>
    <w:p w14:paraId="3AB341BA">
      <w:pPr>
        <w:pStyle w:val="5"/>
        <w:rPr>
          <w:rFonts w:hint="eastAsia"/>
        </w:rPr>
      </w:pPr>
    </w:p>
    <w:p w14:paraId="4B302CF1">
      <w:pPr>
        <w:pStyle w:val="5"/>
        <w:rPr>
          <w:rFonts w:hint="eastAsia"/>
        </w:rPr>
      </w:pPr>
      <w:r>
        <w:rPr>
          <w:rFonts w:hint="eastAsia"/>
        </w:rPr>
        <w:t>149.See Fox's Martyrology, and Knox's history of the Reformation of religion in Scotland.</w:t>
      </w:r>
    </w:p>
    <w:p w14:paraId="3CB79C61">
      <w:pPr>
        <w:pStyle w:val="5"/>
        <w:rPr>
          <w:rFonts w:hint="eastAsia"/>
        </w:rPr>
      </w:pPr>
      <w:r>
        <w:rPr>
          <w:rFonts w:hint="eastAsia"/>
        </w:rPr>
        <w:t>149.参见福克斯的《殉道者史》，和诺克斯的《苏格兰宗教改革历史》。</w:t>
      </w:r>
    </w:p>
    <w:p w14:paraId="242337E8">
      <w:pPr>
        <w:pStyle w:val="5"/>
        <w:rPr>
          <w:rFonts w:hint="eastAsia"/>
        </w:rPr>
      </w:pPr>
    </w:p>
    <w:p w14:paraId="771B31E3">
      <w:pPr>
        <w:pStyle w:val="5"/>
        <w:rPr>
          <w:rFonts w:hint="eastAsia"/>
        </w:rPr>
      </w:pPr>
      <w:r>
        <w:rPr>
          <w:rFonts w:hint="eastAsia"/>
        </w:rPr>
        <w:t>150.See that valuable work of the late Rev. Mr. David Wilson, entitled Palemon's Creed examined.</w:t>
      </w:r>
    </w:p>
    <w:p w14:paraId="5471FFAA">
      <w:pPr>
        <w:pStyle w:val="5"/>
        <w:rPr>
          <w:rFonts w:hint="eastAsia"/>
        </w:rPr>
      </w:pPr>
      <w:r>
        <w:rPr>
          <w:rFonts w:hint="eastAsia"/>
        </w:rPr>
        <w:t>150.参见已故的威尔逊牧师的宝贵著作，题为《检验帕莱蒙信条》。</w:t>
      </w:r>
    </w:p>
    <w:p w14:paraId="1975317C">
      <w:pPr>
        <w:pStyle w:val="5"/>
        <w:rPr>
          <w:rFonts w:hint="eastAsia"/>
        </w:rPr>
      </w:pPr>
    </w:p>
    <w:p w14:paraId="41143321">
      <w:pPr>
        <w:pStyle w:val="5"/>
        <w:rPr>
          <w:rFonts w:hint="eastAsia"/>
        </w:rPr>
      </w:pPr>
      <w:r>
        <w:rPr>
          <w:rFonts w:hint="eastAsia"/>
        </w:rPr>
        <w:t>151.It is not meant by any thing here advanced, that ministers should not make use of reasoning in their sermons: for that would be to say, upon the matter, that they should not deal with their hearers as rational creatures at all.</w:t>
      </w:r>
    </w:p>
    <w:p w14:paraId="500059E5">
      <w:pPr>
        <w:pStyle w:val="5"/>
        <w:rPr>
          <w:rFonts w:hint="eastAsia"/>
        </w:rPr>
      </w:pPr>
      <w:r>
        <w:rPr>
          <w:rFonts w:hint="eastAsia"/>
        </w:rPr>
        <w:t>151.这里所提出的任何内容，并不是说牧师不应该在讲道中使用推理：因为那等于说，实际上，他们根本不应该把听众当作有理性的生物对待。</w:t>
      </w:r>
    </w:p>
    <w:p w14:paraId="0E6281CB">
      <w:pPr>
        <w:pStyle w:val="5"/>
        <w:rPr>
          <w:rFonts w:hint="eastAsia"/>
        </w:rPr>
      </w:pPr>
    </w:p>
    <w:p w14:paraId="29FC590B">
      <w:pPr>
        <w:pStyle w:val="5"/>
        <w:rPr>
          <w:rFonts w:hint="eastAsia"/>
        </w:rPr>
      </w:pPr>
      <w:r>
        <w:rPr>
          <w:rFonts w:hint="eastAsia"/>
        </w:rPr>
        <w:t>Reasoning is continually necessary,—particularly, in discovering what is necessarily implied in the words of scripture, or justly deducible from them; in confirming the doctrine we find to be contained in any text from the antecedents and consequents of that text, and from the comparison of it with other places of scripture; in showing the agreement of one revealed truth with another, and its inconsistency with error.</w:t>
      </w:r>
    </w:p>
    <w:p w14:paraId="1312FD00">
      <w:pPr>
        <w:pStyle w:val="5"/>
        <w:rPr>
          <w:rFonts w:hint="eastAsia"/>
        </w:rPr>
      </w:pPr>
      <w:r>
        <w:rPr>
          <w:rFonts w:hint="eastAsia"/>
        </w:rPr>
        <w:t>推理是持续必要的，——特别是在发现圣经词语中必然暗含或正当推导出的内容时；在确认我们发现包含在任何经文中的教义，从该经文的前后文，以及与圣经其他地方的比较；在显示一个启示真理与另一个的一致性，以及与错误的不一致性。</w:t>
      </w:r>
    </w:p>
    <w:p w14:paraId="265D9063">
      <w:pPr>
        <w:pStyle w:val="5"/>
        <w:rPr>
          <w:rFonts w:hint="eastAsia"/>
        </w:rPr>
      </w:pPr>
    </w:p>
    <w:p w14:paraId="03544338">
      <w:pPr>
        <w:pStyle w:val="5"/>
        <w:rPr>
          <w:rFonts w:hint="eastAsia"/>
        </w:rPr>
      </w:pPr>
      <w:r>
        <w:rPr>
          <w:rFonts w:hint="eastAsia"/>
        </w:rPr>
        <w:t>Besides, it is often proper for ministers first to show their hearers, that such a particular revealed in the word, as a matter of faith or practice, is agreeable to the remains of light in their natural reason; and then to urge that agreement upon them, as a motive to their cordial reception of what God has revealed, and as rendering the crime of rejecting it more heinous and inexcusable.</w:t>
      </w:r>
    </w:p>
    <w:p w14:paraId="1AF3D7C1">
      <w:pPr>
        <w:pStyle w:val="5"/>
        <w:rPr>
          <w:rFonts w:hint="eastAsia"/>
        </w:rPr>
      </w:pPr>
      <w:r>
        <w:rPr>
          <w:rFonts w:hint="eastAsia"/>
        </w:rPr>
        <w:t>此外，牧师经常适合首先向听众展示，话语中所启示的特定事项，作为信仰或实践的事，是与他们自然理性中剩余的光相一致的；然后将那种一致性敦促给他们，作为他们衷心接受神所启示之事的动机，并使拒绝它的罪行更为严重和不可辩解。</w:t>
      </w:r>
    </w:p>
    <w:p w14:paraId="63616D66">
      <w:pPr>
        <w:pStyle w:val="5"/>
        <w:rPr>
          <w:rFonts w:hint="eastAsia"/>
        </w:rPr>
      </w:pPr>
    </w:p>
    <w:p w14:paraId="1F8433BF">
      <w:pPr>
        <w:pStyle w:val="5"/>
        <w:rPr>
          <w:rFonts w:hint="eastAsia"/>
        </w:rPr>
      </w:pPr>
      <w:r>
        <w:rPr>
          <w:rFonts w:hint="eastAsia"/>
        </w:rPr>
        <w:t>But the fashionable mode of reasoning in the pulpit, which this passage points out as reprehensible, is the inculcating matters of faith or practice upon the ground of their agreement with the dictates of men's natural reason; while the scripture is not referred to, or at least not as the only ground upon which the hearers are to receive the doctrine delivered.</w:t>
      </w:r>
    </w:p>
    <w:p w14:paraId="7C251CD3">
      <w:pPr>
        <w:pStyle w:val="5"/>
        <w:rPr>
          <w:rFonts w:hint="eastAsia"/>
        </w:rPr>
      </w:pPr>
      <w:r>
        <w:rPr>
          <w:rFonts w:hint="eastAsia"/>
        </w:rPr>
        <w:t>但这段经文指出的在讲台上推理的时髦模式是应受谴责的，即在信仰或实践事项上灌输，基于它们与人类自然理性指令的一致性；而圣经没有被引用，或至少不是作为听众接受所传讲教义的唯一根据。</w:t>
      </w:r>
    </w:p>
    <w:p w14:paraId="098690CC">
      <w:pPr>
        <w:pStyle w:val="5"/>
        <w:rPr>
          <w:rFonts w:hint="eastAsia"/>
        </w:rPr>
      </w:pPr>
    </w:p>
    <w:p w14:paraId="05819C94">
      <w:pPr>
        <w:pStyle w:val="5"/>
        <w:rPr>
          <w:rFonts w:hint="eastAsia"/>
        </w:rPr>
      </w:pPr>
      <w:r>
        <w:rPr>
          <w:rFonts w:hint="eastAsia"/>
        </w:rPr>
        <w:t>For no doctrine is received by a Divine faith, or will be effectual to any saving-purpose, unless it be received as the word of God, 1 Thessal. ii. 13. 2 Tim. iii. 14, 15, 16. and apprehended by the saving illumination of the Holy Spirit, 1 Corinth, ii. 14 Matth. xvi. 17.</w:t>
      </w:r>
    </w:p>
    <w:p w14:paraId="5FE3FD4E">
      <w:pPr>
        <w:pStyle w:val="5"/>
        <w:rPr>
          <w:rFonts w:hint="eastAsia"/>
        </w:rPr>
      </w:pPr>
      <w:r>
        <w:rPr>
          <w:rFonts w:hint="eastAsia"/>
        </w:rPr>
        <w:t>因为没有任何教义会被神圣的信心接受，或对任何救恩目的有效，除非它被接受为神的话语，帖撒罗尼迦前书二章13节，提摩太后书三章14、15、16节，并被圣灵的救恩光照所理解，哥林多前书二章14节，马太福音十六章17节。</w:t>
      </w:r>
    </w:p>
    <w:p w14:paraId="231605C1">
      <w:pPr>
        <w:pStyle w:val="5"/>
        <w:rPr>
          <w:rFonts w:hint="eastAsia"/>
        </w:rPr>
      </w:pPr>
    </w:p>
    <w:p w14:paraId="7C8A4E9A">
      <w:pPr>
        <w:pStyle w:val="5"/>
        <w:rPr>
          <w:rFonts w:hint="eastAsia"/>
        </w:rPr>
      </w:pPr>
      <w:r>
        <w:rPr>
          <w:rFonts w:hint="eastAsia"/>
        </w:rPr>
        <w:t>The manner of preaching here censured has a manifest tendency to corrupt not only the more mysterious doctrines, such as those relating to the sacred Trinity and to the union of the two natures in the person of Christ: but even the most plain and practical doctrine: as it is a method which diverts the attention from Jesus Christ the centre and sum of them all; and from the necessary connection of each of them with the rest, even with the most mysterious, as being all parts of the same truth as it is in Jesus.</w:t>
      </w:r>
    </w:p>
    <w:p w14:paraId="02B4DBB2">
      <w:pPr>
        <w:pStyle w:val="5"/>
        <w:rPr>
          <w:rFonts w:hint="eastAsia"/>
        </w:rPr>
      </w:pPr>
      <w:r>
        <w:rPr>
          <w:rFonts w:hint="eastAsia"/>
        </w:rPr>
        <w:t>这里被谴责的讲道方式明显倾向于败坏不仅是更神秘的教义，如那些与神圣三位一体和基督位格中两性联合相关的教义：甚至最明显和实践的教义：因为它是一种方法，使注意力从耶稣基督，一切的中心和总和转移；从每一个与其余部分的必要联系中转移，甚至与最神秘的部分，因为它们都是在耶稣里的同一真理的部分。</w:t>
      </w:r>
    </w:p>
    <w:p w14:paraId="3EF4E7CC">
      <w:pPr>
        <w:pStyle w:val="5"/>
        <w:rPr>
          <w:rFonts w:hint="eastAsia"/>
        </w:rPr>
      </w:pPr>
    </w:p>
    <w:p w14:paraId="3D57E7F0">
      <w:pPr>
        <w:pStyle w:val="5"/>
        <w:rPr>
          <w:rFonts w:hint="eastAsia"/>
        </w:rPr>
      </w:pPr>
      <w:r>
        <w:rPr>
          <w:rFonts w:hint="eastAsia"/>
        </w:rPr>
        <w:t>This manner of preaching seems to be that which made the excellent Mr. Haliburton apprehensive of a sort of rational religion coming in among the Protestants in his time; whence people would fall into a way of serving God, which is mere Deism, having no relation to Christ Jesus and the Spirit of God.</w:t>
      </w:r>
    </w:p>
    <w:p w14:paraId="5B79F20F">
      <w:pPr>
        <w:pStyle w:val="5"/>
        <w:rPr>
          <w:rFonts w:hint="eastAsia"/>
        </w:rPr>
      </w:pPr>
      <w:r>
        <w:rPr>
          <w:rFonts w:hint="eastAsia"/>
        </w:rPr>
        <w:t>这种讲道方式似乎是使杰出的哈利伯顿先生担忧一种理性宗教在他时代的新教徒中兴起的原因；由此人们会陷入一种事奉神的方式，这是纯粹的自然神论，与基督耶稣和神的灵没有关系。</w:t>
      </w:r>
    </w:p>
    <w:p w14:paraId="2840EA66">
      <w:pPr>
        <w:pStyle w:val="5"/>
        <w:rPr>
          <w:rFonts w:hint="eastAsia"/>
        </w:rPr>
      </w:pPr>
    </w:p>
    <w:p w14:paraId="466FD89D">
      <w:pPr>
        <w:pStyle w:val="5"/>
        <w:rPr>
          <w:rFonts w:hint="eastAsia"/>
        </w:rPr>
      </w:pPr>
      <w:r>
        <w:rPr>
          <w:rFonts w:hint="eastAsia"/>
        </w:rPr>
        <w:t>152.Habuit se ad Theologiam philosophia in scholis quorundam saltern Patrum, ut socia; in gymnasiis scholasticorum, ut domina,: in reformatorum cathedris, ut ancilla: That is, Philosophy was to Theology in the schools of the Fathers, a sister or equal; in the disputations of the Schoolmen, a mistress or superior; but in the seminaries of the Reformed churches, only a handmaid.</w:t>
      </w:r>
    </w:p>
    <w:p w14:paraId="4E80B46C">
      <w:pPr>
        <w:pStyle w:val="5"/>
        <w:rPr>
          <w:rFonts w:hint="eastAsia"/>
        </w:rPr>
      </w:pPr>
      <w:r>
        <w:rPr>
          <w:rFonts w:hint="eastAsia"/>
        </w:rPr>
        <w:t>152.哲学对神学的关系在至少一些教父的学校中是作为伙伴；在经院哲学家的学校中，是作为女主人或上级；而在改革宗教会的讲坛上，只是作为使女。</w:t>
      </w:r>
    </w:p>
    <w:p w14:paraId="0B83AEA4">
      <w:pPr>
        <w:pStyle w:val="5"/>
        <w:rPr>
          <w:rFonts w:hint="eastAsia"/>
        </w:rPr>
      </w:pPr>
    </w:p>
    <w:p w14:paraId="405C8ED5">
      <w:pPr>
        <w:pStyle w:val="5"/>
        <w:rPr>
          <w:rFonts w:hint="eastAsia"/>
        </w:rPr>
      </w:pPr>
      <w:r>
        <w:rPr>
          <w:rFonts w:hint="eastAsia"/>
        </w:rPr>
        <w:t>To this observation of Dr. Arrowsmith, an eminent Divine of the seventeenth century, may be added some remarks of the celebrated Voetius, a contemporary writer. Vide Disput. de Errore et Haeresi.</w:t>
      </w:r>
    </w:p>
    <w:p w14:paraId="305259DF">
      <w:pPr>
        <w:pStyle w:val="5"/>
        <w:rPr>
          <w:rFonts w:hint="eastAsia"/>
        </w:rPr>
      </w:pPr>
      <w:r>
        <w:rPr>
          <w:rFonts w:hint="eastAsia"/>
        </w:rPr>
        <w:t>对这位17世纪杰出神学家阿罗史密斯博士的观察，可以添加著名的沃提乌斯，一位同时代作家的一些评论。参见《论错误与异端》。</w:t>
      </w:r>
    </w:p>
    <w:p w14:paraId="1D636611">
      <w:pPr>
        <w:pStyle w:val="5"/>
        <w:rPr>
          <w:rFonts w:hint="eastAsia"/>
        </w:rPr>
      </w:pPr>
    </w:p>
    <w:p w14:paraId="3B2829C3">
      <w:pPr>
        <w:pStyle w:val="5"/>
        <w:rPr>
          <w:rFonts w:hint="eastAsia"/>
        </w:rPr>
      </w:pPr>
      <w:r>
        <w:rPr>
          <w:rFonts w:hint="eastAsia"/>
        </w:rPr>
        <w:t>In the epistle to the Coloss, ii. 8. Christians are warned of the danger they are in of being spoiled, or made a prey of, through philosophy.</w:t>
      </w:r>
    </w:p>
    <w:p w14:paraId="704803B3">
      <w:pPr>
        <w:pStyle w:val="5"/>
        <w:rPr>
          <w:rFonts w:hint="eastAsia"/>
        </w:rPr>
      </w:pPr>
      <w:r>
        <w:rPr>
          <w:rFonts w:hint="eastAsia"/>
        </w:rPr>
        <w:t>在歌罗西书二章8节中，基督徒被警告他们处于被哲学掠夺或成为其猎物的危险中。</w:t>
      </w:r>
    </w:p>
    <w:p w14:paraId="763BD5CF">
      <w:pPr>
        <w:pStyle w:val="5"/>
        <w:rPr>
          <w:rFonts w:hint="eastAsia"/>
        </w:rPr>
      </w:pPr>
    </w:p>
    <w:p w14:paraId="46F45572">
      <w:pPr>
        <w:pStyle w:val="5"/>
        <w:rPr>
          <w:rFonts w:hint="eastAsia"/>
        </w:rPr>
      </w:pPr>
      <w:r>
        <w:rPr>
          <w:rFonts w:hint="eastAsia"/>
        </w:rPr>
        <w:t>But then it is such philosophy as is but vain deceit.</w:t>
      </w:r>
    </w:p>
    <w:p w14:paraId="6CCA2846">
      <w:pPr>
        <w:pStyle w:val="5"/>
        <w:rPr>
          <w:rFonts w:hint="eastAsia"/>
        </w:rPr>
      </w:pPr>
      <w:r>
        <w:rPr>
          <w:rFonts w:hint="eastAsia"/>
        </w:rPr>
        <w:t>但那是那种只是虚妄诡诈的哲学。</w:t>
      </w:r>
    </w:p>
    <w:p w14:paraId="32232B1A">
      <w:pPr>
        <w:pStyle w:val="5"/>
        <w:rPr>
          <w:rFonts w:hint="eastAsia"/>
        </w:rPr>
      </w:pPr>
    </w:p>
    <w:p w14:paraId="3FC340CB">
      <w:pPr>
        <w:pStyle w:val="5"/>
        <w:rPr>
          <w:rFonts w:hint="eastAsia"/>
        </w:rPr>
      </w:pPr>
      <w:r>
        <w:rPr>
          <w:rFonts w:hint="eastAsia"/>
        </w:rPr>
        <w:t>It is not that philosophy, which God himself teaches, as he is the Author of nature and of right reason.</w:t>
      </w:r>
    </w:p>
    <w:p w14:paraId="04075464">
      <w:pPr>
        <w:pStyle w:val="5"/>
        <w:rPr>
          <w:rFonts w:hint="eastAsia"/>
        </w:rPr>
      </w:pPr>
      <w:r>
        <w:rPr>
          <w:rFonts w:hint="eastAsia"/>
        </w:rPr>
        <w:t>它不是神自己教导的那种哲学，因为祂是自然和正确理性的创造者。</w:t>
      </w:r>
    </w:p>
    <w:p w14:paraId="4E76A0C0">
      <w:pPr>
        <w:pStyle w:val="5"/>
        <w:rPr>
          <w:rFonts w:hint="eastAsia"/>
        </w:rPr>
      </w:pPr>
    </w:p>
    <w:p w14:paraId="274156A4">
      <w:pPr>
        <w:pStyle w:val="5"/>
        <w:rPr>
          <w:rFonts w:hint="eastAsia"/>
        </w:rPr>
      </w:pPr>
      <w:r>
        <w:rPr>
          <w:rFonts w:hint="eastAsia"/>
        </w:rPr>
        <w:t>The apostle here intends those false opinions and sects of philosophers, which, being too much followed and admired by many professors of Christianity, were a principal cause of their departure from the truth.</w:t>
      </w:r>
    </w:p>
    <w:p w14:paraId="373EC7F2">
      <w:pPr>
        <w:pStyle w:val="5"/>
        <w:rPr>
          <w:rFonts w:hint="eastAsia"/>
        </w:rPr>
      </w:pPr>
      <w:r>
        <w:rPr>
          <w:rFonts w:hint="eastAsia"/>
        </w:rPr>
        <w:t>使徒在这里指的是那些虚假的观点和哲学派别，它们被许多基督教教授过分追随和赞赏，成为他们偏离真理的主要原因。</w:t>
      </w:r>
    </w:p>
    <w:p w14:paraId="6EDA47C7">
      <w:pPr>
        <w:pStyle w:val="5"/>
        <w:rPr>
          <w:rFonts w:hint="eastAsia"/>
        </w:rPr>
      </w:pPr>
    </w:p>
    <w:p w14:paraId="3FD0EE00">
      <w:pPr>
        <w:pStyle w:val="5"/>
        <w:rPr>
          <w:rFonts w:hint="eastAsia"/>
        </w:rPr>
      </w:pPr>
      <w:r>
        <w:rPr>
          <w:rFonts w:hint="eastAsia"/>
        </w:rPr>
        <w:t>Thus he condemns endless, vain or fabulous genealogies, 1 Tim. i. 4. Science falsely so called, 1 Tim. vi. 20. false revelations, 2 Thessal. ii. 2. and gaudy or sophistical eloquence, 1 Corinth, ii. 1, 4. but not the genealogies we have recorded in scripture, nor any true science, revelation, or eloquence.</w:t>
      </w:r>
    </w:p>
    <w:p w14:paraId="7D3866D4">
      <w:pPr>
        <w:pStyle w:val="5"/>
        <w:rPr>
          <w:rFonts w:hint="eastAsia"/>
        </w:rPr>
      </w:pPr>
      <w:r>
        <w:rPr>
          <w:rFonts w:hint="eastAsia"/>
        </w:rPr>
        <w:t>因此他谴责无穷的、虚妄的或虚构的家谱，提摩太前书一章4节。假称为知识的，提摩太前书六章20节。假启示，帖撒罗尼迦后书二章2节。华丽或诡辩的口才，哥林多前书二章1、4节。但不是我们在圣经中记载的家谱，也不是任何真正的科学、启示或口才。</w:t>
      </w:r>
    </w:p>
    <w:p w14:paraId="2AE46DB4">
      <w:pPr>
        <w:pStyle w:val="5"/>
        <w:rPr>
          <w:rFonts w:hint="eastAsia"/>
        </w:rPr>
      </w:pPr>
    </w:p>
    <w:p w14:paraId="6019E83E">
      <w:pPr>
        <w:pStyle w:val="5"/>
        <w:rPr>
          <w:rFonts w:hint="eastAsia"/>
        </w:rPr>
      </w:pPr>
      <w:r>
        <w:rPr>
          <w:rFonts w:hint="eastAsia"/>
        </w:rPr>
        <w:t>Here the maxim holds, That the abuse of a thing may be taken away, without taking away the thing itself or its use.</w:t>
      </w:r>
    </w:p>
    <w:p w14:paraId="2D60E08A">
      <w:pPr>
        <w:pStyle w:val="5"/>
        <w:rPr>
          <w:rFonts w:hint="eastAsia"/>
        </w:rPr>
      </w:pPr>
      <w:r>
        <w:rPr>
          <w:rFonts w:hint="eastAsia"/>
        </w:rPr>
        <w:t>这里的格言适用，即一件事物的滥用可以被除去，而不必除去事物本身或其使用。</w:t>
      </w:r>
    </w:p>
    <w:p w14:paraId="0AEEB8FB">
      <w:pPr>
        <w:pStyle w:val="5"/>
        <w:rPr>
          <w:rFonts w:hint="eastAsia"/>
        </w:rPr>
      </w:pPr>
    </w:p>
    <w:p w14:paraId="7DFE2BAE">
      <w:pPr>
        <w:pStyle w:val="5"/>
        <w:rPr>
          <w:rFonts w:hint="eastAsia"/>
        </w:rPr>
      </w:pPr>
      <w:r>
        <w:rPr>
          <w:rFonts w:hint="eastAsia"/>
        </w:rPr>
        <w:t>It is true, some positions, usually admitted as axioms by Philosophers in treating of natural things, seem repugnant to the mysteries of faith, such as, That nothing is made of nothing, and that a power or habit, totally destroyed, cannot be restored.</w:t>
      </w:r>
    </w:p>
    <w:p w14:paraId="51B28F81">
      <w:pPr>
        <w:pStyle w:val="5"/>
        <w:rPr>
          <w:rFonts w:hint="eastAsia"/>
        </w:rPr>
      </w:pPr>
      <w:r>
        <w:rPr>
          <w:rFonts w:hint="eastAsia"/>
        </w:rPr>
        <w:t>诚然，哲学家在处理自然事物时通常接受为公理的一些立场，似乎与信仰奥秘相抵触，例如，无中不能生有，以及完全被摧毁的能力或习惯不能被恢复。</w:t>
      </w:r>
    </w:p>
    <w:p w14:paraId="09CAC584">
      <w:pPr>
        <w:pStyle w:val="5"/>
        <w:rPr>
          <w:rFonts w:hint="eastAsia"/>
        </w:rPr>
      </w:pPr>
    </w:p>
    <w:p w14:paraId="4EA47238">
      <w:pPr>
        <w:pStyle w:val="5"/>
        <w:rPr>
          <w:rFonts w:hint="eastAsia"/>
        </w:rPr>
      </w:pPr>
      <w:r>
        <w:rPr>
          <w:rFonts w:hint="eastAsia"/>
        </w:rPr>
        <w:t>But we justly allow, that these axioms hold true of second causes, operating according to the ordinary course of nature.</w:t>
      </w:r>
    </w:p>
    <w:p w14:paraId="3DD42237">
      <w:pPr>
        <w:pStyle w:val="5"/>
        <w:rPr>
          <w:rFonts w:hint="eastAsia"/>
        </w:rPr>
      </w:pPr>
      <w:r>
        <w:rPr>
          <w:rFonts w:hint="eastAsia"/>
        </w:rPr>
        <w:t>但我们公正地允许，这些公理对于按照自然的普通过程运作的第二因是成立的。</w:t>
      </w:r>
    </w:p>
    <w:p w14:paraId="4BDA2EDB">
      <w:pPr>
        <w:pStyle w:val="5"/>
        <w:rPr>
          <w:rFonts w:hint="eastAsia"/>
        </w:rPr>
      </w:pPr>
    </w:p>
    <w:p w14:paraId="4CDC4F80">
      <w:pPr>
        <w:pStyle w:val="5"/>
        <w:rPr>
          <w:rFonts w:hint="eastAsia"/>
        </w:rPr>
      </w:pPr>
      <w:r>
        <w:rPr>
          <w:rFonts w:hint="eastAsia"/>
        </w:rPr>
        <w:t>And we no more deny the necessity and usefulness of them within their own sphere, when we say, that they are not to be applied to matters of faith, which cannot be known but by supernatural revelation; than we deny that the manner of knowing external objects by means of our bodily senses is useful and necessary in the present state; when we say, that that manner of knowing is not to be extended to objects purely intellectual; an abuse, which has led some to hold, that pure spirits and even the Divine Essence may be seen with the bodily eye.</w:t>
      </w:r>
    </w:p>
    <w:p w14:paraId="7677AE1D">
      <w:pPr>
        <w:pStyle w:val="5"/>
        <w:rPr>
          <w:rFonts w:hint="eastAsia"/>
        </w:rPr>
      </w:pPr>
      <w:r>
        <w:rPr>
          <w:rFonts w:hint="eastAsia"/>
        </w:rPr>
        <w:t>当我们说，它们不应用于信仰事项，这些事项只能通过超自然启示才能知道时，我们并不否认它们在自己领域内的必要性和有用性；正如我们不否认通过我们身体感官认识外部对象的方式在现今状态下是有用和必要的；当我们说，那种认识方式不应扩展到纯粹智性的对象时；这种滥用已经导致一些人认为，纯粹的灵甚至神圣本质可以用肉眼看见。</w:t>
      </w:r>
    </w:p>
    <w:p w14:paraId="2CCC1129">
      <w:pPr>
        <w:pStyle w:val="5"/>
        <w:rPr>
          <w:rFonts w:hint="eastAsia"/>
        </w:rPr>
      </w:pPr>
    </w:p>
    <w:p w14:paraId="20B8E30C">
      <w:pPr>
        <w:pStyle w:val="5"/>
        <w:rPr>
          <w:rFonts w:hint="eastAsia"/>
        </w:rPr>
      </w:pPr>
      <w:r>
        <w:rPr>
          <w:rFonts w:hint="eastAsia"/>
        </w:rPr>
        <w:t>True philosophy ministers, as an handmaid; to the Christian religion, not only as it teaches us to handle every subject with accuracy and precision; and as the knowledge, thereby attained, helps us to make use of natural things, by way of comparison or similitude, for the illustration of spiritual thing's: but especially as it serves to expose the vain pretensions of a false philosophy, by which many labour insidiously to undermine the foundations of our faith.</w:t>
      </w:r>
    </w:p>
    <w:p w14:paraId="18DF7B5B">
      <w:pPr>
        <w:pStyle w:val="5"/>
        <w:rPr>
          <w:rFonts w:hint="eastAsia"/>
        </w:rPr>
      </w:pPr>
      <w:r>
        <w:rPr>
          <w:rFonts w:hint="eastAsia"/>
        </w:rPr>
        <w:t>真正的哲学作为使女服务于基督教，不仅因为它教导我们准确和精确地处理每个主题；通过它获得的知识帮助我们利用自然事物，通过比较或相似，来说明属灵事物：但尤其是因为它有助于揭露虚假哲学的虚妄自称，许多人通过这种方式暗中努力破坏我们信仰的基础。</w:t>
      </w:r>
    </w:p>
    <w:p w14:paraId="31F4E98E">
      <w:pPr>
        <w:pStyle w:val="5"/>
      </w:pPr>
    </w:p>
    <w:p w14:paraId="135DB967">
      <w:pPr>
        <w:pStyle w:val="5"/>
        <w:spacing w:before="70"/>
        <w:ind w:left="387" w:right="0" w:firstLine="0"/>
        <w:jc w:val="left"/>
        <w:rPr>
          <w:rFonts w:hint="eastAsia"/>
        </w:rPr>
      </w:pPr>
      <w:r>
        <w:rPr>
          <w:rFonts w:hint="eastAsia"/>
        </w:rPr>
        <w:t>Men are apt to run into an extreme, either in magnifying or in depreciating the use of philosophy, from their obstinate attachment to favourite errors.</w:t>
      </w:r>
    </w:p>
    <w:p w14:paraId="67533F32">
      <w:pPr>
        <w:pStyle w:val="5"/>
        <w:spacing w:before="70"/>
        <w:ind w:left="387" w:right="0" w:firstLine="0"/>
        <w:jc w:val="left"/>
        <w:rPr>
          <w:rFonts w:hint="eastAsia"/>
        </w:rPr>
      </w:pPr>
      <w:r>
        <w:rPr>
          <w:rFonts w:hint="eastAsia"/>
        </w:rPr>
        <w:t>人们容易走向极端，要么过分夸大要么贬低哲学的用途，这源于他们对喜爱的错误的顽固执着。</w:t>
      </w:r>
    </w:p>
    <w:p w14:paraId="38917B2D">
      <w:pPr>
        <w:pStyle w:val="5"/>
        <w:spacing w:before="70"/>
        <w:ind w:left="387" w:right="0" w:firstLine="0"/>
        <w:jc w:val="left"/>
        <w:rPr>
          <w:rFonts w:hint="eastAsia"/>
        </w:rPr>
      </w:pPr>
    </w:p>
    <w:p w14:paraId="3ACA4816">
      <w:pPr>
        <w:pStyle w:val="5"/>
        <w:spacing w:before="70"/>
        <w:ind w:left="387" w:right="0" w:firstLine="0"/>
        <w:jc w:val="left"/>
        <w:rPr>
          <w:rFonts w:hint="eastAsia"/>
        </w:rPr>
      </w:pPr>
      <w:r>
        <w:rPr>
          <w:rFonts w:hint="eastAsia"/>
        </w:rPr>
        <w:t>When the Metaphysics of Suarez, a Popish writer, were published, the Arminians read them with great avidity, and were continually extolling and repeating the subtitles of that author about the scientia media, free will, sufficient grace, and the like topics, relative to the opinions which they themselves maintained in opposition to the doctrine of the reformed churches.</w:t>
      </w:r>
    </w:p>
    <w:p w14:paraId="78BF28F1">
      <w:pPr>
        <w:pStyle w:val="5"/>
        <w:spacing w:before="70"/>
        <w:ind w:left="387" w:right="0" w:firstLine="0"/>
        <w:jc w:val="left"/>
        <w:rPr>
          <w:rFonts w:hint="eastAsia"/>
        </w:rPr>
      </w:pPr>
      <w:r>
        <w:rPr>
          <w:rFonts w:hint="eastAsia"/>
        </w:rPr>
        <w:t>当天主教作家苏亚雷斯的《形而上学》出版时，亚米念派以极大的渴望阅读它们，并不断赞美和重复该作者关于中介知识、自由意志、充分恩典等主题的小标题，这些与他们自己反对改革宗教会教义所维护的观点有关。</w:t>
      </w:r>
    </w:p>
    <w:p w14:paraId="23415370">
      <w:pPr>
        <w:pStyle w:val="5"/>
        <w:spacing w:before="70"/>
        <w:ind w:left="387" w:right="0" w:firstLine="0"/>
        <w:jc w:val="left"/>
        <w:rPr>
          <w:rFonts w:hint="eastAsia"/>
        </w:rPr>
      </w:pPr>
    </w:p>
    <w:p w14:paraId="7D21A896">
      <w:pPr>
        <w:pStyle w:val="5"/>
        <w:spacing w:before="70"/>
        <w:ind w:left="387" w:right="0" w:firstLine="0"/>
        <w:jc w:val="left"/>
        <w:rPr>
          <w:rFonts w:hint="eastAsia"/>
        </w:rPr>
      </w:pPr>
      <w:r>
        <w:rPr>
          <w:rFonts w:hint="eastAsia"/>
        </w:rPr>
        <w:t>But when the judicious defenders of that doctrine had sufficiently exposed the false Metaphysics of Suarez; the Arminians changed their note; and exclaimed, that their opponents were forsaking the simplicity of Christian doctrine, and dealing in the jargon of Metaphysics, in the quiddities and hicceities of Aristotle.</w:t>
      </w:r>
    </w:p>
    <w:p w14:paraId="644E1A41">
      <w:pPr>
        <w:pStyle w:val="5"/>
        <w:spacing w:before="70"/>
        <w:ind w:left="387" w:right="0" w:firstLine="0"/>
        <w:jc w:val="left"/>
        <w:rPr>
          <w:rFonts w:hint="eastAsia"/>
        </w:rPr>
      </w:pPr>
      <w:r>
        <w:rPr>
          <w:rFonts w:hint="eastAsia"/>
        </w:rPr>
        <w:t>但当那教义的明智捍卫者充分揭露了苏亚雷斯的虚假形而上学后；亚米念派改变了他们的调子；并喊道，他们的对手正在抛弃基督教教义的简单性，陷入形而上学的术语，陷入亚里士多德的本质性和此性中。</w:t>
      </w:r>
    </w:p>
    <w:p w14:paraId="009DF5E5">
      <w:pPr>
        <w:pStyle w:val="5"/>
        <w:spacing w:before="70"/>
        <w:ind w:left="387" w:right="0" w:firstLine="0"/>
        <w:jc w:val="left"/>
        <w:rPr>
          <w:rFonts w:hint="eastAsia"/>
        </w:rPr>
      </w:pPr>
    </w:p>
    <w:p w14:paraId="671AD5C7">
      <w:pPr>
        <w:pStyle w:val="5"/>
        <w:spacing w:before="70"/>
        <w:ind w:left="387" w:right="0" w:firstLine="0"/>
        <w:jc w:val="left"/>
        <w:rPr>
          <w:rFonts w:hint="eastAsia"/>
        </w:rPr>
      </w:pPr>
      <w:r>
        <w:rPr>
          <w:rFonts w:hint="eastAsia"/>
        </w:rPr>
        <w:t>Meanwhile, their own controversial writings abounded with metaphysical notions and distinctions, which, as employed in support of their peculiar tenets, were either false or misapplied.</w:t>
      </w:r>
    </w:p>
    <w:p w14:paraId="1C7641BA">
      <w:pPr>
        <w:pStyle w:val="5"/>
        <w:spacing w:before="70"/>
        <w:ind w:left="387" w:right="0" w:firstLine="0"/>
        <w:jc w:val="left"/>
        <w:rPr>
          <w:rFonts w:hint="eastAsia"/>
        </w:rPr>
      </w:pPr>
      <w:r>
        <w:rPr>
          <w:rFonts w:hint="eastAsia"/>
        </w:rPr>
        <w:t>与此同时，他们自己的争议性著作充满了形而上学的概念和区分，这些概念和区分在支持他们特有教义时，要么是错误的，要么是被误用的。</w:t>
      </w:r>
    </w:p>
    <w:p w14:paraId="1D5BCDAE">
      <w:pPr>
        <w:pStyle w:val="5"/>
        <w:spacing w:before="70"/>
        <w:ind w:left="387" w:right="0" w:firstLine="0"/>
        <w:jc w:val="left"/>
        <w:rPr>
          <w:rFonts w:hint="eastAsia"/>
        </w:rPr>
      </w:pPr>
    </w:p>
    <w:p w14:paraId="3BB4574C">
      <w:pPr>
        <w:pStyle w:val="5"/>
        <w:spacing w:before="70"/>
        <w:ind w:left="387" w:right="0" w:firstLine="0"/>
        <w:jc w:val="left"/>
        <w:rPr>
          <w:rFonts w:hint="eastAsia"/>
        </w:rPr>
      </w:pPr>
      <w:r>
        <w:rPr>
          <w:rFonts w:hint="eastAsia"/>
        </w:rPr>
        <w:t>It was a stratagem, to induce the Calvinistic writers to make no more use of metaphysical reasoning, which the Arminians, had found too solid to be refuted; in order that their own false metaphysics, which they obtruded upon the world for true philosophy, might pass unexamined.</w:t>
      </w:r>
    </w:p>
    <w:p w14:paraId="7B490B77">
      <w:pPr>
        <w:pStyle w:val="5"/>
        <w:spacing w:before="70"/>
        <w:ind w:left="387" w:right="0" w:firstLine="0"/>
        <w:jc w:val="left"/>
        <w:rPr>
          <w:rFonts w:hint="eastAsia"/>
        </w:rPr>
      </w:pPr>
      <w:r>
        <w:rPr>
          <w:rFonts w:hint="eastAsia"/>
        </w:rPr>
        <w:t>这是一个策略，诱使加尔文主义作家不再使用形而上学推理，而亚米念派发现这种推理太坚实难以驳倒；以便他们自己的虚假形而上学，即他们强加于世界作为真哲学的东西，可能不受审查地通过。</w:t>
      </w:r>
    </w:p>
    <w:p w14:paraId="7ECECF16">
      <w:pPr>
        <w:pStyle w:val="5"/>
        <w:spacing w:before="70"/>
        <w:ind w:left="387" w:right="0" w:firstLine="0"/>
        <w:jc w:val="left"/>
        <w:rPr>
          <w:rFonts w:hint="eastAsia"/>
        </w:rPr>
      </w:pPr>
    </w:p>
    <w:p w14:paraId="4F20CE60">
      <w:pPr>
        <w:pStyle w:val="5"/>
        <w:spacing w:before="70"/>
        <w:ind w:left="387" w:right="0" w:firstLine="0"/>
        <w:jc w:val="left"/>
        <w:rPr>
          <w:rFonts w:hint="eastAsia"/>
        </w:rPr>
      </w:pPr>
      <w:r>
        <w:rPr>
          <w:rFonts w:hint="eastAsia"/>
        </w:rPr>
        <w:t>The apostate emperor Julian used a similar artifice in forbidding the Christians to be instructed in the Grecian literature; because he found that by means of it they were enabled to expose the vain pretences upon which he and his philosophers attempted to palliate the enormous wickedness of the Pagan idolatry.</w:t>
      </w:r>
    </w:p>
    <w:p w14:paraId="0C9138D8">
      <w:pPr>
        <w:pStyle w:val="5"/>
        <w:spacing w:before="70"/>
        <w:ind w:left="387" w:right="0" w:firstLine="0"/>
        <w:jc w:val="left"/>
        <w:rPr>
          <w:rFonts w:hint="eastAsia"/>
        </w:rPr>
      </w:pPr>
      <w:r>
        <w:rPr>
          <w:rFonts w:hint="eastAsia"/>
        </w:rPr>
        <w:t>叛教的朱利安皇帝使用了类似的手段，禁止基督徒接受希腊文学教育；因为他发现通过这种手段，他们能够揭露他和他的哲学家试图为异教偶像崇拜的巨大邪恶辩解的虚假借口。</w:t>
      </w:r>
    </w:p>
    <w:p w14:paraId="1247282B">
      <w:pPr>
        <w:pStyle w:val="5"/>
        <w:spacing w:before="70"/>
        <w:ind w:left="387" w:right="0" w:firstLine="0"/>
        <w:jc w:val="left"/>
        <w:rPr>
          <w:rFonts w:hint="eastAsia"/>
        </w:rPr>
      </w:pPr>
    </w:p>
    <w:p w14:paraId="79FFE3B5">
      <w:pPr>
        <w:pStyle w:val="5"/>
        <w:spacing w:before="70"/>
        <w:ind w:left="387" w:right="0" w:firstLine="0"/>
        <w:jc w:val="left"/>
        <w:rPr>
          <w:rFonts w:hint="eastAsia"/>
        </w:rPr>
      </w:pPr>
      <w:r>
        <w:rPr>
          <w:rFonts w:hint="eastAsia"/>
        </w:rPr>
        <w:t>153.The practise of the Protestant churches in requiring their ministers and other members to make a solemn profession of adherence to their public Formulas or confessions of faith is warranted by all those passages of scripture in which we are enjoined to confess Christ before men; to hold fast the form of sound words; to contend earnestly for the faith once delivered to the saints; to strive together with one mind for the faith of the gospel.</w:t>
      </w:r>
    </w:p>
    <w:p w14:paraId="5B34AE96">
      <w:pPr>
        <w:pStyle w:val="5"/>
        <w:spacing w:before="70"/>
        <w:ind w:left="387" w:right="0" w:firstLine="0"/>
        <w:jc w:val="left"/>
        <w:rPr>
          <w:rFonts w:hint="eastAsia"/>
        </w:rPr>
      </w:pPr>
      <w:r>
        <w:rPr>
          <w:rFonts w:hint="eastAsia"/>
        </w:rPr>
        <w:t>153.新教教会要求其牧师和其他成员庄严宣誓忠于其公开的信仰准则或信条的做法，是由圣经中所有那些命令我们在人面前承认基督、坚守纯正话语的规模、为一次交付圣徒的真道竭力争辩、同心合意为福音的信仰一同努力的经文所保证的。</w:t>
      </w:r>
    </w:p>
    <w:p w14:paraId="6AF87F39">
      <w:pPr>
        <w:pStyle w:val="5"/>
        <w:spacing w:before="70"/>
        <w:ind w:left="387" w:right="0" w:firstLine="0"/>
        <w:jc w:val="left"/>
        <w:rPr>
          <w:rFonts w:hint="eastAsia"/>
        </w:rPr>
      </w:pPr>
    </w:p>
    <w:p w14:paraId="0B0752A0">
      <w:pPr>
        <w:pStyle w:val="5"/>
        <w:spacing w:before="70"/>
        <w:ind w:left="387" w:right="0" w:firstLine="0"/>
        <w:jc w:val="left"/>
        <w:rPr>
          <w:rFonts w:hint="eastAsia"/>
        </w:rPr>
      </w:pPr>
      <w:r>
        <w:rPr>
          <w:rFonts w:hint="eastAsia"/>
        </w:rPr>
        <w:t>It is, indeed necessary to contend for the words of the scripture as the very words of God.</w:t>
      </w:r>
    </w:p>
    <w:p w14:paraId="795C9BB5">
      <w:pPr>
        <w:pStyle w:val="5"/>
        <w:spacing w:before="70"/>
        <w:ind w:left="387" w:right="0" w:firstLine="0"/>
        <w:jc w:val="left"/>
        <w:rPr>
          <w:rFonts w:hint="eastAsia"/>
        </w:rPr>
      </w:pPr>
      <w:r>
        <w:rPr>
          <w:rFonts w:hint="eastAsia"/>
        </w:rPr>
        <w:t>的确，为圣经的话语辩护，视之为神自己的话语，是必要的。</w:t>
      </w:r>
    </w:p>
    <w:p w14:paraId="5E744BF8">
      <w:pPr>
        <w:pStyle w:val="5"/>
        <w:spacing w:before="70"/>
        <w:ind w:left="387" w:right="0" w:firstLine="0"/>
        <w:jc w:val="left"/>
        <w:rPr>
          <w:rFonts w:hint="eastAsia"/>
        </w:rPr>
      </w:pPr>
    </w:p>
    <w:p w14:paraId="728F0152">
      <w:pPr>
        <w:pStyle w:val="5"/>
        <w:spacing w:before="70"/>
        <w:ind w:left="387" w:right="0" w:firstLine="0"/>
        <w:jc w:val="left"/>
        <w:rPr>
          <w:rFonts w:hint="eastAsia"/>
        </w:rPr>
      </w:pPr>
      <w:r>
        <w:rPr>
          <w:rFonts w:hint="eastAsia"/>
        </w:rPr>
        <w:t>But this is not enough.</w:t>
      </w:r>
    </w:p>
    <w:p w14:paraId="16737A79">
      <w:pPr>
        <w:pStyle w:val="5"/>
        <w:spacing w:before="70"/>
        <w:ind w:left="387" w:right="0" w:firstLine="0"/>
        <w:jc w:val="left"/>
        <w:rPr>
          <w:rFonts w:hint="eastAsia"/>
        </w:rPr>
      </w:pPr>
      <w:r>
        <w:rPr>
          <w:rFonts w:hint="eastAsia"/>
        </w:rPr>
        <w:t>但这并不够。</w:t>
      </w:r>
    </w:p>
    <w:p w14:paraId="78AF7A44">
      <w:pPr>
        <w:pStyle w:val="5"/>
        <w:spacing w:before="70"/>
        <w:ind w:left="387" w:right="0" w:firstLine="0"/>
        <w:jc w:val="left"/>
        <w:rPr>
          <w:rFonts w:hint="eastAsia"/>
        </w:rPr>
      </w:pPr>
    </w:p>
    <w:p w14:paraId="1D5671B1">
      <w:pPr>
        <w:pStyle w:val="5"/>
        <w:spacing w:before="70"/>
        <w:ind w:left="387" w:right="0" w:firstLine="0"/>
        <w:jc w:val="left"/>
        <w:rPr>
          <w:rFonts w:hint="eastAsia"/>
        </w:rPr>
      </w:pPr>
      <w:r>
        <w:rPr>
          <w:rFonts w:hint="eastAsia"/>
        </w:rPr>
        <w:t>For many, who, in profession, hold the words of scripture, wrest them to their own destruction, 1 Peter iii. 16.</w:t>
      </w:r>
    </w:p>
    <w:p w14:paraId="3034F23B">
      <w:pPr>
        <w:pStyle w:val="5"/>
        <w:spacing w:before="70"/>
        <w:ind w:left="387" w:right="0" w:firstLine="0"/>
        <w:jc w:val="left"/>
        <w:rPr>
          <w:rFonts w:hint="eastAsia"/>
        </w:rPr>
      </w:pPr>
      <w:r>
        <w:rPr>
          <w:rFonts w:hint="eastAsia"/>
        </w:rPr>
        <w:t>因为许多人，在宣称上，持守圣经的话语，但却将它们曲解，自取灭亡，彼得前书三章16节。</w:t>
      </w:r>
    </w:p>
    <w:p w14:paraId="02DA457A">
      <w:pPr>
        <w:pStyle w:val="5"/>
        <w:spacing w:before="70"/>
        <w:ind w:left="387" w:right="0" w:firstLine="0"/>
        <w:jc w:val="left"/>
        <w:rPr>
          <w:rFonts w:hint="eastAsia"/>
        </w:rPr>
      </w:pPr>
    </w:p>
    <w:p w14:paraId="083A5358">
      <w:pPr>
        <w:pStyle w:val="5"/>
        <w:spacing w:before="70"/>
        <w:ind w:left="387" w:right="0" w:firstLine="0"/>
        <w:jc w:val="left"/>
        <w:rPr>
          <w:rFonts w:hint="eastAsia"/>
        </w:rPr>
      </w:pPr>
      <w:r>
        <w:rPr>
          <w:rFonts w:hint="eastAsia"/>
        </w:rPr>
        <w:t>In the time of Christ and his apostles, the Sadducees and the Judaizing teachers professed their belief of the Old Testament, scriptures; whilst in various points they denied the true sense of these scriptures.</w:t>
      </w:r>
    </w:p>
    <w:p w14:paraId="789BF7BE">
      <w:pPr>
        <w:pStyle w:val="5"/>
        <w:spacing w:before="70"/>
        <w:ind w:left="387" w:right="0" w:firstLine="0"/>
        <w:jc w:val="left"/>
        <w:rPr>
          <w:rFonts w:hint="eastAsia"/>
        </w:rPr>
      </w:pPr>
      <w:r>
        <w:rPr>
          <w:rFonts w:hint="eastAsia"/>
        </w:rPr>
        <w:t>在基督和他的使徒时代，撒都该人和犹太化的教师宣称他们相信旧约圣经；而在各种要点上，他们否认了这些经文的真实含义。</w:t>
      </w:r>
    </w:p>
    <w:p w14:paraId="616E9156">
      <w:pPr>
        <w:pStyle w:val="5"/>
        <w:spacing w:before="70"/>
        <w:ind w:left="387" w:right="0" w:firstLine="0"/>
        <w:jc w:val="left"/>
        <w:rPr>
          <w:rFonts w:hint="eastAsia"/>
        </w:rPr>
      </w:pPr>
    </w:p>
    <w:p w14:paraId="0A2C7274">
      <w:pPr>
        <w:pStyle w:val="5"/>
        <w:spacing w:before="70"/>
        <w:ind w:left="387" w:right="0" w:firstLine="0"/>
        <w:jc w:val="left"/>
        <w:rPr>
          <w:rFonts w:hint="eastAsia"/>
        </w:rPr>
      </w:pPr>
      <w:r>
        <w:rPr>
          <w:rFonts w:hint="eastAsia"/>
        </w:rPr>
        <w:t>Thus, our Lord maintained not only the words which God spoke to Moses out of the bush, but also the true sense of these words in opposition to the error of the Sadducees, Luke xx. 37, 38.</w:t>
      </w:r>
    </w:p>
    <w:p w14:paraId="077CBE2B">
      <w:pPr>
        <w:pStyle w:val="5"/>
        <w:spacing w:before="70"/>
        <w:ind w:left="387" w:right="0" w:firstLine="0"/>
        <w:jc w:val="left"/>
        <w:rPr>
          <w:rFonts w:hint="eastAsia"/>
        </w:rPr>
      </w:pPr>
      <w:r>
        <w:rPr>
          <w:rFonts w:hint="eastAsia"/>
        </w:rPr>
        <w:t>因此，我们的主不仅坚持神从荆棘中对摩西所说的话，还坚持这些话的真实含义，反对撒都该人的错误，路加福音二十章37、38节。</w:t>
      </w:r>
    </w:p>
    <w:p w14:paraId="1A7DB8E4">
      <w:pPr>
        <w:pStyle w:val="5"/>
        <w:spacing w:before="70"/>
        <w:ind w:left="387" w:right="0" w:firstLine="0"/>
        <w:jc w:val="left"/>
        <w:rPr>
          <w:rFonts w:hint="eastAsia"/>
        </w:rPr>
      </w:pPr>
    </w:p>
    <w:p w14:paraId="35790803">
      <w:pPr>
        <w:pStyle w:val="5"/>
        <w:spacing w:before="70"/>
        <w:ind w:left="387" w:right="0" w:firstLine="0"/>
        <w:jc w:val="left"/>
        <w:rPr>
          <w:rFonts w:hint="eastAsia"/>
        </w:rPr>
      </w:pPr>
      <w:r>
        <w:rPr>
          <w:rFonts w:hint="eastAsia"/>
        </w:rPr>
        <w:t>In like manner, the apostle Paul declares the sense of various words of the Old Testament in opposition to the legal doctrine of the Judaizing teachers, Gal. 8, 11, 16, 21, 22.</w:t>
      </w:r>
    </w:p>
    <w:p w14:paraId="01484598">
      <w:pPr>
        <w:pStyle w:val="5"/>
        <w:spacing w:before="70"/>
        <w:ind w:left="387" w:right="0" w:firstLine="0"/>
        <w:jc w:val="left"/>
        <w:rPr>
          <w:rFonts w:hint="eastAsia"/>
        </w:rPr>
      </w:pPr>
      <w:r>
        <w:rPr>
          <w:rFonts w:hint="eastAsia"/>
        </w:rPr>
        <w:t>同样，使徒保罗宣告旧约各种话语的含义，反对犹太化教师的律法教义，加拉太书8、11、16、21、22节。</w:t>
      </w:r>
    </w:p>
    <w:p w14:paraId="42AA84C4">
      <w:pPr>
        <w:pStyle w:val="5"/>
        <w:spacing w:before="70"/>
        <w:ind w:left="387" w:right="0" w:firstLine="0"/>
        <w:jc w:val="left"/>
        <w:rPr>
          <w:rFonts w:hint="eastAsia"/>
        </w:rPr>
      </w:pPr>
    </w:p>
    <w:p w14:paraId="6007826C">
      <w:pPr>
        <w:pStyle w:val="5"/>
        <w:spacing w:before="70"/>
        <w:ind w:left="387" w:right="0" w:firstLine="0"/>
        <w:jc w:val="left"/>
        <w:rPr>
          <w:rFonts w:hint="eastAsia"/>
        </w:rPr>
      </w:pPr>
      <w:r>
        <w:rPr>
          <w:rFonts w:hint="eastAsia"/>
        </w:rPr>
        <w:t>Now as there were false teachers and heretics in the times of the apostles, so our Lord warned us of the rise and spread of such in the last times, 2 Tim. iii. 1. iv. 3, 4, 1 Corinth, xi. 19. 1 John iv. 3. 2 Peter ii. 1</w:t>
      </w:r>
    </w:p>
    <w:p w14:paraId="69278968">
      <w:pPr>
        <w:pStyle w:val="5"/>
        <w:spacing w:before="70"/>
        <w:ind w:left="387" w:right="0" w:firstLine="0"/>
        <w:jc w:val="left"/>
        <w:rPr>
          <w:rFonts w:hint="eastAsia"/>
        </w:rPr>
      </w:pPr>
      <w:r>
        <w:rPr>
          <w:rFonts w:hint="eastAsia"/>
        </w:rPr>
        <w:t>如今，正如在使徒时代有假教师和异端，我们的主也警告我们在末后的日子里这类人的兴起和蔓延，提摩太后书三章1节，四章3、4节，哥林多前书十一章19节，约翰一书四章3节，彼得后书二章1节。</w:t>
      </w:r>
    </w:p>
    <w:p w14:paraId="1B072ABA">
      <w:pPr>
        <w:pStyle w:val="5"/>
        <w:spacing w:before="70"/>
        <w:ind w:left="387" w:right="0" w:firstLine="0"/>
        <w:jc w:val="left"/>
        <w:rPr>
          <w:rFonts w:hint="eastAsia"/>
        </w:rPr>
      </w:pPr>
    </w:p>
    <w:p w14:paraId="7A5DEBDF">
      <w:pPr>
        <w:pStyle w:val="5"/>
        <w:spacing w:before="70"/>
        <w:ind w:left="387" w:right="0" w:firstLine="0"/>
        <w:jc w:val="left"/>
        <w:rPr>
          <w:rFonts w:hint="eastAsia"/>
        </w:rPr>
      </w:pPr>
      <w:r>
        <w:rPr>
          <w:rFonts w:hint="eastAsia"/>
        </w:rPr>
        <w:t>Such, in the present day, are the Socinians, the Arminians and others: and it is the duty of Christians to maintain the truths of God denied by these heretics, and to testify against their errors and blasphemies.</w:t>
      </w:r>
    </w:p>
    <w:p w14:paraId="583EDCFF">
      <w:pPr>
        <w:pStyle w:val="5"/>
        <w:spacing w:before="70"/>
        <w:ind w:left="387" w:right="0" w:firstLine="0"/>
        <w:jc w:val="left"/>
        <w:rPr>
          <w:rFonts w:hint="eastAsia"/>
        </w:rPr>
      </w:pPr>
      <w:r>
        <w:rPr>
          <w:rFonts w:hint="eastAsia"/>
        </w:rPr>
        <w:t>在当今，这样的人包括索西尼派、亚米念派和其他人：基督徒的责任是维护被这些异端否认的神的真理，并见证反对他们的错误和亵渎。</w:t>
      </w:r>
    </w:p>
    <w:p w14:paraId="2795B2E1">
      <w:pPr>
        <w:pStyle w:val="5"/>
        <w:spacing w:before="70"/>
        <w:ind w:left="387" w:right="0" w:firstLine="0"/>
        <w:jc w:val="left"/>
        <w:rPr>
          <w:rFonts w:hint="eastAsia"/>
        </w:rPr>
      </w:pPr>
    </w:p>
    <w:p w14:paraId="09F2131A">
      <w:pPr>
        <w:pStyle w:val="5"/>
        <w:spacing w:before="70"/>
        <w:ind w:left="387" w:right="0" w:firstLine="0"/>
        <w:jc w:val="left"/>
        <w:rPr>
          <w:rFonts w:hint="eastAsia"/>
        </w:rPr>
      </w:pPr>
      <w:r>
        <w:rPr>
          <w:rFonts w:hint="eastAsia"/>
        </w:rPr>
        <w:t>Christians ought to do so, not only as individuals, but as a church; for the maintaining of Divine truth is one principal end of their visible union in that capacity.</w:t>
      </w:r>
    </w:p>
    <w:p w14:paraId="413C5812">
      <w:pPr>
        <w:pStyle w:val="5"/>
        <w:spacing w:before="70"/>
        <w:ind w:left="387" w:right="0" w:firstLine="0"/>
        <w:jc w:val="left"/>
        <w:rPr>
          <w:rFonts w:hint="eastAsia"/>
        </w:rPr>
      </w:pPr>
      <w:r>
        <w:rPr>
          <w:rFonts w:hint="eastAsia"/>
        </w:rPr>
        <w:t>基督徒应当如此行，不仅作为个体，还作为教会；因为维护神圣真理是他们在那种身份中可见联合的主要目的之一。</w:t>
      </w:r>
    </w:p>
    <w:p w14:paraId="02506C48">
      <w:pPr>
        <w:pStyle w:val="5"/>
        <w:spacing w:before="70"/>
        <w:ind w:left="387" w:right="0" w:firstLine="0"/>
        <w:jc w:val="left"/>
        <w:rPr>
          <w:rFonts w:hint="eastAsia"/>
        </w:rPr>
      </w:pPr>
    </w:p>
    <w:p w14:paraId="6E97DD2C">
      <w:pPr>
        <w:pStyle w:val="5"/>
        <w:spacing w:before="70"/>
        <w:ind w:left="387" w:right="0" w:firstLine="0"/>
        <w:jc w:val="left"/>
        <w:rPr>
          <w:rFonts w:hint="eastAsia"/>
        </w:rPr>
      </w:pPr>
      <w:r>
        <w:rPr>
          <w:rFonts w:hint="eastAsia"/>
        </w:rPr>
        <w:t>In this respect the church may be called the pillar and ground of truth, 1 Timothy iii. 15.</w:t>
      </w:r>
    </w:p>
    <w:p w14:paraId="3B097640">
      <w:pPr>
        <w:pStyle w:val="5"/>
        <w:spacing w:before="70"/>
        <w:ind w:left="387" w:right="0" w:firstLine="0"/>
        <w:jc w:val="left"/>
        <w:rPr>
          <w:rFonts w:hint="eastAsia"/>
        </w:rPr>
      </w:pPr>
      <w:r>
        <w:rPr>
          <w:rFonts w:hint="eastAsia"/>
        </w:rPr>
        <w:t>在这方面，教会可被称为真理的柱石和根基，提摩太前书三章15节。</w:t>
      </w:r>
    </w:p>
    <w:p w14:paraId="64AF7B45">
      <w:pPr>
        <w:pStyle w:val="5"/>
        <w:spacing w:before="70"/>
        <w:ind w:left="387" w:right="0" w:firstLine="0"/>
        <w:jc w:val="left"/>
        <w:rPr>
          <w:rFonts w:hint="eastAsia"/>
        </w:rPr>
      </w:pPr>
    </w:p>
    <w:p w14:paraId="1BF374C4">
      <w:pPr>
        <w:pStyle w:val="5"/>
        <w:spacing w:before="70"/>
        <w:ind w:left="387" w:right="0" w:firstLine="0"/>
        <w:jc w:val="left"/>
        <w:rPr>
          <w:rFonts w:hint="eastAsia"/>
        </w:rPr>
      </w:pPr>
      <w:r>
        <w:rPr>
          <w:rFonts w:hint="eastAsia"/>
        </w:rPr>
        <w:t>But a particular church cannot discharge her duty in this respect without declaring her adherence not only to the words, but also to the true tense of scripture; which is denied by these heretics.</w:t>
      </w:r>
    </w:p>
    <w:p w14:paraId="662F7E14">
      <w:pPr>
        <w:pStyle w:val="5"/>
        <w:spacing w:before="70"/>
        <w:ind w:left="387" w:right="0" w:firstLine="0"/>
        <w:jc w:val="left"/>
        <w:rPr>
          <w:rFonts w:hint="eastAsia"/>
        </w:rPr>
      </w:pPr>
      <w:r>
        <w:rPr>
          <w:rFonts w:hint="eastAsia"/>
        </w:rPr>
        <w:t>但一个特定的教会不能履行她在这方面的责任，除非宣告她不仅忠于圣经的话语，还忠于圣经的真实含义；而这正是被这些异端所否认的。</w:t>
      </w:r>
    </w:p>
    <w:p w14:paraId="0CB24AC5">
      <w:pPr>
        <w:pStyle w:val="5"/>
        <w:spacing w:before="70"/>
        <w:ind w:left="387" w:right="0" w:firstLine="0"/>
        <w:jc w:val="left"/>
        <w:rPr>
          <w:rFonts w:hint="eastAsia"/>
        </w:rPr>
      </w:pPr>
    </w:p>
    <w:p w14:paraId="01CD5646">
      <w:pPr>
        <w:pStyle w:val="5"/>
        <w:spacing w:before="70"/>
        <w:ind w:left="387" w:right="0" w:firstLine="0"/>
        <w:jc w:val="left"/>
        <w:rPr>
          <w:rFonts w:hint="eastAsia"/>
        </w:rPr>
      </w:pPr>
      <w:r>
        <w:rPr>
          <w:rFonts w:hint="eastAsia"/>
        </w:rPr>
        <w:t>And such is the declaration which is made by a particular church in her Formula, Confession of Faith, or Judicial Testimony.</w:t>
      </w:r>
    </w:p>
    <w:p w14:paraId="63A601A6">
      <w:pPr>
        <w:pStyle w:val="5"/>
        <w:spacing w:before="70"/>
        <w:ind w:left="387" w:right="0" w:firstLine="0"/>
        <w:jc w:val="left"/>
        <w:rPr>
          <w:rFonts w:hint="eastAsia"/>
        </w:rPr>
      </w:pPr>
      <w:r>
        <w:rPr>
          <w:rFonts w:hint="eastAsia"/>
        </w:rPr>
        <w:t>而这样的宣告就是由一个特定教会在其信仰准则、信条或司法见证中所作出的。</w:t>
      </w:r>
    </w:p>
    <w:p w14:paraId="3CFCDC3A">
      <w:pPr>
        <w:pStyle w:val="5"/>
        <w:spacing w:before="70"/>
        <w:ind w:left="387" w:right="0" w:firstLine="0"/>
        <w:jc w:val="left"/>
        <w:rPr>
          <w:rFonts w:hint="eastAsia"/>
        </w:rPr>
      </w:pPr>
    </w:p>
    <w:p w14:paraId="2A701138">
      <w:pPr>
        <w:pStyle w:val="5"/>
        <w:spacing w:before="70"/>
        <w:ind w:left="387" w:right="0" w:firstLine="0"/>
        <w:jc w:val="left"/>
        <w:rPr>
          <w:rFonts w:hint="eastAsia"/>
        </w:rPr>
      </w:pPr>
      <w:r>
        <w:rPr>
          <w:rFonts w:hint="eastAsia"/>
        </w:rPr>
        <w:t>Besides, who can deny, that such a plain and distinct representation of the first principles and leading doctrines of the Christian religion, as is made in the Catechisms and Confession of Faith compiled by the Westminster Assembly, must be of great use to the generality of Christians?</w:t>
      </w:r>
    </w:p>
    <w:p w14:paraId="65B79FEA">
      <w:pPr>
        <w:pStyle w:val="5"/>
        <w:spacing w:before="70"/>
        <w:ind w:left="387" w:right="0" w:firstLine="0"/>
        <w:jc w:val="left"/>
        <w:rPr>
          <w:rFonts w:hint="eastAsia"/>
        </w:rPr>
      </w:pPr>
      <w:r>
        <w:rPr>
          <w:rFonts w:hint="eastAsia"/>
        </w:rPr>
        <w:t>此外，谁能否认，对基督教宗教的基本原则和主要教义进行如此明确和清晰的阐述，如威斯敏斯特大会编纂的教理问答和信条中所做的那样，对广大基督徒必定大有裨益？</w:t>
      </w:r>
    </w:p>
    <w:p w14:paraId="6D7CE257">
      <w:pPr>
        <w:pStyle w:val="5"/>
        <w:spacing w:before="70"/>
        <w:ind w:left="387" w:right="0" w:firstLine="0"/>
        <w:jc w:val="left"/>
        <w:rPr>
          <w:rFonts w:hint="eastAsia"/>
        </w:rPr>
      </w:pPr>
    </w:p>
    <w:p w14:paraId="25881B3C">
      <w:pPr>
        <w:pStyle w:val="5"/>
        <w:spacing w:before="70"/>
        <w:ind w:left="387" w:right="0" w:firstLine="0"/>
        <w:jc w:val="left"/>
        <w:rPr>
          <w:rFonts w:hint="eastAsia"/>
        </w:rPr>
      </w:pPr>
      <w:r>
        <w:rPr>
          <w:rFonts w:hint="eastAsia"/>
        </w:rPr>
        <w:t>In every church, not only children, but many others, have need of such means of instruction in the first principles of the oracles of God.</w:t>
      </w:r>
    </w:p>
    <w:p w14:paraId="32E9A8FC">
      <w:pPr>
        <w:pStyle w:val="5"/>
        <w:spacing w:before="70"/>
        <w:ind w:left="387" w:right="0" w:firstLine="0"/>
        <w:jc w:val="left"/>
        <w:rPr>
          <w:rFonts w:hint="eastAsia"/>
        </w:rPr>
      </w:pPr>
      <w:r>
        <w:rPr>
          <w:rFonts w:hint="eastAsia"/>
        </w:rPr>
        <w:t>在每个教会中，不仅是儿童，还有许多其他人，都需要这样的手段来学习神谕的基本原则。</w:t>
      </w:r>
    </w:p>
    <w:p w14:paraId="361B6CF2">
      <w:pPr>
        <w:pStyle w:val="5"/>
        <w:spacing w:before="70"/>
        <w:ind w:left="387" w:right="0" w:firstLine="0"/>
        <w:jc w:val="left"/>
        <w:rPr>
          <w:rFonts w:hint="eastAsia"/>
        </w:rPr>
      </w:pPr>
    </w:p>
    <w:p w14:paraId="0D9CAF6E">
      <w:pPr>
        <w:pStyle w:val="5"/>
        <w:spacing w:before="70"/>
        <w:ind w:left="387" w:right="0" w:firstLine="0"/>
        <w:jc w:val="left"/>
        <w:rPr>
          <w:rFonts w:hint="eastAsia"/>
        </w:rPr>
      </w:pPr>
      <w:r>
        <w:rPr>
          <w:rFonts w:hint="eastAsia"/>
        </w:rPr>
        <w:t>Nay, we have examples of such compositions in the summaries which the scripture itself gives us of our holy religion; such us, the ten commandments, what is commonly called, the Lord's prayer, and various other passages, such as Matth. xxii. 37 38, 39, 1 Tim. iii. 16. Heb. vi. 1. Acts xx. 21.</w:t>
      </w:r>
    </w:p>
    <w:p w14:paraId="0443D05F">
      <w:pPr>
        <w:pStyle w:val="5"/>
        <w:spacing w:before="70"/>
        <w:ind w:left="387" w:right="0" w:firstLine="0"/>
        <w:jc w:val="left"/>
        <w:rPr>
          <w:rFonts w:hint="eastAsia"/>
        </w:rPr>
      </w:pPr>
      <w:r>
        <w:rPr>
          <w:rFonts w:hint="eastAsia"/>
        </w:rPr>
        <w:t>不仅如此，我们在圣经本身给我们的关于我们神圣宗教的概要中有这样的作品的例子；例如，十诫，通常被称为主祷文的，以及各种其他段落，如马太福音二十二章37、38、39节，提摩太前书三章16节，希伯来书六章1节，使徒行传二十章21节。</w:t>
      </w:r>
    </w:p>
    <w:p w14:paraId="551C1DC3">
      <w:pPr>
        <w:pStyle w:val="5"/>
        <w:spacing w:before="70"/>
        <w:ind w:left="387" w:right="0" w:firstLine="0"/>
        <w:jc w:val="left"/>
        <w:rPr>
          <w:rFonts w:hint="eastAsia"/>
        </w:rPr>
      </w:pPr>
    </w:p>
    <w:p w14:paraId="50A787D9">
      <w:pPr>
        <w:pStyle w:val="5"/>
        <w:spacing w:before="70"/>
        <w:ind w:left="387" w:right="0" w:firstLine="0"/>
        <w:jc w:val="left"/>
        <w:rPr>
          <w:rFonts w:hint="eastAsia"/>
        </w:rPr>
      </w:pPr>
      <w:r>
        <w:rPr>
          <w:rFonts w:hint="eastAsia"/>
        </w:rPr>
        <w:t>154.John xvii. 10. So the Greek words may be most properly rendered.</w:t>
      </w:r>
    </w:p>
    <w:p w14:paraId="625E2FB1">
      <w:pPr>
        <w:pStyle w:val="5"/>
        <w:spacing w:before="70"/>
        <w:ind w:left="387" w:right="0" w:firstLine="0"/>
        <w:jc w:val="left"/>
        <w:rPr>
          <w:rFonts w:hint="eastAsia"/>
        </w:rPr>
      </w:pPr>
      <w:r>
        <w:rPr>
          <w:rFonts w:hint="eastAsia"/>
        </w:rPr>
        <w:t>154.约翰福音十七章10节。希腊文词语最恰当的翻译如此。</w:t>
      </w:r>
    </w:p>
    <w:p w14:paraId="09B888D7">
      <w:pPr>
        <w:pStyle w:val="5"/>
        <w:spacing w:before="70"/>
        <w:ind w:left="387" w:right="0" w:firstLine="0"/>
        <w:jc w:val="left"/>
        <w:rPr>
          <w:rFonts w:hint="eastAsia"/>
        </w:rPr>
      </w:pPr>
    </w:p>
    <w:p w14:paraId="11D154AF">
      <w:pPr>
        <w:pStyle w:val="5"/>
        <w:spacing w:before="70"/>
        <w:ind w:left="387" w:right="0" w:firstLine="0"/>
        <w:jc w:val="left"/>
        <w:rPr>
          <w:rFonts w:hint="eastAsia"/>
        </w:rPr>
      </w:pPr>
      <w:r>
        <w:rPr>
          <w:rFonts w:hint="eastAsia"/>
        </w:rPr>
        <w:t>155.From "The Evangelical Repository and United Presbyterian Review" 1867.</w:t>
      </w:r>
    </w:p>
    <w:p w14:paraId="556C50B4">
      <w:pPr>
        <w:pStyle w:val="5"/>
        <w:spacing w:before="70"/>
        <w:ind w:left="387" w:right="0" w:firstLine="0"/>
        <w:jc w:val="left"/>
        <w:rPr>
          <w:rFonts w:hint="eastAsia"/>
        </w:rPr>
      </w:pPr>
      <w:r>
        <w:rPr>
          <w:rFonts w:hint="eastAsia"/>
        </w:rPr>
        <w:t>155.摘自《福音汇编与联合长老会评论》1867年。</w:t>
      </w:r>
    </w:p>
    <w:p w14:paraId="6860BFCE">
      <w:pPr>
        <w:pStyle w:val="5"/>
        <w:spacing w:before="70"/>
        <w:ind w:left="387" w:right="0" w:firstLine="0"/>
        <w:jc w:val="left"/>
        <w:rPr>
          <w:rFonts w:hint="eastAsia"/>
        </w:rPr>
      </w:pPr>
    </w:p>
    <w:p w14:paraId="7B8DE0D0">
      <w:pPr>
        <w:pStyle w:val="5"/>
        <w:spacing w:before="70"/>
        <w:ind w:left="387" w:right="0" w:firstLine="0"/>
        <w:jc w:val="left"/>
        <w:rPr>
          <w:rFonts w:hint="eastAsia"/>
        </w:rPr>
      </w:pPr>
      <w:r>
        <w:rPr>
          <w:rFonts w:hint="eastAsia"/>
        </w:rPr>
        <w:t>156.The above sermon was preached by Dr. J. Anderson, upon the occasion of installation of elders in his own congregation and his addresses to them are fully written out and offered as a part of the conclusion of the sermon.</w:t>
      </w:r>
    </w:p>
    <w:p w14:paraId="529A2517">
      <w:pPr>
        <w:pStyle w:val="5"/>
        <w:spacing w:before="70"/>
        <w:ind w:left="387" w:right="0" w:firstLine="0"/>
        <w:jc w:val="left"/>
        <w:rPr>
          <w:rFonts w:hint="eastAsia"/>
        </w:rPr>
      </w:pPr>
      <w:r>
        <w:rPr>
          <w:rFonts w:hint="eastAsia"/>
        </w:rPr>
        <w:t>156.上述讲道由J. 安德森博士在其自己会众中长老就职的场合讲授，他对他们的讲话被完整写出，并作为讲道结论的一部分提供。</w:t>
      </w:r>
    </w:p>
    <w:p w14:paraId="27B9C54D">
      <w:pPr>
        <w:pStyle w:val="5"/>
        <w:spacing w:before="70"/>
        <w:ind w:left="387" w:right="0" w:firstLine="0"/>
        <w:jc w:val="left"/>
        <w:rPr>
          <w:rFonts w:hint="eastAsia"/>
        </w:rPr>
      </w:pPr>
    </w:p>
    <w:p w14:paraId="7778E44B">
      <w:pPr>
        <w:pStyle w:val="5"/>
        <w:spacing w:before="70"/>
        <w:ind w:left="387" w:right="0" w:firstLine="0"/>
        <w:jc w:val="left"/>
        <w:rPr>
          <w:rFonts w:hint="eastAsia"/>
        </w:rPr>
      </w:pPr>
      <w:r>
        <w:rPr>
          <w:rFonts w:hint="eastAsia"/>
        </w:rPr>
        <w:t>157.Found in, "Biographical Sketches and Sermons, of some of the first Ministers of the Associate Church in America" by James P. Miller, 1839.</w:t>
      </w:r>
    </w:p>
    <w:p w14:paraId="04F88EFF">
      <w:pPr>
        <w:pStyle w:val="5"/>
        <w:spacing w:before="70"/>
        <w:ind w:left="387" w:right="0" w:firstLine="0"/>
        <w:jc w:val="left"/>
        <w:rPr>
          <w:rFonts w:hint="eastAsia"/>
        </w:rPr>
      </w:pPr>
      <w:r>
        <w:rPr>
          <w:rFonts w:hint="eastAsia"/>
        </w:rPr>
        <w:t>157.见于詹姆斯·P·米勒所著《美国联合教会一些早期牧师的传记素描和讲道》，1839年。</w:t>
      </w:r>
    </w:p>
    <w:p w14:paraId="52CAD0AE">
      <w:pPr>
        <w:pStyle w:val="5"/>
        <w:spacing w:before="70"/>
        <w:ind w:left="387" w:right="0" w:firstLine="0"/>
        <w:jc w:val="left"/>
        <w:rPr>
          <w:rFonts w:hint="eastAsia"/>
        </w:rPr>
      </w:pPr>
    </w:p>
    <w:p w14:paraId="02EDABBB">
      <w:pPr>
        <w:pStyle w:val="5"/>
        <w:spacing w:before="70"/>
        <w:ind w:left="387" w:right="0" w:firstLine="0"/>
        <w:jc w:val="left"/>
        <w:rPr>
          <w:rFonts w:hint="eastAsia"/>
        </w:rPr>
      </w:pPr>
      <w:r>
        <w:rPr>
          <w:rFonts w:hint="eastAsia"/>
        </w:rPr>
        <w:t>158.This Sermon was published shortly after it was preached, to which was prefixed the following Preface by the Author:—</w:t>
      </w:r>
    </w:p>
    <w:p w14:paraId="236E6B28">
      <w:pPr>
        <w:pStyle w:val="5"/>
        <w:spacing w:before="70"/>
        <w:ind w:left="387" w:right="0" w:firstLine="0"/>
        <w:jc w:val="left"/>
        <w:rPr>
          <w:rFonts w:hint="eastAsia"/>
        </w:rPr>
      </w:pPr>
      <w:r>
        <w:rPr>
          <w:rFonts w:hint="eastAsia"/>
        </w:rPr>
        <w:t>158.这篇讲道在讲授后不久出版，其前面附有作者的以下前言：——</w:t>
      </w:r>
    </w:p>
    <w:p w14:paraId="51694422">
      <w:pPr>
        <w:pStyle w:val="5"/>
        <w:spacing w:before="70"/>
        <w:ind w:left="387" w:right="0" w:firstLine="0"/>
        <w:jc w:val="left"/>
        <w:rPr>
          <w:rFonts w:hint="eastAsia"/>
        </w:rPr>
      </w:pPr>
    </w:p>
    <w:p w14:paraId="15B25F45">
      <w:pPr>
        <w:pStyle w:val="5"/>
        <w:spacing w:before="70"/>
        <w:ind w:left="387" w:right="0" w:firstLine="0"/>
        <w:jc w:val="left"/>
        <w:rPr>
          <w:rFonts w:hint="eastAsia"/>
        </w:rPr>
      </w:pPr>
      <w:r>
        <w:rPr>
          <w:rFonts w:hint="eastAsia"/>
        </w:rPr>
        <w:t>"The substance of the following discourse was delivered on the Monday after a communion Sabbath. Some, it seems, have represented it as of a schismatical tendency; and others, as having little or no relation to practical religion, and therefore improper for the occasion on which it was delivered.</w:t>
      </w:r>
    </w:p>
    <w:p w14:paraId="149ADB31">
      <w:pPr>
        <w:pStyle w:val="5"/>
        <w:spacing w:before="70"/>
        <w:ind w:left="387" w:right="0" w:firstLine="0"/>
        <w:jc w:val="left"/>
        <w:rPr>
          <w:rFonts w:hint="eastAsia"/>
        </w:rPr>
      </w:pPr>
      <w:r>
        <w:rPr>
          <w:rFonts w:hint="eastAsia"/>
        </w:rPr>
        <w:t>"以下讲道的实质内容是在圣餐安息日后的星期一发表的。有些人，看来，将其描述为有分裂倾向；还有人说它与实践宗教几乎或完全无关，因此不适合当时发表的场合。</w:t>
      </w:r>
    </w:p>
    <w:p w14:paraId="3E35B0F2">
      <w:pPr>
        <w:pStyle w:val="5"/>
        <w:spacing w:before="70"/>
        <w:ind w:left="387" w:right="0" w:firstLine="0"/>
        <w:jc w:val="left"/>
        <w:rPr>
          <w:rFonts w:hint="eastAsia"/>
        </w:rPr>
      </w:pPr>
    </w:p>
    <w:p w14:paraId="5BE6A4E1">
      <w:pPr>
        <w:pStyle w:val="5"/>
        <w:spacing w:before="70"/>
        <w:ind w:left="387" w:right="0" w:firstLine="0"/>
        <w:jc w:val="left"/>
        <w:rPr>
          <w:rFonts w:hint="eastAsia"/>
        </w:rPr>
      </w:pPr>
      <w:r>
        <w:rPr>
          <w:rFonts w:hint="eastAsia"/>
        </w:rPr>
        <w:t>The writer hopes, that the candid and deliberate perusal of it, will with many, be sufficient to remove these objections.</w:t>
      </w:r>
    </w:p>
    <w:p w14:paraId="4A880EB6">
      <w:pPr>
        <w:pStyle w:val="5"/>
        <w:spacing w:before="70"/>
        <w:ind w:left="387" w:right="0" w:firstLine="0"/>
        <w:jc w:val="left"/>
        <w:rPr>
          <w:rFonts w:hint="eastAsia"/>
        </w:rPr>
      </w:pPr>
      <w:r>
        <w:rPr>
          <w:rFonts w:hint="eastAsia"/>
        </w:rPr>
        <w:t>作者希望，对它的坦诚和深思熟虑的阅读，对许多人来说，将足以消除这些反对意见。</w:t>
      </w:r>
    </w:p>
    <w:p w14:paraId="385757C0">
      <w:pPr>
        <w:pStyle w:val="5"/>
        <w:spacing w:before="70"/>
        <w:ind w:left="387" w:right="0" w:firstLine="0"/>
        <w:jc w:val="left"/>
        <w:rPr>
          <w:rFonts w:hint="eastAsia"/>
        </w:rPr>
      </w:pPr>
    </w:p>
    <w:p w14:paraId="6A2AA301">
      <w:pPr>
        <w:pStyle w:val="5"/>
        <w:spacing w:before="70"/>
        <w:ind w:left="387" w:right="0" w:firstLine="0"/>
        <w:jc w:val="left"/>
        <w:rPr>
          <w:rFonts w:hint="eastAsia"/>
        </w:rPr>
      </w:pPr>
      <w:r>
        <w:rPr>
          <w:rFonts w:hint="eastAsia"/>
        </w:rPr>
        <w:t>What is aimed at in this discourse is, to strike at a principal root of the numerous divisions now in the visible church.</w:t>
      </w:r>
    </w:p>
    <w:p w14:paraId="19FD35AE">
      <w:pPr>
        <w:pStyle w:val="5"/>
        <w:spacing w:before="70"/>
        <w:ind w:left="387" w:right="0" w:firstLine="0"/>
        <w:jc w:val="left"/>
        <w:rPr>
          <w:rFonts w:hint="eastAsia"/>
        </w:rPr>
      </w:pPr>
      <w:r>
        <w:rPr>
          <w:rFonts w:hint="eastAsia"/>
        </w:rPr>
        <w:t>这篇讲道的目标是，打击现在可见教会中众多分裂的主要根源。</w:t>
      </w:r>
    </w:p>
    <w:p w14:paraId="656B0620">
      <w:pPr>
        <w:pStyle w:val="5"/>
        <w:spacing w:before="70"/>
        <w:ind w:left="387" w:right="0" w:firstLine="0"/>
        <w:jc w:val="left"/>
        <w:rPr>
          <w:rFonts w:hint="eastAsia"/>
        </w:rPr>
      </w:pPr>
    </w:p>
    <w:p w14:paraId="7CA1EBB9">
      <w:pPr>
        <w:pStyle w:val="5"/>
        <w:spacing w:before="70"/>
        <w:ind w:left="387" w:right="0" w:firstLine="0"/>
        <w:jc w:val="left"/>
        <w:rPr>
          <w:rFonts w:hint="eastAsia"/>
        </w:rPr>
      </w:pPr>
      <w:r>
        <w:rPr>
          <w:rFonts w:hint="eastAsia"/>
        </w:rPr>
        <w:t>It teaches that we ought not to be in a state of separation from any church-communion, but upon such grounds as are scriptural; and upon such considerations, as involving the declarative glory of God, are of inconceivable and infinite importance.</w:t>
      </w:r>
    </w:p>
    <w:p w14:paraId="20A90CCB">
      <w:pPr>
        <w:pStyle w:val="5"/>
        <w:spacing w:before="70"/>
        <w:ind w:left="387" w:right="0" w:firstLine="0"/>
        <w:jc w:val="left"/>
        <w:rPr>
          <w:rFonts w:hint="eastAsia"/>
        </w:rPr>
      </w:pPr>
      <w:r>
        <w:rPr>
          <w:rFonts w:hint="eastAsia"/>
        </w:rPr>
        <w:t>它教导我们不应该处于与任何教会相交的分离状态，除非基于符合圣经的理由；并基于涉及神的宣告性荣耀的考虑，这些是具有难以想象和无限重要性的。</w:t>
      </w:r>
    </w:p>
    <w:p w14:paraId="2FDD04F0">
      <w:pPr>
        <w:pStyle w:val="5"/>
        <w:spacing w:before="70"/>
        <w:ind w:left="387" w:right="0" w:firstLine="0"/>
        <w:jc w:val="left"/>
        <w:rPr>
          <w:rFonts w:hint="eastAsia"/>
        </w:rPr>
      </w:pPr>
    </w:p>
    <w:p w14:paraId="5DBDD35C">
      <w:pPr>
        <w:pStyle w:val="5"/>
        <w:spacing w:before="70"/>
        <w:ind w:left="387" w:right="0" w:firstLine="0"/>
        <w:jc w:val="left"/>
        <w:rPr>
          <w:rFonts w:hint="eastAsia"/>
        </w:rPr>
      </w:pPr>
      <w:r>
        <w:rPr>
          <w:rFonts w:hint="eastAsia"/>
        </w:rPr>
        <w:t>Were this doctrine embraced, there would be no separate church-communions upon trivial pretences; or for the sake of religious tenets or usages in the worship of God which have no foundation in his word; no separate church-communions on account of local customs, uncertain opinions, or uninstituted ceremonies; no separate church-communions founded on the narrow and interested views of a faction.</w:t>
      </w:r>
    </w:p>
    <w:p w14:paraId="54DE8731">
      <w:pPr>
        <w:pStyle w:val="5"/>
        <w:spacing w:before="70"/>
        <w:ind w:left="387" w:right="0" w:firstLine="0"/>
        <w:jc w:val="left"/>
        <w:rPr>
          <w:rFonts w:hint="eastAsia"/>
        </w:rPr>
      </w:pPr>
      <w:r>
        <w:rPr>
          <w:rFonts w:hint="eastAsia"/>
        </w:rPr>
        <w:t>如果这一教义被接受，就不会有基于琐碎借口的单独教会相交；或者为了在敬拜神中没有在祂话语中基础的宗教信条或习惯；不会有因地方习俗、不确定的意见或非设立的仪式而产生的单独教会相交；不会有基于一个派系的狭隘和利益视角的单独教会相交。</w:t>
      </w:r>
    </w:p>
    <w:p w14:paraId="609D17D5">
      <w:pPr>
        <w:pStyle w:val="5"/>
        <w:spacing w:before="70"/>
        <w:ind w:left="387" w:right="0" w:firstLine="0"/>
        <w:jc w:val="left"/>
        <w:rPr>
          <w:rFonts w:hint="eastAsia"/>
        </w:rPr>
      </w:pPr>
    </w:p>
    <w:p w14:paraId="4C985EA9">
      <w:pPr>
        <w:pStyle w:val="5"/>
        <w:spacing w:before="70"/>
        <w:ind w:left="387" w:right="0" w:firstLine="0"/>
        <w:jc w:val="left"/>
        <w:rPr>
          <w:rFonts w:hint="eastAsia"/>
        </w:rPr>
      </w:pPr>
      <w:r>
        <w:rPr>
          <w:rFonts w:hint="eastAsia"/>
        </w:rPr>
        <w:t>What is here attempted is a seasonable application of the cautions, with which the scriptures abound, against false teachers.</w:t>
      </w:r>
    </w:p>
    <w:p w14:paraId="6B1454E7">
      <w:pPr>
        <w:pStyle w:val="5"/>
        <w:spacing w:before="70"/>
        <w:ind w:left="387" w:right="0" w:firstLine="0"/>
        <w:jc w:val="left"/>
        <w:rPr>
          <w:rFonts w:hint="eastAsia"/>
        </w:rPr>
      </w:pPr>
      <w:r>
        <w:rPr>
          <w:rFonts w:hint="eastAsia"/>
        </w:rPr>
        <w:t>这里所尝试的是对圣经中充满的针对假教师的警告的及时应用。</w:t>
      </w:r>
    </w:p>
    <w:p w14:paraId="66F3366E">
      <w:pPr>
        <w:pStyle w:val="5"/>
        <w:spacing w:before="70"/>
        <w:ind w:left="387" w:right="0" w:firstLine="0"/>
        <w:jc w:val="left"/>
        <w:rPr>
          <w:rFonts w:hint="eastAsia"/>
        </w:rPr>
      </w:pPr>
    </w:p>
    <w:p w14:paraId="09305972">
      <w:pPr>
        <w:pStyle w:val="5"/>
        <w:spacing w:before="70"/>
        <w:ind w:left="387" w:right="0" w:firstLine="0"/>
        <w:jc w:val="left"/>
        <w:rPr>
          <w:rFonts w:hint="eastAsia"/>
        </w:rPr>
      </w:pPr>
      <w:r>
        <w:rPr>
          <w:rFonts w:hint="eastAsia"/>
        </w:rPr>
        <w:t>To direct church-members to the right use and application of such cautions will he the endeavor of the faithful ministers of Christ; an endeavor which is rendered peculiarly necessary by the corruptions which prevail in the present state of the visible church.</w:t>
      </w:r>
    </w:p>
    <w:p w14:paraId="3B75DA95">
      <w:pPr>
        <w:pStyle w:val="5"/>
        <w:spacing w:before="70"/>
        <w:ind w:left="387" w:right="0" w:firstLine="0"/>
        <w:jc w:val="left"/>
        <w:rPr>
          <w:rFonts w:hint="eastAsia"/>
        </w:rPr>
      </w:pPr>
      <w:r>
        <w:rPr>
          <w:rFonts w:hint="eastAsia"/>
        </w:rPr>
        <w:t>引导教会成员正确使用和应用这些警告将是基督忠实牧师的努力；这种努力因当前可见教会状态中盛行的腐败而变得特别必要。</w:t>
      </w:r>
    </w:p>
    <w:p w14:paraId="41A439DC">
      <w:pPr>
        <w:pStyle w:val="5"/>
        <w:spacing w:before="70"/>
        <w:ind w:left="387" w:right="0" w:firstLine="0"/>
        <w:jc w:val="left"/>
        <w:rPr>
          <w:rFonts w:hint="eastAsia"/>
        </w:rPr>
      </w:pPr>
    </w:p>
    <w:p w14:paraId="1B0A5AB7">
      <w:pPr>
        <w:pStyle w:val="5"/>
        <w:spacing w:before="70"/>
        <w:ind w:left="387" w:right="0" w:firstLine="0"/>
        <w:jc w:val="left"/>
        <w:rPr>
          <w:rFonts w:hint="eastAsia"/>
        </w:rPr>
      </w:pPr>
      <w:r>
        <w:rPr>
          <w:rFonts w:hint="eastAsia"/>
        </w:rPr>
        <w:t>Those who reckon that practical religion is not concerned in the subject of this discourse, should consider that true believers have it for their distinguishing character, that they abhor false doctrine, and avoid communion with the teachers, of it. (John x. 5. Rev. xiv. 4.)</w:t>
      </w:r>
    </w:p>
    <w:p w14:paraId="16F08E9C">
      <w:pPr>
        <w:pStyle w:val="5"/>
        <w:spacing w:before="70"/>
        <w:ind w:left="387" w:right="0" w:firstLine="0"/>
        <w:jc w:val="left"/>
        <w:rPr>
          <w:rFonts w:hint="eastAsia"/>
        </w:rPr>
      </w:pPr>
      <w:r>
        <w:rPr>
          <w:rFonts w:hint="eastAsia"/>
        </w:rPr>
        <w:t>那些认为实践宗教与本讲道主题无关的人，应该考虑到真信徒的区别特征是，他们憎恶虚假教义，并避免与其教师相交。（约翰福音十章5节，启示录十四章4节）</w:t>
      </w:r>
    </w:p>
    <w:p w14:paraId="7E68B66F">
      <w:pPr>
        <w:pStyle w:val="5"/>
        <w:spacing w:before="70"/>
        <w:ind w:left="387" w:right="0" w:firstLine="0"/>
        <w:jc w:val="left"/>
        <w:rPr>
          <w:rFonts w:hint="eastAsia"/>
        </w:rPr>
      </w:pPr>
    </w:p>
    <w:p w14:paraId="4E5F3797">
      <w:pPr>
        <w:pStyle w:val="5"/>
        <w:spacing w:before="70"/>
        <w:ind w:left="387" w:right="0" w:firstLine="0"/>
        <w:jc w:val="left"/>
        <w:rPr>
          <w:rFonts w:hint="eastAsia"/>
        </w:rPr>
      </w:pPr>
      <w:r>
        <w:rPr>
          <w:rFonts w:hint="eastAsia"/>
        </w:rPr>
        <w:t>That he who chooses the weak and despised things of the world to confound the most boasted things of it, may accompany this attempt with his blessing, is, through grace, the desire of the Writer.</w:t>
      </w:r>
    </w:p>
    <w:p w14:paraId="5A79EEDF">
      <w:pPr>
        <w:pStyle w:val="5"/>
        <w:spacing w:before="70"/>
        <w:ind w:left="387" w:right="0" w:firstLine="0"/>
        <w:jc w:val="left"/>
        <w:rPr>
          <w:rFonts w:hint="eastAsia"/>
        </w:rPr>
      </w:pPr>
      <w:r>
        <w:rPr>
          <w:rFonts w:hint="eastAsia"/>
        </w:rPr>
        <w:t>愿祂，就是那位拣选世上软弱被藐视之物，叫那些自夸的事物羞愧的主，以祂的祝福伴随这一尝试，这是作者藉着恩典的愿望。</w:t>
      </w:r>
    </w:p>
    <w:p w14:paraId="38A07BDC">
      <w:pPr>
        <w:pStyle w:val="5"/>
        <w:spacing w:before="70"/>
        <w:ind w:left="387" w:right="0" w:firstLine="0"/>
        <w:jc w:val="left"/>
        <w:rPr>
          <w:rFonts w:hint="eastAsia"/>
        </w:rPr>
      </w:pPr>
    </w:p>
    <w:p w14:paraId="75065F52">
      <w:pPr>
        <w:pStyle w:val="5"/>
        <w:spacing w:before="70"/>
        <w:ind w:left="387" w:right="0" w:firstLine="0"/>
        <w:jc w:val="left"/>
        <w:rPr>
          <w:rFonts w:hint="eastAsia"/>
        </w:rPr>
      </w:pPr>
      <w:r>
        <w:rPr>
          <w:rFonts w:hint="eastAsia"/>
        </w:rPr>
        <w:t>York Borough, May, 7th, 1794."</w:t>
      </w:r>
    </w:p>
    <w:p w14:paraId="53AC3BCC">
      <w:pPr>
        <w:pStyle w:val="5"/>
        <w:spacing w:before="70"/>
        <w:ind w:left="387" w:right="0" w:firstLine="0"/>
        <w:jc w:val="left"/>
        <w:rPr>
          <w:rFonts w:hint="eastAsia"/>
        </w:rPr>
      </w:pPr>
      <w:r>
        <w:rPr>
          <w:rFonts w:hint="eastAsia"/>
        </w:rPr>
        <w:t>约克自治市，1794年5月7日。"</w:t>
      </w:r>
    </w:p>
    <w:p w14:paraId="349D7BDD">
      <w:pPr>
        <w:pStyle w:val="5"/>
        <w:spacing w:before="70"/>
        <w:ind w:left="387" w:right="0" w:firstLine="0"/>
        <w:jc w:val="left"/>
        <w:rPr>
          <w:rFonts w:hint="eastAsia"/>
        </w:rPr>
      </w:pPr>
    </w:p>
    <w:p w14:paraId="2AA88A2F">
      <w:pPr>
        <w:pStyle w:val="5"/>
        <w:spacing w:before="70"/>
        <w:ind w:left="387" w:right="0" w:firstLine="0"/>
        <w:jc w:val="left"/>
        <w:rPr>
          <w:rFonts w:hint="eastAsia"/>
        </w:rPr>
      </w:pPr>
      <w:r>
        <w:rPr>
          <w:rFonts w:hint="eastAsia"/>
        </w:rPr>
        <w:t>159."This is the same with what is called 'deed of gift.' The deed of gift is the free and indiscriminate exhibition of the Saviour to mankind sinners, as such, or that which affords them an unexceptionable warrant to receive him by an appropriating faith.</w:t>
      </w:r>
    </w:p>
    <w:p w14:paraId="482F9230">
      <w:pPr>
        <w:pStyle w:val="5"/>
        <w:spacing w:before="70"/>
        <w:ind w:left="387" w:right="0" w:firstLine="0"/>
        <w:jc w:val="left"/>
        <w:rPr>
          <w:rFonts w:hint="eastAsia"/>
        </w:rPr>
      </w:pPr>
      <w:r>
        <w:rPr>
          <w:rFonts w:hint="eastAsia"/>
        </w:rPr>
        <w:t>159."这与所谓的'赠与契约'相同。赠与契约是救主向人类罪人，作为罪人，的自由和无差别展示，或者说，是赋予他们无可非议的保证，通过专有信心接受祂。</w:t>
      </w:r>
    </w:p>
    <w:p w14:paraId="6858D731">
      <w:pPr>
        <w:pStyle w:val="5"/>
        <w:spacing w:before="70"/>
        <w:ind w:left="387" w:right="0" w:firstLine="0"/>
        <w:jc w:val="left"/>
        <w:rPr>
          <w:rFonts w:hint="eastAsia"/>
        </w:rPr>
      </w:pPr>
    </w:p>
    <w:p w14:paraId="397091FD">
      <w:pPr>
        <w:pStyle w:val="5"/>
        <w:spacing w:before="70"/>
        <w:ind w:left="387" w:right="0" w:firstLine="0"/>
        <w:jc w:val="left"/>
        <w:rPr>
          <w:rFonts w:hint="eastAsia"/>
        </w:rPr>
      </w:pPr>
      <w:r>
        <w:rPr>
          <w:rFonts w:hint="eastAsia"/>
        </w:rPr>
        <w:t>The phrase is very consonant to the word of God, as is evident from the following texts: 'Is it a light thing that thou shouldst be my servant, to raise up the tribes of Jacob, and to restore the preserved of Israel? I will also give thee for a light to the Gentiles, that thou mayest be my salvation to the ends of the earth: My Father gives you the true bread from heaven: This is the record of God, that he hath given to us eternal life, and this life is in his Son.'</w:t>
      </w:r>
    </w:p>
    <w:p w14:paraId="026AEDA0">
      <w:pPr>
        <w:pStyle w:val="5"/>
        <w:spacing w:before="70"/>
        <w:ind w:left="387" w:right="0" w:firstLine="0"/>
        <w:jc w:val="left"/>
        <w:rPr>
          <w:rFonts w:hint="eastAsia"/>
        </w:rPr>
      </w:pPr>
      <w:r>
        <w:rPr>
          <w:rFonts w:hint="eastAsia"/>
        </w:rPr>
        <w:t>这个短语与神的话语非常一致，从以下经文中可以明显看出：'你作我的仆人，使雅各众支派复兴，使以色列中得保全的归回，尚为小事，我还要使你作外邦人的光，叫你施行我的救恩，直到地极：我父将天上来的真粮赐给你们：神的见证是这样的，就是神赐给我们永生，这永生是在祂儿子里面。'</w:t>
      </w:r>
    </w:p>
    <w:p w14:paraId="3E178B70">
      <w:pPr>
        <w:pStyle w:val="5"/>
        <w:spacing w:before="70"/>
        <w:ind w:left="387" w:right="0" w:firstLine="0"/>
        <w:jc w:val="left"/>
        <w:rPr>
          <w:rFonts w:hint="eastAsia"/>
        </w:rPr>
      </w:pPr>
    </w:p>
    <w:p w14:paraId="4D3FBFB6">
      <w:pPr>
        <w:pStyle w:val="5"/>
        <w:spacing w:before="70"/>
        <w:ind w:left="387" w:right="0" w:firstLine="0"/>
        <w:jc w:val="left"/>
        <w:rPr>
          <w:rFonts w:hint="eastAsia"/>
        </w:rPr>
      </w:pPr>
      <w:r>
        <w:rPr>
          <w:rFonts w:hint="eastAsia"/>
        </w:rPr>
        <w:t>The indiscriminate right which sinners have to Christ, not only signifies their warrant to receive him, but the general interest they have in him, as he is God in their nature, and official Saviour of the world, in opposition to fallen angels, with respect to whom it cannot be said in any sense that he is their Saviour."—</w:t>
      </w:r>
    </w:p>
    <w:p w14:paraId="2D58296C">
      <w:pPr>
        <w:pStyle w:val="5"/>
        <w:spacing w:before="70"/>
        <w:ind w:left="387" w:right="0" w:firstLine="0"/>
        <w:jc w:val="left"/>
        <w:rPr>
          <w:rFonts w:hint="eastAsia"/>
        </w:rPr>
      </w:pPr>
      <w:r>
        <w:rPr>
          <w:rFonts w:hint="eastAsia"/>
        </w:rPr>
        <w:t>罪人对基督的无差别权利，不仅表示他们接受祂的保证，还表示他们在祂里面的普遍利益，因为祂是在他们本性中的神，是世界的官方救主，与堕落天使相对，关于后者不能以任何意义说祂是他们的救主。"——</w:t>
      </w:r>
    </w:p>
    <w:p w14:paraId="3B76E16E">
      <w:pPr>
        <w:pStyle w:val="5"/>
        <w:spacing w:before="70"/>
        <w:ind w:left="387" w:right="0" w:firstLine="0"/>
        <w:jc w:val="left"/>
        <w:rPr>
          <w:rFonts w:hint="eastAsia"/>
        </w:rPr>
      </w:pPr>
    </w:p>
    <w:p w14:paraId="39B9D573">
      <w:pPr>
        <w:pStyle w:val="5"/>
        <w:spacing w:before="70"/>
        <w:ind w:left="387" w:right="0" w:firstLine="0"/>
        <w:jc w:val="left"/>
        <w:rPr>
          <w:rFonts w:hint="eastAsia"/>
        </w:rPr>
      </w:pPr>
      <w:r>
        <w:rPr>
          <w:rFonts w:hint="eastAsia"/>
        </w:rPr>
        <w:t>Ass. Presbytery's answer to the 7th Question of the Committee of the Synod of New-York and Philadelphia, 1770.</w:t>
      </w:r>
    </w:p>
    <w:p w14:paraId="0524C511">
      <w:pPr>
        <w:pStyle w:val="5"/>
        <w:spacing w:before="70"/>
        <w:ind w:left="387" w:right="0" w:firstLine="0"/>
        <w:jc w:val="left"/>
        <w:rPr>
          <w:rFonts w:hint="eastAsia"/>
        </w:rPr>
      </w:pPr>
      <w:r>
        <w:rPr>
          <w:rFonts w:hint="eastAsia"/>
        </w:rPr>
        <w:t>联合长老会对纽约和费城会议委员会的第7个问题的回答，1770年。</w:t>
      </w:r>
    </w:p>
    <w:p w14:paraId="1501C84B">
      <w:pPr>
        <w:pStyle w:val="5"/>
        <w:spacing w:before="70"/>
        <w:ind w:left="387" w:right="0" w:firstLine="0"/>
        <w:jc w:val="left"/>
        <w:rPr>
          <w:rFonts w:hint="eastAsia"/>
        </w:rPr>
      </w:pPr>
    </w:p>
    <w:p w14:paraId="1752CB09">
      <w:pPr>
        <w:pStyle w:val="5"/>
        <w:spacing w:before="70"/>
        <w:ind w:left="387" w:right="0" w:firstLine="0"/>
        <w:jc w:val="left"/>
        <w:rPr>
          <w:rFonts w:hint="eastAsia"/>
        </w:rPr>
      </w:pPr>
      <w:r>
        <w:rPr>
          <w:rFonts w:hint="eastAsia"/>
        </w:rPr>
        <w:t>160.The different sentiments of the Synod of Philadelphia and New-York, now the General Assembly of the Presbyterian church in America, and the Associate Presbytery, may be seen in the New Castle Presbytery's Warning, published 1755; and Mr. Arnot's reply, in the second part of the Detection Detected; and Mr. Gellatly's observations: also in the answer of the Committee of the Synod, 1770, to the Associate Presbytery's second question.</w:t>
      </w:r>
    </w:p>
    <w:p w14:paraId="365C591E">
      <w:pPr>
        <w:pStyle w:val="5"/>
        <w:spacing w:before="70"/>
        <w:ind w:left="387" w:right="0" w:firstLine="0"/>
        <w:jc w:val="left"/>
        <w:rPr>
          <w:rFonts w:hint="eastAsia"/>
        </w:rPr>
      </w:pPr>
      <w:r>
        <w:rPr>
          <w:rFonts w:hint="eastAsia"/>
        </w:rPr>
        <w:t>160.费城和纽约会议（现为美国长老会总会）与联合长老会的不同观点，可见于纽卡斯尔长老会1755年出版的《警告》；阿诺特先生在《检测被检测》第二部分中的回复；以及盖拉特利先生的观察：也可见于会议委员会1770年对联合长老会第二个问题的回答。</w:t>
      </w:r>
    </w:p>
    <w:p w14:paraId="3208DDF1">
      <w:pPr>
        <w:pStyle w:val="5"/>
        <w:spacing w:before="70"/>
        <w:ind w:left="387" w:right="0" w:firstLine="0"/>
        <w:jc w:val="left"/>
        <w:rPr>
          <w:rFonts w:hint="eastAsia"/>
        </w:rPr>
      </w:pPr>
    </w:p>
    <w:p w14:paraId="0729D5EC">
      <w:pPr>
        <w:pStyle w:val="5"/>
        <w:spacing w:before="70"/>
        <w:ind w:left="387" w:right="0" w:firstLine="0"/>
        <w:jc w:val="left"/>
        <w:rPr>
          <w:rFonts w:hint="eastAsia"/>
        </w:rPr>
      </w:pPr>
      <w:r>
        <w:rPr>
          <w:rFonts w:hint="eastAsia"/>
        </w:rPr>
        <w:t>It is this: "Faith does not consist in an assent to the doctrines of the gospel exhibiting Christ in the character of a Saviour, as true, but formally, in the hearty approbation and consent of the will, whereby the sinner rolls over his guilty soul upon Jesus Christ, as the only Saviour, and rests upon his righteousness alone for his everlasting salvation."</w:t>
      </w:r>
    </w:p>
    <w:p w14:paraId="1D95FDD7">
      <w:pPr>
        <w:pStyle w:val="5"/>
        <w:spacing w:before="70"/>
        <w:ind w:left="387" w:right="0" w:firstLine="0"/>
        <w:jc w:val="left"/>
        <w:rPr>
          <w:rFonts w:hint="eastAsia"/>
        </w:rPr>
      </w:pPr>
      <w:r>
        <w:rPr>
          <w:rFonts w:hint="eastAsia"/>
        </w:rPr>
        <w:t>是这样的："信心不在于同意福音教义将基督作为救主展示为真实，而是正式地，在意志的衷心赞同和同意中，藉此罪人将他有罪的灵魂交托给耶稣基督，作为唯一的救主，并单单依靠祂的义得永恒的救恩。"</w:t>
      </w:r>
    </w:p>
    <w:p w14:paraId="580031C7">
      <w:pPr>
        <w:pStyle w:val="5"/>
        <w:spacing w:before="70"/>
        <w:ind w:left="387" w:right="0" w:firstLine="0"/>
        <w:jc w:val="left"/>
        <w:rPr>
          <w:rFonts w:hint="eastAsia"/>
        </w:rPr>
      </w:pPr>
    </w:p>
    <w:p w14:paraId="63128937">
      <w:pPr>
        <w:pStyle w:val="5"/>
        <w:spacing w:before="70"/>
        <w:ind w:left="387" w:right="0" w:firstLine="0"/>
        <w:jc w:val="left"/>
        <w:rPr>
          <w:rFonts w:hint="eastAsia"/>
        </w:rPr>
      </w:pPr>
      <w:r>
        <w:rPr>
          <w:rFonts w:hint="eastAsia"/>
        </w:rPr>
        <w:t>The Associate Presbytery, in the answer to the Committee's first question: "We are so far from believing that an assurance or persuasion of our having actually obtained a personal and saving interest in Christ, or of our being already in a state of grace, is essential to saving faith, that we constantly declare to the contrary.</w:t>
      </w:r>
    </w:p>
    <w:p w14:paraId="43A5F334">
      <w:pPr>
        <w:pStyle w:val="5"/>
        <w:spacing w:before="70"/>
        <w:ind w:left="387" w:right="0" w:firstLine="0"/>
        <w:jc w:val="left"/>
        <w:rPr>
          <w:rFonts w:hint="eastAsia"/>
        </w:rPr>
      </w:pPr>
      <w:r>
        <w:rPr>
          <w:rFonts w:hint="eastAsia"/>
        </w:rPr>
        <w:t>联合长老会在回答委员会第一个问题时说："我们远非相信确信或相信我们已经实际获得了在基督里的个人和救恩利益，或我们已经处于恩典状态，是得救信心的本质，我们常常宣告相反的观点。</w:t>
      </w:r>
    </w:p>
    <w:p w14:paraId="484B119A">
      <w:pPr>
        <w:pStyle w:val="5"/>
        <w:spacing w:before="70"/>
        <w:ind w:left="387" w:right="0" w:firstLine="0"/>
        <w:jc w:val="left"/>
        <w:rPr>
          <w:rFonts w:hint="eastAsia"/>
        </w:rPr>
      </w:pPr>
    </w:p>
    <w:p w14:paraId="5BDE45EB">
      <w:pPr>
        <w:pStyle w:val="5"/>
        <w:spacing w:before="70"/>
        <w:ind w:left="387" w:right="0" w:firstLine="0"/>
        <w:jc w:val="left"/>
        <w:rPr>
          <w:rFonts w:hint="eastAsia"/>
        </w:rPr>
      </w:pPr>
      <w:r>
        <w:rPr>
          <w:rFonts w:hint="eastAsia"/>
        </w:rPr>
        <w:t>But we assert, with all orthodox Protestants, that faith includes an appropriation which amounts to a persuasion that he now conveys to us a distinguishing interest in himself, and that we shall be saved through grace, as it reigns through his everlasting righteousness.</w:t>
      </w:r>
    </w:p>
    <w:p w14:paraId="5F2C2347">
      <w:pPr>
        <w:pStyle w:val="5"/>
        <w:spacing w:before="70"/>
        <w:ind w:left="387" w:right="0" w:firstLine="0"/>
        <w:jc w:val="left"/>
        <w:rPr>
          <w:rFonts w:hint="eastAsia"/>
        </w:rPr>
      </w:pPr>
      <w:r>
        <w:rPr>
          <w:rFonts w:hint="eastAsia"/>
        </w:rPr>
        <w:t>但我们与所有正统新教徒一起断言，信心包括一种占有，相当于一种确信，即祂现在传达给我们在祂自己里面的特殊利益，我们将通过恩典得救，因为恩典通过祂永恒的义统治。</w:t>
      </w:r>
    </w:p>
    <w:p w14:paraId="1A9B3B2C">
      <w:pPr>
        <w:pStyle w:val="5"/>
        <w:spacing w:before="70"/>
        <w:ind w:left="387" w:right="0" w:firstLine="0"/>
        <w:jc w:val="left"/>
        <w:rPr>
          <w:rFonts w:hint="eastAsia"/>
        </w:rPr>
      </w:pPr>
    </w:p>
    <w:p w14:paraId="7E9D7770">
      <w:pPr>
        <w:pStyle w:val="5"/>
        <w:spacing w:before="70"/>
        <w:ind w:left="387" w:right="0" w:firstLine="0"/>
        <w:jc w:val="left"/>
        <w:rPr>
          <w:rFonts w:hint="eastAsia"/>
        </w:rPr>
      </w:pPr>
      <w:r>
        <w:rPr>
          <w:rFonts w:hint="eastAsia"/>
        </w:rPr>
        <w:t>This persuasion we think is essential to faith considered as justifying, and in the relation it has to our own salvation as its final object: Though we do not affirm that it constantly triumphs in the minds of believers, who, through the prevalence of indwelling sin, and the intrusion of temptations, may lack it for a considerable time.</w:t>
      </w:r>
    </w:p>
    <w:p w14:paraId="20CD8739">
      <w:pPr>
        <w:pStyle w:val="5"/>
        <w:spacing w:before="70"/>
        <w:ind w:left="387" w:right="0" w:firstLine="0"/>
        <w:jc w:val="left"/>
        <w:rPr>
          <w:rFonts w:hint="eastAsia"/>
        </w:rPr>
      </w:pPr>
      <w:r>
        <w:rPr>
          <w:rFonts w:hint="eastAsia"/>
        </w:rPr>
        <w:t>我们认为这种确信对于称义的信心来说是必不可少的，以及它与我们自己的救恩作为其最终目标的关系：虽然我们不声称它在信徒的心中始终得胜，他们可能因内住罪的盛行和试探的侵入而相当长时间地缺乏它。</w:t>
      </w:r>
    </w:p>
    <w:p w14:paraId="57FB9CA8">
      <w:pPr>
        <w:pStyle w:val="5"/>
        <w:spacing w:before="70"/>
        <w:ind w:left="387" w:right="0" w:firstLine="0"/>
        <w:jc w:val="left"/>
        <w:rPr>
          <w:rFonts w:hint="eastAsia"/>
        </w:rPr>
      </w:pPr>
    </w:p>
    <w:p w14:paraId="01D51D63">
      <w:pPr>
        <w:pStyle w:val="5"/>
        <w:spacing w:before="70"/>
        <w:ind w:left="387" w:right="0" w:firstLine="0"/>
        <w:jc w:val="left"/>
        <w:rPr>
          <w:rFonts w:hint="eastAsia"/>
        </w:rPr>
      </w:pPr>
      <w:r>
        <w:rPr>
          <w:rFonts w:hint="eastAsia"/>
        </w:rPr>
        <w:t>The commanding efficacy faith has upon the heart, when it is duly exercised, the joy and peace which spring from it, the expressive designations which are given to it in Scripture, the constitution of the gospel testimony, which is its immediate object, and the gospel call, which lays an obligation on sinners, not only to believe something concerning Christ, but to believe on him for something, even their own salvation, afford demonstrative evidence of the justness of this opinion.</w:t>
      </w:r>
    </w:p>
    <w:p w14:paraId="575DF0F6">
      <w:pPr>
        <w:pStyle w:val="5"/>
        <w:spacing w:before="70"/>
        <w:ind w:left="387" w:right="0" w:firstLine="0"/>
        <w:jc w:val="left"/>
        <w:rPr>
          <w:rFonts w:hint="eastAsia"/>
        </w:rPr>
      </w:pPr>
      <w:r>
        <w:rPr>
          <w:rFonts w:hint="eastAsia"/>
        </w:rPr>
        <w:t>信心对心灵的支配效力，当它适当地操练时，从它涌出的喜乐和平安，在圣经中给予它的明确称谓，福音见证的构成，这是它的直接对象，以及福音的呼召，这对罪人施加义务，不仅要相信关于基督的事情，还要为某事相信祂，即他们自己的救恩，提供了这一观点正确性的确凿证据。</w:t>
      </w:r>
    </w:p>
    <w:p w14:paraId="26C5CDA2">
      <w:pPr>
        <w:pStyle w:val="5"/>
        <w:spacing w:before="70"/>
        <w:ind w:left="387" w:right="0" w:firstLine="0"/>
        <w:jc w:val="left"/>
        <w:rPr>
          <w:rFonts w:hint="eastAsia"/>
        </w:rPr>
      </w:pPr>
    </w:p>
    <w:p w14:paraId="10F74975">
      <w:pPr>
        <w:pStyle w:val="5"/>
        <w:spacing w:before="70"/>
        <w:ind w:left="387" w:right="0" w:firstLine="0"/>
        <w:jc w:val="left"/>
        <w:rPr>
          <w:rFonts w:hint="eastAsia"/>
        </w:rPr>
      </w:pPr>
      <w:r>
        <w:rPr>
          <w:rFonts w:hint="eastAsia"/>
        </w:rPr>
        <w:t>We presume this account of faith will be found upon strict trial to be more agreeable to the word of God and the excellent definitions of it in our Catechisms, and the experience of true believers, to that given by the committee, who are pleased to tell us, that 'it formally consists in the hearty approbation and consent of the will;' which, though necessarily connected with faith, cannot with propriety be called a believing in the name of the Son of God."</w:t>
      </w:r>
    </w:p>
    <w:p w14:paraId="418AFA87">
      <w:pPr>
        <w:pStyle w:val="5"/>
        <w:spacing w:before="70"/>
        <w:ind w:left="387" w:right="0" w:firstLine="0"/>
        <w:jc w:val="left"/>
        <w:rPr>
          <w:rFonts w:hint="eastAsia"/>
        </w:rPr>
      </w:pPr>
      <w:r>
        <w:rPr>
          <w:rFonts w:hint="eastAsia"/>
        </w:rPr>
        <w:t>我们推测，这种信心的描述在严格考验下将被发现更符合神的话语和我们问答中关于它的优秀定义，以及真信徒的经验，比委员会给出的描述更为合适，他们很乐意告诉我们，'它正式存在于意志的衷心赞同和同意中；'这虽然与信心必然相连，但不能恰当地被称为相信神子的名。"</w:t>
      </w:r>
    </w:p>
    <w:p w14:paraId="42935F66">
      <w:pPr>
        <w:pStyle w:val="5"/>
        <w:spacing w:before="70"/>
        <w:ind w:left="387" w:right="0" w:firstLine="0"/>
        <w:jc w:val="left"/>
        <w:rPr>
          <w:rFonts w:hint="eastAsia"/>
        </w:rPr>
      </w:pPr>
    </w:p>
    <w:p w14:paraId="0FC9F379">
      <w:pPr>
        <w:pStyle w:val="5"/>
        <w:spacing w:before="70"/>
        <w:ind w:left="387" w:right="0" w:firstLine="0"/>
        <w:jc w:val="left"/>
        <w:rPr>
          <w:rFonts w:hint="eastAsia"/>
        </w:rPr>
      </w:pPr>
      <w:r>
        <w:rPr>
          <w:rFonts w:hint="eastAsia"/>
        </w:rPr>
        <w:t>161."As a Confession of Faith exhibits what a church believe not only to be true, but also profitable for doctrine, for reproof, for correction and instruction in righteousness, and necessary to make the man of God perfect, and to furnish him unto all good works, it is very rational to think an approbation of all the principles therein held forth, should be insisted upon as a term of communion.</w:t>
      </w:r>
    </w:p>
    <w:p w14:paraId="3E30C240">
      <w:pPr>
        <w:pStyle w:val="5"/>
        <w:spacing w:before="70"/>
        <w:ind w:left="387" w:right="0" w:firstLine="0"/>
        <w:jc w:val="left"/>
        <w:rPr>
          <w:rFonts w:hint="eastAsia"/>
        </w:rPr>
      </w:pPr>
      <w:r>
        <w:rPr>
          <w:rFonts w:hint="eastAsia"/>
        </w:rPr>
        <w:t>161."由于信条展示了一个教会相信不仅为真，而且对教义、责备、纠正和在义上的教导有益，并且对使神的人完全，预备他行各样的善工是必要的，认为应当坚持接受其中提出的所有原则作为相交的条件，是非常合理的。</w:t>
      </w:r>
    </w:p>
    <w:p w14:paraId="07877519">
      <w:pPr>
        <w:pStyle w:val="5"/>
        <w:spacing w:before="70"/>
        <w:ind w:left="387" w:right="0" w:firstLine="0"/>
        <w:jc w:val="left"/>
        <w:rPr>
          <w:rFonts w:hint="eastAsia"/>
        </w:rPr>
      </w:pPr>
    </w:p>
    <w:p w14:paraId="4916C48E">
      <w:pPr>
        <w:pStyle w:val="5"/>
        <w:spacing w:before="70"/>
        <w:ind w:left="387" w:right="0" w:firstLine="0"/>
        <w:jc w:val="left"/>
        <w:rPr>
          <w:rFonts w:hint="eastAsia"/>
        </w:rPr>
      </w:pPr>
      <w:r>
        <w:rPr>
          <w:rFonts w:hint="eastAsia"/>
        </w:rPr>
        <w:t>The design of a Confession is defeated by the admission of persons to communion, upon terms utterly inconsistent with an earnest contending for the whole of the faith therein delivered.</w:t>
      </w:r>
    </w:p>
    <w:p w14:paraId="32AACEF8">
      <w:pPr>
        <w:pStyle w:val="5"/>
        <w:spacing w:before="70"/>
        <w:ind w:left="387" w:right="0" w:firstLine="0"/>
        <w:jc w:val="left"/>
        <w:rPr>
          <w:rFonts w:hint="eastAsia"/>
        </w:rPr>
      </w:pPr>
      <w:r>
        <w:rPr>
          <w:rFonts w:hint="eastAsia"/>
        </w:rPr>
        <w:t>信条的设计因接纳人相交，基于与热切争辩其中所交付的全部信仰完全不一致的条件，而被挫败。</w:t>
      </w:r>
    </w:p>
    <w:p w14:paraId="677D9799">
      <w:pPr>
        <w:pStyle w:val="5"/>
        <w:spacing w:before="70"/>
        <w:ind w:left="387" w:right="0" w:firstLine="0"/>
        <w:jc w:val="left"/>
        <w:rPr>
          <w:rFonts w:hint="eastAsia"/>
        </w:rPr>
      </w:pPr>
    </w:p>
    <w:p w14:paraId="21489943">
      <w:pPr>
        <w:pStyle w:val="5"/>
        <w:spacing w:before="70"/>
        <w:ind w:left="387" w:right="0" w:firstLine="0"/>
        <w:jc w:val="left"/>
        <w:rPr>
          <w:rFonts w:hint="eastAsia"/>
        </w:rPr>
      </w:pPr>
      <w:r>
        <w:rPr>
          <w:rFonts w:hint="eastAsia"/>
        </w:rPr>
        <w:t>If we should dispense with one article in our Confession to show our charity to pious scruplers, we should for the same reason dispense with every article that in our variable opinion is not essential to it as a system, and consequently we may carry a dispensing power so high that our Confession will exhibit what few of us thoroughly believe, and serve only to demonstrate to mankind our inconsistency and insincerity in the matters of God."</w:t>
      </w:r>
    </w:p>
    <w:p w14:paraId="185DBC64">
      <w:pPr>
        <w:pStyle w:val="5"/>
        <w:spacing w:before="70"/>
        <w:ind w:left="387" w:right="0" w:firstLine="0"/>
        <w:jc w:val="left"/>
        <w:rPr>
          <w:rFonts w:hint="eastAsia"/>
        </w:rPr>
      </w:pPr>
      <w:r>
        <w:rPr>
          <w:rFonts w:hint="eastAsia"/>
        </w:rPr>
        <w:t>如果我们为了显示我们对虔诚疑虑者的爱心而放弃我们信条中的一个条款，我们出于同样的理由应该放弃在我们可变的意见中对它作为一个系统来说不是必不可少的每一个条款，因此我们可能将豁免权力提升到如此高度，以致我们的信条将展示很少人完全相信的内容，并且只是向人类展示我们在神的事情上的不一致和不真诚。"</w:t>
      </w:r>
    </w:p>
    <w:p w14:paraId="32639439">
      <w:pPr>
        <w:pStyle w:val="5"/>
        <w:spacing w:before="70"/>
        <w:ind w:left="387" w:right="0" w:firstLine="0"/>
        <w:jc w:val="left"/>
        <w:rPr>
          <w:rFonts w:hint="eastAsia"/>
        </w:rPr>
      </w:pPr>
    </w:p>
    <w:p w14:paraId="7292D1D1">
      <w:pPr>
        <w:pStyle w:val="5"/>
        <w:spacing w:before="70"/>
        <w:ind w:left="387" w:right="0" w:firstLine="0"/>
        <w:jc w:val="left"/>
        <w:rPr>
          <w:rFonts w:hint="eastAsia"/>
        </w:rPr>
      </w:pPr>
      <w:r>
        <w:rPr>
          <w:rFonts w:hint="eastAsia"/>
        </w:rPr>
        <w:t>Ass. Presbytery's answer to the 9th Question of the Committee of the Synod of New-York and Philadelphia, 1770.</w:t>
      </w:r>
    </w:p>
    <w:p w14:paraId="1F4B1BD3">
      <w:pPr>
        <w:pStyle w:val="5"/>
        <w:spacing w:before="70"/>
        <w:ind w:left="387" w:right="0" w:firstLine="0"/>
        <w:jc w:val="left"/>
        <w:rPr>
          <w:rFonts w:hint="eastAsia"/>
        </w:rPr>
      </w:pPr>
      <w:r>
        <w:rPr>
          <w:rFonts w:hint="eastAsia"/>
        </w:rPr>
        <w:t>联合长老会对纽约和费城会议委员会第9个问题的回答，1770年。</w:t>
      </w:r>
    </w:p>
    <w:p w14:paraId="20FB89B3">
      <w:pPr>
        <w:pStyle w:val="5"/>
        <w:spacing w:before="70"/>
        <w:ind w:left="387" w:right="0" w:firstLine="0"/>
        <w:jc w:val="left"/>
        <w:rPr>
          <w:rFonts w:hint="eastAsia"/>
        </w:rPr>
      </w:pPr>
    </w:p>
    <w:p w14:paraId="5FCD06AB">
      <w:pPr>
        <w:pStyle w:val="5"/>
        <w:spacing w:before="70"/>
        <w:ind w:left="387" w:right="0" w:firstLine="0"/>
        <w:jc w:val="left"/>
        <w:rPr>
          <w:rFonts w:hint="eastAsia"/>
        </w:rPr>
      </w:pPr>
      <w:r>
        <w:rPr>
          <w:rFonts w:hint="eastAsia"/>
        </w:rPr>
        <w:t>162.Let none from hence conclude that the ministers and people belonging to the Associate Presbytery, judge that the administrations of those that are not of their communion, are invalid.</w:t>
      </w:r>
    </w:p>
    <w:p w14:paraId="0BD2AC72">
      <w:pPr>
        <w:pStyle w:val="5"/>
        <w:spacing w:before="70"/>
        <w:ind w:left="387" w:right="0" w:firstLine="0"/>
        <w:jc w:val="left"/>
        <w:rPr>
          <w:rFonts w:hint="eastAsia"/>
        </w:rPr>
      </w:pPr>
      <w:r>
        <w:rPr>
          <w:rFonts w:hint="eastAsia"/>
        </w:rPr>
        <w:t>162.不要从此得出结论，认为属于联合长老会的牧师和人民，判断那些不属于他们相交的人的执事是无效的。</w:t>
      </w:r>
    </w:p>
    <w:p w14:paraId="3DEF77DB">
      <w:pPr>
        <w:pStyle w:val="5"/>
        <w:spacing w:before="70"/>
        <w:ind w:left="387" w:right="0" w:firstLine="0"/>
        <w:jc w:val="left"/>
        <w:rPr>
          <w:rFonts w:hint="eastAsia"/>
        </w:rPr>
      </w:pPr>
    </w:p>
    <w:p w14:paraId="1D027EC6">
      <w:pPr>
        <w:pStyle w:val="5"/>
        <w:spacing w:before="70"/>
        <w:ind w:left="387" w:right="0" w:firstLine="0"/>
        <w:jc w:val="left"/>
        <w:rPr>
          <w:rFonts w:hint="eastAsia"/>
        </w:rPr>
      </w:pPr>
      <w:r>
        <w:rPr>
          <w:rFonts w:hint="eastAsia"/>
        </w:rPr>
        <w:t>The validity of ordinances is derived from their agreeableness to the word.</w:t>
      </w:r>
    </w:p>
    <w:p w14:paraId="13AA5B25">
      <w:pPr>
        <w:pStyle w:val="5"/>
        <w:spacing w:before="70"/>
        <w:ind w:left="387" w:right="0" w:firstLine="0"/>
        <w:jc w:val="left"/>
        <w:rPr>
          <w:rFonts w:hint="eastAsia"/>
        </w:rPr>
      </w:pPr>
      <w:r>
        <w:rPr>
          <w:rFonts w:hint="eastAsia"/>
        </w:rPr>
        <w:t>圣礼的有效性来源于它们与话语的一致性。</w:t>
      </w:r>
    </w:p>
    <w:p w14:paraId="60D1C731">
      <w:pPr>
        <w:pStyle w:val="5"/>
        <w:spacing w:before="70"/>
        <w:ind w:left="387" w:right="0" w:firstLine="0"/>
        <w:jc w:val="left"/>
        <w:rPr>
          <w:rFonts w:hint="eastAsia"/>
        </w:rPr>
      </w:pPr>
    </w:p>
    <w:p w14:paraId="44EB3A19">
      <w:pPr>
        <w:pStyle w:val="5"/>
        <w:spacing w:before="70"/>
        <w:ind w:left="387" w:right="0" w:firstLine="0"/>
        <w:jc w:val="left"/>
        <w:rPr>
          <w:rFonts w:hint="eastAsia"/>
        </w:rPr>
      </w:pPr>
      <w:r>
        <w:rPr>
          <w:rFonts w:hint="eastAsia"/>
        </w:rPr>
        <w:t>The Lord will never bless any error or corruption in his church to promote her edification; but where there are many things wrong in churches the Lord has his servants and people, as was the case in the seven churches of Asia: These evils being reproved by the Lord, shows that the Lord is a strict observer of the state of matters in every church.</w:t>
      </w:r>
    </w:p>
    <w:p w14:paraId="05F3D0D2">
      <w:pPr>
        <w:pStyle w:val="5"/>
        <w:spacing w:before="70"/>
        <w:ind w:left="387" w:right="0" w:firstLine="0"/>
        <w:jc w:val="left"/>
        <w:rPr>
          <w:rFonts w:hint="eastAsia"/>
        </w:rPr>
      </w:pPr>
      <w:r>
        <w:rPr>
          <w:rFonts w:hint="eastAsia"/>
        </w:rPr>
        <w:t>主绝不会祝福祂教会中的任何错误或腐败以促进她的造就；但在教会中有许多错误的地方，主有祂的仆人和百姓，就像亚细亚的七教会的情况一样：这些恶行被主责备，表明主是每个教会事务状态的严格观察者。</w:t>
      </w:r>
    </w:p>
    <w:p w14:paraId="1ECAE12A">
      <w:pPr>
        <w:pStyle w:val="5"/>
        <w:spacing w:before="70"/>
        <w:ind w:left="387" w:right="0" w:firstLine="0"/>
        <w:jc w:val="left"/>
        <w:rPr>
          <w:rFonts w:hint="eastAsia"/>
        </w:rPr>
      </w:pPr>
    </w:p>
    <w:p w14:paraId="04700224">
      <w:pPr>
        <w:pStyle w:val="5"/>
        <w:spacing w:before="70"/>
        <w:ind w:left="387" w:right="0" w:firstLine="0"/>
        <w:jc w:val="left"/>
        <w:rPr>
          <w:rFonts w:hint="eastAsia"/>
        </w:rPr>
      </w:pPr>
      <w:r>
        <w:rPr>
          <w:rFonts w:hint="eastAsia"/>
        </w:rPr>
        <w:t>After the reproofs and warnings given to the churches of Thyatira and Pergamos, if they did not reform, it was doubtless the duty of the people of the Lord, desirous to cleave to the Lord's cause, to separate from their communion.</w:t>
      </w:r>
    </w:p>
    <w:p w14:paraId="7CE260E0">
      <w:pPr>
        <w:pStyle w:val="5"/>
        <w:spacing w:before="70"/>
        <w:ind w:left="387" w:right="0" w:firstLine="0"/>
        <w:jc w:val="left"/>
        <w:rPr>
          <w:rFonts w:hint="eastAsia"/>
        </w:rPr>
      </w:pPr>
      <w:r>
        <w:rPr>
          <w:rFonts w:hint="eastAsia"/>
        </w:rPr>
        <w:t>在给推雅推喇和别迦摩教会的责备和警告之后，如果他们不改革，无疑主的百姓，希望坚守主的道，有责任与他们的相交分离。</w:t>
      </w:r>
    </w:p>
    <w:p w14:paraId="434F79BB">
      <w:pPr>
        <w:pStyle w:val="5"/>
        <w:spacing w:before="70"/>
        <w:ind w:left="387" w:right="0" w:firstLine="0"/>
        <w:jc w:val="left"/>
        <w:rPr>
          <w:rFonts w:hint="eastAsia"/>
        </w:rPr>
      </w:pPr>
    </w:p>
    <w:p w14:paraId="33E61431">
      <w:pPr>
        <w:pStyle w:val="5"/>
        <w:spacing w:before="70"/>
        <w:ind w:left="387" w:right="0" w:firstLine="0"/>
        <w:jc w:val="left"/>
        <w:rPr>
          <w:rFonts w:hint="eastAsia"/>
        </w:rPr>
      </w:pPr>
      <w:r>
        <w:rPr>
          <w:rFonts w:hint="eastAsia"/>
        </w:rPr>
        <w:t>The Apostle in like manner reproves the corruptions and laxness that had tarnished the glory of the Corinthian church, but still he supposes persons may build on the foundation, wood, hay and stubble; and may be at great pains and expense to promote this building with wood, hay, and stubble; for which they shall suffer the loss of their pains in so doing: "but he himself will be saved, yet so as by fire." (1 Cor. iii. 12—16.)</w:t>
      </w:r>
    </w:p>
    <w:p w14:paraId="4C39D019">
      <w:pPr>
        <w:pStyle w:val="5"/>
        <w:spacing w:before="70"/>
        <w:ind w:left="387" w:right="0" w:firstLine="0"/>
        <w:jc w:val="left"/>
        <w:rPr>
          <w:rFonts w:hint="eastAsia"/>
        </w:rPr>
      </w:pPr>
      <w:r>
        <w:rPr>
          <w:rFonts w:hint="eastAsia"/>
        </w:rPr>
        <w:t>使徒同样责备玷污了哥林多教会荣耀的腐败和松懈，但他仍然假设人可能在根基上建造木、草、禾秸；并可能大费周章地促进这种木、草、禾秸的建筑；为此他们将失去他们的劳苦："然而他自己必然得救，虽然得救乃像从火里经过的一样。"（哥林多前书三章12-16节）</w:t>
      </w:r>
    </w:p>
    <w:p w14:paraId="40F8C74A">
      <w:pPr>
        <w:pStyle w:val="5"/>
        <w:spacing w:before="70"/>
        <w:ind w:left="387" w:right="0" w:firstLine="0"/>
        <w:jc w:val="left"/>
        <w:rPr>
          <w:rFonts w:hint="eastAsia"/>
        </w:rPr>
      </w:pPr>
    </w:p>
    <w:p w14:paraId="7AC33CD1">
      <w:pPr>
        <w:pStyle w:val="5"/>
        <w:spacing w:before="70"/>
        <w:ind w:left="387" w:right="0" w:firstLine="0"/>
        <w:jc w:val="left"/>
        <w:rPr>
          <w:rFonts w:hint="eastAsia"/>
        </w:rPr>
      </w:pPr>
      <w:r>
        <w:rPr>
          <w:rFonts w:hint="eastAsia"/>
        </w:rPr>
        <w:t>It is a gross aspersion cast on us, that we think none will get to heaven but ourselves.</w:t>
      </w:r>
    </w:p>
    <w:p w14:paraId="4EA58971">
      <w:pPr>
        <w:pStyle w:val="5"/>
        <w:spacing w:before="70"/>
        <w:ind w:left="387" w:right="0" w:firstLine="0"/>
        <w:jc w:val="left"/>
        <w:rPr>
          <w:rFonts w:hint="eastAsia"/>
        </w:rPr>
      </w:pPr>
      <w:r>
        <w:rPr>
          <w:rFonts w:hint="eastAsia"/>
        </w:rPr>
        <w:t>这是对我们的严重诽谤，说我们认为除了我们自己没有人能上天堂。</w:t>
      </w:r>
    </w:p>
    <w:p w14:paraId="03A6EFD5">
      <w:pPr>
        <w:pStyle w:val="5"/>
        <w:spacing w:before="70"/>
        <w:ind w:left="387" w:right="0" w:firstLine="0"/>
        <w:jc w:val="left"/>
        <w:rPr>
          <w:rFonts w:hint="eastAsia"/>
        </w:rPr>
      </w:pPr>
    </w:p>
    <w:p w14:paraId="0026C82C">
      <w:pPr>
        <w:pStyle w:val="5"/>
        <w:spacing w:before="70"/>
        <w:ind w:left="387" w:right="0" w:firstLine="0"/>
        <w:jc w:val="left"/>
        <w:rPr>
          <w:rFonts w:hint="eastAsia"/>
        </w:rPr>
      </w:pPr>
      <w:r>
        <w:rPr>
          <w:rFonts w:hint="eastAsia"/>
        </w:rPr>
        <w:t>Whoever will get to heaven it will be by Jesus Christ alone.</w:t>
      </w:r>
    </w:p>
    <w:p w14:paraId="3F1EF70F">
      <w:pPr>
        <w:pStyle w:val="5"/>
        <w:spacing w:before="70"/>
        <w:ind w:left="387" w:right="0" w:firstLine="0"/>
        <w:jc w:val="left"/>
        <w:rPr>
          <w:rFonts w:hint="eastAsia"/>
        </w:rPr>
      </w:pPr>
      <w:r>
        <w:rPr>
          <w:rFonts w:hint="eastAsia"/>
        </w:rPr>
        <w:t>无论谁能上天堂，都只能通过耶稣基督。</w:t>
      </w:r>
    </w:p>
    <w:p w14:paraId="15A05B8C">
      <w:pPr>
        <w:pStyle w:val="5"/>
        <w:spacing w:before="70"/>
        <w:ind w:left="387" w:right="0" w:firstLine="0"/>
        <w:jc w:val="left"/>
        <w:rPr>
          <w:rFonts w:hint="eastAsia"/>
        </w:rPr>
      </w:pPr>
    </w:p>
    <w:p w14:paraId="5F5BC66C">
      <w:pPr>
        <w:pStyle w:val="5"/>
        <w:spacing w:before="70"/>
        <w:ind w:left="387" w:right="0" w:firstLine="0"/>
        <w:jc w:val="left"/>
        <w:rPr>
          <w:rFonts w:hint="eastAsia"/>
        </w:rPr>
      </w:pPr>
      <w:r>
        <w:rPr>
          <w:rFonts w:hint="eastAsia"/>
        </w:rPr>
        <w:t>Some say that the various religious professions are like the different ways to a city; but the fact is, that the way to heaven is one, and the Lord's people among the different denominations all travel one way, have one guide, and have communion with Christ only in the way of his truths.</w:t>
      </w:r>
    </w:p>
    <w:p w14:paraId="450DBC44">
      <w:pPr>
        <w:pStyle w:val="5"/>
        <w:spacing w:before="70"/>
        <w:ind w:left="387" w:right="0" w:firstLine="0"/>
        <w:jc w:val="left"/>
        <w:rPr>
          <w:rFonts w:hint="eastAsia"/>
        </w:rPr>
      </w:pPr>
      <w:r>
        <w:rPr>
          <w:rFonts w:hint="eastAsia"/>
        </w:rPr>
        <w:t>有些人说各种宗教信仰就像通往一个城市的不同道路；但事实是，通往天堂的道路是一条，主的百姓在不同宗派中都走一条路，有一个引导，并只在祂真理的道路上与基督相交。</w:t>
      </w:r>
    </w:p>
    <w:p w14:paraId="7327A209">
      <w:pPr>
        <w:pStyle w:val="5"/>
        <w:spacing w:before="70"/>
        <w:ind w:left="387" w:right="0" w:firstLine="0"/>
        <w:jc w:val="left"/>
        <w:rPr>
          <w:rFonts w:hint="eastAsia"/>
        </w:rPr>
      </w:pPr>
    </w:p>
    <w:p w14:paraId="4B59A8B4">
      <w:pPr>
        <w:pStyle w:val="5"/>
        <w:spacing w:before="70"/>
        <w:ind w:left="387" w:right="0" w:firstLine="0"/>
        <w:jc w:val="left"/>
        <w:rPr>
          <w:rFonts w:hint="eastAsia"/>
        </w:rPr>
      </w:pPr>
      <w:r>
        <w:rPr>
          <w:rFonts w:hint="eastAsia"/>
        </w:rPr>
        <w:t>It would be blasphemy to suppose the Lord would bless any thing contrary to his blessed word, as a mean of edification to his church.</w:t>
      </w:r>
    </w:p>
    <w:p w14:paraId="43D94094">
      <w:pPr>
        <w:pStyle w:val="5"/>
        <w:spacing w:before="70"/>
        <w:ind w:left="387" w:right="0" w:firstLine="0"/>
        <w:jc w:val="left"/>
        <w:rPr>
          <w:rFonts w:hint="eastAsia"/>
        </w:rPr>
      </w:pPr>
      <w:r>
        <w:rPr>
          <w:rFonts w:hint="eastAsia"/>
        </w:rPr>
        <w:t>假设主会祝福任何违背祂蒙福话语的事物，作为造就祂教会的手段，将是亵渎。</w:t>
      </w:r>
    </w:p>
    <w:p w14:paraId="6A51810E">
      <w:pPr>
        <w:pStyle w:val="5"/>
        <w:spacing w:before="70"/>
        <w:ind w:left="387" w:right="0" w:firstLine="0"/>
        <w:jc w:val="left"/>
        <w:rPr>
          <w:rFonts w:hint="eastAsia"/>
        </w:rPr>
      </w:pPr>
    </w:p>
    <w:p w14:paraId="04FC669A">
      <w:pPr>
        <w:pStyle w:val="5"/>
        <w:spacing w:before="70"/>
        <w:ind w:left="387" w:right="0" w:firstLine="0"/>
        <w:jc w:val="left"/>
        <w:rPr>
          <w:rFonts w:hint="eastAsia"/>
        </w:rPr>
      </w:pPr>
      <w:r>
        <w:rPr>
          <w:rFonts w:hint="eastAsia"/>
        </w:rPr>
        <w:t>But how far the Lord may bless the truths of his own word, or the ordinances of his appointment, though dispensed with many corruptions, would be presumption in any to determine.</w:t>
      </w:r>
    </w:p>
    <w:p w14:paraId="7766E0D9">
      <w:pPr>
        <w:pStyle w:val="5"/>
        <w:spacing w:before="70"/>
        <w:ind w:left="387" w:right="0" w:firstLine="0"/>
        <w:jc w:val="left"/>
        <w:rPr>
          <w:rFonts w:hint="eastAsia"/>
        </w:rPr>
      </w:pPr>
      <w:r>
        <w:rPr>
          <w:rFonts w:hint="eastAsia"/>
        </w:rPr>
        <w:t>但主可能在多大程度上祝福祂自己话语的真理，或祂所命定的仪式，尽管带有许多腐败，任何人决定都将是僭越。</w:t>
      </w:r>
    </w:p>
    <w:p w14:paraId="42CCA590">
      <w:pPr>
        <w:pStyle w:val="5"/>
        <w:spacing w:before="70"/>
        <w:ind w:left="387" w:right="0" w:firstLine="0"/>
        <w:jc w:val="left"/>
        <w:rPr>
          <w:rFonts w:hint="eastAsia"/>
        </w:rPr>
      </w:pPr>
    </w:p>
    <w:p w14:paraId="40AE0E39">
      <w:pPr>
        <w:pStyle w:val="5"/>
        <w:spacing w:before="70"/>
        <w:ind w:left="387" w:right="0" w:firstLine="0"/>
        <w:jc w:val="left"/>
        <w:rPr>
          <w:rFonts w:hint="eastAsia"/>
        </w:rPr>
      </w:pPr>
      <w:r>
        <w:rPr>
          <w:rFonts w:hint="eastAsia"/>
        </w:rPr>
        <w:t>Eminent lights have appeared and shone forth among Independents and Episcopalians, but yet their defences of gospel truths, and their distinguished piety, do not make these different forms of religion any more agreeable to the word, but only show that we know in part, and prophesy in part; and that we ought to call no man master, nor follow any man, however learned or pious, farther than he follows Christ.</w:t>
      </w:r>
    </w:p>
    <w:p w14:paraId="78315684">
      <w:pPr>
        <w:pStyle w:val="5"/>
        <w:spacing w:before="70"/>
        <w:ind w:left="387" w:right="0" w:firstLine="0"/>
        <w:jc w:val="left"/>
        <w:rPr>
          <w:rFonts w:hint="eastAsia"/>
        </w:rPr>
      </w:pPr>
      <w:r>
        <w:rPr>
          <w:rFonts w:hint="eastAsia"/>
        </w:rPr>
        <w:t>杰出的光明已经在独立派和主教派中出现并闪耀，但他们对福音真理的辩护，以及他们的卓越虔诚，并不使这些不同形式的宗教更符合神的话语，而只表明我们所知道的只是部分，所预言的也是部分；我们不应该称任何人为师，也不应跟随任何人，无论多么有学问或虔诚，超过他跟随基督的程度。</w:t>
      </w:r>
    </w:p>
    <w:p w14:paraId="422D2DE6">
      <w:pPr>
        <w:pStyle w:val="5"/>
        <w:spacing w:before="70"/>
        <w:ind w:left="387" w:right="0" w:firstLine="0"/>
        <w:jc w:val="left"/>
        <w:rPr>
          <w:rFonts w:hint="eastAsia"/>
        </w:rPr>
      </w:pPr>
    </w:p>
    <w:p w14:paraId="31F5574A">
      <w:pPr>
        <w:pStyle w:val="5"/>
        <w:spacing w:before="70"/>
        <w:ind w:left="387" w:right="0" w:firstLine="0"/>
        <w:jc w:val="left"/>
        <w:rPr>
          <w:rFonts w:hint="eastAsia"/>
        </w:rPr>
      </w:pPr>
      <w:r>
        <w:rPr>
          <w:rFonts w:hint="eastAsia"/>
        </w:rPr>
        <w:t>163.Wilson's Defence, page 69.</w:t>
      </w:r>
    </w:p>
    <w:p w14:paraId="0EB39C43">
      <w:pPr>
        <w:pStyle w:val="5"/>
        <w:spacing w:before="70"/>
        <w:ind w:left="387" w:right="0" w:firstLine="0"/>
        <w:jc w:val="left"/>
        <w:rPr>
          <w:rFonts w:hint="eastAsia"/>
        </w:rPr>
      </w:pPr>
      <w:r>
        <w:rPr>
          <w:rFonts w:hint="eastAsia"/>
        </w:rPr>
        <w:t>163.威尔逊的《辩护》，第69页。</w:t>
      </w:r>
    </w:p>
    <w:p w14:paraId="4C2E67B1">
      <w:pPr>
        <w:pStyle w:val="5"/>
        <w:spacing w:before="70"/>
        <w:ind w:left="387" w:right="0" w:firstLine="0"/>
        <w:jc w:val="left"/>
        <w:rPr>
          <w:rFonts w:hint="eastAsia"/>
        </w:rPr>
      </w:pPr>
    </w:p>
    <w:p w14:paraId="0735A93C">
      <w:pPr>
        <w:pStyle w:val="5"/>
        <w:spacing w:before="70"/>
        <w:ind w:left="387" w:right="0" w:firstLine="0"/>
        <w:jc w:val="left"/>
        <w:rPr>
          <w:rFonts w:hint="eastAsia"/>
        </w:rPr>
      </w:pPr>
      <w:r>
        <w:rPr>
          <w:rFonts w:hint="eastAsia"/>
        </w:rPr>
        <w:t>164.From "The Evangelical Repository, Vol. 12." 1853.</w:t>
      </w:r>
    </w:p>
    <w:p w14:paraId="0736FD31">
      <w:pPr>
        <w:pStyle w:val="5"/>
        <w:spacing w:before="70"/>
        <w:ind w:left="387" w:right="0" w:firstLine="0"/>
        <w:jc w:val="left"/>
        <w:rPr>
          <w:rFonts w:hint="eastAsia"/>
        </w:rPr>
      </w:pPr>
      <w:r>
        <w:rPr>
          <w:rFonts w:hint="eastAsia"/>
        </w:rPr>
        <w:t>164.摘自《福音汇编》第12卷，1853年。</w:t>
      </w:r>
    </w:p>
    <w:p w14:paraId="62F6A7E6">
      <w:pPr>
        <w:pStyle w:val="5"/>
        <w:spacing w:before="70"/>
        <w:ind w:left="387" w:right="0" w:firstLine="0"/>
        <w:jc w:val="left"/>
        <w:rPr>
          <w:spacing w:val="-2"/>
        </w:rPr>
      </w:pPr>
    </w:p>
    <w:p w14:paraId="735BF146">
      <w:pPr>
        <w:pStyle w:val="5"/>
        <w:spacing w:before="3" w:line="312" w:lineRule="auto"/>
        <w:ind w:left="699" w:right="5450" w:firstLine="0"/>
        <w:jc w:val="left"/>
        <w:rPr>
          <w:rFonts w:hint="eastAsia"/>
          <w:spacing w:val="-2"/>
        </w:rPr>
      </w:pPr>
      <w:r>
        <w:rPr>
          <w:rFonts w:hint="eastAsia"/>
          <w:spacing w:val="-2"/>
        </w:rPr>
        <w:t>Contents</w:t>
      </w:r>
    </w:p>
    <w:p w14:paraId="3BA67E42">
      <w:pPr>
        <w:pStyle w:val="5"/>
        <w:spacing w:before="3" w:line="312" w:lineRule="auto"/>
        <w:ind w:left="699" w:right="5450" w:firstLine="0"/>
        <w:jc w:val="left"/>
        <w:rPr>
          <w:rFonts w:hint="eastAsia"/>
          <w:spacing w:val="-2"/>
        </w:rPr>
      </w:pPr>
      <w:r>
        <w:rPr>
          <w:rFonts w:hint="eastAsia"/>
          <w:spacing w:val="-2"/>
        </w:rPr>
        <w:t>目录</w:t>
      </w:r>
    </w:p>
    <w:p w14:paraId="75E85831">
      <w:pPr>
        <w:pStyle w:val="5"/>
        <w:spacing w:before="3" w:line="312" w:lineRule="auto"/>
        <w:ind w:left="699" w:right="5450" w:firstLine="0"/>
        <w:jc w:val="left"/>
        <w:rPr>
          <w:rFonts w:hint="eastAsia"/>
          <w:spacing w:val="-2"/>
        </w:rPr>
      </w:pPr>
    </w:p>
    <w:p w14:paraId="6111C875">
      <w:pPr>
        <w:pStyle w:val="5"/>
        <w:spacing w:before="3" w:line="312" w:lineRule="auto"/>
        <w:ind w:left="699" w:right="5450" w:firstLine="0"/>
        <w:jc w:val="left"/>
        <w:rPr>
          <w:rFonts w:hint="eastAsia"/>
          <w:spacing w:val="-2"/>
        </w:rPr>
      </w:pPr>
      <w:r>
        <w:rPr>
          <w:rFonts w:hint="eastAsia"/>
          <w:spacing w:val="-2"/>
        </w:rPr>
        <w:t>Title Page Biographical Sketch</w:t>
      </w:r>
    </w:p>
    <w:p w14:paraId="3E0A402C">
      <w:pPr>
        <w:pStyle w:val="5"/>
        <w:spacing w:before="3" w:line="312" w:lineRule="auto"/>
        <w:ind w:left="699" w:right="5450" w:firstLine="0"/>
        <w:jc w:val="left"/>
        <w:rPr>
          <w:rFonts w:hint="eastAsia"/>
          <w:spacing w:val="-2"/>
        </w:rPr>
      </w:pPr>
      <w:r>
        <w:rPr>
          <w:rFonts w:hint="eastAsia"/>
          <w:spacing w:val="-2"/>
        </w:rPr>
        <w:t>标题页 传记简介</w:t>
      </w:r>
    </w:p>
    <w:p w14:paraId="1A17C4AB">
      <w:pPr>
        <w:pStyle w:val="5"/>
        <w:spacing w:before="3" w:line="312" w:lineRule="auto"/>
        <w:ind w:left="699" w:right="5450" w:firstLine="0"/>
        <w:jc w:val="left"/>
        <w:rPr>
          <w:rFonts w:hint="eastAsia"/>
          <w:spacing w:val="-2"/>
        </w:rPr>
      </w:pPr>
    </w:p>
    <w:p w14:paraId="21546124">
      <w:pPr>
        <w:pStyle w:val="5"/>
        <w:spacing w:before="3" w:line="312" w:lineRule="auto"/>
        <w:ind w:left="699" w:right="5450" w:firstLine="0"/>
        <w:jc w:val="left"/>
        <w:rPr>
          <w:rFonts w:hint="eastAsia"/>
          <w:spacing w:val="-2"/>
        </w:rPr>
      </w:pPr>
      <w:r>
        <w:rPr>
          <w:rFonts w:hint="eastAsia"/>
          <w:spacing w:val="-2"/>
        </w:rPr>
        <w:t>The Scripture Doctrine of Saving Faith</w:t>
      </w:r>
    </w:p>
    <w:p w14:paraId="14E4E3CF">
      <w:pPr>
        <w:pStyle w:val="5"/>
        <w:spacing w:before="3" w:line="312" w:lineRule="auto"/>
        <w:ind w:left="699" w:right="5450" w:firstLine="0"/>
        <w:jc w:val="left"/>
        <w:rPr>
          <w:rFonts w:hint="eastAsia"/>
          <w:spacing w:val="-2"/>
        </w:rPr>
      </w:pPr>
      <w:r>
        <w:rPr>
          <w:rFonts w:hint="eastAsia"/>
          <w:spacing w:val="-2"/>
        </w:rPr>
        <w:t>救恩信心的圣经教义</w:t>
      </w:r>
    </w:p>
    <w:p w14:paraId="398F7AEB">
      <w:pPr>
        <w:pStyle w:val="5"/>
        <w:spacing w:before="3" w:line="312" w:lineRule="auto"/>
        <w:ind w:left="699" w:right="5450" w:firstLine="0"/>
        <w:jc w:val="left"/>
        <w:rPr>
          <w:rFonts w:hint="eastAsia"/>
          <w:spacing w:val="-2"/>
        </w:rPr>
      </w:pPr>
    </w:p>
    <w:p w14:paraId="3EE90708">
      <w:pPr>
        <w:pStyle w:val="5"/>
        <w:spacing w:before="3" w:line="312" w:lineRule="auto"/>
        <w:ind w:left="699" w:right="5450" w:firstLine="0"/>
        <w:jc w:val="left"/>
        <w:rPr>
          <w:rFonts w:hint="eastAsia"/>
          <w:spacing w:val="-2"/>
        </w:rPr>
      </w:pPr>
      <w:r>
        <w:rPr>
          <w:rFonts w:hint="eastAsia"/>
          <w:spacing w:val="-2"/>
        </w:rPr>
        <w:t>Author's Preface Table of Contents</w:t>
      </w:r>
    </w:p>
    <w:p w14:paraId="474FF398">
      <w:pPr>
        <w:pStyle w:val="5"/>
        <w:spacing w:before="3" w:line="312" w:lineRule="auto"/>
        <w:ind w:left="699" w:right="5450" w:firstLine="0"/>
        <w:jc w:val="left"/>
        <w:rPr>
          <w:rFonts w:hint="eastAsia"/>
          <w:spacing w:val="-2"/>
        </w:rPr>
      </w:pPr>
      <w:r>
        <w:rPr>
          <w:rFonts w:hint="eastAsia"/>
          <w:spacing w:val="-2"/>
        </w:rPr>
        <w:t>作者前言 目录</w:t>
      </w:r>
    </w:p>
    <w:p w14:paraId="07A216D1">
      <w:pPr>
        <w:pStyle w:val="5"/>
        <w:spacing w:before="3" w:line="312" w:lineRule="auto"/>
        <w:ind w:left="699" w:right="5450" w:firstLine="0"/>
        <w:jc w:val="left"/>
        <w:rPr>
          <w:rFonts w:hint="eastAsia"/>
          <w:spacing w:val="-2"/>
        </w:rPr>
      </w:pPr>
    </w:p>
    <w:p w14:paraId="6BFC8599">
      <w:pPr>
        <w:pStyle w:val="5"/>
        <w:spacing w:before="3" w:line="312" w:lineRule="auto"/>
        <w:ind w:left="699" w:right="5450" w:firstLine="0"/>
        <w:jc w:val="left"/>
        <w:rPr>
          <w:rFonts w:hint="eastAsia"/>
          <w:spacing w:val="-2"/>
        </w:rPr>
      </w:pPr>
      <w:r>
        <w:rPr>
          <w:rFonts w:hint="eastAsia"/>
          <w:spacing w:val="-2"/>
        </w:rPr>
        <w:t>Discourse One - The Object of Saving Faith.</w:t>
      </w:r>
    </w:p>
    <w:p w14:paraId="15247292">
      <w:pPr>
        <w:pStyle w:val="5"/>
        <w:spacing w:before="3" w:line="312" w:lineRule="auto"/>
        <w:ind w:left="699" w:right="5450" w:firstLine="0"/>
        <w:jc w:val="left"/>
        <w:rPr>
          <w:rFonts w:hint="eastAsia"/>
          <w:spacing w:val="-2"/>
        </w:rPr>
      </w:pPr>
      <w:r>
        <w:rPr>
          <w:rFonts w:hint="eastAsia"/>
          <w:spacing w:val="-2"/>
        </w:rPr>
        <w:t>第一篇讲论 - 救恩信心的对象。</w:t>
      </w:r>
    </w:p>
    <w:p w14:paraId="7996ACBE">
      <w:pPr>
        <w:pStyle w:val="5"/>
        <w:spacing w:before="3" w:line="312" w:lineRule="auto"/>
        <w:ind w:left="699" w:right="5450" w:firstLine="0"/>
        <w:jc w:val="left"/>
        <w:rPr>
          <w:rFonts w:hint="eastAsia"/>
          <w:spacing w:val="-2"/>
        </w:rPr>
      </w:pPr>
    </w:p>
    <w:p w14:paraId="632BA3B4">
      <w:pPr>
        <w:pStyle w:val="5"/>
        <w:spacing w:before="3" w:line="312" w:lineRule="auto"/>
        <w:ind w:left="699" w:right="5450" w:firstLine="0"/>
        <w:jc w:val="left"/>
        <w:rPr>
          <w:rFonts w:hint="eastAsia"/>
          <w:spacing w:val="-2"/>
        </w:rPr>
      </w:pPr>
      <w:r>
        <w:rPr>
          <w:rFonts w:hint="eastAsia"/>
          <w:spacing w:val="-2"/>
        </w:rPr>
        <w:t>Discourse Two - The Act of Saving Faith.</w:t>
      </w:r>
    </w:p>
    <w:p w14:paraId="58E9061B">
      <w:pPr>
        <w:pStyle w:val="5"/>
        <w:spacing w:before="3" w:line="312" w:lineRule="auto"/>
        <w:ind w:left="699" w:right="5450" w:firstLine="0"/>
        <w:jc w:val="left"/>
        <w:rPr>
          <w:rFonts w:hint="eastAsia"/>
          <w:spacing w:val="-2"/>
        </w:rPr>
      </w:pPr>
      <w:r>
        <w:rPr>
          <w:rFonts w:hint="eastAsia"/>
          <w:spacing w:val="-2"/>
        </w:rPr>
        <w:t>第二篇讲论 - 救恩信心的行为。</w:t>
      </w:r>
    </w:p>
    <w:p w14:paraId="57DC79F8">
      <w:pPr>
        <w:pStyle w:val="5"/>
        <w:spacing w:before="3" w:line="312" w:lineRule="auto"/>
        <w:ind w:left="699" w:right="5450" w:firstLine="0"/>
        <w:jc w:val="left"/>
        <w:rPr>
          <w:rFonts w:hint="eastAsia"/>
          <w:spacing w:val="-2"/>
        </w:rPr>
      </w:pPr>
    </w:p>
    <w:p w14:paraId="3CA69BAF">
      <w:pPr>
        <w:pStyle w:val="5"/>
        <w:spacing w:before="3" w:line="312" w:lineRule="auto"/>
        <w:ind w:left="699" w:right="5450" w:firstLine="0"/>
        <w:jc w:val="left"/>
        <w:rPr>
          <w:rFonts w:hint="eastAsia"/>
          <w:spacing w:val="-2"/>
        </w:rPr>
      </w:pPr>
      <w:r>
        <w:rPr>
          <w:rFonts w:hint="eastAsia"/>
          <w:spacing w:val="-2"/>
        </w:rPr>
        <w:t>Discourse Three - The Act of Saving Faith.</w:t>
      </w:r>
    </w:p>
    <w:p w14:paraId="5704306F">
      <w:pPr>
        <w:pStyle w:val="5"/>
        <w:spacing w:before="3" w:line="312" w:lineRule="auto"/>
        <w:ind w:left="699" w:right="5450" w:firstLine="0"/>
        <w:jc w:val="left"/>
        <w:rPr>
          <w:rFonts w:hint="eastAsia"/>
          <w:spacing w:val="-2"/>
        </w:rPr>
      </w:pPr>
      <w:r>
        <w:rPr>
          <w:rFonts w:hint="eastAsia"/>
          <w:spacing w:val="-2"/>
        </w:rPr>
        <w:t>第三篇讲论 - 救恩信心的行为。</w:t>
      </w:r>
    </w:p>
    <w:p w14:paraId="293CFE4F">
      <w:pPr>
        <w:pStyle w:val="5"/>
        <w:spacing w:before="3" w:line="312" w:lineRule="auto"/>
        <w:ind w:left="699" w:right="5450" w:firstLine="0"/>
        <w:jc w:val="left"/>
        <w:rPr>
          <w:rFonts w:hint="eastAsia"/>
          <w:spacing w:val="-2"/>
        </w:rPr>
      </w:pPr>
    </w:p>
    <w:p w14:paraId="111C9453">
      <w:pPr>
        <w:pStyle w:val="5"/>
        <w:spacing w:before="3" w:line="312" w:lineRule="auto"/>
        <w:ind w:left="699" w:right="5450" w:firstLine="0"/>
        <w:jc w:val="left"/>
        <w:rPr>
          <w:rFonts w:hint="eastAsia"/>
          <w:spacing w:val="-2"/>
        </w:rPr>
      </w:pPr>
      <w:r>
        <w:rPr>
          <w:rFonts w:hint="eastAsia"/>
          <w:spacing w:val="-2"/>
        </w:rPr>
        <w:t>Discourse Four - The Act of Saving Faith.</w:t>
      </w:r>
    </w:p>
    <w:p w14:paraId="425DA412">
      <w:pPr>
        <w:pStyle w:val="5"/>
        <w:spacing w:before="3" w:line="312" w:lineRule="auto"/>
        <w:ind w:left="699" w:right="5450" w:firstLine="0"/>
        <w:jc w:val="left"/>
        <w:rPr>
          <w:rFonts w:hint="eastAsia"/>
          <w:spacing w:val="-2"/>
        </w:rPr>
      </w:pPr>
      <w:r>
        <w:rPr>
          <w:rFonts w:hint="eastAsia"/>
          <w:spacing w:val="-2"/>
        </w:rPr>
        <w:t>第四篇讲论 - 救恩信心的行为。</w:t>
      </w:r>
    </w:p>
    <w:p w14:paraId="5CEFE2BC">
      <w:pPr>
        <w:pStyle w:val="5"/>
        <w:spacing w:before="3" w:line="312" w:lineRule="auto"/>
        <w:ind w:left="699" w:right="5450" w:firstLine="0"/>
        <w:jc w:val="left"/>
        <w:rPr>
          <w:rFonts w:hint="eastAsia"/>
          <w:spacing w:val="-2"/>
        </w:rPr>
      </w:pPr>
    </w:p>
    <w:p w14:paraId="312C2620">
      <w:pPr>
        <w:pStyle w:val="5"/>
        <w:spacing w:before="3" w:line="312" w:lineRule="auto"/>
        <w:ind w:left="699" w:right="5450" w:firstLine="0"/>
        <w:jc w:val="left"/>
        <w:rPr>
          <w:rFonts w:hint="eastAsia"/>
          <w:spacing w:val="-2"/>
        </w:rPr>
      </w:pPr>
      <w:r>
        <w:rPr>
          <w:rFonts w:hint="eastAsia"/>
          <w:spacing w:val="-2"/>
        </w:rPr>
        <w:t>Discourse Five - The Duty of Saving Faith.</w:t>
      </w:r>
    </w:p>
    <w:p w14:paraId="79B7A962">
      <w:pPr>
        <w:pStyle w:val="5"/>
        <w:spacing w:before="3" w:line="312" w:lineRule="auto"/>
        <w:ind w:left="699" w:right="5450" w:firstLine="0"/>
        <w:jc w:val="left"/>
        <w:rPr>
          <w:rFonts w:hint="eastAsia"/>
          <w:spacing w:val="-2"/>
        </w:rPr>
      </w:pPr>
      <w:r>
        <w:rPr>
          <w:rFonts w:hint="eastAsia"/>
          <w:spacing w:val="-2"/>
        </w:rPr>
        <w:t>第五篇讲论 - 救恩信心的责任。</w:t>
      </w:r>
    </w:p>
    <w:p w14:paraId="353DE7C5">
      <w:pPr>
        <w:pStyle w:val="5"/>
        <w:spacing w:before="3" w:line="312" w:lineRule="auto"/>
        <w:ind w:left="699" w:right="5450" w:firstLine="0"/>
        <w:jc w:val="left"/>
        <w:rPr>
          <w:rFonts w:hint="eastAsia"/>
          <w:spacing w:val="-2"/>
        </w:rPr>
      </w:pPr>
    </w:p>
    <w:p w14:paraId="189F9BEA">
      <w:pPr>
        <w:pStyle w:val="5"/>
        <w:spacing w:before="3" w:line="312" w:lineRule="auto"/>
        <w:ind w:left="699" w:right="5450" w:firstLine="0"/>
        <w:jc w:val="left"/>
        <w:rPr>
          <w:rFonts w:hint="eastAsia"/>
          <w:spacing w:val="-2"/>
        </w:rPr>
      </w:pPr>
      <w:r>
        <w:rPr>
          <w:rFonts w:hint="eastAsia"/>
          <w:spacing w:val="-2"/>
        </w:rPr>
        <w:t>Discourse Six - The Effects of Saving Faith.</w:t>
      </w:r>
    </w:p>
    <w:p w14:paraId="7C5A8DD8">
      <w:pPr>
        <w:pStyle w:val="5"/>
        <w:spacing w:before="3" w:line="312" w:lineRule="auto"/>
        <w:ind w:left="699" w:right="5450" w:firstLine="0"/>
        <w:jc w:val="left"/>
        <w:rPr>
          <w:rFonts w:hint="eastAsia"/>
          <w:spacing w:val="-2"/>
        </w:rPr>
      </w:pPr>
      <w:r>
        <w:rPr>
          <w:rFonts w:hint="eastAsia"/>
          <w:spacing w:val="-2"/>
        </w:rPr>
        <w:t>第六篇讲论 - 救恩信心的效果。</w:t>
      </w:r>
    </w:p>
    <w:p w14:paraId="31151535">
      <w:pPr>
        <w:pStyle w:val="5"/>
        <w:spacing w:before="3" w:line="312" w:lineRule="auto"/>
        <w:ind w:left="699" w:right="5450" w:firstLine="0"/>
        <w:jc w:val="left"/>
        <w:rPr>
          <w:rFonts w:hint="eastAsia"/>
          <w:spacing w:val="-2"/>
        </w:rPr>
      </w:pPr>
    </w:p>
    <w:p w14:paraId="38A41191">
      <w:pPr>
        <w:pStyle w:val="5"/>
        <w:spacing w:before="3" w:line="312" w:lineRule="auto"/>
        <w:ind w:left="699" w:right="5450" w:firstLine="0"/>
        <w:jc w:val="left"/>
        <w:rPr>
          <w:rFonts w:hint="eastAsia"/>
          <w:spacing w:val="-2"/>
        </w:rPr>
      </w:pPr>
      <w:r>
        <w:rPr>
          <w:rFonts w:hint="eastAsia"/>
          <w:spacing w:val="-2"/>
        </w:rPr>
        <w:t>Precious Truth; or Some Points In Gospel Doctrine</w:t>
      </w:r>
    </w:p>
    <w:p w14:paraId="1F160416">
      <w:pPr>
        <w:pStyle w:val="5"/>
        <w:spacing w:before="3" w:line="312" w:lineRule="auto"/>
        <w:ind w:left="699" w:right="5450" w:firstLine="0"/>
        <w:jc w:val="left"/>
        <w:rPr>
          <w:rFonts w:hint="eastAsia"/>
          <w:spacing w:val="-2"/>
        </w:rPr>
      </w:pPr>
      <w:r>
        <w:rPr>
          <w:rFonts w:hint="eastAsia"/>
          <w:spacing w:val="-2"/>
        </w:rPr>
        <w:t>宝贵真理；或福音教义中的一些要点</w:t>
      </w:r>
    </w:p>
    <w:p w14:paraId="5D62182F">
      <w:pPr>
        <w:pStyle w:val="5"/>
        <w:spacing w:before="3" w:line="312" w:lineRule="auto"/>
        <w:ind w:left="699" w:right="5450" w:firstLine="0"/>
        <w:jc w:val="left"/>
        <w:rPr>
          <w:rFonts w:hint="eastAsia"/>
          <w:spacing w:val="-2"/>
        </w:rPr>
      </w:pPr>
    </w:p>
    <w:p w14:paraId="1B409AB5">
      <w:pPr>
        <w:pStyle w:val="5"/>
        <w:spacing w:before="3" w:line="312" w:lineRule="auto"/>
        <w:ind w:left="699" w:right="5450" w:firstLine="0"/>
        <w:jc w:val="left"/>
        <w:rPr>
          <w:rFonts w:hint="eastAsia"/>
          <w:spacing w:val="-2"/>
        </w:rPr>
      </w:pPr>
      <w:r>
        <w:rPr>
          <w:rFonts w:hint="eastAsia"/>
          <w:spacing w:val="-2"/>
        </w:rPr>
        <w:t>Table of Contents</w:t>
      </w:r>
    </w:p>
    <w:p w14:paraId="6BB753A8">
      <w:pPr>
        <w:pStyle w:val="5"/>
        <w:spacing w:before="3" w:line="312" w:lineRule="auto"/>
        <w:ind w:left="699" w:right="5450" w:firstLine="0"/>
        <w:jc w:val="left"/>
        <w:rPr>
          <w:rFonts w:hint="eastAsia"/>
          <w:spacing w:val="-2"/>
        </w:rPr>
      </w:pPr>
      <w:r>
        <w:rPr>
          <w:rFonts w:hint="eastAsia"/>
          <w:spacing w:val="-2"/>
        </w:rPr>
        <w:t>目录</w:t>
      </w:r>
    </w:p>
    <w:p w14:paraId="32FB07A5">
      <w:pPr>
        <w:pStyle w:val="5"/>
        <w:spacing w:before="3" w:line="312" w:lineRule="auto"/>
        <w:ind w:left="699" w:right="5450" w:firstLine="0"/>
        <w:jc w:val="left"/>
        <w:rPr>
          <w:rFonts w:hint="eastAsia"/>
          <w:spacing w:val="-2"/>
        </w:rPr>
      </w:pPr>
    </w:p>
    <w:p w14:paraId="00C5E2FF">
      <w:pPr>
        <w:pStyle w:val="5"/>
        <w:spacing w:before="3" w:line="312" w:lineRule="auto"/>
        <w:ind w:left="699" w:right="5450" w:firstLine="0"/>
        <w:jc w:val="left"/>
        <w:rPr>
          <w:rFonts w:hint="eastAsia"/>
          <w:spacing w:val="-2"/>
        </w:rPr>
      </w:pPr>
      <w:r>
        <w:rPr>
          <w:rFonts w:hint="eastAsia"/>
          <w:spacing w:val="-2"/>
        </w:rPr>
        <w:t>Letter One - On the opposition to the purity of Gospel-doctrine.</w:t>
      </w:r>
    </w:p>
    <w:p w14:paraId="46264CC8">
      <w:pPr>
        <w:pStyle w:val="5"/>
        <w:spacing w:before="3" w:line="312" w:lineRule="auto"/>
        <w:ind w:left="699" w:right="5450" w:firstLine="0"/>
        <w:jc w:val="left"/>
        <w:rPr>
          <w:rFonts w:hint="eastAsia"/>
          <w:spacing w:val="-2"/>
        </w:rPr>
      </w:pPr>
      <w:r>
        <w:rPr>
          <w:rFonts w:hint="eastAsia"/>
          <w:spacing w:val="-2"/>
        </w:rPr>
        <w:t>第一封信 - 关于对福音教义纯正性的反对。</w:t>
      </w:r>
    </w:p>
    <w:p w14:paraId="401B4687">
      <w:pPr>
        <w:pStyle w:val="5"/>
        <w:spacing w:before="3" w:line="312" w:lineRule="auto"/>
        <w:ind w:left="699" w:right="5450" w:firstLine="0"/>
        <w:jc w:val="left"/>
        <w:rPr>
          <w:rFonts w:hint="eastAsia"/>
          <w:spacing w:val="-2"/>
        </w:rPr>
      </w:pPr>
    </w:p>
    <w:p w14:paraId="7565E999">
      <w:pPr>
        <w:pStyle w:val="5"/>
        <w:spacing w:before="3" w:line="312" w:lineRule="auto"/>
        <w:ind w:left="699" w:right="5450" w:firstLine="0"/>
        <w:jc w:val="left"/>
        <w:rPr>
          <w:rFonts w:hint="eastAsia"/>
          <w:spacing w:val="-2"/>
        </w:rPr>
      </w:pPr>
      <w:r>
        <w:rPr>
          <w:rFonts w:hint="eastAsia"/>
          <w:spacing w:val="-2"/>
        </w:rPr>
        <w:t>Letter Two - On the appropriation which is in the nature of saving-faith.</w:t>
      </w:r>
    </w:p>
    <w:p w14:paraId="7314D6D6">
      <w:pPr>
        <w:pStyle w:val="5"/>
        <w:spacing w:before="3" w:line="312" w:lineRule="auto"/>
        <w:ind w:left="699" w:right="5450" w:firstLine="0"/>
        <w:jc w:val="left"/>
        <w:rPr>
          <w:rFonts w:hint="eastAsia"/>
          <w:spacing w:val="-2"/>
        </w:rPr>
      </w:pPr>
      <w:r>
        <w:rPr>
          <w:rFonts w:hint="eastAsia"/>
          <w:spacing w:val="-2"/>
        </w:rPr>
        <w:t>第二封信 - 关于在救恩信心本质中的占有。</w:t>
      </w:r>
    </w:p>
    <w:p w14:paraId="78801120">
      <w:pPr>
        <w:pStyle w:val="5"/>
        <w:spacing w:before="3" w:line="312" w:lineRule="auto"/>
        <w:ind w:left="699" w:right="5450" w:firstLine="0"/>
        <w:jc w:val="left"/>
        <w:rPr>
          <w:rFonts w:hint="eastAsia"/>
          <w:spacing w:val="-2"/>
        </w:rPr>
      </w:pPr>
    </w:p>
    <w:p w14:paraId="7F0C909E">
      <w:pPr>
        <w:pStyle w:val="5"/>
        <w:spacing w:before="3" w:line="312" w:lineRule="auto"/>
        <w:ind w:left="699" w:right="5450" w:firstLine="0"/>
        <w:jc w:val="left"/>
        <w:rPr>
          <w:rFonts w:hint="eastAsia"/>
          <w:spacing w:val="-2"/>
        </w:rPr>
      </w:pPr>
      <w:r>
        <w:rPr>
          <w:rFonts w:hint="eastAsia"/>
          <w:spacing w:val="-2"/>
        </w:rPr>
        <w:t>Letter Three - Of the grounds of that appropriation which is in the nature of saving faith.</w:t>
      </w:r>
    </w:p>
    <w:p w14:paraId="4F6495DF">
      <w:pPr>
        <w:pStyle w:val="5"/>
        <w:spacing w:before="3" w:line="312" w:lineRule="auto"/>
        <w:ind w:left="699" w:right="5450" w:firstLine="0"/>
        <w:jc w:val="left"/>
        <w:rPr>
          <w:rFonts w:hint="eastAsia"/>
          <w:spacing w:val="-2"/>
        </w:rPr>
      </w:pPr>
      <w:r>
        <w:rPr>
          <w:rFonts w:hint="eastAsia"/>
          <w:spacing w:val="-2"/>
        </w:rPr>
        <w:t>第三封信 - 关于救恩信心本质中占有的基础。</w:t>
      </w:r>
    </w:p>
    <w:p w14:paraId="775C75E5">
      <w:pPr>
        <w:pStyle w:val="5"/>
        <w:spacing w:before="3" w:line="312" w:lineRule="auto"/>
        <w:ind w:left="699" w:right="5450" w:firstLine="0"/>
        <w:jc w:val="left"/>
        <w:rPr>
          <w:rFonts w:hint="eastAsia"/>
          <w:spacing w:val="-2"/>
        </w:rPr>
      </w:pPr>
    </w:p>
    <w:p w14:paraId="716F592D">
      <w:pPr>
        <w:pStyle w:val="5"/>
        <w:spacing w:before="3" w:line="312" w:lineRule="auto"/>
        <w:ind w:left="699" w:right="5450" w:firstLine="0"/>
        <w:jc w:val="left"/>
        <w:rPr>
          <w:rFonts w:hint="eastAsia"/>
          <w:spacing w:val="-2"/>
        </w:rPr>
      </w:pPr>
      <w:r>
        <w:rPr>
          <w:rFonts w:hint="eastAsia"/>
          <w:spacing w:val="-2"/>
        </w:rPr>
        <w:t>Letter Four - On some Queries proposed by Mr. Bellamy.</w:t>
      </w:r>
    </w:p>
    <w:p w14:paraId="7A496EB5">
      <w:pPr>
        <w:pStyle w:val="5"/>
        <w:spacing w:before="3" w:line="312" w:lineRule="auto"/>
        <w:ind w:left="699" w:right="5450" w:firstLine="0"/>
        <w:jc w:val="left"/>
        <w:rPr>
          <w:rFonts w:hint="eastAsia"/>
          <w:spacing w:val="-2"/>
        </w:rPr>
      </w:pPr>
      <w:r>
        <w:rPr>
          <w:rFonts w:hint="eastAsia"/>
          <w:spacing w:val="-2"/>
        </w:rPr>
        <w:t>第四封信 - 关于贝拉米先生提出的一些疑问。</w:t>
      </w:r>
    </w:p>
    <w:p w14:paraId="549D1C0A">
      <w:pPr>
        <w:pStyle w:val="5"/>
        <w:spacing w:before="3" w:line="312" w:lineRule="auto"/>
        <w:ind w:left="699" w:right="5450" w:firstLine="0"/>
        <w:jc w:val="left"/>
        <w:rPr>
          <w:rFonts w:hint="eastAsia"/>
          <w:spacing w:val="-2"/>
        </w:rPr>
      </w:pPr>
    </w:p>
    <w:p w14:paraId="11F71787">
      <w:pPr>
        <w:pStyle w:val="5"/>
        <w:spacing w:before="3" w:line="312" w:lineRule="auto"/>
        <w:ind w:left="699" w:right="5450" w:firstLine="0"/>
        <w:jc w:val="left"/>
        <w:rPr>
          <w:rFonts w:hint="eastAsia"/>
          <w:spacing w:val="-2"/>
        </w:rPr>
      </w:pPr>
      <w:r>
        <w:rPr>
          <w:rFonts w:hint="eastAsia"/>
          <w:spacing w:val="-2"/>
        </w:rPr>
        <w:t>Letter Five - Of Mr. Bellamy's account of Saving Faith.</w:t>
      </w:r>
    </w:p>
    <w:p w14:paraId="07ECF387">
      <w:pPr>
        <w:pStyle w:val="5"/>
        <w:spacing w:before="3" w:line="312" w:lineRule="auto"/>
        <w:ind w:left="699" w:right="5450" w:firstLine="0"/>
        <w:jc w:val="left"/>
        <w:rPr>
          <w:rFonts w:hint="eastAsia"/>
          <w:spacing w:val="-2"/>
        </w:rPr>
      </w:pPr>
      <w:r>
        <w:rPr>
          <w:rFonts w:hint="eastAsia"/>
          <w:spacing w:val="-2"/>
        </w:rPr>
        <w:t>第五封信 - 关于贝拉米先生对救恩信心的描述。</w:t>
      </w:r>
    </w:p>
    <w:p w14:paraId="4F640019">
      <w:pPr>
        <w:pStyle w:val="5"/>
        <w:spacing w:before="3" w:line="312" w:lineRule="auto"/>
        <w:ind w:left="699" w:right="5450" w:firstLine="0"/>
        <w:jc w:val="left"/>
        <w:rPr>
          <w:rFonts w:hint="eastAsia"/>
          <w:spacing w:val="-2"/>
        </w:rPr>
      </w:pPr>
    </w:p>
    <w:p w14:paraId="58CF4454">
      <w:pPr>
        <w:pStyle w:val="5"/>
        <w:spacing w:before="3" w:line="312" w:lineRule="auto"/>
        <w:ind w:left="699" w:right="5450" w:firstLine="0"/>
        <w:jc w:val="left"/>
        <w:rPr>
          <w:rFonts w:hint="eastAsia"/>
          <w:spacing w:val="-2"/>
        </w:rPr>
      </w:pPr>
      <w:r>
        <w:rPr>
          <w:rFonts w:hint="eastAsia"/>
          <w:spacing w:val="-2"/>
        </w:rPr>
        <w:t>Letter Six - Remarks upon a passage in a late publication.</w:t>
      </w:r>
    </w:p>
    <w:p w14:paraId="09991586">
      <w:pPr>
        <w:pStyle w:val="5"/>
        <w:spacing w:before="3" w:line="312" w:lineRule="auto"/>
        <w:ind w:left="699" w:right="5450" w:firstLine="0"/>
        <w:jc w:val="left"/>
        <w:rPr>
          <w:rFonts w:hint="eastAsia"/>
          <w:spacing w:val="-2"/>
        </w:rPr>
      </w:pPr>
      <w:r>
        <w:rPr>
          <w:rFonts w:hint="eastAsia"/>
          <w:spacing w:val="-2"/>
        </w:rPr>
        <w:t>第六封信 - 对一篇近期出版物中某段落的评论。</w:t>
      </w:r>
    </w:p>
    <w:p w14:paraId="04DDABFC">
      <w:pPr>
        <w:pStyle w:val="5"/>
        <w:spacing w:before="3" w:line="312" w:lineRule="auto"/>
        <w:ind w:left="699" w:right="5450" w:firstLine="0"/>
        <w:jc w:val="left"/>
        <w:rPr>
          <w:rFonts w:hint="eastAsia"/>
          <w:spacing w:val="-2"/>
        </w:rPr>
      </w:pPr>
    </w:p>
    <w:p w14:paraId="448008DE">
      <w:pPr>
        <w:pStyle w:val="5"/>
        <w:spacing w:before="3" w:line="312" w:lineRule="auto"/>
        <w:ind w:left="699" w:right="5450" w:firstLine="0"/>
        <w:jc w:val="left"/>
        <w:rPr>
          <w:rFonts w:hint="eastAsia"/>
          <w:spacing w:val="-2"/>
        </w:rPr>
      </w:pPr>
      <w:r>
        <w:rPr>
          <w:rFonts w:hint="eastAsia"/>
          <w:spacing w:val="-2"/>
        </w:rPr>
        <w:t>Letter Seven - On the Gospel-revelation of God as reconciled in Christ.</w:t>
      </w:r>
    </w:p>
    <w:p w14:paraId="7EF56BAE">
      <w:pPr>
        <w:pStyle w:val="5"/>
        <w:spacing w:before="3" w:line="312" w:lineRule="auto"/>
        <w:ind w:left="699" w:right="5450" w:firstLine="0"/>
        <w:jc w:val="left"/>
        <w:rPr>
          <w:rFonts w:hint="eastAsia"/>
          <w:spacing w:val="-2"/>
        </w:rPr>
      </w:pPr>
      <w:r>
        <w:rPr>
          <w:rFonts w:hint="eastAsia"/>
          <w:spacing w:val="-2"/>
        </w:rPr>
        <w:t>第七封信 - 关于福音启示中神在基督里和好的真理。</w:t>
      </w:r>
    </w:p>
    <w:p w14:paraId="5CA9C9CF">
      <w:pPr>
        <w:pStyle w:val="5"/>
        <w:spacing w:before="3" w:line="312" w:lineRule="auto"/>
        <w:ind w:left="699" w:right="5450" w:firstLine="0"/>
        <w:jc w:val="left"/>
        <w:rPr>
          <w:rFonts w:hint="eastAsia"/>
          <w:spacing w:val="-2"/>
        </w:rPr>
      </w:pPr>
    </w:p>
    <w:p w14:paraId="7570D8B8">
      <w:pPr>
        <w:pStyle w:val="5"/>
        <w:spacing w:before="3" w:line="312" w:lineRule="auto"/>
        <w:ind w:left="699" w:right="5450" w:firstLine="0"/>
        <w:jc w:val="left"/>
        <w:rPr>
          <w:rFonts w:hint="eastAsia"/>
          <w:spacing w:val="-2"/>
        </w:rPr>
      </w:pPr>
      <w:r>
        <w:rPr>
          <w:rFonts w:hint="eastAsia"/>
          <w:spacing w:val="-2"/>
        </w:rPr>
        <w:t>Letter Eight - Of Marks or Evidences of a state of Grace.</w:t>
      </w:r>
    </w:p>
    <w:p w14:paraId="0E412B4E">
      <w:pPr>
        <w:pStyle w:val="5"/>
        <w:spacing w:before="3" w:line="312" w:lineRule="auto"/>
        <w:ind w:left="699" w:right="5450" w:firstLine="0"/>
        <w:jc w:val="left"/>
        <w:rPr>
          <w:rFonts w:hint="eastAsia"/>
          <w:spacing w:val="-2"/>
        </w:rPr>
      </w:pPr>
      <w:r>
        <w:rPr>
          <w:rFonts w:hint="eastAsia"/>
          <w:spacing w:val="-2"/>
        </w:rPr>
        <w:t>第八封信 - 关于恩典状态的标记或证据。</w:t>
      </w:r>
    </w:p>
    <w:p w14:paraId="5980B94D">
      <w:pPr>
        <w:pStyle w:val="5"/>
        <w:spacing w:before="3" w:line="312" w:lineRule="auto"/>
        <w:ind w:left="699" w:right="5450" w:firstLine="0"/>
        <w:jc w:val="left"/>
        <w:rPr>
          <w:rFonts w:hint="eastAsia"/>
          <w:spacing w:val="-2"/>
        </w:rPr>
      </w:pPr>
    </w:p>
    <w:p w14:paraId="51361005">
      <w:pPr>
        <w:pStyle w:val="5"/>
        <w:spacing w:before="3" w:line="312" w:lineRule="auto"/>
        <w:ind w:left="699" w:right="5450" w:firstLine="0"/>
        <w:jc w:val="left"/>
        <w:rPr>
          <w:rFonts w:hint="eastAsia"/>
          <w:spacing w:val="-2"/>
        </w:rPr>
      </w:pPr>
      <w:r>
        <w:rPr>
          <w:rFonts w:hint="eastAsia"/>
          <w:spacing w:val="-2"/>
        </w:rPr>
        <w:t>Letter Nine - On the faith of the Gospel, as necessary to reconcile our heart to the law.</w:t>
      </w:r>
    </w:p>
    <w:p w14:paraId="4D6CF7C1">
      <w:pPr>
        <w:pStyle w:val="5"/>
        <w:spacing w:before="3" w:line="312" w:lineRule="auto"/>
        <w:ind w:left="699" w:right="5450" w:firstLine="0"/>
        <w:jc w:val="left"/>
        <w:rPr>
          <w:rFonts w:hint="eastAsia"/>
          <w:spacing w:val="-2"/>
        </w:rPr>
      </w:pPr>
      <w:r>
        <w:rPr>
          <w:rFonts w:hint="eastAsia"/>
          <w:spacing w:val="-2"/>
        </w:rPr>
        <w:t>第九封信 - 关于福音的信心，作为使我们的心与律法和好的必要条件。</w:t>
      </w:r>
    </w:p>
    <w:p w14:paraId="65EB905A">
      <w:pPr>
        <w:pStyle w:val="5"/>
        <w:spacing w:before="3" w:line="312" w:lineRule="auto"/>
        <w:ind w:left="699" w:right="5450" w:firstLine="0"/>
        <w:jc w:val="left"/>
        <w:rPr>
          <w:rFonts w:hint="eastAsia"/>
          <w:spacing w:val="-2"/>
        </w:rPr>
      </w:pPr>
    </w:p>
    <w:p w14:paraId="5B3C09D4">
      <w:pPr>
        <w:pStyle w:val="5"/>
        <w:spacing w:before="3" w:line="312" w:lineRule="auto"/>
        <w:ind w:left="699" w:right="5450" w:firstLine="0"/>
        <w:jc w:val="left"/>
        <w:rPr>
          <w:rFonts w:hint="eastAsia"/>
          <w:spacing w:val="-2"/>
        </w:rPr>
      </w:pPr>
      <w:r>
        <w:rPr>
          <w:rFonts w:hint="eastAsia"/>
          <w:spacing w:val="-2"/>
        </w:rPr>
        <w:t>Letter Ten - On the faith of the Gospel, as necessary in order to our attainment of true Love to God.</w:t>
      </w:r>
    </w:p>
    <w:p w14:paraId="4E0B4067">
      <w:pPr>
        <w:pStyle w:val="5"/>
        <w:spacing w:before="3" w:line="312" w:lineRule="auto"/>
        <w:ind w:left="699" w:right="5450" w:firstLine="0"/>
        <w:jc w:val="left"/>
        <w:rPr>
          <w:rFonts w:hint="eastAsia"/>
          <w:spacing w:val="-2"/>
        </w:rPr>
      </w:pPr>
      <w:r>
        <w:rPr>
          <w:rFonts w:hint="eastAsia"/>
          <w:spacing w:val="-2"/>
        </w:rPr>
        <w:t>第十封信 - 关于福音的信心，作为我们获得对神真爱的必要条件。</w:t>
      </w:r>
    </w:p>
    <w:p w14:paraId="1AF19278">
      <w:pPr>
        <w:pStyle w:val="5"/>
        <w:spacing w:before="3" w:line="312" w:lineRule="auto"/>
        <w:ind w:left="699" w:right="5450" w:firstLine="0"/>
        <w:jc w:val="left"/>
        <w:rPr>
          <w:rFonts w:hint="eastAsia"/>
          <w:spacing w:val="-2"/>
        </w:rPr>
      </w:pPr>
    </w:p>
    <w:p w14:paraId="72D7E485">
      <w:pPr>
        <w:pStyle w:val="5"/>
        <w:spacing w:before="3" w:line="312" w:lineRule="auto"/>
        <w:ind w:left="699" w:right="5450" w:firstLine="0"/>
        <w:jc w:val="left"/>
        <w:rPr>
          <w:rFonts w:hint="eastAsia"/>
          <w:spacing w:val="-2"/>
        </w:rPr>
      </w:pPr>
      <w:r>
        <w:rPr>
          <w:rFonts w:hint="eastAsia"/>
          <w:spacing w:val="-2"/>
        </w:rPr>
        <w:t>Letter Eleven - Of the Priority of justification to the exercise of Evangelical Repentance.</w:t>
      </w:r>
    </w:p>
    <w:p w14:paraId="5AADC7D0">
      <w:pPr>
        <w:pStyle w:val="5"/>
        <w:spacing w:before="3" w:line="312" w:lineRule="auto"/>
        <w:ind w:left="699" w:right="5450" w:firstLine="0"/>
        <w:jc w:val="left"/>
        <w:rPr>
          <w:rFonts w:hint="eastAsia"/>
          <w:spacing w:val="-2"/>
        </w:rPr>
      </w:pPr>
      <w:r>
        <w:rPr>
          <w:rFonts w:hint="eastAsia"/>
          <w:spacing w:val="-2"/>
        </w:rPr>
        <w:t>第十一封信 - 关于称义在福音性悔改操练中的优先性。</w:t>
      </w:r>
    </w:p>
    <w:p w14:paraId="59547E80">
      <w:pPr>
        <w:pStyle w:val="5"/>
        <w:spacing w:before="3" w:line="312" w:lineRule="auto"/>
        <w:ind w:left="699" w:right="5450" w:firstLine="0"/>
        <w:jc w:val="left"/>
        <w:rPr>
          <w:rFonts w:hint="eastAsia"/>
          <w:spacing w:val="-2"/>
        </w:rPr>
      </w:pPr>
    </w:p>
    <w:p w14:paraId="40DDEA6B">
      <w:pPr>
        <w:pStyle w:val="5"/>
        <w:spacing w:before="3" w:line="312" w:lineRule="auto"/>
        <w:ind w:left="699" w:right="5450" w:firstLine="0"/>
        <w:jc w:val="left"/>
        <w:rPr>
          <w:rFonts w:hint="eastAsia"/>
          <w:spacing w:val="-2"/>
        </w:rPr>
      </w:pPr>
      <w:r>
        <w:rPr>
          <w:rFonts w:hint="eastAsia"/>
          <w:spacing w:val="-2"/>
        </w:rPr>
        <w:t>Letter Twelve - Of the work of the Holy Spirit in saving conversion.</w:t>
      </w:r>
    </w:p>
    <w:p w14:paraId="258CDC91">
      <w:pPr>
        <w:pStyle w:val="5"/>
        <w:spacing w:before="3" w:line="312" w:lineRule="auto"/>
        <w:ind w:left="699" w:right="5450" w:firstLine="0"/>
        <w:jc w:val="left"/>
        <w:rPr>
          <w:rFonts w:hint="eastAsia"/>
          <w:spacing w:val="-2"/>
        </w:rPr>
      </w:pPr>
      <w:r>
        <w:rPr>
          <w:rFonts w:hint="eastAsia"/>
          <w:spacing w:val="-2"/>
        </w:rPr>
        <w:t>第十二封信 - 关于圣灵在救恩转变中的工作。</w:t>
      </w:r>
    </w:p>
    <w:p w14:paraId="3B0C31E0">
      <w:pPr>
        <w:pStyle w:val="5"/>
        <w:spacing w:before="3" w:line="312" w:lineRule="auto"/>
        <w:ind w:left="699" w:right="5450" w:firstLine="0"/>
        <w:jc w:val="left"/>
        <w:rPr>
          <w:rFonts w:hint="eastAsia"/>
          <w:spacing w:val="-2"/>
        </w:rPr>
      </w:pPr>
    </w:p>
    <w:p w14:paraId="4C5053B3">
      <w:pPr>
        <w:pStyle w:val="5"/>
        <w:spacing w:before="3" w:line="312" w:lineRule="auto"/>
        <w:ind w:left="699" w:right="5450" w:firstLine="0"/>
        <w:jc w:val="left"/>
        <w:rPr>
          <w:rFonts w:hint="eastAsia"/>
          <w:spacing w:val="-2"/>
        </w:rPr>
      </w:pPr>
      <w:r>
        <w:rPr>
          <w:rFonts w:hint="eastAsia"/>
          <w:spacing w:val="-2"/>
        </w:rPr>
        <w:t>Letter Thirteen - Instances of a decline in purity of doctrine. Causes of that decline.</w:t>
      </w:r>
    </w:p>
    <w:p w14:paraId="6C9C38EA">
      <w:pPr>
        <w:pStyle w:val="5"/>
        <w:spacing w:before="3" w:line="312" w:lineRule="auto"/>
        <w:ind w:left="699" w:right="5450" w:firstLine="0"/>
        <w:jc w:val="left"/>
        <w:rPr>
          <w:rFonts w:hint="eastAsia"/>
          <w:spacing w:val="-2"/>
        </w:rPr>
      </w:pPr>
      <w:r>
        <w:rPr>
          <w:rFonts w:hint="eastAsia"/>
          <w:spacing w:val="-2"/>
        </w:rPr>
        <w:t>第十三封信 - 教义纯正性衰退的实例。衰退的原因。</w:t>
      </w:r>
    </w:p>
    <w:p w14:paraId="7F105B4D">
      <w:pPr>
        <w:pStyle w:val="5"/>
        <w:spacing w:before="3" w:line="312" w:lineRule="auto"/>
        <w:ind w:left="699" w:right="5450" w:firstLine="0"/>
        <w:jc w:val="left"/>
        <w:rPr>
          <w:rFonts w:hint="eastAsia"/>
          <w:spacing w:val="-2"/>
        </w:rPr>
      </w:pPr>
    </w:p>
    <w:p w14:paraId="0958BD7E">
      <w:pPr>
        <w:pStyle w:val="5"/>
        <w:spacing w:before="3" w:line="312" w:lineRule="auto"/>
        <w:ind w:left="699" w:right="5450" w:firstLine="0"/>
        <w:jc w:val="left"/>
        <w:rPr>
          <w:rFonts w:hint="eastAsia"/>
          <w:spacing w:val="-2"/>
        </w:rPr>
      </w:pPr>
      <w:r>
        <w:rPr>
          <w:rFonts w:hint="eastAsia"/>
          <w:spacing w:val="-2"/>
        </w:rPr>
        <w:t>Post Script - On the Eternal Sonship of Jesus Christ.</w:t>
      </w:r>
    </w:p>
    <w:p w14:paraId="0A62F3E1">
      <w:pPr>
        <w:pStyle w:val="5"/>
        <w:spacing w:before="3" w:line="312" w:lineRule="auto"/>
        <w:ind w:left="699" w:right="5450" w:firstLine="0"/>
        <w:jc w:val="left"/>
        <w:rPr>
          <w:rFonts w:hint="eastAsia"/>
          <w:spacing w:val="-2"/>
        </w:rPr>
      </w:pPr>
      <w:r>
        <w:rPr>
          <w:rFonts w:hint="eastAsia"/>
          <w:spacing w:val="-2"/>
        </w:rPr>
        <w:t>后记 - 关于耶稣基督的永恒子性。</w:t>
      </w:r>
    </w:p>
    <w:p w14:paraId="26BDB4ED">
      <w:pPr>
        <w:pStyle w:val="5"/>
        <w:spacing w:before="3" w:line="312" w:lineRule="auto"/>
        <w:ind w:left="699" w:right="5450" w:firstLine="0"/>
        <w:jc w:val="left"/>
        <w:rPr>
          <w:rFonts w:hint="eastAsia"/>
          <w:spacing w:val="-2"/>
        </w:rPr>
      </w:pPr>
    </w:p>
    <w:p w14:paraId="3B0B11F3">
      <w:pPr>
        <w:pStyle w:val="5"/>
        <w:spacing w:before="3" w:line="312" w:lineRule="auto"/>
        <w:ind w:left="699" w:right="5450" w:firstLine="0"/>
        <w:jc w:val="left"/>
        <w:rPr>
          <w:rFonts w:hint="eastAsia"/>
          <w:spacing w:val="-2"/>
        </w:rPr>
      </w:pPr>
      <w:r>
        <w:rPr>
          <w:rFonts w:hint="eastAsia"/>
          <w:spacing w:val="-2"/>
        </w:rPr>
        <w:t>Remarks on the characters of Mr. Hervey and Mr Marshal, from Hayley's life of the celebrated Cowper.</w:t>
      </w:r>
    </w:p>
    <w:p w14:paraId="3E6AB303">
      <w:pPr>
        <w:pStyle w:val="5"/>
        <w:spacing w:before="3" w:line="312" w:lineRule="auto"/>
        <w:ind w:left="699" w:right="5450" w:firstLine="0"/>
        <w:jc w:val="left"/>
        <w:rPr>
          <w:rFonts w:hint="eastAsia"/>
          <w:spacing w:val="-2"/>
        </w:rPr>
      </w:pPr>
      <w:r>
        <w:rPr>
          <w:rFonts w:hint="eastAsia"/>
          <w:spacing w:val="-2"/>
        </w:rPr>
        <w:t>对赫维先生和马歇尔先生品格的评论，摘自海利所著著名诗人考珀的生平。</w:t>
      </w:r>
    </w:p>
    <w:p w14:paraId="78A3D3D2">
      <w:pPr>
        <w:pStyle w:val="5"/>
        <w:spacing w:before="3" w:line="312" w:lineRule="auto"/>
        <w:ind w:left="699" w:right="5450" w:firstLine="0"/>
        <w:jc w:val="left"/>
        <w:rPr>
          <w:rFonts w:hint="eastAsia"/>
          <w:spacing w:val="-2"/>
        </w:rPr>
      </w:pPr>
    </w:p>
    <w:p w14:paraId="3CA3C3B8">
      <w:pPr>
        <w:pStyle w:val="5"/>
        <w:spacing w:before="3" w:line="312" w:lineRule="auto"/>
        <w:ind w:left="699" w:right="5450" w:firstLine="0"/>
        <w:jc w:val="left"/>
        <w:rPr>
          <w:rFonts w:hint="eastAsia"/>
          <w:spacing w:val="-2"/>
        </w:rPr>
      </w:pPr>
      <w:r>
        <w:rPr>
          <w:rFonts w:hint="eastAsia"/>
          <w:spacing w:val="-2"/>
        </w:rPr>
        <w:t>Sermon - The Stone Rolled Away</w:t>
      </w:r>
    </w:p>
    <w:p w14:paraId="22CBFEA0">
      <w:pPr>
        <w:pStyle w:val="5"/>
        <w:spacing w:before="3" w:line="312" w:lineRule="auto"/>
        <w:ind w:left="699" w:right="5450" w:firstLine="0"/>
        <w:jc w:val="left"/>
        <w:rPr>
          <w:rFonts w:hint="eastAsia"/>
          <w:spacing w:val="-2"/>
        </w:rPr>
      </w:pPr>
      <w:r>
        <w:rPr>
          <w:rFonts w:hint="eastAsia"/>
          <w:spacing w:val="-2"/>
        </w:rPr>
        <w:t>讲道 - 被滚开的石头</w:t>
      </w:r>
    </w:p>
    <w:p w14:paraId="57D4A136">
      <w:pPr>
        <w:pStyle w:val="5"/>
        <w:spacing w:before="3" w:line="312" w:lineRule="auto"/>
        <w:ind w:left="699" w:right="5450" w:firstLine="0"/>
        <w:jc w:val="left"/>
        <w:rPr>
          <w:rFonts w:hint="eastAsia"/>
          <w:spacing w:val="-2"/>
        </w:rPr>
      </w:pPr>
    </w:p>
    <w:p w14:paraId="27843FF0">
      <w:pPr>
        <w:pStyle w:val="5"/>
        <w:spacing w:before="3" w:line="312" w:lineRule="auto"/>
        <w:ind w:left="699" w:right="5450" w:firstLine="0"/>
        <w:jc w:val="left"/>
        <w:rPr>
          <w:rFonts w:hint="eastAsia"/>
          <w:spacing w:val="-2"/>
        </w:rPr>
      </w:pPr>
      <w:r>
        <w:rPr>
          <w:rFonts w:hint="eastAsia"/>
          <w:spacing w:val="-2"/>
        </w:rPr>
        <w:t>Sermon - Revelation 2:10</w:t>
      </w:r>
    </w:p>
    <w:p w14:paraId="69B73781">
      <w:pPr>
        <w:pStyle w:val="5"/>
        <w:spacing w:before="3" w:line="312" w:lineRule="auto"/>
        <w:ind w:left="699" w:right="5450" w:firstLine="0"/>
        <w:jc w:val="left"/>
        <w:rPr>
          <w:rFonts w:hint="eastAsia"/>
          <w:spacing w:val="-2"/>
        </w:rPr>
      </w:pPr>
      <w:r>
        <w:rPr>
          <w:rFonts w:hint="eastAsia"/>
          <w:spacing w:val="-2"/>
        </w:rPr>
        <w:t>讲道 - 启示录2:10</w:t>
      </w:r>
    </w:p>
    <w:p w14:paraId="4D063AB2">
      <w:pPr>
        <w:pStyle w:val="5"/>
        <w:spacing w:before="3" w:line="312" w:lineRule="auto"/>
        <w:ind w:left="699" w:right="5450" w:firstLine="0"/>
        <w:jc w:val="left"/>
        <w:rPr>
          <w:rFonts w:hint="eastAsia"/>
          <w:spacing w:val="-2"/>
        </w:rPr>
      </w:pPr>
    </w:p>
    <w:p w14:paraId="15C89C7B">
      <w:pPr>
        <w:pStyle w:val="5"/>
        <w:spacing w:before="3" w:line="312" w:lineRule="auto"/>
        <w:ind w:left="699" w:right="5450" w:firstLine="0"/>
        <w:jc w:val="left"/>
        <w:rPr>
          <w:rFonts w:hint="eastAsia"/>
          <w:spacing w:val="-2"/>
        </w:rPr>
      </w:pPr>
      <w:r>
        <w:rPr>
          <w:rFonts w:hint="eastAsia"/>
          <w:spacing w:val="-2"/>
        </w:rPr>
        <w:t>Sermon - Proverbs 19:27</w:t>
      </w:r>
    </w:p>
    <w:p w14:paraId="45437E72">
      <w:pPr>
        <w:pStyle w:val="5"/>
        <w:spacing w:before="3" w:line="312" w:lineRule="auto"/>
        <w:ind w:left="699" w:right="5450" w:firstLine="0"/>
        <w:jc w:val="left"/>
        <w:rPr>
          <w:rFonts w:hint="eastAsia"/>
          <w:spacing w:val="-2"/>
        </w:rPr>
      </w:pPr>
      <w:r>
        <w:rPr>
          <w:rFonts w:hint="eastAsia"/>
          <w:spacing w:val="-2"/>
        </w:rPr>
        <w:t>讲道 - 箴言19:27</w:t>
      </w:r>
    </w:p>
    <w:p w14:paraId="2AA4F34E">
      <w:pPr>
        <w:pStyle w:val="5"/>
        <w:spacing w:before="3" w:line="312" w:lineRule="auto"/>
        <w:ind w:left="699" w:right="5450" w:firstLine="0"/>
        <w:jc w:val="left"/>
        <w:rPr>
          <w:rFonts w:hint="eastAsia"/>
          <w:spacing w:val="-2"/>
        </w:rPr>
      </w:pPr>
    </w:p>
    <w:p w14:paraId="3E1AC9D0">
      <w:pPr>
        <w:pStyle w:val="5"/>
        <w:spacing w:before="3" w:line="312" w:lineRule="auto"/>
        <w:ind w:left="699" w:right="5450" w:firstLine="0"/>
        <w:jc w:val="left"/>
        <w:rPr>
          <w:rFonts w:hint="eastAsia"/>
          <w:spacing w:val="-2"/>
        </w:rPr>
      </w:pPr>
      <w:r>
        <w:rPr>
          <w:rFonts w:hint="eastAsia"/>
          <w:spacing w:val="-2"/>
        </w:rPr>
        <w:t>A Letter to a Dying Friend</w:t>
      </w:r>
    </w:p>
    <w:p w14:paraId="5DE6CF75">
      <w:pPr>
        <w:pStyle w:val="5"/>
        <w:spacing w:before="3" w:line="312" w:lineRule="auto"/>
        <w:ind w:left="699" w:right="5450" w:firstLine="0"/>
        <w:jc w:val="left"/>
        <w:rPr>
          <w:rFonts w:hint="eastAsia"/>
          <w:spacing w:val="-2"/>
        </w:rPr>
      </w:pPr>
      <w:r>
        <w:rPr>
          <w:rFonts w:hint="eastAsia"/>
          <w:spacing w:val="-2"/>
        </w:rPr>
        <w:t>致临终友人的信</w:t>
      </w:r>
    </w:p>
    <w:p w14:paraId="453678AC">
      <w:pPr>
        <w:pStyle w:val="5"/>
        <w:spacing w:before="3" w:line="312" w:lineRule="auto"/>
        <w:ind w:left="699" w:right="5450" w:firstLine="0"/>
        <w:jc w:val="left"/>
        <w:rPr>
          <w:rFonts w:hint="eastAsia"/>
          <w:spacing w:val="-2"/>
        </w:rPr>
      </w:pPr>
    </w:p>
    <w:p w14:paraId="47CCDAE8">
      <w:pPr>
        <w:pStyle w:val="5"/>
        <w:spacing w:before="3" w:line="312" w:lineRule="auto"/>
        <w:ind w:left="699" w:right="5450" w:firstLine="0"/>
        <w:jc w:val="left"/>
        <w:rPr>
          <w:rFonts w:hint="eastAsia"/>
          <w:spacing w:val="-2"/>
        </w:rPr>
      </w:pPr>
      <w:r>
        <w:rPr>
          <w:rFonts w:hint="eastAsia"/>
          <w:spacing w:val="-2"/>
        </w:rPr>
        <w:t>Notes</w:t>
      </w:r>
    </w:p>
    <w:p w14:paraId="51076E1C">
      <w:pPr>
        <w:pStyle w:val="5"/>
        <w:spacing w:before="3" w:line="312" w:lineRule="auto"/>
        <w:ind w:left="699" w:right="5450" w:firstLine="0"/>
        <w:jc w:val="left"/>
        <w:rPr>
          <w:rFonts w:hint="eastAsia"/>
          <w:spacing w:val="-2"/>
        </w:rPr>
      </w:pPr>
      <w:r>
        <w:rPr>
          <w:rFonts w:hint="eastAsia"/>
          <w:spacing w:val="-2"/>
        </w:rPr>
        <w:t>注释</w:t>
      </w:r>
    </w:p>
    <w:p w14:paraId="41C4A6D0">
      <w:pPr>
        <w:pStyle w:val="5"/>
        <w:spacing w:before="3" w:line="312" w:lineRule="auto"/>
        <w:ind w:left="699" w:right="5450" w:firstLine="0"/>
        <w:jc w:val="left"/>
        <w:rPr>
          <w:spacing w:val="-2"/>
        </w:rPr>
      </w:pPr>
    </w:p>
    <w:sectPr>
      <w:pgSz w:w="12240" w:h="15840"/>
      <w:pgMar w:top="14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1"/>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E946C55"/>
    <w:rsid w:val="0F96368D"/>
    <w:rsid w:val="149F2F77"/>
    <w:rsid w:val="19D35C0A"/>
    <w:rsid w:val="36CE3589"/>
    <w:rsid w:val="3D2D0EEC"/>
    <w:rsid w:val="3DBB5757"/>
    <w:rsid w:val="69ED5E2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before="70"/>
      <w:ind w:left="288" w:right="1"/>
      <w:jc w:val="center"/>
      <w:outlineLvl w:val="1"/>
    </w:pPr>
    <w:rPr>
      <w:rFonts w:ascii="Times New Roman" w:hAnsi="Times New Roman" w:eastAsia="Times New Roman" w:cs="Times New Roman"/>
      <w:b/>
      <w:bCs/>
      <w:sz w:val="30"/>
      <w:szCs w:val="30"/>
      <w:lang w:val="en-US" w:eastAsia="en-US" w:bidi="ar-SA"/>
    </w:rPr>
  </w:style>
  <w:style w:type="paragraph" w:styleId="3">
    <w:name w:val="heading 2"/>
    <w:basedOn w:val="1"/>
    <w:qFormat/>
    <w:uiPriority w:val="1"/>
    <w:pPr>
      <w:spacing w:before="70"/>
      <w:ind w:left="288" w:right="1"/>
      <w:jc w:val="center"/>
      <w:outlineLvl w:val="2"/>
    </w:pPr>
    <w:rPr>
      <w:rFonts w:ascii="Times New Roman" w:hAnsi="Times New Roman" w:eastAsia="Times New Roman" w:cs="Times New Roman"/>
      <w:b/>
      <w:bCs/>
      <w:sz w:val="30"/>
      <w:szCs w:val="30"/>
      <w:lang w:val="en-US" w:eastAsia="en-US" w:bidi="ar-SA"/>
    </w:rPr>
  </w:style>
  <w:style w:type="paragraph" w:styleId="4">
    <w:name w:val="heading 3"/>
    <w:basedOn w:val="1"/>
    <w:qFormat/>
    <w:uiPriority w:val="1"/>
    <w:pPr>
      <w:ind w:left="288" w:right="1"/>
      <w:jc w:val="center"/>
      <w:outlineLvl w:val="3"/>
    </w:pPr>
    <w:rPr>
      <w:rFonts w:ascii="Times New Roman" w:hAnsi="Times New Roman" w:eastAsia="Times New Roman" w:cs="Times New Roman"/>
      <w:b/>
      <w:bCs/>
      <w:i/>
      <w:iCs/>
      <w:sz w:val="30"/>
      <w:szCs w:val="30"/>
      <w:lang w:val="en-US" w:eastAsia="en-US" w:bidi="ar-SA"/>
    </w:rPr>
  </w:style>
  <w:style w:type="character" w:default="1" w:styleId="8">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ind w:left="99" w:right="98" w:firstLine="287"/>
      <w:jc w:val="both"/>
    </w:pPr>
    <w:rPr>
      <w:rFonts w:ascii="Times New Roman" w:hAnsi="Times New Roman" w:eastAsia="Times New Roman" w:cs="Times New Roman"/>
      <w:sz w:val="30"/>
      <w:szCs w:val="30"/>
      <w:lang w:val="en-US" w:eastAsia="en-US" w:bidi="ar-SA"/>
    </w:rPr>
  </w:style>
  <w:style w:type="paragraph" w:styleId="6">
    <w:name w:val="Title"/>
    <w:basedOn w:val="1"/>
    <w:qFormat/>
    <w:uiPriority w:val="1"/>
    <w:pPr>
      <w:spacing w:before="45"/>
      <w:jc w:val="center"/>
    </w:pPr>
    <w:rPr>
      <w:rFonts w:ascii="Times New Roman" w:hAnsi="Times New Roman" w:eastAsia="Times New Roman" w:cs="Times New Roman"/>
      <w:sz w:val="60"/>
      <w:szCs w:val="60"/>
      <w:lang w:val="en-US" w:eastAsia="en-US" w:bidi="ar-SA"/>
    </w:rPr>
  </w:style>
  <w:style w:type="character" w:styleId="9">
    <w:name w:val="Hyperlink"/>
    <w:basedOn w:val="8"/>
    <w:semiHidden/>
    <w:unhideWhenUsed/>
    <w:qFormat/>
    <w:uiPriority w:val="99"/>
    <w:rPr>
      <w:color w:val="0000FF"/>
      <w:u w:val="single"/>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ind w:left="99" w:firstLine="287"/>
      <w:jc w:val="both"/>
    </w:pPr>
    <w:rPr>
      <w:rFonts w:ascii="Times New Roman" w:hAnsi="Times New Roman" w:eastAsia="Times New Roman" w:cs="Times New Roman"/>
      <w:lang w:val="en-US" w:eastAsia="en-US" w:bidi="ar-SA"/>
    </w:rPr>
  </w:style>
  <w:style w:type="paragraph" w:customStyle="1" w:styleId="12">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804</Pages>
  <Words>3328</Words>
  <Characters>8578</Characters>
  <TotalTime>0</TotalTime>
  <ScaleCrop>false</ScaleCrop>
  <LinksUpToDate>false</LinksUpToDate>
  <CharactersWithSpaces>9852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2025-04-21T09:12:00Z</dcterms:created>
  <dc:creator>kiki</dc:creator>
  <cp:lastModifiedBy>密</cp:lastModifiedBy>
  <dcterms:modified xsi:type="dcterms:W3CDTF">2025-04-23T11:26:21Z</dcterms:modified>
  <dc:title>John Anderson's Writings and Sermons on the Gospel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2025-04-21T00:00:00Z</vt:filetime>
  </property>
  <property fmtid="{D5CDD505-2E9C-101B-9397-08002B2CF9AE}" pid="3" name="LastSaved">
    <vt:filetime>2025-04-21T00:00:00Z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2052-12.1.0.20784</vt:lpwstr>
  </property>
  <property fmtid="{D5CDD505-2E9C-101B-9397-08002B2CF9AE}" pid="6" name="ICV">
    <vt:lpwstr>979366C56195436C9A93946214E942F9_13</vt:lpwstr>
  </property>
</Properties>
</file>